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0025" w14:textId="77777777" w:rsidR="00E961EC" w:rsidRPr="00E961EC" w:rsidRDefault="00E961EC" w:rsidP="00E961EC">
      <w:pPr>
        <w:spacing w:after="0" w:line="259" w:lineRule="auto"/>
        <w:ind w:left="68" w:right="0"/>
        <w:jc w:val="center"/>
        <w:rPr>
          <w:sz w:val="28"/>
          <w:szCs w:val="28"/>
        </w:rPr>
      </w:pPr>
      <w:r w:rsidRPr="00E961EC">
        <w:rPr>
          <w:sz w:val="28"/>
          <w:szCs w:val="28"/>
        </w:rPr>
        <w:t>The Impact of Inclusive Assessment on Employee Performance and Job Satisfaction in government Offices</w:t>
      </w:r>
    </w:p>
    <w:p w14:paraId="611C5E63" w14:textId="77777777" w:rsidR="00EC1782" w:rsidRDefault="00000000">
      <w:pPr>
        <w:spacing w:after="0" w:line="259" w:lineRule="auto"/>
        <w:ind w:left="68" w:right="0"/>
        <w:jc w:val="center"/>
      </w:pPr>
      <w:r>
        <w:rPr>
          <w:sz w:val="28"/>
          <w:szCs w:val="28"/>
        </w:rPr>
        <w:t xml:space="preserve"> </w:t>
      </w:r>
    </w:p>
    <w:p w14:paraId="185DD79B" w14:textId="77777777" w:rsidR="00EC1782" w:rsidRDefault="00000000">
      <w:pPr>
        <w:spacing w:after="0" w:line="259" w:lineRule="auto"/>
        <w:ind w:left="68" w:right="0"/>
        <w:jc w:val="center"/>
      </w:pPr>
      <w:r>
        <w:rPr>
          <w:sz w:val="28"/>
          <w:szCs w:val="28"/>
        </w:rPr>
        <w:t xml:space="preserve"> </w:t>
      </w:r>
    </w:p>
    <w:p w14:paraId="63250E67" w14:textId="77777777" w:rsidR="00EC1782" w:rsidRDefault="00000000">
      <w:pPr>
        <w:spacing w:after="0" w:line="259" w:lineRule="auto"/>
        <w:ind w:left="68" w:right="0"/>
        <w:jc w:val="center"/>
      </w:pPr>
      <w:r>
        <w:rPr>
          <w:sz w:val="28"/>
          <w:szCs w:val="28"/>
        </w:rPr>
        <w:t xml:space="preserve"> </w:t>
      </w:r>
    </w:p>
    <w:p w14:paraId="1FA66EFF" w14:textId="77777777" w:rsidR="00EC1782" w:rsidRDefault="00000000">
      <w:pPr>
        <w:spacing w:after="0" w:line="259" w:lineRule="auto"/>
        <w:ind w:left="68" w:right="0"/>
        <w:jc w:val="center"/>
      </w:pPr>
      <w:r>
        <w:rPr>
          <w:sz w:val="28"/>
          <w:szCs w:val="28"/>
        </w:rPr>
        <w:t xml:space="preserve"> </w:t>
      </w:r>
    </w:p>
    <w:p w14:paraId="4EFCDD7D" w14:textId="77777777" w:rsidR="00EC1782" w:rsidRDefault="00000000">
      <w:pPr>
        <w:spacing w:after="0" w:line="259" w:lineRule="auto"/>
        <w:ind w:left="68" w:right="0"/>
        <w:jc w:val="center"/>
      </w:pPr>
      <w:r>
        <w:rPr>
          <w:sz w:val="28"/>
          <w:szCs w:val="28"/>
        </w:rPr>
        <w:t xml:space="preserve"> </w:t>
      </w:r>
    </w:p>
    <w:p w14:paraId="55C9EEBB" w14:textId="77777777" w:rsidR="00EC1782" w:rsidRDefault="00000000">
      <w:pPr>
        <w:spacing w:after="10" w:line="249" w:lineRule="auto"/>
        <w:jc w:val="center"/>
      </w:pPr>
      <w:r>
        <w:t xml:space="preserve">A Thesis Presented to  </w:t>
      </w:r>
    </w:p>
    <w:p w14:paraId="3ED87278" w14:textId="77777777" w:rsidR="00EC1782" w:rsidRDefault="00000000">
      <w:pPr>
        <w:spacing w:after="10" w:line="249" w:lineRule="auto"/>
        <w:ind w:right="5"/>
        <w:jc w:val="center"/>
      </w:pPr>
      <w:r>
        <w:t xml:space="preserve">The Faculty of the College of Business and Public Administration  </w:t>
      </w:r>
    </w:p>
    <w:p w14:paraId="10AC4D13" w14:textId="77777777" w:rsidR="00EC1782" w:rsidRDefault="00000000">
      <w:pPr>
        <w:spacing w:after="10" w:line="249" w:lineRule="auto"/>
        <w:ind w:right="5"/>
        <w:jc w:val="center"/>
      </w:pPr>
      <w:r>
        <w:t xml:space="preserve">Camarines Norte State College </w:t>
      </w:r>
    </w:p>
    <w:p w14:paraId="3D157F76" w14:textId="77777777" w:rsidR="00EC1782" w:rsidRDefault="00000000">
      <w:pPr>
        <w:spacing w:after="10" w:line="249" w:lineRule="auto"/>
        <w:ind w:right="8"/>
        <w:jc w:val="center"/>
      </w:pPr>
      <w:r>
        <w:t xml:space="preserve">Daet, Camarines Norte </w:t>
      </w:r>
    </w:p>
    <w:p w14:paraId="7CC79620" w14:textId="77777777" w:rsidR="00EC1782" w:rsidRDefault="00000000">
      <w:pPr>
        <w:spacing w:after="0" w:line="259" w:lineRule="auto"/>
        <w:ind w:left="58" w:right="0"/>
        <w:jc w:val="center"/>
      </w:pPr>
      <w:r>
        <w:t xml:space="preserve"> </w:t>
      </w:r>
    </w:p>
    <w:p w14:paraId="0FD735AD" w14:textId="77777777" w:rsidR="00EC1782" w:rsidRDefault="00000000">
      <w:pPr>
        <w:spacing w:after="0" w:line="259" w:lineRule="auto"/>
        <w:ind w:left="58" w:right="0"/>
        <w:jc w:val="center"/>
      </w:pPr>
      <w:r>
        <w:t xml:space="preserve"> </w:t>
      </w:r>
    </w:p>
    <w:p w14:paraId="4E32DEA0" w14:textId="77777777" w:rsidR="00EC1782" w:rsidRDefault="00000000">
      <w:pPr>
        <w:spacing w:after="0" w:line="259" w:lineRule="auto"/>
        <w:ind w:left="58" w:right="0"/>
        <w:jc w:val="center"/>
      </w:pPr>
      <w:r>
        <w:t xml:space="preserve"> </w:t>
      </w:r>
    </w:p>
    <w:p w14:paraId="1093837C" w14:textId="77777777" w:rsidR="00EC1782" w:rsidRDefault="00000000">
      <w:pPr>
        <w:spacing w:after="0" w:line="259" w:lineRule="auto"/>
        <w:ind w:left="58" w:right="0"/>
        <w:jc w:val="center"/>
      </w:pPr>
      <w:r>
        <w:t xml:space="preserve"> </w:t>
      </w:r>
    </w:p>
    <w:p w14:paraId="0627D9FB" w14:textId="77777777" w:rsidR="00EC1782" w:rsidRDefault="00000000">
      <w:pPr>
        <w:spacing w:after="0" w:line="259" w:lineRule="auto"/>
        <w:ind w:left="58" w:right="0"/>
        <w:jc w:val="center"/>
      </w:pPr>
      <w:r>
        <w:t xml:space="preserve"> </w:t>
      </w:r>
    </w:p>
    <w:p w14:paraId="41E232EC" w14:textId="77777777" w:rsidR="00EC1782" w:rsidRDefault="00000000">
      <w:pPr>
        <w:spacing w:after="10" w:line="249" w:lineRule="auto"/>
        <w:ind w:right="4"/>
        <w:jc w:val="center"/>
      </w:pPr>
      <w:r>
        <w:t xml:space="preserve">In Partial Fulfillment </w:t>
      </w:r>
    </w:p>
    <w:p w14:paraId="1DC85F2E" w14:textId="77777777" w:rsidR="00EC1782" w:rsidRDefault="00000000">
      <w:pPr>
        <w:spacing w:after="10" w:line="249" w:lineRule="auto"/>
        <w:ind w:left="1388" w:right="1260"/>
        <w:jc w:val="center"/>
      </w:pPr>
      <w:r>
        <w:t xml:space="preserve">Of the Requirements for the Degree of Bachelor of </w:t>
      </w:r>
      <w:proofErr w:type="gramStart"/>
      <w:r>
        <w:t>Science  in</w:t>
      </w:r>
      <w:proofErr w:type="gramEnd"/>
      <w:r>
        <w:t xml:space="preserve"> Office Administration  </w:t>
      </w:r>
    </w:p>
    <w:p w14:paraId="2AF81A37" w14:textId="77777777" w:rsidR="00EC1782" w:rsidRDefault="00000000">
      <w:pPr>
        <w:spacing w:after="0" w:line="259" w:lineRule="auto"/>
        <w:ind w:left="58" w:right="0"/>
        <w:jc w:val="center"/>
      </w:pPr>
      <w:r>
        <w:t xml:space="preserve"> </w:t>
      </w:r>
    </w:p>
    <w:p w14:paraId="0B1273CB" w14:textId="77777777" w:rsidR="00EC1782" w:rsidRDefault="00000000">
      <w:pPr>
        <w:spacing w:after="0" w:line="259" w:lineRule="auto"/>
        <w:ind w:left="58" w:right="0"/>
        <w:jc w:val="center"/>
      </w:pPr>
      <w:r>
        <w:t xml:space="preserve"> </w:t>
      </w:r>
    </w:p>
    <w:p w14:paraId="5DF0F4FB" w14:textId="77777777" w:rsidR="00EC1782" w:rsidRDefault="00000000">
      <w:pPr>
        <w:spacing w:after="0" w:line="259" w:lineRule="auto"/>
        <w:ind w:left="58" w:right="0"/>
        <w:jc w:val="center"/>
      </w:pPr>
      <w:r>
        <w:t xml:space="preserve"> </w:t>
      </w:r>
    </w:p>
    <w:p w14:paraId="7FF330E6" w14:textId="77777777" w:rsidR="00EC1782" w:rsidRDefault="00000000">
      <w:pPr>
        <w:spacing w:after="0" w:line="259" w:lineRule="auto"/>
        <w:ind w:left="58" w:right="0"/>
        <w:jc w:val="center"/>
      </w:pPr>
      <w:r>
        <w:t xml:space="preserve"> </w:t>
      </w:r>
    </w:p>
    <w:p w14:paraId="2FA7E117" w14:textId="77777777" w:rsidR="00EC1782" w:rsidRDefault="00000000">
      <w:pPr>
        <w:spacing w:after="0" w:line="259" w:lineRule="auto"/>
        <w:ind w:left="58" w:right="0"/>
        <w:jc w:val="center"/>
      </w:pPr>
      <w:r>
        <w:t xml:space="preserve"> </w:t>
      </w:r>
    </w:p>
    <w:p w14:paraId="5672FACF" w14:textId="77777777" w:rsidR="00EC1782" w:rsidRDefault="00000000">
      <w:pPr>
        <w:spacing w:after="0" w:line="259" w:lineRule="auto"/>
        <w:ind w:left="58" w:right="0"/>
        <w:jc w:val="center"/>
      </w:pPr>
      <w:r>
        <w:t xml:space="preserve"> </w:t>
      </w:r>
    </w:p>
    <w:p w14:paraId="140CADAB" w14:textId="77777777" w:rsidR="00EC1782" w:rsidRDefault="00000000">
      <w:pPr>
        <w:spacing w:after="0" w:line="259" w:lineRule="auto"/>
        <w:ind w:left="58" w:right="0"/>
        <w:jc w:val="center"/>
      </w:pPr>
      <w:r>
        <w:t xml:space="preserve"> </w:t>
      </w:r>
    </w:p>
    <w:p w14:paraId="456F4420" w14:textId="77777777" w:rsidR="00EC1782" w:rsidRDefault="00000000">
      <w:pPr>
        <w:spacing w:after="10" w:line="249" w:lineRule="auto"/>
        <w:jc w:val="center"/>
      </w:pPr>
      <w:r>
        <w:t xml:space="preserve">by  </w:t>
      </w:r>
    </w:p>
    <w:p w14:paraId="589552A5" w14:textId="77777777" w:rsidR="00EC1782" w:rsidRDefault="00000000">
      <w:pPr>
        <w:spacing w:after="0" w:line="259" w:lineRule="auto"/>
        <w:ind w:left="58" w:right="0"/>
        <w:jc w:val="center"/>
      </w:pPr>
      <w:r>
        <w:t xml:space="preserve"> </w:t>
      </w:r>
    </w:p>
    <w:p w14:paraId="739067AB" w14:textId="77777777" w:rsidR="00EC1782" w:rsidRDefault="00000000">
      <w:pPr>
        <w:spacing w:after="0" w:line="259" w:lineRule="auto"/>
        <w:ind w:left="58" w:right="0"/>
        <w:jc w:val="center"/>
      </w:pPr>
      <w:r>
        <w:t xml:space="preserve"> </w:t>
      </w:r>
    </w:p>
    <w:p w14:paraId="05E60243" w14:textId="77777777" w:rsidR="00EC1782" w:rsidRDefault="00000000">
      <w:pPr>
        <w:spacing w:after="0" w:line="259" w:lineRule="auto"/>
        <w:ind w:left="58" w:right="0"/>
        <w:jc w:val="center"/>
      </w:pPr>
      <w:r>
        <w:t xml:space="preserve"> </w:t>
      </w:r>
    </w:p>
    <w:p w14:paraId="63F1709F" w14:textId="77777777" w:rsidR="00EC1782" w:rsidRDefault="00000000">
      <w:pPr>
        <w:spacing w:after="0" w:line="259" w:lineRule="auto"/>
        <w:ind w:right="7"/>
        <w:jc w:val="center"/>
      </w:pPr>
      <w:r>
        <w:rPr>
          <w:b/>
          <w:bCs/>
        </w:rPr>
        <w:t xml:space="preserve">ABEGAIL L. BARRAMEDA </w:t>
      </w:r>
    </w:p>
    <w:p w14:paraId="407A6B03" w14:textId="77777777" w:rsidR="00EC1782" w:rsidRDefault="00000000">
      <w:pPr>
        <w:spacing w:after="0" w:line="259" w:lineRule="auto"/>
        <w:ind w:right="4"/>
        <w:jc w:val="center"/>
      </w:pPr>
      <w:r>
        <w:rPr>
          <w:b/>
          <w:bCs/>
        </w:rPr>
        <w:t xml:space="preserve">ROSE ANNE S. JEREZ </w:t>
      </w:r>
    </w:p>
    <w:p w14:paraId="33683778" w14:textId="77777777" w:rsidR="00EC1782" w:rsidRDefault="00000000">
      <w:pPr>
        <w:spacing w:after="0" w:line="259" w:lineRule="auto"/>
        <w:ind w:right="9"/>
        <w:jc w:val="center"/>
      </w:pPr>
      <w:r>
        <w:rPr>
          <w:b/>
          <w:bCs/>
        </w:rPr>
        <w:t xml:space="preserve">ROLAN C. RAMOS </w:t>
      </w:r>
    </w:p>
    <w:p w14:paraId="4024C738" w14:textId="77777777" w:rsidR="00EC1782" w:rsidRDefault="00EC1782">
      <w:pPr>
        <w:spacing w:after="0" w:line="259" w:lineRule="auto"/>
        <w:ind w:left="58" w:right="0"/>
        <w:jc w:val="center"/>
      </w:pPr>
    </w:p>
    <w:p w14:paraId="5DFB73E7" w14:textId="77777777" w:rsidR="00EC1782" w:rsidRDefault="00000000">
      <w:pPr>
        <w:spacing w:after="0" w:line="259" w:lineRule="auto"/>
        <w:ind w:left="58" w:right="0"/>
        <w:jc w:val="center"/>
      </w:pPr>
      <w:r>
        <w:t xml:space="preserve"> </w:t>
      </w:r>
    </w:p>
    <w:p w14:paraId="129A467A" w14:textId="77777777" w:rsidR="00EC1782" w:rsidRDefault="00000000">
      <w:pPr>
        <w:spacing w:after="10" w:line="249" w:lineRule="auto"/>
        <w:jc w:val="center"/>
      </w:pPr>
      <w:r>
        <w:t xml:space="preserve">2026 </w:t>
      </w:r>
    </w:p>
    <w:p w14:paraId="438E7CD4" w14:textId="77777777" w:rsidR="00EC1782" w:rsidRDefault="00000000">
      <w:pPr>
        <w:spacing w:after="0" w:line="259" w:lineRule="auto"/>
        <w:ind w:left="58" w:right="0"/>
        <w:jc w:val="center"/>
      </w:pPr>
      <w:r>
        <w:t xml:space="preserve"> </w:t>
      </w:r>
    </w:p>
    <w:p w14:paraId="4C57A7EF" w14:textId="77777777" w:rsidR="00EC1782" w:rsidRDefault="00000000">
      <w:pPr>
        <w:spacing w:after="0" w:line="259" w:lineRule="auto"/>
        <w:ind w:left="58" w:right="0"/>
        <w:jc w:val="center"/>
      </w:pPr>
      <w:r>
        <w:t xml:space="preserve"> </w:t>
      </w:r>
    </w:p>
    <w:p w14:paraId="59D24A46" w14:textId="77777777" w:rsidR="00EC1782" w:rsidRDefault="00000000">
      <w:pPr>
        <w:spacing w:after="0" w:line="259" w:lineRule="auto"/>
        <w:ind w:left="58" w:right="0"/>
        <w:jc w:val="center"/>
      </w:pPr>
      <w:r>
        <w:t xml:space="preserve"> </w:t>
      </w:r>
    </w:p>
    <w:p w14:paraId="73784016" w14:textId="77777777" w:rsidR="00EC1782" w:rsidRDefault="00000000">
      <w:pPr>
        <w:spacing w:after="0" w:line="259" w:lineRule="auto"/>
        <w:ind w:left="58" w:right="0"/>
        <w:jc w:val="center"/>
      </w:pPr>
      <w:r>
        <w:t xml:space="preserve">  </w:t>
      </w:r>
    </w:p>
    <w:p w14:paraId="673F71F8" w14:textId="77777777" w:rsidR="00EC1782" w:rsidRDefault="00000000">
      <w:pPr>
        <w:spacing w:after="10" w:line="249" w:lineRule="auto"/>
        <w:ind w:right="4"/>
        <w:jc w:val="center"/>
      </w:pPr>
      <w:r>
        <w:lastRenderedPageBreak/>
        <w:t xml:space="preserve">TABLE OF CONTENTS </w:t>
      </w:r>
    </w:p>
    <w:p w14:paraId="0804192E" w14:textId="77777777" w:rsidR="00EC1782" w:rsidRDefault="00000000">
      <w:pPr>
        <w:spacing w:after="0" w:line="259" w:lineRule="auto"/>
        <w:ind w:left="0" w:right="0"/>
        <w:jc w:val="left"/>
      </w:pPr>
      <w:r>
        <w:t xml:space="preserve"> </w:t>
      </w:r>
    </w:p>
    <w:p w14:paraId="2046A446" w14:textId="77777777" w:rsidR="00EC1782" w:rsidRDefault="00000000">
      <w:pPr>
        <w:ind w:left="-5" w:right="0"/>
      </w:pPr>
      <w:r>
        <w:t xml:space="preserve">TITLE                                                                                                                 PAGE         </w:t>
      </w:r>
    </w:p>
    <w:p w14:paraId="5118CB80" w14:textId="77777777" w:rsidR="00EC1782" w:rsidRDefault="00000000">
      <w:pPr>
        <w:spacing w:after="0" w:line="259" w:lineRule="auto"/>
        <w:ind w:left="0" w:right="0"/>
        <w:jc w:val="left"/>
      </w:pPr>
      <w:r>
        <w:t xml:space="preserve"> </w:t>
      </w:r>
    </w:p>
    <w:p w14:paraId="3F43BE93" w14:textId="77777777" w:rsidR="00EC1782" w:rsidRDefault="00000000">
      <w:pPr>
        <w:ind w:left="-5" w:right="0"/>
      </w:pPr>
      <w:r>
        <w:t xml:space="preserve">TITLE PAGE                                                                                                           </w:t>
      </w:r>
    </w:p>
    <w:p w14:paraId="24F2D569" w14:textId="77777777" w:rsidR="00EC1782" w:rsidRDefault="00000000">
      <w:pPr>
        <w:spacing w:after="0" w:line="259" w:lineRule="auto"/>
        <w:ind w:left="0" w:right="0"/>
        <w:jc w:val="left"/>
      </w:pPr>
      <w:r>
        <w:t xml:space="preserve"> </w:t>
      </w:r>
    </w:p>
    <w:p w14:paraId="12F1E5FA" w14:textId="77777777" w:rsidR="00EC1782" w:rsidRDefault="00000000">
      <w:pPr>
        <w:ind w:left="-5" w:right="0"/>
      </w:pPr>
      <w:r>
        <w:t xml:space="preserve">APPROVAL SHEETS                                                                                             </w:t>
      </w:r>
    </w:p>
    <w:p w14:paraId="65107093" w14:textId="77777777" w:rsidR="00EC1782" w:rsidRDefault="00000000">
      <w:pPr>
        <w:spacing w:after="0" w:line="259" w:lineRule="auto"/>
        <w:ind w:left="0" w:right="0"/>
        <w:jc w:val="left"/>
      </w:pPr>
      <w:r>
        <w:t xml:space="preserve">  </w:t>
      </w:r>
    </w:p>
    <w:p w14:paraId="42BB9F8E" w14:textId="77777777" w:rsidR="00EC1782" w:rsidRDefault="00000000">
      <w:pPr>
        <w:ind w:left="-5" w:right="0"/>
      </w:pPr>
      <w:r>
        <w:t xml:space="preserve">ACKNOWLEDGEMENT                                                                                       </w:t>
      </w:r>
    </w:p>
    <w:p w14:paraId="32E4D07F" w14:textId="77777777" w:rsidR="00EC1782" w:rsidRDefault="00000000">
      <w:pPr>
        <w:spacing w:after="0" w:line="259" w:lineRule="auto"/>
        <w:ind w:left="0" w:right="0"/>
        <w:jc w:val="left"/>
      </w:pPr>
      <w:r>
        <w:t xml:space="preserve"> </w:t>
      </w:r>
    </w:p>
    <w:p w14:paraId="0F1F5DAC" w14:textId="77777777" w:rsidR="00EC1782" w:rsidRDefault="00000000">
      <w:pPr>
        <w:ind w:left="-5" w:right="0"/>
      </w:pPr>
      <w:r>
        <w:t xml:space="preserve">TABLE OF CONTENTS                                                                                         </w:t>
      </w:r>
    </w:p>
    <w:p w14:paraId="4159588A" w14:textId="77777777" w:rsidR="00EC1782" w:rsidRDefault="00000000">
      <w:pPr>
        <w:spacing w:after="0" w:line="259" w:lineRule="auto"/>
        <w:ind w:left="0" w:right="0"/>
        <w:jc w:val="left"/>
      </w:pPr>
      <w:r>
        <w:t xml:space="preserve"> </w:t>
      </w:r>
    </w:p>
    <w:p w14:paraId="1BA683CC" w14:textId="77777777" w:rsidR="00EC1782" w:rsidRDefault="00000000">
      <w:pPr>
        <w:ind w:left="-5" w:right="0"/>
      </w:pPr>
      <w:r>
        <w:t xml:space="preserve">LIST OF FIGURES                                                                                                  </w:t>
      </w:r>
    </w:p>
    <w:p w14:paraId="5E1ADE88" w14:textId="77777777" w:rsidR="00EC1782" w:rsidRDefault="00000000">
      <w:pPr>
        <w:spacing w:after="0" w:line="259" w:lineRule="auto"/>
        <w:ind w:left="0" w:right="0"/>
        <w:jc w:val="left"/>
      </w:pPr>
      <w:r>
        <w:t xml:space="preserve"> </w:t>
      </w:r>
    </w:p>
    <w:p w14:paraId="47D7F4CD" w14:textId="77777777" w:rsidR="00EC1782" w:rsidRDefault="00000000">
      <w:pPr>
        <w:ind w:left="-5" w:right="0"/>
      </w:pPr>
      <w:r>
        <w:t xml:space="preserve">LIST OF TABLES </w:t>
      </w:r>
    </w:p>
    <w:p w14:paraId="42D73DCE" w14:textId="77777777" w:rsidR="00EC1782" w:rsidRDefault="00000000">
      <w:pPr>
        <w:spacing w:after="0" w:line="259" w:lineRule="auto"/>
        <w:ind w:left="0" w:right="0"/>
        <w:jc w:val="left"/>
      </w:pPr>
      <w:r>
        <w:t xml:space="preserve"> </w:t>
      </w:r>
    </w:p>
    <w:p w14:paraId="566ADFCD" w14:textId="77777777" w:rsidR="00EC1782" w:rsidRDefault="00000000">
      <w:pPr>
        <w:ind w:left="-5" w:right="0"/>
      </w:pPr>
      <w:r>
        <w:t xml:space="preserve">ABSTRACT </w:t>
      </w:r>
    </w:p>
    <w:p w14:paraId="5D189EC0" w14:textId="77777777" w:rsidR="00EC1782" w:rsidRDefault="00000000">
      <w:pPr>
        <w:spacing w:after="0" w:line="259" w:lineRule="auto"/>
        <w:ind w:left="0" w:right="0"/>
        <w:jc w:val="left"/>
      </w:pPr>
      <w:r>
        <w:t xml:space="preserve"> </w:t>
      </w:r>
    </w:p>
    <w:p w14:paraId="148F1F71" w14:textId="77777777" w:rsidR="00EC1782" w:rsidRDefault="00000000">
      <w:pPr>
        <w:ind w:left="-5" w:right="0"/>
      </w:pPr>
      <w:r>
        <w:t xml:space="preserve">CHAPTER  </w:t>
      </w:r>
    </w:p>
    <w:p w14:paraId="51B5F6E9" w14:textId="77777777" w:rsidR="00EC1782" w:rsidRDefault="00000000">
      <w:pPr>
        <w:spacing w:after="0" w:line="259" w:lineRule="auto"/>
        <w:ind w:left="0" w:right="0"/>
        <w:jc w:val="left"/>
      </w:pPr>
      <w:r>
        <w:t xml:space="preserve"> </w:t>
      </w:r>
    </w:p>
    <w:p w14:paraId="4CCE1FB6" w14:textId="77777777" w:rsidR="00EC1782" w:rsidRDefault="00000000">
      <w:pPr>
        <w:ind w:left="0" w:right="0"/>
      </w:pPr>
      <w:r>
        <w:t xml:space="preserve">      1                      INTRODUCTION  </w:t>
      </w:r>
    </w:p>
    <w:p w14:paraId="1AA36582" w14:textId="77777777" w:rsidR="00EC1782" w:rsidRDefault="00000000">
      <w:pPr>
        <w:spacing w:after="0" w:line="259" w:lineRule="auto"/>
        <w:ind w:left="0" w:right="0"/>
        <w:jc w:val="left"/>
      </w:pPr>
      <w:r>
        <w:t xml:space="preserve"> </w:t>
      </w:r>
    </w:p>
    <w:p w14:paraId="0979DE48" w14:textId="77777777" w:rsidR="00EC1782" w:rsidRDefault="00000000">
      <w:pPr>
        <w:ind w:left="-5" w:right="0"/>
      </w:pPr>
      <w:r>
        <w:t xml:space="preserve">                              Importance of the Study </w:t>
      </w:r>
    </w:p>
    <w:p w14:paraId="23513086" w14:textId="77777777" w:rsidR="00EC1782" w:rsidRDefault="00000000">
      <w:pPr>
        <w:spacing w:after="0" w:line="259" w:lineRule="auto"/>
        <w:ind w:left="0" w:right="0"/>
        <w:jc w:val="left"/>
      </w:pPr>
      <w:r>
        <w:t xml:space="preserve"> </w:t>
      </w:r>
    </w:p>
    <w:p w14:paraId="7CBF3947" w14:textId="77777777" w:rsidR="00EC1782" w:rsidRDefault="00000000">
      <w:pPr>
        <w:ind w:left="-5" w:right="0"/>
      </w:pPr>
      <w:r>
        <w:t xml:space="preserve">                              Objectives of the Study </w:t>
      </w:r>
    </w:p>
    <w:p w14:paraId="4F054643" w14:textId="77777777" w:rsidR="00EC1782" w:rsidRDefault="00000000">
      <w:pPr>
        <w:spacing w:after="0" w:line="259" w:lineRule="auto"/>
        <w:ind w:left="0" w:right="0"/>
        <w:jc w:val="left"/>
      </w:pPr>
      <w:r>
        <w:t xml:space="preserve"> </w:t>
      </w:r>
    </w:p>
    <w:p w14:paraId="186560B8" w14:textId="77777777" w:rsidR="00EC1782" w:rsidRDefault="00000000">
      <w:pPr>
        <w:ind w:left="-5" w:right="0"/>
      </w:pPr>
      <w:r>
        <w:t xml:space="preserve">                              Hypothesis of the Study </w:t>
      </w:r>
    </w:p>
    <w:p w14:paraId="043C274C" w14:textId="77777777" w:rsidR="00EC1782" w:rsidRDefault="00000000">
      <w:pPr>
        <w:spacing w:after="0" w:line="259" w:lineRule="auto"/>
        <w:ind w:left="0" w:right="0"/>
        <w:jc w:val="left"/>
      </w:pPr>
      <w:r>
        <w:t xml:space="preserve"> </w:t>
      </w:r>
    </w:p>
    <w:p w14:paraId="12BC47C8" w14:textId="77777777" w:rsidR="00EC1782" w:rsidRDefault="00000000">
      <w:pPr>
        <w:ind w:left="-5" w:right="0"/>
      </w:pPr>
      <w:r>
        <w:t xml:space="preserve">                              Scope and Limitation </w:t>
      </w:r>
    </w:p>
    <w:p w14:paraId="5C1A8DD5" w14:textId="77777777" w:rsidR="00EC1782" w:rsidRDefault="00000000">
      <w:pPr>
        <w:spacing w:after="0" w:line="259" w:lineRule="auto"/>
        <w:ind w:left="0" w:right="0"/>
        <w:jc w:val="left"/>
      </w:pPr>
      <w:r>
        <w:t xml:space="preserve"> </w:t>
      </w:r>
    </w:p>
    <w:p w14:paraId="01C01DD7" w14:textId="77777777" w:rsidR="00EC1782" w:rsidRDefault="00000000">
      <w:pPr>
        <w:ind w:left="-5" w:right="0"/>
      </w:pPr>
      <w:r>
        <w:t xml:space="preserve">                             Time and Place of the Study  </w:t>
      </w:r>
    </w:p>
    <w:p w14:paraId="42458571" w14:textId="77777777" w:rsidR="00EC1782" w:rsidRDefault="00000000">
      <w:pPr>
        <w:spacing w:after="0" w:line="259" w:lineRule="auto"/>
        <w:ind w:left="0" w:right="0"/>
        <w:jc w:val="left"/>
      </w:pPr>
      <w:r>
        <w:t xml:space="preserve"> </w:t>
      </w:r>
    </w:p>
    <w:p w14:paraId="001D0CB6" w14:textId="77777777" w:rsidR="00EC1782" w:rsidRDefault="00000000">
      <w:pPr>
        <w:ind w:right="0"/>
      </w:pPr>
      <w:r>
        <w:t xml:space="preserve">      2                     </w:t>
      </w:r>
      <w:proofErr w:type="gramStart"/>
      <w:r>
        <w:t>REVIEW</w:t>
      </w:r>
      <w:proofErr w:type="gramEnd"/>
      <w:r>
        <w:t xml:space="preserve"> OF RELATED LITERATURE </w:t>
      </w:r>
    </w:p>
    <w:p w14:paraId="757D3F43" w14:textId="77777777" w:rsidR="00EC1782" w:rsidRDefault="00EC1782">
      <w:pPr>
        <w:spacing w:after="0" w:line="240" w:lineRule="auto"/>
        <w:ind w:left="778" w:right="0"/>
        <w:jc w:val="left"/>
      </w:pPr>
    </w:p>
    <w:p w14:paraId="60F0E06E" w14:textId="77777777" w:rsidR="00EC1782" w:rsidRDefault="00000000">
      <w:pPr>
        <w:spacing w:after="5" w:line="259" w:lineRule="auto"/>
        <w:ind w:left="0" w:right="0"/>
        <w:jc w:val="left"/>
      </w:pPr>
      <w:r>
        <w:t xml:space="preserve">                            Students with Disabilities in Higher Education </w:t>
      </w:r>
    </w:p>
    <w:p w14:paraId="13DEC430" w14:textId="77777777" w:rsidR="00EC1782" w:rsidRDefault="00EC1782">
      <w:pPr>
        <w:spacing w:after="0" w:line="240" w:lineRule="auto"/>
        <w:ind w:left="778" w:right="0"/>
        <w:jc w:val="left"/>
      </w:pPr>
    </w:p>
    <w:p w14:paraId="64193250" w14:textId="77777777" w:rsidR="00EC1782" w:rsidRDefault="00000000">
      <w:pPr>
        <w:spacing w:after="5" w:line="259" w:lineRule="auto"/>
        <w:ind w:left="780" w:right="0"/>
        <w:jc w:val="left"/>
      </w:pPr>
      <w:r>
        <w:t xml:space="preserve">               Participation of Students with Disabilities in </w:t>
      </w:r>
    </w:p>
    <w:p w14:paraId="35AC0ED7" w14:textId="77777777" w:rsidR="00EC1782" w:rsidRDefault="00000000">
      <w:pPr>
        <w:spacing w:after="5" w:line="259" w:lineRule="auto"/>
        <w:ind w:left="780" w:right="0"/>
        <w:jc w:val="left"/>
      </w:pPr>
      <w:r>
        <w:t xml:space="preserve">               Academic Activities</w:t>
      </w:r>
    </w:p>
    <w:p w14:paraId="24C2178A" w14:textId="77777777" w:rsidR="00EC1782" w:rsidRDefault="00EC1782">
      <w:pPr>
        <w:spacing w:after="0" w:line="240" w:lineRule="auto"/>
        <w:ind w:left="0" w:right="0"/>
        <w:jc w:val="left"/>
      </w:pPr>
    </w:p>
    <w:p w14:paraId="450DBCE9" w14:textId="77777777" w:rsidR="00EC1782" w:rsidRDefault="00000000">
      <w:pPr>
        <w:spacing w:after="5" w:line="259" w:lineRule="auto"/>
        <w:ind w:left="780" w:right="0"/>
        <w:jc w:val="left"/>
      </w:pPr>
      <w:r>
        <w:t xml:space="preserve">               Educational Difficulties Encountered by</w:t>
      </w:r>
    </w:p>
    <w:p w14:paraId="3B14FDD4" w14:textId="77777777" w:rsidR="00EC1782" w:rsidRDefault="00000000">
      <w:pPr>
        <w:spacing w:after="5" w:line="259" w:lineRule="auto"/>
        <w:ind w:left="780" w:right="0"/>
        <w:jc w:val="left"/>
      </w:pPr>
      <w:r>
        <w:t xml:space="preserve">               Students with Disabilities </w:t>
      </w:r>
    </w:p>
    <w:p w14:paraId="2F5A76EC" w14:textId="77777777" w:rsidR="00EC1782" w:rsidRDefault="00000000">
      <w:pPr>
        <w:ind w:left="-5" w:right="0"/>
      </w:pPr>
      <w:r>
        <w:lastRenderedPageBreak/>
        <w:t xml:space="preserve">                             Academic Performance of Students </w:t>
      </w:r>
    </w:p>
    <w:p w14:paraId="3C910B75" w14:textId="77777777" w:rsidR="00EC1782" w:rsidRDefault="00000000">
      <w:pPr>
        <w:ind w:left="-5" w:right="0"/>
      </w:pPr>
      <w:r>
        <w:t xml:space="preserve">                             with Disabilities </w:t>
      </w:r>
    </w:p>
    <w:p w14:paraId="23716B89" w14:textId="77777777" w:rsidR="00EC1782" w:rsidRDefault="00EC1782">
      <w:pPr>
        <w:spacing w:after="0" w:line="240" w:lineRule="auto"/>
        <w:ind w:left="14" w:right="0" w:hanging="14"/>
      </w:pPr>
    </w:p>
    <w:p w14:paraId="51372D0D" w14:textId="77777777" w:rsidR="00EC1782" w:rsidRDefault="00000000">
      <w:pPr>
        <w:ind w:left="-5" w:right="0"/>
      </w:pPr>
      <w:r>
        <w:t xml:space="preserve">                             Inclusive Educational Support</w:t>
      </w:r>
    </w:p>
    <w:p w14:paraId="4CC83419" w14:textId="77777777" w:rsidR="00EC1782" w:rsidRDefault="00000000">
      <w:pPr>
        <w:ind w:left="-5" w:right="0"/>
      </w:pPr>
      <w:r>
        <w:t xml:space="preserve">                             Program </w:t>
      </w:r>
    </w:p>
    <w:p w14:paraId="37837DE5" w14:textId="77777777" w:rsidR="00EC1782" w:rsidRDefault="00EC1782">
      <w:pPr>
        <w:ind w:left="-5" w:right="0"/>
      </w:pPr>
    </w:p>
    <w:p w14:paraId="4A8199BA" w14:textId="77777777" w:rsidR="00EC1782" w:rsidRDefault="00000000">
      <w:pPr>
        <w:ind w:left="-5" w:right="0"/>
      </w:pPr>
      <w:r>
        <w:t xml:space="preserve">                             Theoretical Framework </w:t>
      </w:r>
    </w:p>
    <w:p w14:paraId="68F33EBF" w14:textId="77777777" w:rsidR="00EC1782" w:rsidRDefault="00000000">
      <w:pPr>
        <w:spacing w:after="0" w:line="259" w:lineRule="auto"/>
        <w:ind w:left="0" w:right="0"/>
        <w:jc w:val="left"/>
      </w:pPr>
      <w:r>
        <w:t xml:space="preserve"> </w:t>
      </w:r>
    </w:p>
    <w:p w14:paraId="56BB1ED8" w14:textId="77777777" w:rsidR="00EC1782" w:rsidRDefault="00000000">
      <w:pPr>
        <w:ind w:left="-5" w:right="0"/>
      </w:pPr>
      <w:r>
        <w:t xml:space="preserve">                             Conceptual Framework  </w:t>
      </w:r>
    </w:p>
    <w:p w14:paraId="639B2F2A" w14:textId="77777777" w:rsidR="00EC1782" w:rsidRDefault="00000000">
      <w:pPr>
        <w:spacing w:after="0" w:line="259" w:lineRule="auto"/>
        <w:ind w:left="0" w:right="0"/>
        <w:jc w:val="left"/>
      </w:pPr>
      <w:r>
        <w:t xml:space="preserve"> </w:t>
      </w:r>
    </w:p>
    <w:p w14:paraId="536D5146" w14:textId="77777777" w:rsidR="00EC1782" w:rsidRDefault="00000000">
      <w:pPr>
        <w:numPr>
          <w:ilvl w:val="0"/>
          <w:numId w:val="1"/>
        </w:numPr>
        <w:pBdr>
          <w:top w:val="nil"/>
          <w:left w:val="nil"/>
          <w:bottom w:val="nil"/>
          <w:right w:val="nil"/>
          <w:between w:val="nil"/>
        </w:pBdr>
        <w:ind w:right="0"/>
      </w:pPr>
      <w:r>
        <w:rPr>
          <w:color w:val="000000"/>
        </w:rPr>
        <w:t xml:space="preserve">                 METHODOLOGY</w:t>
      </w:r>
      <w:r>
        <w:rPr>
          <w:b/>
          <w:bCs/>
          <w:color w:val="000000"/>
        </w:rPr>
        <w:t xml:space="preserve"> </w:t>
      </w:r>
    </w:p>
    <w:p w14:paraId="23D3BD4D" w14:textId="77777777" w:rsidR="00EC1782" w:rsidRDefault="00000000">
      <w:pPr>
        <w:spacing w:after="0" w:line="259" w:lineRule="auto"/>
        <w:ind w:left="0" w:right="0"/>
        <w:jc w:val="left"/>
      </w:pPr>
      <w:r>
        <w:rPr>
          <w:b/>
          <w:bCs/>
        </w:rPr>
        <w:t xml:space="preserve"> </w:t>
      </w:r>
    </w:p>
    <w:p w14:paraId="0D1208C5" w14:textId="77777777" w:rsidR="00EC1782" w:rsidRDefault="00000000">
      <w:pPr>
        <w:ind w:left="-5" w:right="0"/>
      </w:pPr>
      <w:r>
        <w:rPr>
          <w:b/>
          <w:bCs/>
        </w:rPr>
        <w:t xml:space="preserve">                             </w:t>
      </w:r>
      <w:r>
        <w:t xml:space="preserve">Research Design  </w:t>
      </w:r>
    </w:p>
    <w:p w14:paraId="07E72039" w14:textId="77777777" w:rsidR="00EC1782" w:rsidRDefault="00000000">
      <w:pPr>
        <w:spacing w:after="0" w:line="259" w:lineRule="auto"/>
        <w:ind w:left="0" w:right="0"/>
        <w:jc w:val="left"/>
      </w:pPr>
      <w:r>
        <w:t xml:space="preserve"> </w:t>
      </w:r>
    </w:p>
    <w:p w14:paraId="48CBD617" w14:textId="77777777" w:rsidR="00EC1782" w:rsidRDefault="00000000">
      <w:pPr>
        <w:ind w:left="-5" w:right="0"/>
      </w:pPr>
      <w:r>
        <w:t xml:space="preserve">                             Population of the Study </w:t>
      </w:r>
    </w:p>
    <w:p w14:paraId="4EE110B6" w14:textId="77777777" w:rsidR="00EC1782" w:rsidRDefault="00000000">
      <w:pPr>
        <w:spacing w:after="0" w:line="259" w:lineRule="auto"/>
        <w:ind w:left="0" w:right="0"/>
        <w:jc w:val="left"/>
      </w:pPr>
      <w:r>
        <w:t xml:space="preserve"> </w:t>
      </w:r>
    </w:p>
    <w:p w14:paraId="2B4B0696" w14:textId="77777777" w:rsidR="00EC1782" w:rsidRDefault="00000000">
      <w:pPr>
        <w:ind w:left="-5" w:right="0"/>
      </w:pPr>
      <w:r>
        <w:t xml:space="preserve">                             Data Collection  </w:t>
      </w:r>
    </w:p>
    <w:p w14:paraId="7848749E" w14:textId="77777777" w:rsidR="00EC1782" w:rsidRDefault="00000000">
      <w:pPr>
        <w:spacing w:after="0" w:line="259" w:lineRule="auto"/>
        <w:ind w:left="0" w:right="0"/>
        <w:jc w:val="left"/>
      </w:pPr>
      <w:r>
        <w:t xml:space="preserve"> </w:t>
      </w:r>
    </w:p>
    <w:p w14:paraId="0EAEC039" w14:textId="77777777" w:rsidR="00EC1782" w:rsidRDefault="00000000">
      <w:pPr>
        <w:numPr>
          <w:ilvl w:val="0"/>
          <w:numId w:val="1"/>
        </w:numPr>
        <w:pBdr>
          <w:top w:val="nil"/>
          <w:left w:val="nil"/>
          <w:bottom w:val="nil"/>
          <w:right w:val="nil"/>
          <w:between w:val="nil"/>
        </w:pBdr>
        <w:ind w:right="0"/>
      </w:pPr>
      <w:r>
        <w:rPr>
          <w:color w:val="000000"/>
        </w:rPr>
        <w:t xml:space="preserve">                RESULTS AND DISCUSSION  </w:t>
      </w:r>
    </w:p>
    <w:p w14:paraId="6110F0B2" w14:textId="77777777" w:rsidR="00EC1782" w:rsidRDefault="00000000">
      <w:pPr>
        <w:spacing w:after="0" w:line="259" w:lineRule="auto"/>
        <w:ind w:left="0" w:right="0"/>
        <w:jc w:val="left"/>
      </w:pPr>
      <w:r>
        <w:t xml:space="preserve"> </w:t>
      </w:r>
    </w:p>
    <w:p w14:paraId="61EEBA06" w14:textId="77777777" w:rsidR="00EC1782" w:rsidRDefault="00000000">
      <w:pPr>
        <w:numPr>
          <w:ilvl w:val="0"/>
          <w:numId w:val="1"/>
        </w:numPr>
        <w:pBdr>
          <w:top w:val="nil"/>
          <w:left w:val="nil"/>
          <w:bottom w:val="nil"/>
          <w:right w:val="nil"/>
          <w:between w:val="nil"/>
        </w:pBdr>
        <w:ind w:right="0"/>
      </w:pPr>
      <w:r>
        <w:rPr>
          <w:color w:val="000000"/>
        </w:rPr>
        <w:t xml:space="preserve">                SUMMARY, CONCLUSIONS, AND RECOMMENDATIONS </w:t>
      </w:r>
    </w:p>
    <w:p w14:paraId="1E635E76" w14:textId="77777777" w:rsidR="00EC1782" w:rsidRDefault="00000000">
      <w:pPr>
        <w:spacing w:after="0" w:line="259" w:lineRule="auto"/>
        <w:ind w:left="0" w:right="0"/>
        <w:jc w:val="left"/>
      </w:pPr>
      <w:r>
        <w:t xml:space="preserve"> </w:t>
      </w:r>
    </w:p>
    <w:p w14:paraId="652B8605" w14:textId="77777777" w:rsidR="00EC1782" w:rsidRDefault="00000000">
      <w:pPr>
        <w:ind w:left="-5" w:right="0"/>
      </w:pPr>
      <w:r>
        <w:t xml:space="preserve">                            Summary  </w:t>
      </w:r>
    </w:p>
    <w:p w14:paraId="51C14DA6" w14:textId="77777777" w:rsidR="00EC1782" w:rsidRDefault="00000000">
      <w:pPr>
        <w:spacing w:after="0" w:line="259" w:lineRule="auto"/>
        <w:ind w:left="0" w:right="0"/>
        <w:jc w:val="left"/>
      </w:pPr>
      <w:r>
        <w:t xml:space="preserve"> </w:t>
      </w:r>
    </w:p>
    <w:p w14:paraId="7FCCBF5A" w14:textId="77777777" w:rsidR="00EC1782" w:rsidRDefault="00000000">
      <w:pPr>
        <w:ind w:left="-5" w:right="0"/>
      </w:pPr>
      <w:r>
        <w:t xml:space="preserve">                            Findings </w:t>
      </w:r>
    </w:p>
    <w:p w14:paraId="6CD5EF08" w14:textId="77777777" w:rsidR="00EC1782" w:rsidRDefault="00000000">
      <w:pPr>
        <w:spacing w:after="0" w:line="259" w:lineRule="auto"/>
        <w:ind w:left="0" w:right="0"/>
        <w:jc w:val="left"/>
      </w:pPr>
      <w:r>
        <w:t xml:space="preserve"> </w:t>
      </w:r>
    </w:p>
    <w:p w14:paraId="663FF22D" w14:textId="77777777" w:rsidR="00EC1782" w:rsidRDefault="00000000">
      <w:pPr>
        <w:ind w:left="-5" w:right="0"/>
      </w:pPr>
      <w:r>
        <w:t xml:space="preserve">                            Conclusions </w:t>
      </w:r>
    </w:p>
    <w:p w14:paraId="3E3A9452" w14:textId="77777777" w:rsidR="00EC1782" w:rsidRDefault="00000000">
      <w:pPr>
        <w:spacing w:after="0" w:line="259" w:lineRule="auto"/>
        <w:ind w:left="0" w:right="0"/>
        <w:jc w:val="left"/>
      </w:pPr>
      <w:r>
        <w:t xml:space="preserve"> </w:t>
      </w:r>
    </w:p>
    <w:p w14:paraId="6858DDCF" w14:textId="77777777" w:rsidR="00EC1782" w:rsidRDefault="00000000">
      <w:pPr>
        <w:ind w:left="-5" w:right="0"/>
      </w:pPr>
      <w:r>
        <w:t xml:space="preserve">                            Recommendations </w:t>
      </w:r>
    </w:p>
    <w:p w14:paraId="34424E1A" w14:textId="77777777" w:rsidR="00EC1782" w:rsidRDefault="00000000">
      <w:pPr>
        <w:spacing w:after="0" w:line="259" w:lineRule="auto"/>
        <w:ind w:left="0" w:right="0"/>
        <w:jc w:val="left"/>
      </w:pPr>
      <w:r>
        <w:t xml:space="preserve"> </w:t>
      </w:r>
    </w:p>
    <w:p w14:paraId="6EBB179B" w14:textId="77777777" w:rsidR="00EC1782" w:rsidRDefault="00000000">
      <w:pPr>
        <w:ind w:left="-5" w:right="0"/>
      </w:pPr>
      <w:r>
        <w:t xml:space="preserve">LITERATURE CITED </w:t>
      </w:r>
    </w:p>
    <w:p w14:paraId="1A857F2F" w14:textId="77777777" w:rsidR="00EC1782" w:rsidRDefault="00EC1782">
      <w:pPr>
        <w:ind w:left="-5" w:right="0"/>
      </w:pPr>
    </w:p>
    <w:p w14:paraId="0E6CFAE1" w14:textId="77777777" w:rsidR="00EC1782" w:rsidRDefault="00000000">
      <w:pPr>
        <w:ind w:left="-5" w:right="0"/>
      </w:pPr>
      <w:r>
        <w:t xml:space="preserve">APPENDICES  </w:t>
      </w:r>
    </w:p>
    <w:p w14:paraId="05E14430" w14:textId="77777777" w:rsidR="00EC1782" w:rsidRDefault="00000000">
      <w:pPr>
        <w:spacing w:line="259" w:lineRule="auto"/>
        <w:ind w:left="0" w:right="0"/>
        <w:jc w:val="left"/>
      </w:pPr>
      <w:r>
        <w:t xml:space="preserve"> </w:t>
      </w:r>
    </w:p>
    <w:p w14:paraId="2E018CA0" w14:textId="77777777" w:rsidR="00EC1782" w:rsidRDefault="00000000">
      <w:pPr>
        <w:ind w:right="0"/>
      </w:pPr>
      <w:r>
        <w:t xml:space="preserve">          A              Gantt chart of the activities  </w:t>
      </w:r>
    </w:p>
    <w:p w14:paraId="0C7CAFE4" w14:textId="77777777" w:rsidR="00EC1782" w:rsidRDefault="00000000">
      <w:pPr>
        <w:spacing w:after="0" w:line="259" w:lineRule="auto"/>
        <w:ind w:left="0" w:right="0"/>
        <w:jc w:val="left"/>
      </w:pPr>
      <w:r>
        <w:rPr>
          <w:sz w:val="28"/>
          <w:szCs w:val="28"/>
        </w:rPr>
        <w:t xml:space="preserve"> </w:t>
      </w:r>
    </w:p>
    <w:p w14:paraId="26748889" w14:textId="77777777" w:rsidR="00EC1782" w:rsidRDefault="00000000">
      <w:pPr>
        <w:spacing w:after="26"/>
        <w:ind w:right="0"/>
      </w:pPr>
      <w:r>
        <w:t xml:space="preserve">          B              Nomination of thesis evaluation/advisory committee </w:t>
      </w:r>
    </w:p>
    <w:p w14:paraId="5FA6A6EA" w14:textId="77777777" w:rsidR="00EC1782" w:rsidRDefault="00000000">
      <w:pPr>
        <w:spacing w:after="0" w:line="259" w:lineRule="auto"/>
        <w:ind w:left="0" w:right="0"/>
        <w:jc w:val="left"/>
      </w:pPr>
      <w:r>
        <w:rPr>
          <w:sz w:val="28"/>
          <w:szCs w:val="28"/>
        </w:rPr>
        <w:t xml:space="preserve"> </w:t>
      </w:r>
    </w:p>
    <w:p w14:paraId="175E5339" w14:textId="77777777" w:rsidR="00EC1782" w:rsidRDefault="00000000">
      <w:pPr>
        <w:ind w:right="0"/>
      </w:pPr>
      <w:r>
        <w:t xml:space="preserve">          C              Application for Pre-Oral/Final Defense</w:t>
      </w:r>
      <w:r>
        <w:rPr>
          <w:sz w:val="28"/>
          <w:szCs w:val="28"/>
        </w:rPr>
        <w:t xml:space="preserve"> </w:t>
      </w:r>
    </w:p>
    <w:p w14:paraId="18AB80FC" w14:textId="77777777" w:rsidR="00EC1782" w:rsidRDefault="00000000">
      <w:pPr>
        <w:spacing w:after="0" w:line="259" w:lineRule="auto"/>
        <w:ind w:left="0" w:right="0"/>
        <w:jc w:val="left"/>
      </w:pPr>
      <w:r>
        <w:rPr>
          <w:sz w:val="28"/>
          <w:szCs w:val="28"/>
        </w:rPr>
        <w:t xml:space="preserve"> </w:t>
      </w:r>
    </w:p>
    <w:p w14:paraId="067FFDC5" w14:textId="77777777" w:rsidR="00EC1782" w:rsidRDefault="00000000">
      <w:pPr>
        <w:spacing w:after="0" w:line="259" w:lineRule="auto"/>
        <w:ind w:left="0" w:right="0"/>
        <w:jc w:val="left"/>
      </w:pPr>
      <w:r>
        <w:t xml:space="preserve">          D              Permission to conduct and use college facilities for the</w:t>
      </w:r>
    </w:p>
    <w:p w14:paraId="77372736" w14:textId="77777777" w:rsidR="00EC1782" w:rsidRDefault="00000000">
      <w:pPr>
        <w:spacing w:after="0" w:line="259" w:lineRule="auto"/>
        <w:ind w:left="0" w:right="0"/>
        <w:jc w:val="left"/>
      </w:pPr>
      <w:r>
        <w:lastRenderedPageBreak/>
        <w:t xml:space="preserve">                             conduct of undergraduate thesis </w:t>
      </w:r>
    </w:p>
    <w:p w14:paraId="19E828BF" w14:textId="77777777" w:rsidR="00EC1782" w:rsidRDefault="00000000">
      <w:pPr>
        <w:spacing w:after="0" w:line="259" w:lineRule="auto"/>
        <w:ind w:left="0" w:right="0"/>
        <w:jc w:val="left"/>
      </w:pPr>
      <w:r>
        <w:t xml:space="preserve">             E             Certification of the Statistician</w:t>
      </w:r>
    </w:p>
    <w:p w14:paraId="7A6FF10A" w14:textId="77777777" w:rsidR="00EC1782" w:rsidRDefault="00EC1782">
      <w:pPr>
        <w:spacing w:after="0" w:line="259" w:lineRule="auto"/>
        <w:ind w:left="0" w:right="0"/>
        <w:jc w:val="left"/>
      </w:pPr>
    </w:p>
    <w:p w14:paraId="337EFBAD" w14:textId="77777777" w:rsidR="00EC1782" w:rsidRDefault="00000000">
      <w:pPr>
        <w:spacing w:after="0" w:line="259" w:lineRule="auto"/>
        <w:ind w:left="0" w:right="0"/>
        <w:jc w:val="left"/>
      </w:pPr>
      <w:r>
        <w:t xml:space="preserve">             F             Certification of the Secretary </w:t>
      </w:r>
    </w:p>
    <w:p w14:paraId="2989FD2E" w14:textId="77777777" w:rsidR="00EC1782" w:rsidRDefault="00EC1782">
      <w:pPr>
        <w:spacing w:after="0" w:line="259" w:lineRule="auto"/>
        <w:ind w:left="0" w:right="0"/>
        <w:jc w:val="left"/>
      </w:pPr>
    </w:p>
    <w:p w14:paraId="2DC2A5AE" w14:textId="77777777" w:rsidR="00EC1782" w:rsidRDefault="00000000">
      <w:pPr>
        <w:spacing w:after="0" w:line="259" w:lineRule="auto"/>
        <w:ind w:left="0" w:right="0"/>
        <w:jc w:val="left"/>
      </w:pPr>
      <w:r>
        <w:t xml:space="preserve">             G             Certification of the Editors</w:t>
      </w:r>
    </w:p>
    <w:p w14:paraId="1F5AC121" w14:textId="77777777" w:rsidR="00EC1782" w:rsidRDefault="00EC1782">
      <w:pPr>
        <w:spacing w:after="0" w:line="259" w:lineRule="auto"/>
        <w:ind w:left="0" w:right="0"/>
        <w:jc w:val="left"/>
      </w:pPr>
    </w:p>
    <w:p w14:paraId="77AFDC50" w14:textId="77777777" w:rsidR="00EC1782" w:rsidRDefault="00000000">
      <w:pPr>
        <w:spacing w:after="0" w:line="259" w:lineRule="auto"/>
        <w:ind w:left="0" w:right="0"/>
        <w:jc w:val="left"/>
      </w:pPr>
      <w:r>
        <w:t xml:space="preserve">             H             Certification of the Researchers</w:t>
      </w:r>
    </w:p>
    <w:p w14:paraId="30A3D449" w14:textId="77777777" w:rsidR="00EC1782" w:rsidRDefault="00EC1782">
      <w:pPr>
        <w:spacing w:after="0" w:line="259" w:lineRule="auto"/>
        <w:ind w:left="0" w:right="0"/>
        <w:jc w:val="left"/>
      </w:pPr>
    </w:p>
    <w:p w14:paraId="1813CBAA" w14:textId="77777777" w:rsidR="00EC1782" w:rsidRDefault="00000000">
      <w:pPr>
        <w:spacing w:after="0" w:line="259" w:lineRule="auto"/>
        <w:ind w:left="0" w:right="0"/>
        <w:jc w:val="left"/>
      </w:pPr>
      <w:r>
        <w:t xml:space="preserve">              I              Copy of Research Instrument </w:t>
      </w:r>
    </w:p>
    <w:p w14:paraId="4A78F5C0" w14:textId="77777777" w:rsidR="00EC1782" w:rsidRDefault="00EC1782">
      <w:pPr>
        <w:spacing w:after="0" w:line="259" w:lineRule="auto"/>
        <w:ind w:left="0" w:right="0"/>
        <w:jc w:val="left"/>
      </w:pPr>
    </w:p>
    <w:p w14:paraId="1D789B0C" w14:textId="77777777" w:rsidR="00EC1782" w:rsidRDefault="00000000">
      <w:pPr>
        <w:spacing w:after="0" w:line="259" w:lineRule="auto"/>
        <w:ind w:left="0" w:right="0"/>
        <w:jc w:val="left"/>
      </w:pPr>
      <w:r>
        <w:t xml:space="preserve">              J              Reliability Test Result of the Survey Questionnaire</w:t>
      </w:r>
    </w:p>
    <w:p w14:paraId="36E0DC19" w14:textId="77777777" w:rsidR="00EC1782" w:rsidRDefault="00EC1782">
      <w:pPr>
        <w:spacing w:after="0" w:line="259" w:lineRule="auto"/>
        <w:ind w:left="0" w:right="0"/>
        <w:jc w:val="left"/>
      </w:pPr>
    </w:p>
    <w:p w14:paraId="6B688285" w14:textId="77777777" w:rsidR="00EC1782" w:rsidRDefault="00000000">
      <w:pPr>
        <w:spacing w:after="0" w:line="259" w:lineRule="auto"/>
        <w:ind w:left="0" w:right="0"/>
        <w:jc w:val="left"/>
      </w:pPr>
      <w:r>
        <w:t xml:space="preserve">             K              Tabulation of Data from Statistician </w:t>
      </w:r>
    </w:p>
    <w:p w14:paraId="2364278C" w14:textId="77777777" w:rsidR="00EC1782" w:rsidRDefault="00EC1782">
      <w:pPr>
        <w:spacing w:after="0" w:line="259" w:lineRule="auto"/>
        <w:ind w:left="0" w:right="0"/>
        <w:jc w:val="left"/>
      </w:pPr>
    </w:p>
    <w:p w14:paraId="544DE9D2" w14:textId="77777777" w:rsidR="00EC1782" w:rsidRDefault="00000000">
      <w:pPr>
        <w:spacing w:after="0" w:line="259" w:lineRule="auto"/>
        <w:ind w:left="0" w:right="0"/>
        <w:jc w:val="left"/>
      </w:pPr>
      <w:r>
        <w:t xml:space="preserve">              L              Result of Turnitin</w:t>
      </w:r>
    </w:p>
    <w:p w14:paraId="4C0FED76" w14:textId="77777777" w:rsidR="00EC1782" w:rsidRDefault="00EC1782">
      <w:pPr>
        <w:spacing w:after="0" w:line="259" w:lineRule="auto"/>
        <w:ind w:left="0" w:right="0"/>
        <w:jc w:val="left"/>
      </w:pPr>
    </w:p>
    <w:p w14:paraId="1A15AF59" w14:textId="77777777" w:rsidR="00EC1782" w:rsidRDefault="00000000">
      <w:pPr>
        <w:spacing w:after="0" w:line="259" w:lineRule="auto"/>
        <w:ind w:left="0" w:right="0"/>
        <w:jc w:val="left"/>
        <w:rPr>
          <w:sz w:val="22"/>
          <w:szCs w:val="22"/>
        </w:rPr>
      </w:pPr>
      <w:r>
        <w:t xml:space="preserve">             M              Curriculum Vitae  </w:t>
      </w:r>
    </w:p>
    <w:p w14:paraId="4CF496E3" w14:textId="77777777" w:rsidR="00EC1782" w:rsidRDefault="00000000">
      <w:pPr>
        <w:spacing w:after="0" w:line="259" w:lineRule="auto"/>
        <w:ind w:left="0" w:right="0"/>
        <w:jc w:val="left"/>
        <w:rPr>
          <w:sz w:val="22"/>
          <w:szCs w:val="22"/>
        </w:rPr>
      </w:pPr>
      <w:r>
        <w:t xml:space="preserve"> </w:t>
      </w:r>
    </w:p>
    <w:p w14:paraId="5E4D6D16" w14:textId="77777777" w:rsidR="00EC1782" w:rsidRDefault="00000000">
      <w:pPr>
        <w:spacing w:after="0" w:line="259" w:lineRule="auto"/>
        <w:ind w:left="0" w:right="0"/>
        <w:jc w:val="left"/>
      </w:pPr>
      <w:r>
        <w:rPr>
          <w:sz w:val="28"/>
          <w:szCs w:val="28"/>
        </w:rPr>
        <w:t xml:space="preserve"> </w:t>
      </w:r>
    </w:p>
    <w:p w14:paraId="5B5ED10A" w14:textId="77777777" w:rsidR="00EC1782" w:rsidRDefault="00000000">
      <w:pPr>
        <w:spacing w:after="0" w:line="259" w:lineRule="auto"/>
        <w:ind w:left="0" w:right="0"/>
        <w:jc w:val="left"/>
      </w:pPr>
      <w:r>
        <w:rPr>
          <w:sz w:val="28"/>
          <w:szCs w:val="28"/>
        </w:rPr>
        <w:t xml:space="preserve"> </w:t>
      </w:r>
    </w:p>
    <w:p w14:paraId="5F86439F" w14:textId="77777777" w:rsidR="00EC1782" w:rsidRDefault="00000000">
      <w:pPr>
        <w:spacing w:after="0" w:line="237" w:lineRule="auto"/>
        <w:ind w:left="0" w:right="8363"/>
        <w:jc w:val="left"/>
      </w:pPr>
      <w:r>
        <w:rPr>
          <w:sz w:val="28"/>
          <w:szCs w:val="28"/>
        </w:rPr>
        <w:t xml:space="preserve">     </w:t>
      </w:r>
    </w:p>
    <w:p w14:paraId="3CDD268B" w14:textId="77777777" w:rsidR="00EC1782" w:rsidRDefault="00000000">
      <w:pPr>
        <w:spacing w:after="0" w:line="259" w:lineRule="auto"/>
        <w:ind w:left="0" w:right="0"/>
        <w:jc w:val="left"/>
      </w:pPr>
      <w:r>
        <w:rPr>
          <w:sz w:val="28"/>
          <w:szCs w:val="28"/>
        </w:rPr>
        <w:t xml:space="preserve">    </w:t>
      </w:r>
    </w:p>
    <w:p w14:paraId="0B1C7F09" w14:textId="77777777" w:rsidR="00EC1782" w:rsidRDefault="00000000">
      <w:pPr>
        <w:spacing w:after="0" w:line="259" w:lineRule="auto"/>
        <w:ind w:left="0" w:right="0"/>
        <w:jc w:val="left"/>
      </w:pPr>
      <w:r>
        <w:rPr>
          <w:sz w:val="28"/>
          <w:szCs w:val="28"/>
        </w:rPr>
        <w:t xml:space="preserve"> </w:t>
      </w:r>
    </w:p>
    <w:p w14:paraId="5F423C42" w14:textId="77777777" w:rsidR="00EC1782" w:rsidRDefault="00000000">
      <w:pPr>
        <w:spacing w:after="0" w:line="259" w:lineRule="auto"/>
        <w:ind w:left="0" w:right="0"/>
        <w:jc w:val="left"/>
      </w:pPr>
      <w:r>
        <w:rPr>
          <w:sz w:val="28"/>
          <w:szCs w:val="28"/>
        </w:rPr>
        <w:t xml:space="preserve">     </w:t>
      </w:r>
    </w:p>
    <w:p w14:paraId="0B0E8E77" w14:textId="77777777" w:rsidR="00EC1782" w:rsidRDefault="00000000">
      <w:pPr>
        <w:spacing w:after="0" w:line="259" w:lineRule="auto"/>
        <w:ind w:left="0" w:right="0"/>
        <w:jc w:val="left"/>
      </w:pPr>
      <w:r>
        <w:rPr>
          <w:sz w:val="28"/>
          <w:szCs w:val="28"/>
        </w:rPr>
        <w:t xml:space="preserve"> </w:t>
      </w:r>
    </w:p>
    <w:p w14:paraId="487C2094" w14:textId="77777777" w:rsidR="00EC1782" w:rsidRDefault="00000000">
      <w:pPr>
        <w:spacing w:after="0" w:line="259" w:lineRule="auto"/>
        <w:ind w:left="0" w:right="0"/>
        <w:jc w:val="left"/>
      </w:pPr>
      <w:r>
        <w:rPr>
          <w:sz w:val="28"/>
          <w:szCs w:val="28"/>
        </w:rPr>
        <w:t xml:space="preserve"> </w:t>
      </w:r>
    </w:p>
    <w:p w14:paraId="5CFAB431" w14:textId="77777777" w:rsidR="00EC1782" w:rsidRDefault="00000000">
      <w:pPr>
        <w:spacing w:after="0" w:line="259" w:lineRule="auto"/>
        <w:ind w:left="0" w:right="0"/>
        <w:jc w:val="left"/>
        <w:rPr>
          <w:sz w:val="28"/>
          <w:szCs w:val="28"/>
        </w:rPr>
      </w:pPr>
      <w:r>
        <w:rPr>
          <w:sz w:val="28"/>
          <w:szCs w:val="28"/>
        </w:rPr>
        <w:t xml:space="preserve"> </w:t>
      </w:r>
    </w:p>
    <w:p w14:paraId="18DFA142" w14:textId="77777777" w:rsidR="00EC1782" w:rsidRDefault="00EC1782">
      <w:pPr>
        <w:spacing w:after="0" w:line="259" w:lineRule="auto"/>
        <w:ind w:left="0" w:right="0"/>
        <w:jc w:val="left"/>
        <w:rPr>
          <w:sz w:val="28"/>
          <w:szCs w:val="28"/>
        </w:rPr>
      </w:pPr>
    </w:p>
    <w:p w14:paraId="563A1234" w14:textId="77777777" w:rsidR="00EC1782" w:rsidRDefault="00EC1782">
      <w:pPr>
        <w:spacing w:after="0" w:line="259" w:lineRule="auto"/>
        <w:ind w:left="0" w:right="0"/>
        <w:jc w:val="left"/>
        <w:rPr>
          <w:sz w:val="28"/>
          <w:szCs w:val="28"/>
        </w:rPr>
      </w:pPr>
    </w:p>
    <w:p w14:paraId="0CD93BB2" w14:textId="77777777" w:rsidR="00EC1782" w:rsidRDefault="00EC1782">
      <w:pPr>
        <w:spacing w:after="0" w:line="259" w:lineRule="auto"/>
        <w:ind w:left="0" w:right="0"/>
        <w:jc w:val="left"/>
        <w:rPr>
          <w:sz w:val="28"/>
          <w:szCs w:val="28"/>
        </w:rPr>
      </w:pPr>
    </w:p>
    <w:p w14:paraId="04D3D73C" w14:textId="77777777" w:rsidR="00EC1782" w:rsidRDefault="00EC1782">
      <w:pPr>
        <w:spacing w:after="0" w:line="259" w:lineRule="auto"/>
        <w:ind w:left="0" w:right="0"/>
        <w:jc w:val="left"/>
        <w:rPr>
          <w:sz w:val="28"/>
          <w:szCs w:val="28"/>
        </w:rPr>
      </w:pPr>
    </w:p>
    <w:p w14:paraId="4DF4DBC8" w14:textId="77777777" w:rsidR="00EC1782" w:rsidRDefault="00EC1782">
      <w:pPr>
        <w:spacing w:after="0" w:line="259" w:lineRule="auto"/>
        <w:ind w:left="0" w:right="0"/>
        <w:jc w:val="left"/>
        <w:rPr>
          <w:sz w:val="28"/>
          <w:szCs w:val="28"/>
        </w:rPr>
      </w:pPr>
    </w:p>
    <w:p w14:paraId="45A07055" w14:textId="77777777" w:rsidR="00EC1782" w:rsidRDefault="00EC1782">
      <w:pPr>
        <w:spacing w:after="0" w:line="259" w:lineRule="auto"/>
        <w:ind w:left="0" w:right="0"/>
        <w:jc w:val="left"/>
        <w:rPr>
          <w:sz w:val="28"/>
          <w:szCs w:val="28"/>
        </w:rPr>
      </w:pPr>
    </w:p>
    <w:p w14:paraId="37023D34" w14:textId="77777777" w:rsidR="00EC1782" w:rsidRDefault="00EC1782">
      <w:pPr>
        <w:spacing w:after="0" w:line="259" w:lineRule="auto"/>
        <w:ind w:left="0" w:right="0"/>
        <w:jc w:val="left"/>
        <w:rPr>
          <w:sz w:val="28"/>
          <w:szCs w:val="28"/>
        </w:rPr>
      </w:pPr>
    </w:p>
    <w:p w14:paraId="6BF2C2F0" w14:textId="77777777" w:rsidR="00EC1782" w:rsidRDefault="00EC1782">
      <w:pPr>
        <w:spacing w:after="0" w:line="259" w:lineRule="auto"/>
        <w:ind w:left="0" w:right="0"/>
        <w:jc w:val="left"/>
        <w:rPr>
          <w:sz w:val="28"/>
          <w:szCs w:val="28"/>
        </w:rPr>
      </w:pPr>
    </w:p>
    <w:p w14:paraId="5B2D633A" w14:textId="77777777" w:rsidR="00EC1782" w:rsidRDefault="00EC1782">
      <w:pPr>
        <w:spacing w:after="0" w:line="259" w:lineRule="auto"/>
        <w:ind w:left="0" w:right="0"/>
        <w:jc w:val="left"/>
        <w:rPr>
          <w:sz w:val="28"/>
          <w:szCs w:val="28"/>
        </w:rPr>
      </w:pPr>
    </w:p>
    <w:p w14:paraId="77449397" w14:textId="77777777" w:rsidR="00EC1782" w:rsidRDefault="00EC1782">
      <w:pPr>
        <w:spacing w:after="0" w:line="259" w:lineRule="auto"/>
        <w:ind w:left="0" w:right="0"/>
        <w:jc w:val="left"/>
        <w:rPr>
          <w:sz w:val="28"/>
          <w:szCs w:val="28"/>
        </w:rPr>
      </w:pPr>
    </w:p>
    <w:p w14:paraId="1CDEFACC" w14:textId="77777777" w:rsidR="00EC1782" w:rsidRDefault="00EC1782">
      <w:pPr>
        <w:spacing w:after="0" w:line="259" w:lineRule="auto"/>
        <w:ind w:left="0" w:right="0"/>
        <w:jc w:val="left"/>
        <w:rPr>
          <w:sz w:val="28"/>
          <w:szCs w:val="28"/>
        </w:rPr>
      </w:pPr>
    </w:p>
    <w:p w14:paraId="3148302A" w14:textId="77777777" w:rsidR="00EC1782" w:rsidRDefault="00000000">
      <w:pPr>
        <w:spacing w:after="10" w:line="249" w:lineRule="auto"/>
        <w:ind w:right="9"/>
        <w:jc w:val="center"/>
      </w:pPr>
      <w:r>
        <w:lastRenderedPageBreak/>
        <w:t xml:space="preserve">LIST OF TABLES </w:t>
      </w:r>
    </w:p>
    <w:p w14:paraId="396C7CBF" w14:textId="77777777" w:rsidR="00EC1782" w:rsidRDefault="00000000">
      <w:pPr>
        <w:spacing w:after="0" w:line="259" w:lineRule="auto"/>
        <w:ind w:left="0" w:right="0"/>
        <w:jc w:val="left"/>
      </w:pPr>
      <w:r>
        <w:rPr>
          <w:sz w:val="28"/>
          <w:szCs w:val="28"/>
        </w:rPr>
        <w:t xml:space="preserve"> </w:t>
      </w:r>
    </w:p>
    <w:p w14:paraId="11FA7BCA" w14:textId="77777777" w:rsidR="00EC1782" w:rsidRDefault="00000000">
      <w:pPr>
        <w:tabs>
          <w:tab w:val="center" w:pos="2881"/>
          <w:tab w:val="center" w:pos="3601"/>
          <w:tab w:val="center" w:pos="6340"/>
        </w:tabs>
        <w:ind w:left="-15" w:right="0"/>
        <w:jc w:val="left"/>
      </w:pPr>
      <w:r>
        <w:t xml:space="preserve">Table  </w:t>
      </w:r>
      <w:r>
        <w:rPr>
          <w:sz w:val="28"/>
          <w:szCs w:val="28"/>
        </w:rPr>
        <w:t xml:space="preserve">                         </w:t>
      </w:r>
      <w:r>
        <w:rPr>
          <w:sz w:val="28"/>
          <w:szCs w:val="28"/>
        </w:rPr>
        <w:tab/>
        <w:t xml:space="preserve"> </w:t>
      </w:r>
      <w:r>
        <w:rPr>
          <w:sz w:val="28"/>
          <w:szCs w:val="28"/>
        </w:rPr>
        <w:tab/>
        <w:t xml:space="preserve"> </w:t>
      </w:r>
      <w:r>
        <w:rPr>
          <w:sz w:val="28"/>
          <w:szCs w:val="28"/>
        </w:rPr>
        <w:tab/>
      </w:r>
      <w:r>
        <w:t xml:space="preserve">Title </w:t>
      </w:r>
      <w:r>
        <w:rPr>
          <w:sz w:val="28"/>
          <w:szCs w:val="28"/>
        </w:rPr>
        <w:t xml:space="preserve">                                          </w:t>
      </w:r>
      <w:r>
        <w:t xml:space="preserve">  Page</w:t>
      </w:r>
      <w:r>
        <w:rPr>
          <w:sz w:val="28"/>
          <w:szCs w:val="28"/>
        </w:rPr>
        <w:t xml:space="preserve"> </w:t>
      </w:r>
    </w:p>
    <w:p w14:paraId="516BA409" w14:textId="77777777" w:rsidR="00EC1782" w:rsidRDefault="00000000">
      <w:pPr>
        <w:spacing w:after="0" w:line="259" w:lineRule="auto"/>
        <w:ind w:left="0" w:right="0"/>
        <w:jc w:val="left"/>
      </w:pPr>
      <w:r>
        <w:rPr>
          <w:sz w:val="28"/>
          <w:szCs w:val="28"/>
        </w:rPr>
        <w:t xml:space="preserve"> </w:t>
      </w:r>
    </w:p>
    <w:p w14:paraId="2980DB31" w14:textId="77777777" w:rsidR="00EC1782" w:rsidRDefault="00000000">
      <w:pPr>
        <w:spacing w:after="0" w:line="259" w:lineRule="auto"/>
        <w:ind w:left="0" w:right="0"/>
        <w:jc w:val="left"/>
      </w:pPr>
      <w:r>
        <w:rPr>
          <w:sz w:val="28"/>
          <w:szCs w:val="28"/>
        </w:rPr>
        <w:t xml:space="preserve"> </w:t>
      </w:r>
    </w:p>
    <w:p w14:paraId="4F65AC2F" w14:textId="77777777" w:rsidR="00EC1782" w:rsidRDefault="00000000">
      <w:pPr>
        <w:spacing w:after="0" w:line="259" w:lineRule="auto"/>
        <w:ind w:left="68" w:right="0"/>
        <w:jc w:val="center"/>
      </w:pPr>
      <w:r>
        <w:rPr>
          <w:sz w:val="28"/>
          <w:szCs w:val="28"/>
        </w:rPr>
        <w:t xml:space="preserve"> </w:t>
      </w:r>
    </w:p>
    <w:p w14:paraId="0A8B688F" w14:textId="77777777" w:rsidR="00EC1782" w:rsidRDefault="00000000">
      <w:pPr>
        <w:spacing w:after="0" w:line="259" w:lineRule="auto"/>
        <w:ind w:left="68" w:right="0"/>
        <w:jc w:val="center"/>
      </w:pPr>
      <w:r>
        <w:rPr>
          <w:sz w:val="28"/>
          <w:szCs w:val="28"/>
        </w:rPr>
        <w:t xml:space="preserve"> </w:t>
      </w:r>
    </w:p>
    <w:p w14:paraId="2136F57E" w14:textId="77777777" w:rsidR="00EC1782" w:rsidRDefault="00000000">
      <w:pPr>
        <w:spacing w:after="0" w:line="259" w:lineRule="auto"/>
        <w:ind w:left="68" w:right="0"/>
        <w:jc w:val="center"/>
      </w:pPr>
      <w:r>
        <w:rPr>
          <w:sz w:val="28"/>
          <w:szCs w:val="28"/>
        </w:rPr>
        <w:t xml:space="preserve"> </w:t>
      </w:r>
    </w:p>
    <w:p w14:paraId="54749772" w14:textId="77777777" w:rsidR="00EC1782" w:rsidRDefault="00000000">
      <w:pPr>
        <w:spacing w:after="0" w:line="259" w:lineRule="auto"/>
        <w:ind w:left="68" w:right="0"/>
        <w:jc w:val="center"/>
      </w:pPr>
      <w:r>
        <w:rPr>
          <w:sz w:val="28"/>
          <w:szCs w:val="28"/>
        </w:rPr>
        <w:t xml:space="preserve"> </w:t>
      </w:r>
    </w:p>
    <w:p w14:paraId="17E2E4DB" w14:textId="77777777" w:rsidR="00EC1782" w:rsidRDefault="00000000">
      <w:pPr>
        <w:spacing w:after="0" w:line="259" w:lineRule="auto"/>
        <w:ind w:left="68" w:right="0"/>
        <w:jc w:val="center"/>
      </w:pPr>
      <w:r>
        <w:rPr>
          <w:sz w:val="28"/>
          <w:szCs w:val="28"/>
        </w:rPr>
        <w:t xml:space="preserve"> </w:t>
      </w:r>
    </w:p>
    <w:p w14:paraId="7672635F" w14:textId="77777777" w:rsidR="00EC1782" w:rsidRDefault="00000000">
      <w:pPr>
        <w:spacing w:after="0" w:line="259" w:lineRule="auto"/>
        <w:ind w:left="68" w:right="0"/>
        <w:jc w:val="center"/>
      </w:pPr>
      <w:r>
        <w:rPr>
          <w:sz w:val="28"/>
          <w:szCs w:val="28"/>
        </w:rPr>
        <w:t xml:space="preserve"> </w:t>
      </w:r>
    </w:p>
    <w:p w14:paraId="1D5B2E19" w14:textId="77777777" w:rsidR="00EC1782" w:rsidRDefault="00000000">
      <w:pPr>
        <w:spacing w:after="0" w:line="259" w:lineRule="auto"/>
        <w:ind w:left="68" w:right="0"/>
        <w:jc w:val="center"/>
      </w:pPr>
      <w:r>
        <w:rPr>
          <w:sz w:val="28"/>
          <w:szCs w:val="28"/>
        </w:rPr>
        <w:t xml:space="preserve"> </w:t>
      </w:r>
    </w:p>
    <w:p w14:paraId="4E042EDA" w14:textId="77777777" w:rsidR="00EC1782" w:rsidRDefault="00000000">
      <w:pPr>
        <w:spacing w:after="0" w:line="259" w:lineRule="auto"/>
        <w:ind w:left="68" w:right="0"/>
        <w:jc w:val="center"/>
      </w:pPr>
      <w:r>
        <w:rPr>
          <w:sz w:val="28"/>
          <w:szCs w:val="28"/>
        </w:rPr>
        <w:t xml:space="preserve"> </w:t>
      </w:r>
    </w:p>
    <w:p w14:paraId="11863CC3" w14:textId="77777777" w:rsidR="00EC1782" w:rsidRDefault="00000000">
      <w:pPr>
        <w:spacing w:after="0" w:line="259" w:lineRule="auto"/>
        <w:ind w:left="68" w:right="0"/>
        <w:jc w:val="center"/>
      </w:pPr>
      <w:r>
        <w:rPr>
          <w:sz w:val="28"/>
          <w:szCs w:val="28"/>
        </w:rPr>
        <w:t xml:space="preserve"> </w:t>
      </w:r>
    </w:p>
    <w:p w14:paraId="65D5B6F7" w14:textId="77777777" w:rsidR="00EC1782" w:rsidRDefault="00000000">
      <w:pPr>
        <w:spacing w:after="0" w:line="259" w:lineRule="auto"/>
        <w:ind w:left="68" w:right="0"/>
        <w:jc w:val="center"/>
      </w:pPr>
      <w:r>
        <w:rPr>
          <w:sz w:val="28"/>
          <w:szCs w:val="28"/>
        </w:rPr>
        <w:t xml:space="preserve"> </w:t>
      </w:r>
    </w:p>
    <w:p w14:paraId="52D90F6D" w14:textId="77777777" w:rsidR="00EC1782" w:rsidRDefault="00000000">
      <w:pPr>
        <w:spacing w:after="0" w:line="259" w:lineRule="auto"/>
        <w:ind w:left="68" w:right="0"/>
        <w:jc w:val="center"/>
      </w:pPr>
      <w:r>
        <w:rPr>
          <w:sz w:val="28"/>
          <w:szCs w:val="28"/>
        </w:rPr>
        <w:t xml:space="preserve"> </w:t>
      </w:r>
    </w:p>
    <w:p w14:paraId="6C319F70" w14:textId="77777777" w:rsidR="00EC1782" w:rsidRDefault="00000000">
      <w:pPr>
        <w:spacing w:after="0" w:line="259" w:lineRule="auto"/>
        <w:ind w:left="68" w:right="0"/>
        <w:jc w:val="center"/>
      </w:pPr>
      <w:r>
        <w:rPr>
          <w:sz w:val="28"/>
          <w:szCs w:val="28"/>
        </w:rPr>
        <w:t xml:space="preserve"> </w:t>
      </w:r>
    </w:p>
    <w:p w14:paraId="46BE7988" w14:textId="77777777" w:rsidR="00EC1782" w:rsidRDefault="00000000">
      <w:pPr>
        <w:spacing w:after="0" w:line="259" w:lineRule="auto"/>
        <w:ind w:left="68" w:right="0"/>
        <w:jc w:val="center"/>
      </w:pPr>
      <w:r>
        <w:rPr>
          <w:sz w:val="28"/>
          <w:szCs w:val="28"/>
        </w:rPr>
        <w:t xml:space="preserve"> </w:t>
      </w:r>
    </w:p>
    <w:p w14:paraId="14493B56" w14:textId="77777777" w:rsidR="00EC1782" w:rsidRDefault="00000000">
      <w:pPr>
        <w:spacing w:after="0" w:line="259" w:lineRule="auto"/>
        <w:ind w:left="68" w:right="0"/>
        <w:jc w:val="center"/>
      </w:pPr>
      <w:r>
        <w:rPr>
          <w:sz w:val="28"/>
          <w:szCs w:val="28"/>
        </w:rPr>
        <w:t xml:space="preserve"> </w:t>
      </w:r>
    </w:p>
    <w:p w14:paraId="58761F6B" w14:textId="77777777" w:rsidR="00EC1782" w:rsidRDefault="00000000">
      <w:pPr>
        <w:spacing w:after="0" w:line="259" w:lineRule="auto"/>
        <w:ind w:left="68" w:right="0"/>
        <w:jc w:val="center"/>
      </w:pPr>
      <w:r>
        <w:rPr>
          <w:sz w:val="28"/>
          <w:szCs w:val="28"/>
        </w:rPr>
        <w:t xml:space="preserve"> </w:t>
      </w:r>
    </w:p>
    <w:p w14:paraId="46A02928" w14:textId="77777777" w:rsidR="00EC1782" w:rsidRDefault="00000000">
      <w:pPr>
        <w:spacing w:after="0" w:line="259" w:lineRule="auto"/>
        <w:ind w:left="68" w:right="0"/>
        <w:jc w:val="center"/>
      </w:pPr>
      <w:r>
        <w:rPr>
          <w:sz w:val="28"/>
          <w:szCs w:val="28"/>
        </w:rPr>
        <w:t xml:space="preserve"> </w:t>
      </w:r>
    </w:p>
    <w:p w14:paraId="0957C2D8" w14:textId="77777777" w:rsidR="00EC1782" w:rsidRDefault="00000000">
      <w:pPr>
        <w:spacing w:after="0" w:line="259" w:lineRule="auto"/>
        <w:ind w:left="68" w:right="0"/>
        <w:jc w:val="center"/>
      </w:pPr>
      <w:r>
        <w:rPr>
          <w:sz w:val="28"/>
          <w:szCs w:val="28"/>
        </w:rPr>
        <w:t xml:space="preserve"> </w:t>
      </w:r>
    </w:p>
    <w:p w14:paraId="06DA8DBF" w14:textId="77777777" w:rsidR="00EC1782" w:rsidRDefault="00000000">
      <w:pPr>
        <w:spacing w:after="0" w:line="259" w:lineRule="auto"/>
        <w:ind w:left="68" w:right="0"/>
        <w:jc w:val="center"/>
      </w:pPr>
      <w:r>
        <w:rPr>
          <w:sz w:val="28"/>
          <w:szCs w:val="28"/>
        </w:rPr>
        <w:t xml:space="preserve"> </w:t>
      </w:r>
    </w:p>
    <w:p w14:paraId="097C917C" w14:textId="77777777" w:rsidR="00EC1782" w:rsidRDefault="00000000">
      <w:pPr>
        <w:spacing w:after="0" w:line="259" w:lineRule="auto"/>
        <w:ind w:left="68" w:right="0"/>
        <w:jc w:val="center"/>
      </w:pPr>
      <w:r>
        <w:rPr>
          <w:sz w:val="28"/>
          <w:szCs w:val="28"/>
        </w:rPr>
        <w:t xml:space="preserve"> </w:t>
      </w:r>
    </w:p>
    <w:p w14:paraId="0AE60543" w14:textId="77777777" w:rsidR="00EC1782" w:rsidRDefault="00000000">
      <w:pPr>
        <w:spacing w:after="0" w:line="259" w:lineRule="auto"/>
        <w:ind w:left="68" w:right="0"/>
        <w:jc w:val="center"/>
      </w:pPr>
      <w:r>
        <w:rPr>
          <w:sz w:val="28"/>
          <w:szCs w:val="28"/>
        </w:rPr>
        <w:t xml:space="preserve"> </w:t>
      </w:r>
    </w:p>
    <w:p w14:paraId="35648C32" w14:textId="77777777" w:rsidR="00EC1782" w:rsidRDefault="00000000">
      <w:pPr>
        <w:spacing w:after="0" w:line="259" w:lineRule="auto"/>
        <w:ind w:left="68" w:right="0"/>
        <w:jc w:val="center"/>
      </w:pPr>
      <w:r>
        <w:rPr>
          <w:sz w:val="28"/>
          <w:szCs w:val="28"/>
        </w:rPr>
        <w:t xml:space="preserve"> </w:t>
      </w:r>
    </w:p>
    <w:p w14:paraId="6D631E1F" w14:textId="77777777" w:rsidR="00EC1782" w:rsidRDefault="00000000">
      <w:pPr>
        <w:spacing w:after="0" w:line="259" w:lineRule="auto"/>
        <w:ind w:left="68" w:right="0"/>
        <w:jc w:val="center"/>
      </w:pPr>
      <w:r>
        <w:rPr>
          <w:sz w:val="28"/>
          <w:szCs w:val="28"/>
        </w:rPr>
        <w:t xml:space="preserve"> </w:t>
      </w:r>
    </w:p>
    <w:p w14:paraId="0E8781CD" w14:textId="77777777" w:rsidR="00EC1782" w:rsidRDefault="00000000">
      <w:pPr>
        <w:spacing w:after="0" w:line="259" w:lineRule="auto"/>
        <w:ind w:left="68" w:right="0"/>
        <w:jc w:val="center"/>
      </w:pPr>
      <w:r>
        <w:rPr>
          <w:sz w:val="28"/>
          <w:szCs w:val="28"/>
        </w:rPr>
        <w:t xml:space="preserve"> </w:t>
      </w:r>
    </w:p>
    <w:p w14:paraId="7F8B56BB" w14:textId="77777777" w:rsidR="00EC1782" w:rsidRDefault="00000000">
      <w:pPr>
        <w:spacing w:after="0" w:line="259" w:lineRule="auto"/>
        <w:ind w:left="68" w:right="0"/>
        <w:jc w:val="center"/>
      </w:pPr>
      <w:r>
        <w:rPr>
          <w:sz w:val="28"/>
          <w:szCs w:val="28"/>
        </w:rPr>
        <w:t xml:space="preserve"> </w:t>
      </w:r>
    </w:p>
    <w:p w14:paraId="1F8B4C28" w14:textId="77777777" w:rsidR="00EC1782" w:rsidRDefault="00000000">
      <w:pPr>
        <w:spacing w:after="0" w:line="259" w:lineRule="auto"/>
        <w:ind w:left="68" w:right="0"/>
        <w:jc w:val="center"/>
      </w:pPr>
      <w:r>
        <w:rPr>
          <w:sz w:val="28"/>
          <w:szCs w:val="28"/>
        </w:rPr>
        <w:t xml:space="preserve"> </w:t>
      </w:r>
    </w:p>
    <w:p w14:paraId="3DF556B3" w14:textId="77777777" w:rsidR="00EC1782" w:rsidRDefault="00000000">
      <w:pPr>
        <w:spacing w:after="0" w:line="259" w:lineRule="auto"/>
        <w:ind w:left="68" w:right="0"/>
        <w:jc w:val="center"/>
      </w:pPr>
      <w:r>
        <w:rPr>
          <w:sz w:val="28"/>
          <w:szCs w:val="28"/>
        </w:rPr>
        <w:t xml:space="preserve"> </w:t>
      </w:r>
    </w:p>
    <w:p w14:paraId="080BE566" w14:textId="77777777" w:rsidR="00EC1782" w:rsidRDefault="00000000">
      <w:pPr>
        <w:spacing w:after="0" w:line="259" w:lineRule="auto"/>
        <w:ind w:left="68" w:right="0"/>
        <w:jc w:val="center"/>
      </w:pPr>
      <w:r>
        <w:rPr>
          <w:sz w:val="28"/>
          <w:szCs w:val="28"/>
        </w:rPr>
        <w:t xml:space="preserve"> </w:t>
      </w:r>
    </w:p>
    <w:p w14:paraId="4B6C41C3" w14:textId="77777777" w:rsidR="00EC1782" w:rsidRDefault="00000000">
      <w:pPr>
        <w:spacing w:after="0" w:line="259" w:lineRule="auto"/>
        <w:ind w:left="68" w:right="0"/>
        <w:jc w:val="center"/>
      </w:pPr>
      <w:r>
        <w:rPr>
          <w:sz w:val="28"/>
          <w:szCs w:val="28"/>
        </w:rPr>
        <w:t xml:space="preserve"> </w:t>
      </w:r>
    </w:p>
    <w:p w14:paraId="1323A92A" w14:textId="77777777" w:rsidR="00EC1782" w:rsidRDefault="00EC1782">
      <w:pPr>
        <w:spacing w:after="0" w:line="259" w:lineRule="auto"/>
        <w:ind w:left="68" w:right="0"/>
        <w:jc w:val="center"/>
        <w:rPr>
          <w:sz w:val="28"/>
          <w:szCs w:val="28"/>
        </w:rPr>
      </w:pPr>
    </w:p>
    <w:p w14:paraId="5A1D6322" w14:textId="77777777" w:rsidR="00EC1782" w:rsidRDefault="00EC1782">
      <w:pPr>
        <w:spacing w:after="0" w:line="259" w:lineRule="auto"/>
        <w:ind w:left="68" w:right="0"/>
        <w:jc w:val="center"/>
        <w:rPr>
          <w:sz w:val="28"/>
          <w:szCs w:val="28"/>
        </w:rPr>
      </w:pPr>
    </w:p>
    <w:p w14:paraId="3470F601" w14:textId="77777777" w:rsidR="00EC1782" w:rsidRDefault="00EC1782">
      <w:pPr>
        <w:spacing w:after="0" w:line="259" w:lineRule="auto"/>
        <w:ind w:left="68" w:right="0"/>
        <w:jc w:val="center"/>
        <w:rPr>
          <w:sz w:val="28"/>
          <w:szCs w:val="28"/>
        </w:rPr>
      </w:pPr>
    </w:p>
    <w:p w14:paraId="6C9A585B" w14:textId="77777777" w:rsidR="00EC1782" w:rsidRDefault="00000000">
      <w:pPr>
        <w:spacing w:after="0" w:line="259" w:lineRule="auto"/>
        <w:ind w:left="68" w:right="0"/>
        <w:jc w:val="center"/>
      </w:pPr>
      <w:r>
        <w:rPr>
          <w:sz w:val="28"/>
          <w:szCs w:val="28"/>
        </w:rPr>
        <w:t xml:space="preserve"> </w:t>
      </w:r>
    </w:p>
    <w:p w14:paraId="783C8CA6" w14:textId="77777777" w:rsidR="00EC1782" w:rsidRDefault="00000000">
      <w:pPr>
        <w:spacing w:after="0" w:line="259" w:lineRule="auto"/>
        <w:ind w:left="68" w:right="0"/>
        <w:jc w:val="center"/>
      </w:pPr>
      <w:r>
        <w:rPr>
          <w:sz w:val="28"/>
          <w:szCs w:val="28"/>
        </w:rPr>
        <w:t xml:space="preserve"> </w:t>
      </w:r>
    </w:p>
    <w:p w14:paraId="45ECA43B" w14:textId="77777777" w:rsidR="00EC1782" w:rsidRDefault="00000000">
      <w:pPr>
        <w:spacing w:after="0" w:line="259" w:lineRule="auto"/>
        <w:ind w:left="68" w:right="0"/>
        <w:jc w:val="center"/>
      </w:pPr>
      <w:r>
        <w:rPr>
          <w:sz w:val="28"/>
          <w:szCs w:val="28"/>
        </w:rPr>
        <w:t xml:space="preserve"> </w:t>
      </w:r>
    </w:p>
    <w:p w14:paraId="226542E1" w14:textId="77777777" w:rsidR="00EC1782" w:rsidRDefault="00000000">
      <w:pPr>
        <w:spacing w:after="10" w:line="249" w:lineRule="auto"/>
        <w:ind w:right="7"/>
        <w:jc w:val="center"/>
      </w:pPr>
      <w:r>
        <w:t xml:space="preserve">LIST OF FIGURES </w:t>
      </w:r>
    </w:p>
    <w:p w14:paraId="21C3643E" w14:textId="77777777" w:rsidR="00EC1782" w:rsidRDefault="00000000">
      <w:pPr>
        <w:spacing w:after="0" w:line="259" w:lineRule="auto"/>
        <w:ind w:left="0" w:right="0"/>
        <w:jc w:val="left"/>
      </w:pPr>
      <w:r>
        <w:rPr>
          <w:sz w:val="28"/>
          <w:szCs w:val="28"/>
        </w:rPr>
        <w:lastRenderedPageBreak/>
        <w:t xml:space="preserve"> </w:t>
      </w:r>
    </w:p>
    <w:p w14:paraId="5FE96255" w14:textId="77777777" w:rsidR="00EC1782" w:rsidRDefault="00000000">
      <w:pPr>
        <w:ind w:left="-5" w:right="0"/>
      </w:pPr>
      <w:r>
        <w:t xml:space="preserve">Figure                                                           Title                                                    Page      </w:t>
      </w:r>
    </w:p>
    <w:p w14:paraId="176E3F7B" w14:textId="77777777" w:rsidR="00EC1782" w:rsidRDefault="00EC1782">
      <w:pPr>
        <w:spacing w:after="0" w:line="240" w:lineRule="auto"/>
        <w:ind w:left="14" w:right="0" w:hanging="14"/>
      </w:pPr>
    </w:p>
    <w:p w14:paraId="7B861B09" w14:textId="77777777" w:rsidR="00EC1782" w:rsidRDefault="00000000">
      <w:pPr>
        <w:numPr>
          <w:ilvl w:val="0"/>
          <w:numId w:val="2"/>
        </w:numPr>
        <w:pBdr>
          <w:top w:val="nil"/>
          <w:left w:val="nil"/>
          <w:bottom w:val="nil"/>
          <w:right w:val="nil"/>
          <w:between w:val="nil"/>
        </w:pBdr>
        <w:ind w:right="0"/>
      </w:pPr>
      <w:r>
        <w:rPr>
          <w:color w:val="000000"/>
        </w:rPr>
        <w:t xml:space="preserve">           Theoretical Paradigm  </w:t>
      </w:r>
    </w:p>
    <w:p w14:paraId="62C821CD" w14:textId="77777777" w:rsidR="00EC1782" w:rsidRDefault="00000000">
      <w:pPr>
        <w:spacing w:after="0" w:line="259" w:lineRule="auto"/>
        <w:ind w:left="0" w:right="0"/>
        <w:jc w:val="left"/>
      </w:pPr>
      <w:r>
        <w:t xml:space="preserve"> </w:t>
      </w:r>
    </w:p>
    <w:p w14:paraId="32C5A74A" w14:textId="77777777" w:rsidR="00EC1782" w:rsidRDefault="00000000">
      <w:pPr>
        <w:numPr>
          <w:ilvl w:val="0"/>
          <w:numId w:val="2"/>
        </w:numPr>
        <w:pBdr>
          <w:top w:val="nil"/>
          <w:left w:val="nil"/>
          <w:bottom w:val="nil"/>
          <w:right w:val="nil"/>
          <w:between w:val="nil"/>
        </w:pBdr>
        <w:ind w:right="0"/>
      </w:pPr>
      <w:r>
        <w:rPr>
          <w:color w:val="000000"/>
        </w:rPr>
        <w:t xml:space="preserve">           Conceptual Paradigm  </w:t>
      </w:r>
    </w:p>
    <w:p w14:paraId="63AF9859" w14:textId="77777777" w:rsidR="00EC1782" w:rsidRDefault="00000000">
      <w:pPr>
        <w:spacing w:after="14" w:line="259" w:lineRule="auto"/>
        <w:ind w:left="58" w:right="0"/>
        <w:jc w:val="center"/>
      </w:pPr>
      <w:r>
        <w:t xml:space="preserve"> </w:t>
      </w:r>
    </w:p>
    <w:p w14:paraId="62747FB2" w14:textId="77777777" w:rsidR="00EC1782" w:rsidRDefault="00000000">
      <w:pPr>
        <w:spacing w:after="0" w:line="259" w:lineRule="auto"/>
        <w:ind w:left="68" w:right="0"/>
        <w:jc w:val="center"/>
      </w:pPr>
      <w:r>
        <w:rPr>
          <w:sz w:val="28"/>
          <w:szCs w:val="28"/>
        </w:rPr>
        <w:t xml:space="preserve"> </w:t>
      </w:r>
    </w:p>
    <w:p w14:paraId="2A53C90D" w14:textId="77777777" w:rsidR="00EC1782" w:rsidRDefault="00000000">
      <w:pPr>
        <w:spacing w:after="0" w:line="259" w:lineRule="auto"/>
        <w:ind w:left="68" w:right="0"/>
        <w:jc w:val="center"/>
      </w:pPr>
      <w:r>
        <w:rPr>
          <w:sz w:val="28"/>
          <w:szCs w:val="28"/>
        </w:rPr>
        <w:t xml:space="preserve"> </w:t>
      </w:r>
    </w:p>
    <w:p w14:paraId="6B54B516" w14:textId="77777777" w:rsidR="00EC1782" w:rsidRDefault="00000000">
      <w:pPr>
        <w:spacing w:after="0" w:line="259" w:lineRule="auto"/>
        <w:ind w:left="68" w:right="0"/>
        <w:jc w:val="center"/>
      </w:pPr>
      <w:r>
        <w:rPr>
          <w:sz w:val="28"/>
          <w:szCs w:val="28"/>
        </w:rPr>
        <w:t xml:space="preserve"> </w:t>
      </w:r>
    </w:p>
    <w:p w14:paraId="2BB40421" w14:textId="77777777" w:rsidR="00EC1782" w:rsidRDefault="00000000">
      <w:pPr>
        <w:spacing w:after="0" w:line="259" w:lineRule="auto"/>
        <w:ind w:left="68" w:right="0"/>
        <w:jc w:val="center"/>
      </w:pPr>
      <w:r>
        <w:rPr>
          <w:sz w:val="28"/>
          <w:szCs w:val="28"/>
        </w:rPr>
        <w:t xml:space="preserve"> </w:t>
      </w:r>
    </w:p>
    <w:p w14:paraId="340F38A3" w14:textId="77777777" w:rsidR="00EC1782" w:rsidRDefault="00000000">
      <w:pPr>
        <w:spacing w:after="0" w:line="259" w:lineRule="auto"/>
        <w:ind w:left="68" w:right="0"/>
        <w:jc w:val="center"/>
      </w:pPr>
      <w:r>
        <w:rPr>
          <w:sz w:val="28"/>
          <w:szCs w:val="28"/>
        </w:rPr>
        <w:t xml:space="preserve"> </w:t>
      </w:r>
    </w:p>
    <w:p w14:paraId="46FC861A" w14:textId="77777777" w:rsidR="00EC1782" w:rsidRDefault="00000000">
      <w:pPr>
        <w:spacing w:after="0" w:line="259" w:lineRule="auto"/>
        <w:ind w:left="68" w:right="0"/>
        <w:jc w:val="center"/>
      </w:pPr>
      <w:r>
        <w:rPr>
          <w:sz w:val="28"/>
          <w:szCs w:val="28"/>
        </w:rPr>
        <w:t xml:space="preserve"> </w:t>
      </w:r>
    </w:p>
    <w:p w14:paraId="60B178D2" w14:textId="77777777" w:rsidR="00EC1782" w:rsidRDefault="00000000">
      <w:pPr>
        <w:spacing w:after="0" w:line="259" w:lineRule="auto"/>
        <w:ind w:left="68" w:right="0"/>
        <w:jc w:val="center"/>
      </w:pPr>
      <w:r>
        <w:rPr>
          <w:sz w:val="28"/>
          <w:szCs w:val="28"/>
        </w:rPr>
        <w:t xml:space="preserve"> </w:t>
      </w:r>
    </w:p>
    <w:p w14:paraId="13750747" w14:textId="77777777" w:rsidR="00EC1782" w:rsidRDefault="00000000">
      <w:pPr>
        <w:spacing w:after="0" w:line="259" w:lineRule="auto"/>
        <w:ind w:left="68" w:right="0"/>
        <w:jc w:val="center"/>
      </w:pPr>
      <w:r>
        <w:rPr>
          <w:sz w:val="28"/>
          <w:szCs w:val="28"/>
        </w:rPr>
        <w:t xml:space="preserve"> </w:t>
      </w:r>
    </w:p>
    <w:p w14:paraId="0BA4F35B" w14:textId="77777777" w:rsidR="00EC1782" w:rsidRDefault="00000000">
      <w:pPr>
        <w:spacing w:after="0" w:line="259" w:lineRule="auto"/>
        <w:ind w:left="68" w:right="0"/>
        <w:jc w:val="center"/>
      </w:pPr>
      <w:r>
        <w:rPr>
          <w:sz w:val="28"/>
          <w:szCs w:val="28"/>
        </w:rPr>
        <w:t xml:space="preserve"> </w:t>
      </w:r>
    </w:p>
    <w:p w14:paraId="5218A540" w14:textId="77777777" w:rsidR="00EC1782" w:rsidRDefault="00000000">
      <w:pPr>
        <w:spacing w:after="0" w:line="259" w:lineRule="auto"/>
        <w:ind w:left="68" w:right="0"/>
        <w:jc w:val="center"/>
      </w:pPr>
      <w:r>
        <w:rPr>
          <w:sz w:val="28"/>
          <w:szCs w:val="28"/>
        </w:rPr>
        <w:t xml:space="preserve"> </w:t>
      </w:r>
    </w:p>
    <w:p w14:paraId="16887520" w14:textId="77777777" w:rsidR="00EC1782" w:rsidRDefault="00000000">
      <w:pPr>
        <w:spacing w:after="0" w:line="259" w:lineRule="auto"/>
        <w:ind w:left="68" w:right="0"/>
        <w:jc w:val="center"/>
      </w:pPr>
      <w:r>
        <w:rPr>
          <w:sz w:val="28"/>
          <w:szCs w:val="28"/>
        </w:rPr>
        <w:t xml:space="preserve"> </w:t>
      </w:r>
    </w:p>
    <w:p w14:paraId="0C01FD2F" w14:textId="77777777" w:rsidR="00EC1782" w:rsidRDefault="00000000">
      <w:pPr>
        <w:spacing w:after="0" w:line="259" w:lineRule="auto"/>
        <w:ind w:left="68" w:right="0"/>
        <w:jc w:val="center"/>
      </w:pPr>
      <w:r>
        <w:rPr>
          <w:sz w:val="28"/>
          <w:szCs w:val="28"/>
        </w:rPr>
        <w:t xml:space="preserve"> </w:t>
      </w:r>
    </w:p>
    <w:p w14:paraId="435A9C29" w14:textId="77777777" w:rsidR="00EC1782" w:rsidRDefault="00000000">
      <w:pPr>
        <w:spacing w:after="0" w:line="259" w:lineRule="auto"/>
        <w:ind w:left="68" w:right="0"/>
        <w:jc w:val="center"/>
      </w:pPr>
      <w:r>
        <w:rPr>
          <w:sz w:val="28"/>
          <w:szCs w:val="28"/>
        </w:rPr>
        <w:t xml:space="preserve"> </w:t>
      </w:r>
    </w:p>
    <w:p w14:paraId="0625B18E" w14:textId="77777777" w:rsidR="00EC1782" w:rsidRDefault="00000000">
      <w:pPr>
        <w:spacing w:after="0" w:line="259" w:lineRule="auto"/>
        <w:ind w:left="68" w:right="0"/>
        <w:jc w:val="center"/>
      </w:pPr>
      <w:r>
        <w:rPr>
          <w:sz w:val="28"/>
          <w:szCs w:val="28"/>
        </w:rPr>
        <w:t xml:space="preserve"> </w:t>
      </w:r>
    </w:p>
    <w:p w14:paraId="6F195433" w14:textId="77777777" w:rsidR="00EC1782" w:rsidRDefault="00000000">
      <w:pPr>
        <w:spacing w:after="0" w:line="259" w:lineRule="auto"/>
        <w:ind w:left="68" w:right="0"/>
        <w:jc w:val="center"/>
      </w:pPr>
      <w:r>
        <w:rPr>
          <w:sz w:val="28"/>
          <w:szCs w:val="28"/>
        </w:rPr>
        <w:t xml:space="preserve"> </w:t>
      </w:r>
    </w:p>
    <w:p w14:paraId="39C00A89" w14:textId="77777777" w:rsidR="00EC1782" w:rsidRDefault="00000000">
      <w:pPr>
        <w:spacing w:after="0" w:line="259" w:lineRule="auto"/>
        <w:ind w:left="68" w:right="0"/>
        <w:jc w:val="center"/>
      </w:pPr>
      <w:r>
        <w:rPr>
          <w:sz w:val="28"/>
          <w:szCs w:val="28"/>
        </w:rPr>
        <w:t xml:space="preserve"> </w:t>
      </w:r>
    </w:p>
    <w:p w14:paraId="1760F3BA" w14:textId="77777777" w:rsidR="00EC1782" w:rsidRDefault="00000000">
      <w:pPr>
        <w:spacing w:after="0" w:line="259" w:lineRule="auto"/>
        <w:ind w:left="68" w:right="0"/>
        <w:jc w:val="center"/>
      </w:pPr>
      <w:r>
        <w:rPr>
          <w:sz w:val="28"/>
          <w:szCs w:val="28"/>
        </w:rPr>
        <w:t xml:space="preserve"> </w:t>
      </w:r>
    </w:p>
    <w:p w14:paraId="7D72E4C2" w14:textId="77777777" w:rsidR="00EC1782" w:rsidRDefault="00000000">
      <w:pPr>
        <w:spacing w:after="0" w:line="259" w:lineRule="auto"/>
        <w:ind w:left="68" w:right="0"/>
        <w:jc w:val="center"/>
      </w:pPr>
      <w:r>
        <w:rPr>
          <w:sz w:val="28"/>
          <w:szCs w:val="28"/>
        </w:rPr>
        <w:t xml:space="preserve"> </w:t>
      </w:r>
    </w:p>
    <w:p w14:paraId="3BBEDD8A" w14:textId="77777777" w:rsidR="00EC1782" w:rsidRDefault="00000000">
      <w:pPr>
        <w:spacing w:after="0" w:line="259" w:lineRule="auto"/>
        <w:ind w:left="68" w:right="0"/>
        <w:jc w:val="center"/>
      </w:pPr>
      <w:r>
        <w:rPr>
          <w:sz w:val="28"/>
          <w:szCs w:val="28"/>
        </w:rPr>
        <w:t xml:space="preserve"> </w:t>
      </w:r>
    </w:p>
    <w:p w14:paraId="2445C2BD" w14:textId="77777777" w:rsidR="00EC1782" w:rsidRDefault="00000000">
      <w:pPr>
        <w:spacing w:after="0" w:line="259" w:lineRule="auto"/>
        <w:ind w:left="68" w:right="0"/>
        <w:jc w:val="center"/>
      </w:pPr>
      <w:r>
        <w:rPr>
          <w:sz w:val="28"/>
          <w:szCs w:val="28"/>
        </w:rPr>
        <w:t xml:space="preserve"> </w:t>
      </w:r>
    </w:p>
    <w:p w14:paraId="234C8AB4" w14:textId="77777777" w:rsidR="00EC1782" w:rsidRDefault="00000000">
      <w:pPr>
        <w:spacing w:after="0" w:line="259" w:lineRule="auto"/>
        <w:ind w:left="68" w:right="0"/>
        <w:jc w:val="center"/>
      </w:pPr>
      <w:r>
        <w:rPr>
          <w:sz w:val="28"/>
          <w:szCs w:val="28"/>
        </w:rPr>
        <w:t xml:space="preserve"> </w:t>
      </w:r>
    </w:p>
    <w:p w14:paraId="4A71DE27" w14:textId="77777777" w:rsidR="00EC1782" w:rsidRDefault="00000000">
      <w:pPr>
        <w:spacing w:after="0" w:line="259" w:lineRule="auto"/>
        <w:ind w:left="68" w:right="0"/>
        <w:jc w:val="center"/>
      </w:pPr>
      <w:r>
        <w:rPr>
          <w:sz w:val="28"/>
          <w:szCs w:val="28"/>
        </w:rPr>
        <w:t xml:space="preserve"> </w:t>
      </w:r>
    </w:p>
    <w:p w14:paraId="0D6451F1" w14:textId="77777777" w:rsidR="00EC1782" w:rsidRDefault="00000000">
      <w:pPr>
        <w:spacing w:after="0" w:line="259" w:lineRule="auto"/>
        <w:ind w:left="68" w:right="0"/>
        <w:jc w:val="center"/>
      </w:pPr>
      <w:r>
        <w:rPr>
          <w:sz w:val="28"/>
          <w:szCs w:val="28"/>
        </w:rPr>
        <w:t xml:space="preserve"> </w:t>
      </w:r>
    </w:p>
    <w:p w14:paraId="5CA840DF" w14:textId="77777777" w:rsidR="00EC1782" w:rsidRDefault="00000000">
      <w:pPr>
        <w:spacing w:after="0" w:line="259" w:lineRule="auto"/>
        <w:ind w:left="68" w:right="0"/>
        <w:jc w:val="center"/>
      </w:pPr>
      <w:r>
        <w:rPr>
          <w:sz w:val="28"/>
          <w:szCs w:val="28"/>
        </w:rPr>
        <w:t xml:space="preserve"> </w:t>
      </w:r>
    </w:p>
    <w:p w14:paraId="3DCD9F4D" w14:textId="77777777" w:rsidR="00EC1782" w:rsidRDefault="00000000">
      <w:pPr>
        <w:spacing w:after="0" w:line="259" w:lineRule="auto"/>
        <w:ind w:left="68" w:right="0"/>
        <w:jc w:val="center"/>
      </w:pPr>
      <w:r>
        <w:rPr>
          <w:sz w:val="28"/>
          <w:szCs w:val="28"/>
        </w:rPr>
        <w:t xml:space="preserve"> </w:t>
      </w:r>
    </w:p>
    <w:p w14:paraId="14652338" w14:textId="77777777" w:rsidR="00EC1782" w:rsidRDefault="00EC1782">
      <w:pPr>
        <w:spacing w:after="0" w:line="259" w:lineRule="auto"/>
        <w:ind w:left="68" w:right="0"/>
        <w:jc w:val="center"/>
        <w:rPr>
          <w:sz w:val="28"/>
          <w:szCs w:val="28"/>
        </w:rPr>
      </w:pPr>
    </w:p>
    <w:p w14:paraId="0704D172" w14:textId="77777777" w:rsidR="00EC1782" w:rsidRDefault="00EC1782">
      <w:pPr>
        <w:spacing w:after="0" w:line="259" w:lineRule="auto"/>
        <w:ind w:left="68" w:right="0"/>
        <w:jc w:val="center"/>
        <w:rPr>
          <w:sz w:val="28"/>
          <w:szCs w:val="28"/>
        </w:rPr>
      </w:pPr>
    </w:p>
    <w:p w14:paraId="5EE3BB6F" w14:textId="77777777" w:rsidR="00EC1782" w:rsidRDefault="00EC1782">
      <w:pPr>
        <w:spacing w:after="0" w:line="259" w:lineRule="auto"/>
        <w:ind w:left="68" w:right="0"/>
        <w:jc w:val="center"/>
        <w:rPr>
          <w:sz w:val="28"/>
          <w:szCs w:val="28"/>
        </w:rPr>
      </w:pPr>
    </w:p>
    <w:p w14:paraId="619A73EE" w14:textId="77777777" w:rsidR="00EC1782" w:rsidRDefault="00EC1782">
      <w:pPr>
        <w:spacing w:after="0" w:line="259" w:lineRule="auto"/>
        <w:ind w:left="68" w:right="0"/>
        <w:jc w:val="center"/>
        <w:rPr>
          <w:sz w:val="28"/>
          <w:szCs w:val="28"/>
        </w:rPr>
      </w:pPr>
    </w:p>
    <w:p w14:paraId="7D5E4CCC" w14:textId="77777777" w:rsidR="00EC1782" w:rsidRDefault="00000000">
      <w:pPr>
        <w:spacing w:after="0" w:line="259" w:lineRule="auto"/>
        <w:ind w:left="0" w:right="0"/>
      </w:pPr>
      <w:r>
        <w:rPr>
          <w:sz w:val="28"/>
          <w:szCs w:val="28"/>
        </w:rPr>
        <w:t xml:space="preserve"> </w:t>
      </w:r>
    </w:p>
    <w:p w14:paraId="25B5180F" w14:textId="77777777" w:rsidR="00EC1782" w:rsidRDefault="00000000">
      <w:pPr>
        <w:spacing w:after="0" w:line="259" w:lineRule="auto"/>
        <w:ind w:left="68" w:right="0"/>
        <w:jc w:val="center"/>
      </w:pPr>
      <w:r>
        <w:rPr>
          <w:sz w:val="28"/>
          <w:szCs w:val="28"/>
        </w:rPr>
        <w:t xml:space="preserve"> </w:t>
      </w:r>
      <w:r>
        <w:t xml:space="preserve"> </w:t>
      </w:r>
    </w:p>
    <w:p w14:paraId="2F68CB4C" w14:textId="77777777" w:rsidR="00EC1782" w:rsidRDefault="00000000">
      <w:pPr>
        <w:ind w:left="3056" w:right="0"/>
      </w:pPr>
      <w:r>
        <w:t xml:space="preserve">ACKNOWLEDGEMENT  </w:t>
      </w:r>
    </w:p>
    <w:p w14:paraId="624BDFE6" w14:textId="77777777" w:rsidR="00EC1782" w:rsidRDefault="00EC1782">
      <w:pPr>
        <w:ind w:left="3056" w:right="0"/>
      </w:pPr>
    </w:p>
    <w:p w14:paraId="13D96ABA" w14:textId="77777777" w:rsidR="00EC1782" w:rsidRDefault="00EC1782">
      <w:pPr>
        <w:ind w:left="3056" w:right="0"/>
      </w:pPr>
    </w:p>
    <w:p w14:paraId="16E011D4" w14:textId="77777777" w:rsidR="00EC1782" w:rsidRDefault="00EC1782">
      <w:pPr>
        <w:ind w:left="3056" w:right="0"/>
      </w:pPr>
    </w:p>
    <w:p w14:paraId="2D18A498" w14:textId="77777777" w:rsidR="00EC1782" w:rsidRDefault="00EC1782">
      <w:pPr>
        <w:ind w:left="3056" w:right="0"/>
      </w:pPr>
    </w:p>
    <w:p w14:paraId="256F2600" w14:textId="77777777" w:rsidR="00EC1782" w:rsidRDefault="00EC1782">
      <w:pPr>
        <w:ind w:left="3056" w:right="0"/>
      </w:pPr>
    </w:p>
    <w:p w14:paraId="34118C1E" w14:textId="77777777" w:rsidR="00EC1782" w:rsidRDefault="00EC1782">
      <w:pPr>
        <w:ind w:left="3056" w:right="0"/>
      </w:pPr>
    </w:p>
    <w:p w14:paraId="203924A1" w14:textId="77777777" w:rsidR="00EC1782" w:rsidRDefault="00EC1782">
      <w:pPr>
        <w:ind w:left="3056" w:right="0"/>
      </w:pPr>
    </w:p>
    <w:p w14:paraId="4B3F0423" w14:textId="77777777" w:rsidR="00EC1782" w:rsidRDefault="00EC1782">
      <w:pPr>
        <w:ind w:left="3056" w:right="0"/>
      </w:pPr>
    </w:p>
    <w:p w14:paraId="4B8E8FC7" w14:textId="77777777" w:rsidR="00EC1782" w:rsidRDefault="00EC1782">
      <w:pPr>
        <w:ind w:left="3056" w:right="0"/>
      </w:pPr>
    </w:p>
    <w:p w14:paraId="372E8FB3" w14:textId="77777777" w:rsidR="00EC1782" w:rsidRDefault="00EC1782">
      <w:pPr>
        <w:ind w:left="3056" w:right="0"/>
      </w:pPr>
    </w:p>
    <w:p w14:paraId="104B87AB" w14:textId="77777777" w:rsidR="00EC1782" w:rsidRDefault="00EC1782">
      <w:pPr>
        <w:ind w:left="3056" w:right="0"/>
      </w:pPr>
    </w:p>
    <w:p w14:paraId="3CA06318" w14:textId="77777777" w:rsidR="00EC1782" w:rsidRDefault="00EC1782">
      <w:pPr>
        <w:ind w:left="3056" w:right="0"/>
      </w:pPr>
    </w:p>
    <w:p w14:paraId="70065D7E" w14:textId="77777777" w:rsidR="00EC1782" w:rsidRDefault="00EC1782">
      <w:pPr>
        <w:ind w:left="3056" w:right="0"/>
      </w:pPr>
    </w:p>
    <w:p w14:paraId="3F3D9971" w14:textId="77777777" w:rsidR="00EC1782" w:rsidRDefault="00EC1782">
      <w:pPr>
        <w:ind w:left="3056" w:right="0"/>
      </w:pPr>
    </w:p>
    <w:p w14:paraId="393468D4" w14:textId="77777777" w:rsidR="00EC1782" w:rsidRDefault="00EC1782">
      <w:pPr>
        <w:ind w:left="3056" w:right="0"/>
      </w:pPr>
    </w:p>
    <w:p w14:paraId="2AA6729F" w14:textId="77777777" w:rsidR="00EC1782" w:rsidRDefault="00EC1782">
      <w:pPr>
        <w:ind w:left="3056" w:right="0"/>
      </w:pPr>
    </w:p>
    <w:p w14:paraId="4E87FCED" w14:textId="77777777" w:rsidR="00EC1782" w:rsidRDefault="00000000">
      <w:pPr>
        <w:ind w:left="3056" w:right="0"/>
      </w:pPr>
      <w:r>
        <w:br/>
      </w:r>
    </w:p>
    <w:p w14:paraId="51FEEEA8" w14:textId="77777777" w:rsidR="00EC1782" w:rsidRDefault="00EC1782">
      <w:pPr>
        <w:ind w:left="3056" w:right="0"/>
      </w:pPr>
    </w:p>
    <w:p w14:paraId="3C1685B6" w14:textId="77777777" w:rsidR="00EC1782" w:rsidRDefault="00EC1782">
      <w:pPr>
        <w:ind w:left="3056" w:right="0"/>
      </w:pPr>
    </w:p>
    <w:p w14:paraId="4714796C" w14:textId="77777777" w:rsidR="00EC1782" w:rsidRDefault="00EC1782">
      <w:pPr>
        <w:ind w:left="3056" w:right="0"/>
      </w:pPr>
    </w:p>
    <w:p w14:paraId="77830A0F" w14:textId="77777777" w:rsidR="00EC1782" w:rsidRDefault="00EC1782">
      <w:pPr>
        <w:ind w:left="3056" w:right="0"/>
      </w:pPr>
    </w:p>
    <w:p w14:paraId="7925DBE1" w14:textId="77777777" w:rsidR="00EC1782" w:rsidRDefault="00EC1782">
      <w:pPr>
        <w:ind w:left="3056" w:right="0"/>
      </w:pPr>
    </w:p>
    <w:p w14:paraId="3C713F73" w14:textId="77777777" w:rsidR="00EC1782" w:rsidRDefault="00EC1782">
      <w:pPr>
        <w:ind w:left="3056" w:right="0"/>
      </w:pPr>
    </w:p>
    <w:p w14:paraId="5F9BEA3B" w14:textId="77777777" w:rsidR="00EC1782" w:rsidRDefault="00EC1782">
      <w:pPr>
        <w:ind w:left="3056" w:right="0"/>
      </w:pPr>
    </w:p>
    <w:p w14:paraId="7B75AFE6" w14:textId="77777777" w:rsidR="00EC1782" w:rsidRDefault="00EC1782">
      <w:pPr>
        <w:ind w:left="3056" w:right="0"/>
      </w:pPr>
    </w:p>
    <w:p w14:paraId="6CE9FBEB" w14:textId="77777777" w:rsidR="00EC1782" w:rsidRDefault="00EC1782">
      <w:pPr>
        <w:ind w:left="3056" w:right="0"/>
      </w:pPr>
    </w:p>
    <w:p w14:paraId="67725FD4" w14:textId="77777777" w:rsidR="00EC1782" w:rsidRDefault="00EC1782">
      <w:pPr>
        <w:ind w:left="3056" w:right="0"/>
      </w:pPr>
    </w:p>
    <w:p w14:paraId="29D332CA" w14:textId="77777777" w:rsidR="00EC1782" w:rsidRDefault="00EC1782">
      <w:pPr>
        <w:ind w:left="3056" w:right="0"/>
      </w:pPr>
    </w:p>
    <w:p w14:paraId="26504301" w14:textId="77777777" w:rsidR="00EC1782" w:rsidRDefault="00EC1782">
      <w:pPr>
        <w:ind w:left="3056" w:right="0"/>
      </w:pPr>
    </w:p>
    <w:p w14:paraId="70274C1C" w14:textId="77777777" w:rsidR="00EC1782" w:rsidRDefault="00EC1782">
      <w:pPr>
        <w:ind w:left="3056" w:right="0"/>
      </w:pPr>
    </w:p>
    <w:p w14:paraId="2E9FCAB4" w14:textId="77777777" w:rsidR="00EC1782" w:rsidRDefault="00EC1782">
      <w:pPr>
        <w:ind w:left="3056" w:right="0"/>
      </w:pPr>
    </w:p>
    <w:p w14:paraId="43303109" w14:textId="77777777" w:rsidR="00EC1782" w:rsidRDefault="00EC1782">
      <w:pPr>
        <w:ind w:left="3056" w:right="0"/>
      </w:pPr>
    </w:p>
    <w:p w14:paraId="2AD5F159" w14:textId="77777777" w:rsidR="00EC1782" w:rsidRDefault="00EC1782">
      <w:pPr>
        <w:ind w:left="3056" w:right="0"/>
      </w:pPr>
    </w:p>
    <w:p w14:paraId="6C98BD52" w14:textId="77777777" w:rsidR="00EC1782" w:rsidRDefault="00EC1782">
      <w:pPr>
        <w:ind w:left="3056" w:right="0"/>
      </w:pPr>
    </w:p>
    <w:p w14:paraId="3AA3D266" w14:textId="77777777" w:rsidR="00EC1782" w:rsidRDefault="00EC1782">
      <w:pPr>
        <w:ind w:left="3056" w:right="0"/>
      </w:pPr>
    </w:p>
    <w:p w14:paraId="39CB6434" w14:textId="77777777" w:rsidR="00EC1782" w:rsidRDefault="00EC1782">
      <w:pPr>
        <w:ind w:left="3056" w:right="0"/>
      </w:pPr>
    </w:p>
    <w:p w14:paraId="4ACFEDDD" w14:textId="77777777" w:rsidR="00EC1782" w:rsidRDefault="00EC1782">
      <w:pPr>
        <w:ind w:left="3056" w:right="0"/>
      </w:pPr>
    </w:p>
    <w:p w14:paraId="25E5225C" w14:textId="77777777" w:rsidR="00EC1782" w:rsidRDefault="00EC1782">
      <w:pPr>
        <w:ind w:left="3056" w:right="0"/>
      </w:pPr>
    </w:p>
    <w:p w14:paraId="6263EC8D" w14:textId="77777777" w:rsidR="00EC1782" w:rsidRDefault="00EC1782">
      <w:pPr>
        <w:ind w:left="3056" w:right="0"/>
      </w:pPr>
    </w:p>
    <w:p w14:paraId="2E76C1DA" w14:textId="77777777" w:rsidR="00EC1782" w:rsidRDefault="00EC1782">
      <w:pPr>
        <w:ind w:left="3056" w:right="0"/>
      </w:pPr>
    </w:p>
    <w:p w14:paraId="1CF79FDD" w14:textId="77777777" w:rsidR="00EC1782" w:rsidRDefault="00000000">
      <w:pPr>
        <w:ind w:right="0"/>
        <w:jc w:val="center"/>
      </w:pPr>
      <w:r>
        <w:t>ABSTRACT</w:t>
      </w:r>
    </w:p>
    <w:p w14:paraId="62BCA8B1" w14:textId="77777777" w:rsidR="00EC1782" w:rsidRDefault="00000000">
      <w:pPr>
        <w:spacing w:after="5" w:line="259" w:lineRule="auto"/>
        <w:ind w:left="0" w:right="0"/>
        <w:jc w:val="left"/>
      </w:pPr>
      <w:r>
        <w:t xml:space="preserve"> </w:t>
      </w:r>
    </w:p>
    <w:p w14:paraId="7AA06C1C" w14:textId="77777777" w:rsidR="00EC1782" w:rsidRDefault="00000000">
      <w:pPr>
        <w:tabs>
          <w:tab w:val="center" w:pos="1440"/>
          <w:tab w:val="center" w:pos="2161"/>
          <w:tab w:val="center" w:pos="5451"/>
        </w:tabs>
        <w:ind w:left="-15" w:right="0"/>
        <w:jc w:val="left"/>
      </w:pPr>
      <w:r>
        <w:lastRenderedPageBreak/>
        <w:t xml:space="preserve">Title:   </w:t>
      </w:r>
      <w:r>
        <w:tab/>
        <w:t xml:space="preserve"> </w:t>
      </w:r>
      <w:r>
        <w:tab/>
        <w:t xml:space="preserve"> </w:t>
      </w:r>
      <w:r>
        <w:tab/>
        <w:t xml:space="preserve">ACADEMIC CHALLENGES ENCOUNTERED BY  </w:t>
      </w:r>
    </w:p>
    <w:p w14:paraId="776057E5" w14:textId="77777777" w:rsidR="00EC1782" w:rsidRDefault="00000000">
      <w:pPr>
        <w:ind w:left="2865" w:right="0"/>
      </w:pPr>
      <w:r>
        <w:t xml:space="preserve">STUDENTS WITH DISABILITIES IN COMPLETING                                                    THEIR DEGREE </w:t>
      </w:r>
    </w:p>
    <w:p w14:paraId="4618D16B" w14:textId="77777777" w:rsidR="00EC1782" w:rsidRDefault="00000000">
      <w:pPr>
        <w:spacing w:after="0" w:line="259" w:lineRule="auto"/>
        <w:ind w:left="0" w:right="0"/>
        <w:jc w:val="left"/>
      </w:pPr>
      <w:r>
        <w:t xml:space="preserve"> </w:t>
      </w:r>
    </w:p>
    <w:p w14:paraId="4126DEFF" w14:textId="77777777" w:rsidR="00EC1782" w:rsidRDefault="00000000">
      <w:pPr>
        <w:ind w:left="-5" w:right="0"/>
      </w:pPr>
      <w:r>
        <w:t xml:space="preserve">Researchers:                            Abegail L. Barrameda </w:t>
      </w:r>
    </w:p>
    <w:p w14:paraId="0B45B069" w14:textId="77777777" w:rsidR="00EC1782" w:rsidRDefault="00000000">
      <w:pPr>
        <w:ind w:left="-5" w:right="0"/>
      </w:pPr>
      <w:r>
        <w:t xml:space="preserve">                                                Rose Anne S. Jerez </w:t>
      </w:r>
    </w:p>
    <w:p w14:paraId="0B8D6279" w14:textId="77777777" w:rsidR="00EC1782" w:rsidRDefault="00000000">
      <w:pPr>
        <w:ind w:left="-5" w:right="0"/>
      </w:pPr>
      <w:r>
        <w:t xml:space="preserve">                                                Rolan C. Ramos </w:t>
      </w:r>
    </w:p>
    <w:p w14:paraId="4A076385" w14:textId="77777777" w:rsidR="00EC1782" w:rsidRDefault="00000000">
      <w:pPr>
        <w:spacing w:after="0" w:line="259" w:lineRule="auto"/>
        <w:ind w:left="0" w:right="0"/>
        <w:jc w:val="left"/>
      </w:pPr>
      <w:r>
        <w:t xml:space="preserve"> </w:t>
      </w:r>
    </w:p>
    <w:p w14:paraId="1881BB90" w14:textId="77777777" w:rsidR="00EC1782" w:rsidRDefault="00000000">
      <w:pPr>
        <w:ind w:left="-5" w:right="0"/>
      </w:pPr>
      <w:r>
        <w:t xml:space="preserve">Degree:                                   Bachelor of Science in Office Administration  </w:t>
      </w:r>
    </w:p>
    <w:p w14:paraId="44053969" w14:textId="77777777" w:rsidR="00EC1782" w:rsidRDefault="00000000">
      <w:pPr>
        <w:spacing w:after="0" w:line="259" w:lineRule="auto"/>
        <w:ind w:left="0" w:right="0"/>
        <w:jc w:val="left"/>
      </w:pPr>
      <w:r>
        <w:t xml:space="preserve"> </w:t>
      </w:r>
    </w:p>
    <w:p w14:paraId="17785088" w14:textId="77777777" w:rsidR="00EC1782" w:rsidRDefault="00000000">
      <w:pPr>
        <w:ind w:left="-5" w:right="0"/>
      </w:pPr>
      <w:r>
        <w:t xml:space="preserve">Institution:                              Camarines Norte State College </w:t>
      </w:r>
    </w:p>
    <w:p w14:paraId="7DB62DA5" w14:textId="77777777" w:rsidR="00EC1782" w:rsidRDefault="00000000">
      <w:pPr>
        <w:spacing w:after="0" w:line="259" w:lineRule="auto"/>
        <w:ind w:left="0" w:right="0"/>
        <w:jc w:val="left"/>
      </w:pPr>
      <w:r>
        <w:t xml:space="preserve"> </w:t>
      </w:r>
    </w:p>
    <w:p w14:paraId="510214A4" w14:textId="77777777" w:rsidR="00EC1782" w:rsidRDefault="00000000">
      <w:pPr>
        <w:ind w:left="-5" w:right="0"/>
      </w:pPr>
      <w:r>
        <w:t xml:space="preserve">Year:                                       2026 </w:t>
      </w:r>
    </w:p>
    <w:p w14:paraId="57DEC19A" w14:textId="77777777" w:rsidR="00EC1782" w:rsidRDefault="00000000">
      <w:pPr>
        <w:spacing w:after="0" w:line="259" w:lineRule="auto"/>
        <w:ind w:left="0" w:right="0"/>
        <w:jc w:val="left"/>
      </w:pPr>
      <w:r>
        <w:t xml:space="preserve"> </w:t>
      </w:r>
    </w:p>
    <w:p w14:paraId="17B60B9D" w14:textId="77777777" w:rsidR="00EC1782" w:rsidRDefault="00000000">
      <w:pPr>
        <w:spacing w:after="26"/>
        <w:ind w:left="-5" w:right="0"/>
      </w:pPr>
      <w:r>
        <w:t xml:space="preserve">Adviser:                                  Joanne M. Orendain, MBM </w:t>
      </w:r>
    </w:p>
    <w:p w14:paraId="3DE83145" w14:textId="77777777" w:rsidR="00EC1782" w:rsidRDefault="00000000">
      <w:pPr>
        <w:spacing w:after="0" w:line="259" w:lineRule="auto"/>
        <w:ind w:left="0" w:right="0"/>
        <w:jc w:val="left"/>
      </w:pPr>
      <w:r>
        <w:rPr>
          <w:sz w:val="28"/>
          <w:szCs w:val="28"/>
        </w:rPr>
        <w:t xml:space="preserve"> </w:t>
      </w:r>
    </w:p>
    <w:p w14:paraId="0FB6F67E" w14:textId="77777777" w:rsidR="00EC1782" w:rsidRDefault="00000000">
      <w:pPr>
        <w:spacing w:after="0" w:line="259" w:lineRule="auto"/>
        <w:ind w:left="68" w:right="0"/>
        <w:jc w:val="center"/>
      </w:pPr>
      <w:r>
        <w:rPr>
          <w:sz w:val="28"/>
          <w:szCs w:val="28"/>
        </w:rPr>
        <w:t xml:space="preserve"> </w:t>
      </w:r>
    </w:p>
    <w:p w14:paraId="791AEBC1" w14:textId="77777777" w:rsidR="00EC1782" w:rsidRDefault="00000000">
      <w:pPr>
        <w:spacing w:after="0" w:line="259" w:lineRule="auto"/>
        <w:ind w:left="68" w:right="0"/>
        <w:jc w:val="center"/>
      </w:pPr>
      <w:r>
        <w:rPr>
          <w:sz w:val="28"/>
          <w:szCs w:val="28"/>
        </w:rPr>
        <w:t xml:space="preserve"> </w:t>
      </w:r>
    </w:p>
    <w:p w14:paraId="18D33CDB" w14:textId="77777777" w:rsidR="00EC1782" w:rsidRDefault="00000000">
      <w:pPr>
        <w:spacing w:after="0" w:line="259" w:lineRule="auto"/>
        <w:ind w:left="68" w:right="0"/>
        <w:jc w:val="center"/>
      </w:pPr>
      <w:r>
        <w:rPr>
          <w:sz w:val="28"/>
          <w:szCs w:val="28"/>
        </w:rPr>
        <w:t xml:space="preserve"> </w:t>
      </w:r>
    </w:p>
    <w:p w14:paraId="7AD26D34" w14:textId="77777777" w:rsidR="00EC1782" w:rsidRDefault="00000000">
      <w:pPr>
        <w:spacing w:after="0" w:line="259" w:lineRule="auto"/>
        <w:ind w:left="68" w:right="0"/>
        <w:jc w:val="center"/>
      </w:pPr>
      <w:r>
        <w:rPr>
          <w:sz w:val="28"/>
          <w:szCs w:val="28"/>
        </w:rPr>
        <w:t xml:space="preserve"> </w:t>
      </w:r>
    </w:p>
    <w:p w14:paraId="75B46750" w14:textId="77777777" w:rsidR="00EC1782" w:rsidRDefault="00000000">
      <w:pPr>
        <w:spacing w:after="0" w:line="259" w:lineRule="auto"/>
        <w:ind w:left="68" w:right="0"/>
        <w:jc w:val="center"/>
      </w:pPr>
      <w:r>
        <w:rPr>
          <w:sz w:val="28"/>
          <w:szCs w:val="28"/>
        </w:rPr>
        <w:t xml:space="preserve"> </w:t>
      </w:r>
    </w:p>
    <w:p w14:paraId="24EC58FB" w14:textId="77777777" w:rsidR="00EC1782" w:rsidRDefault="00000000">
      <w:pPr>
        <w:spacing w:after="0" w:line="259" w:lineRule="auto"/>
        <w:ind w:left="68" w:right="0"/>
        <w:jc w:val="center"/>
      </w:pPr>
      <w:r>
        <w:rPr>
          <w:sz w:val="28"/>
          <w:szCs w:val="28"/>
        </w:rPr>
        <w:t xml:space="preserve"> </w:t>
      </w:r>
    </w:p>
    <w:p w14:paraId="1A1E64D6" w14:textId="77777777" w:rsidR="00EC1782" w:rsidRDefault="00000000">
      <w:pPr>
        <w:spacing w:after="0" w:line="259" w:lineRule="auto"/>
        <w:ind w:left="68" w:right="0"/>
        <w:jc w:val="center"/>
      </w:pPr>
      <w:r>
        <w:rPr>
          <w:sz w:val="28"/>
          <w:szCs w:val="28"/>
        </w:rPr>
        <w:t xml:space="preserve"> </w:t>
      </w:r>
    </w:p>
    <w:p w14:paraId="1B0F1C71" w14:textId="77777777" w:rsidR="00EC1782" w:rsidRDefault="00000000">
      <w:pPr>
        <w:spacing w:after="0" w:line="259" w:lineRule="auto"/>
        <w:ind w:left="68" w:right="0"/>
        <w:jc w:val="center"/>
      </w:pPr>
      <w:r>
        <w:rPr>
          <w:sz w:val="28"/>
          <w:szCs w:val="28"/>
        </w:rPr>
        <w:t xml:space="preserve"> </w:t>
      </w:r>
    </w:p>
    <w:p w14:paraId="2DC2E575" w14:textId="77777777" w:rsidR="00EC1782" w:rsidRDefault="00000000">
      <w:pPr>
        <w:spacing w:after="0" w:line="259" w:lineRule="auto"/>
        <w:ind w:left="68" w:right="0"/>
        <w:jc w:val="center"/>
      </w:pPr>
      <w:r>
        <w:rPr>
          <w:sz w:val="28"/>
          <w:szCs w:val="28"/>
        </w:rPr>
        <w:t xml:space="preserve"> </w:t>
      </w:r>
    </w:p>
    <w:p w14:paraId="28E97B25" w14:textId="77777777" w:rsidR="00EC1782" w:rsidRDefault="00000000">
      <w:pPr>
        <w:spacing w:after="0" w:line="259" w:lineRule="auto"/>
        <w:ind w:left="68" w:right="0"/>
        <w:jc w:val="center"/>
      </w:pPr>
      <w:r>
        <w:rPr>
          <w:sz w:val="28"/>
          <w:szCs w:val="28"/>
        </w:rPr>
        <w:t xml:space="preserve"> </w:t>
      </w:r>
    </w:p>
    <w:p w14:paraId="2025F26A" w14:textId="77777777" w:rsidR="00EC1782" w:rsidRDefault="00000000">
      <w:pPr>
        <w:spacing w:after="0" w:line="259" w:lineRule="auto"/>
        <w:ind w:left="68" w:right="0"/>
        <w:jc w:val="center"/>
      </w:pPr>
      <w:r>
        <w:rPr>
          <w:sz w:val="28"/>
          <w:szCs w:val="28"/>
        </w:rPr>
        <w:t xml:space="preserve"> </w:t>
      </w:r>
    </w:p>
    <w:p w14:paraId="6AD19A48" w14:textId="77777777" w:rsidR="00EC1782" w:rsidRDefault="00000000">
      <w:pPr>
        <w:spacing w:after="0" w:line="259" w:lineRule="auto"/>
        <w:ind w:left="68" w:right="0"/>
        <w:jc w:val="center"/>
      </w:pPr>
      <w:r>
        <w:rPr>
          <w:sz w:val="28"/>
          <w:szCs w:val="28"/>
        </w:rPr>
        <w:t xml:space="preserve"> </w:t>
      </w:r>
    </w:p>
    <w:p w14:paraId="0618AAD4" w14:textId="77777777" w:rsidR="00EC1782" w:rsidRDefault="00000000">
      <w:pPr>
        <w:spacing w:after="0" w:line="259" w:lineRule="auto"/>
        <w:ind w:left="68" w:right="0"/>
        <w:jc w:val="center"/>
      </w:pPr>
      <w:r>
        <w:rPr>
          <w:sz w:val="28"/>
          <w:szCs w:val="28"/>
        </w:rPr>
        <w:t xml:space="preserve"> </w:t>
      </w:r>
    </w:p>
    <w:p w14:paraId="7B5E456D" w14:textId="77777777" w:rsidR="00EC1782" w:rsidRDefault="00000000">
      <w:pPr>
        <w:spacing w:after="0" w:line="259" w:lineRule="auto"/>
        <w:ind w:left="68" w:right="0"/>
        <w:jc w:val="center"/>
      </w:pPr>
      <w:r>
        <w:rPr>
          <w:sz w:val="28"/>
          <w:szCs w:val="28"/>
        </w:rPr>
        <w:t xml:space="preserve"> </w:t>
      </w:r>
    </w:p>
    <w:p w14:paraId="6A9A7290" w14:textId="77777777" w:rsidR="00EC1782" w:rsidRDefault="00000000">
      <w:pPr>
        <w:spacing w:after="0" w:line="259" w:lineRule="auto"/>
        <w:ind w:left="68" w:right="0"/>
        <w:jc w:val="center"/>
      </w:pPr>
      <w:r>
        <w:rPr>
          <w:sz w:val="28"/>
          <w:szCs w:val="28"/>
        </w:rPr>
        <w:t xml:space="preserve"> </w:t>
      </w:r>
    </w:p>
    <w:p w14:paraId="4229E3D7" w14:textId="77777777" w:rsidR="00EC1782" w:rsidRDefault="00000000">
      <w:pPr>
        <w:spacing w:after="0" w:line="259" w:lineRule="auto"/>
        <w:ind w:left="68" w:right="0"/>
        <w:jc w:val="center"/>
      </w:pPr>
      <w:r>
        <w:rPr>
          <w:sz w:val="28"/>
          <w:szCs w:val="28"/>
        </w:rPr>
        <w:t xml:space="preserve"> </w:t>
      </w:r>
    </w:p>
    <w:p w14:paraId="5C168DAA" w14:textId="77777777" w:rsidR="00EC1782" w:rsidRDefault="00000000">
      <w:pPr>
        <w:spacing w:after="0" w:line="259" w:lineRule="auto"/>
        <w:ind w:left="68" w:right="0"/>
        <w:jc w:val="center"/>
      </w:pPr>
      <w:r>
        <w:rPr>
          <w:sz w:val="28"/>
          <w:szCs w:val="28"/>
        </w:rPr>
        <w:t xml:space="preserve"> </w:t>
      </w:r>
    </w:p>
    <w:p w14:paraId="751908AA" w14:textId="77777777" w:rsidR="00C35EA5" w:rsidRDefault="00C35EA5">
      <w:pPr>
        <w:spacing w:after="0" w:line="259" w:lineRule="auto"/>
        <w:ind w:left="68" w:right="0"/>
        <w:jc w:val="center"/>
        <w:rPr>
          <w:sz w:val="28"/>
          <w:szCs w:val="28"/>
        </w:rPr>
      </w:pPr>
    </w:p>
    <w:p w14:paraId="1129D21F" w14:textId="77777777" w:rsidR="00C35EA5" w:rsidRDefault="00C35EA5">
      <w:pPr>
        <w:spacing w:after="0" w:line="259" w:lineRule="auto"/>
        <w:ind w:left="68" w:right="0"/>
        <w:jc w:val="center"/>
        <w:rPr>
          <w:sz w:val="28"/>
          <w:szCs w:val="28"/>
        </w:rPr>
      </w:pPr>
    </w:p>
    <w:p w14:paraId="0B9C9BE1" w14:textId="77777777" w:rsidR="00C35EA5" w:rsidRDefault="00C35EA5">
      <w:pPr>
        <w:spacing w:after="0" w:line="259" w:lineRule="auto"/>
        <w:ind w:left="68" w:right="0"/>
        <w:jc w:val="center"/>
        <w:rPr>
          <w:sz w:val="28"/>
          <w:szCs w:val="28"/>
        </w:rPr>
      </w:pPr>
    </w:p>
    <w:p w14:paraId="3FEB0525" w14:textId="77777777" w:rsidR="00C35EA5" w:rsidRDefault="00C35EA5">
      <w:pPr>
        <w:spacing w:after="0" w:line="259" w:lineRule="auto"/>
        <w:ind w:left="68" w:right="0"/>
        <w:jc w:val="center"/>
        <w:rPr>
          <w:sz w:val="28"/>
          <w:szCs w:val="28"/>
        </w:rPr>
      </w:pPr>
    </w:p>
    <w:p w14:paraId="18586134" w14:textId="77777777" w:rsidR="00C35EA5" w:rsidRDefault="00C35EA5">
      <w:pPr>
        <w:spacing w:after="0" w:line="259" w:lineRule="auto"/>
        <w:ind w:left="68" w:right="0"/>
        <w:jc w:val="center"/>
        <w:rPr>
          <w:sz w:val="28"/>
          <w:szCs w:val="28"/>
        </w:rPr>
      </w:pPr>
    </w:p>
    <w:p w14:paraId="38E5AF73" w14:textId="77777777" w:rsidR="00C35EA5" w:rsidRDefault="00C35EA5">
      <w:pPr>
        <w:spacing w:after="0" w:line="259" w:lineRule="auto"/>
        <w:ind w:left="68" w:right="0"/>
        <w:jc w:val="center"/>
        <w:rPr>
          <w:sz w:val="28"/>
          <w:szCs w:val="28"/>
        </w:rPr>
      </w:pPr>
    </w:p>
    <w:p w14:paraId="68459570" w14:textId="1195BFA4" w:rsidR="00EC1782" w:rsidRDefault="00000000">
      <w:pPr>
        <w:spacing w:after="0" w:line="259" w:lineRule="auto"/>
        <w:ind w:left="68" w:right="0"/>
        <w:jc w:val="center"/>
      </w:pPr>
      <w:r>
        <w:rPr>
          <w:sz w:val="28"/>
          <w:szCs w:val="28"/>
        </w:rPr>
        <w:t xml:space="preserve"> </w:t>
      </w:r>
    </w:p>
    <w:p w14:paraId="362A08D0" w14:textId="77777777" w:rsidR="0044179B" w:rsidRDefault="00000000">
      <w:pPr>
        <w:spacing w:after="0" w:line="259" w:lineRule="auto"/>
        <w:ind w:left="68" w:right="0"/>
        <w:jc w:val="center"/>
        <w:rPr>
          <w:b/>
          <w:bCs/>
        </w:rPr>
      </w:pPr>
      <w:r>
        <w:rPr>
          <w:sz w:val="28"/>
          <w:szCs w:val="28"/>
        </w:rPr>
        <w:lastRenderedPageBreak/>
        <w:t xml:space="preserve"> </w:t>
      </w:r>
      <w:r w:rsidR="0044179B" w:rsidRPr="0044179B">
        <w:rPr>
          <w:b/>
          <w:bCs/>
        </w:rPr>
        <w:t>CHAPTER I</w:t>
      </w:r>
    </w:p>
    <w:p w14:paraId="5082CBFE" w14:textId="1EC333F8" w:rsidR="00EC1782" w:rsidRPr="0044179B" w:rsidRDefault="0044179B">
      <w:pPr>
        <w:spacing w:after="0" w:line="259" w:lineRule="auto"/>
        <w:ind w:left="68" w:right="0"/>
        <w:jc w:val="center"/>
        <w:rPr>
          <w:b/>
          <w:bCs/>
        </w:rPr>
      </w:pPr>
      <w:r>
        <w:rPr>
          <w:b/>
          <w:bCs/>
        </w:rPr>
        <w:t>INTRODUCTION</w:t>
      </w:r>
      <w:r w:rsidRPr="0044179B">
        <w:rPr>
          <w:b/>
          <w:bCs/>
        </w:rPr>
        <w:t xml:space="preserve"> </w:t>
      </w:r>
    </w:p>
    <w:p w14:paraId="48A87A84" w14:textId="3FA57009" w:rsidR="00EC1782" w:rsidRPr="0044179B" w:rsidRDefault="0044179B" w:rsidP="00C35EA5">
      <w:pPr>
        <w:spacing w:after="0" w:line="259" w:lineRule="auto"/>
        <w:ind w:left="0" w:right="0"/>
        <w:rPr>
          <w:b/>
          <w:bCs/>
          <w:sz w:val="28"/>
          <w:szCs w:val="28"/>
        </w:rPr>
      </w:pPr>
      <w:r w:rsidRPr="0044179B">
        <w:rPr>
          <w:b/>
          <w:bCs/>
          <w:sz w:val="28"/>
          <w:szCs w:val="28"/>
        </w:rPr>
        <w:t xml:space="preserve"> </w:t>
      </w:r>
    </w:p>
    <w:p w14:paraId="34E34FC7" w14:textId="77777777" w:rsidR="00C35EA5" w:rsidRDefault="00C35EA5" w:rsidP="00A64837">
      <w:pPr>
        <w:spacing w:after="0" w:line="259" w:lineRule="auto"/>
        <w:ind w:left="0" w:right="0" w:firstLine="851"/>
      </w:pPr>
      <w:r w:rsidRPr="00C35EA5">
        <w:t>In modern organizational environments, inclusivity has become a central principle that shapes how institutions manage and evaluate their workforce. Inclusive assessment, as part of performance management systems, ensures that evaluation processes are fair, transparent, and considerate of employees’ diverse backgrounds, skills, and experiences. Rather than relying on rigid and standardized evaluation methods, inclusive assessment allows for flexibility and equity, which are essential in complex work environments such as government offices. According to Graham et al. (2023), organizations that adopt inclusive talent management philosophies tend to achieve better employee outcomes because employees feel more valued and recognized. This highlights the importance of embedding inclusivity not only in policies but also in actual assessment practices that directly affect employee performance.</w:t>
      </w:r>
    </w:p>
    <w:p w14:paraId="3AF32FFF" w14:textId="77777777" w:rsidR="00C35EA5" w:rsidRPr="00C35EA5" w:rsidRDefault="00C35EA5" w:rsidP="00A64837">
      <w:pPr>
        <w:spacing w:after="0" w:line="259" w:lineRule="auto"/>
        <w:ind w:left="0" w:right="0" w:firstLine="851"/>
      </w:pPr>
    </w:p>
    <w:p w14:paraId="0F784D61" w14:textId="77777777" w:rsidR="00C35EA5" w:rsidRDefault="00C35EA5" w:rsidP="00A64837">
      <w:pPr>
        <w:spacing w:after="0" w:line="259" w:lineRule="auto"/>
        <w:ind w:left="0" w:right="0" w:firstLine="851"/>
      </w:pPr>
      <w:r w:rsidRPr="00C35EA5">
        <w:t>In many contemporary organizations, performance evaluation is no longer viewed as a purely administrative requirement but as a strategic mechanism for improving workforce efficiency and motivation. Inclusive assessment practices strengthen this function by ensuring that employees are evaluated based on fair standards that recognize diversity in roles, responsibilities, and working conditions. When employees perceive assessment systems as equitable, they are more likely to trust organizational decisions and demonstrate higher levels of engagement. Studies in organizational behavior suggest that fairness in evaluation systems directly contributes to stronger employee morale and reduced workplace dissatisfaction (Hassan et al., 2022). This reinforces the idea that inclusivity in assessment is not optional but essential in maintaining a productive workforce.</w:t>
      </w:r>
    </w:p>
    <w:p w14:paraId="713C58B1" w14:textId="77777777" w:rsidR="00C35EA5" w:rsidRPr="00C35EA5" w:rsidRDefault="00C35EA5" w:rsidP="00A64837">
      <w:pPr>
        <w:spacing w:after="0" w:line="259" w:lineRule="auto"/>
        <w:ind w:left="0" w:right="0" w:firstLine="851"/>
      </w:pPr>
    </w:p>
    <w:p w14:paraId="153D2BAD" w14:textId="77777777" w:rsidR="00C35EA5" w:rsidRDefault="00C35EA5" w:rsidP="00A64837">
      <w:pPr>
        <w:spacing w:after="0" w:line="259" w:lineRule="auto"/>
        <w:ind w:left="0" w:right="0" w:firstLine="851"/>
      </w:pPr>
      <w:r w:rsidRPr="00C35EA5">
        <w:t>The role of inclusive organizational culture in enhancing employee performance has also been emphasized in recent studies. A workplace that promotes inclusivity creates a supportive atmosphere where employees are encouraged to participate, contribute ideas, and perform to their fullest potential. Pratiwi et al. (2025) found that inclusive culture and work environments significantly influence employee performance, especially when employees perceive fairness and equal opportunities within the organization. This suggests that inclusive assessment systems can act as a reinforcing mechanism that strengthens employee confidence and motivation, ultimately leading to improved performance outcomes in structured institutions like government offices. Additionally, organizational systems that emphasize fairness tend to reduce workplace tension and improve cooperation among employees.</w:t>
      </w:r>
    </w:p>
    <w:p w14:paraId="73880EE1" w14:textId="77777777" w:rsidR="00C35EA5" w:rsidRPr="00C35EA5" w:rsidRDefault="00C35EA5" w:rsidP="00A64837">
      <w:pPr>
        <w:spacing w:after="0" w:line="259" w:lineRule="auto"/>
        <w:ind w:left="0" w:right="0" w:firstLine="851"/>
      </w:pPr>
    </w:p>
    <w:p w14:paraId="66C1507B" w14:textId="77777777" w:rsidR="00C35EA5" w:rsidRDefault="00C35EA5" w:rsidP="00A64837">
      <w:pPr>
        <w:spacing w:after="0" w:line="259" w:lineRule="auto"/>
        <w:ind w:left="0" w:right="0" w:firstLine="851"/>
      </w:pPr>
      <w:r w:rsidRPr="00C35EA5">
        <w:t xml:space="preserve">In addition to performance, job satisfaction is another critical factor influenced by inclusive practices within organizations. Employees who perceive fairness and inclusivity </w:t>
      </w:r>
      <w:r w:rsidRPr="00C35EA5">
        <w:lastRenderedPageBreak/>
        <w:t xml:space="preserve">in evaluation systems are more likely to experience a sense of fulfillment and satisfaction in their roles. </w:t>
      </w:r>
      <w:proofErr w:type="spellStart"/>
      <w:r w:rsidRPr="00C35EA5">
        <w:t>Feryna</w:t>
      </w:r>
      <w:proofErr w:type="spellEnd"/>
      <w:r w:rsidRPr="00C35EA5">
        <w:t xml:space="preserve"> et al. (2025) emphasized that job satisfaction plays a mediating role in the relationship between inclusive practices and employee performance, indicating that when employees are satisfied, they are more productive and committed to their work. This connection underscores the importance of designing assessment systems that do not only measure performance but also enhance employee well-being. In government offices, where workload and accountability are often high, maintaining job satisfaction through fair assessment practices becomes even more essential.</w:t>
      </w:r>
    </w:p>
    <w:p w14:paraId="0581FC9C" w14:textId="77777777" w:rsidR="00C35EA5" w:rsidRPr="00C35EA5" w:rsidRDefault="00C35EA5" w:rsidP="00A64837">
      <w:pPr>
        <w:spacing w:after="0" w:line="259" w:lineRule="auto"/>
        <w:ind w:left="0" w:right="0" w:firstLine="851"/>
      </w:pPr>
    </w:p>
    <w:p w14:paraId="21396736" w14:textId="77777777" w:rsidR="00C35EA5" w:rsidRDefault="00C35EA5" w:rsidP="00A64837">
      <w:pPr>
        <w:spacing w:after="0" w:line="259" w:lineRule="auto"/>
        <w:ind w:left="0" w:right="0" w:firstLine="851"/>
      </w:pPr>
      <w:r w:rsidRPr="00C35EA5">
        <w:t>Moreover, job satisfaction is closely tied to employees’ psychological perception of fairness within the organization. When employees feel that their contributions are properly recognized and evaluated without bias, they develop a stronger emotional connection to their work. This emotional attachment leads to improved productivity, reduced turnover intention, and higher organizational commitment. Research in workplace psychology has consistently shown that fairness perception is one of the strongest predictors of employee satisfaction and motivation (Bae, 2021). Thus, inclusive assessment practices serve as a mechanism that bridges organizational expectations with employee well-being.</w:t>
      </w:r>
    </w:p>
    <w:p w14:paraId="70D19D26" w14:textId="77777777" w:rsidR="00C35EA5" w:rsidRPr="00C35EA5" w:rsidRDefault="00C35EA5" w:rsidP="00A64837">
      <w:pPr>
        <w:spacing w:after="0" w:line="259" w:lineRule="auto"/>
        <w:ind w:left="0" w:right="0" w:firstLine="851"/>
      </w:pPr>
    </w:p>
    <w:p w14:paraId="32394501" w14:textId="77777777" w:rsidR="00C35EA5" w:rsidRDefault="00C35EA5" w:rsidP="00A64837">
      <w:pPr>
        <w:spacing w:after="0" w:line="259" w:lineRule="auto"/>
        <w:ind w:left="0" w:right="0" w:firstLine="851"/>
      </w:pPr>
      <w:r w:rsidRPr="00C35EA5">
        <w:t>Furthermore, leadership plays a vital role in promoting inclusive assessment practices within organizations. Leaders who demonstrate inclusive behaviors help create an environment where employees feel respected, heard, and fairly evaluated. In a study conducted by Phillips et al. (2025), it was revealed that inclusive leadership significantly contributes to job satisfaction and perceived quality of organizational outcomes, particularly when supported by a strong climate for inclusion. This implies that assessment systems are more effective when they are implemented within an inclusive leadership framework that prioritizes fairness and employee engagement. Leadership behavior therefore acts as a foundation for how assessment systems are perceived and accepted by employees.</w:t>
      </w:r>
    </w:p>
    <w:p w14:paraId="2D3D2A72" w14:textId="77777777" w:rsidR="00C35EA5" w:rsidRPr="00C35EA5" w:rsidRDefault="00C35EA5" w:rsidP="00A64837">
      <w:pPr>
        <w:spacing w:after="0" w:line="259" w:lineRule="auto"/>
        <w:ind w:left="0" w:right="0" w:firstLine="851"/>
      </w:pPr>
    </w:p>
    <w:p w14:paraId="5A190EA7" w14:textId="77777777" w:rsidR="00C35EA5" w:rsidRDefault="00C35EA5" w:rsidP="00A64837">
      <w:pPr>
        <w:spacing w:after="0" w:line="259" w:lineRule="auto"/>
        <w:ind w:left="0" w:right="0" w:firstLine="851"/>
      </w:pPr>
      <w:r w:rsidRPr="00C35EA5">
        <w:t xml:space="preserve">The influence of inclusive environments extends beyond leadership and culture, as it also affects employees’ psychological responses and attitudes toward their work. Research by Maj (2023) indicates that inclusive work environments positively impact job satisfaction by fostering a sense of belonging and equity among employees. When individuals feel included and </w:t>
      </w:r>
      <w:proofErr w:type="gramStart"/>
      <w:r w:rsidRPr="00C35EA5">
        <w:t>fairly treated</w:t>
      </w:r>
      <w:proofErr w:type="gramEnd"/>
      <w:r w:rsidRPr="00C35EA5">
        <w:t>, they are more likely to develop positive attitudes toward their organization, which in turn enhances their performance. This further supports the argument that inclusive assessment is a key factor in shaping both employee satisfaction and productivity. A workplace that promotes inclusion reduces emotional stress and increases employees’ willingness to contribute meaningfully.</w:t>
      </w:r>
    </w:p>
    <w:p w14:paraId="650EAF1C" w14:textId="77777777" w:rsidR="00C35EA5" w:rsidRPr="00C35EA5" w:rsidRDefault="00C35EA5" w:rsidP="00A64837">
      <w:pPr>
        <w:spacing w:after="0" w:line="259" w:lineRule="auto"/>
        <w:ind w:left="0" w:right="0" w:firstLine="851"/>
      </w:pPr>
    </w:p>
    <w:p w14:paraId="0E540DF7" w14:textId="77777777" w:rsidR="00C35EA5" w:rsidRDefault="00C35EA5" w:rsidP="00A64837">
      <w:pPr>
        <w:spacing w:after="0" w:line="259" w:lineRule="auto"/>
        <w:ind w:left="0" w:right="0" w:firstLine="851"/>
      </w:pPr>
      <w:r w:rsidRPr="00C35EA5">
        <w:t xml:space="preserve">Moreover, the quality of performance appraisal systems has a direct impact on employee satisfaction and effectiveness. Assessment systems that are perceived as biased </w:t>
      </w:r>
      <w:r w:rsidRPr="00C35EA5">
        <w:lastRenderedPageBreak/>
        <w:t>or unclear can lead to dissatisfaction and decreased motivation among employees. Rufino (2022) pointed out that performance appraisal quality significantly influences job satisfaction, as employees value fairness, clarity, and consistency in evaluation processes. This highlights the need for organizations, particularly government offices, to adopt inclusive assessment strategies that minimize bias and promote transparency in evaluating employee performance. When appraisal systems are structured and well-communicated, employees are more likely to accept evaluation results positively.</w:t>
      </w:r>
    </w:p>
    <w:p w14:paraId="39EEDA2F" w14:textId="77777777" w:rsidR="00C35EA5" w:rsidRPr="00C35EA5" w:rsidRDefault="00C35EA5" w:rsidP="00A64837">
      <w:pPr>
        <w:spacing w:after="0" w:line="259" w:lineRule="auto"/>
        <w:ind w:left="0" w:right="0" w:firstLine="851"/>
      </w:pPr>
    </w:p>
    <w:p w14:paraId="49A8626B" w14:textId="77777777" w:rsidR="00C35EA5" w:rsidRDefault="00C35EA5" w:rsidP="00A64837">
      <w:pPr>
        <w:spacing w:after="0" w:line="259" w:lineRule="auto"/>
        <w:ind w:left="0" w:right="0" w:firstLine="851"/>
      </w:pPr>
      <w:r w:rsidRPr="00C35EA5">
        <w:t>In many government institutions, challenges such as rigid structures, bureaucratic processes, and standardized evaluation systems may limit the flexibility of performance assessments. These limitations often lead to perceptions of unfairness, especially when employee diversity and individual contributions are not fully considered. Inclusive assessment practices address this issue by ensuring that evaluation systems are adaptable and sensitive to different work contexts. Studies suggest that organizations that integrate inclusivity into performance systems are more likely to experience higher employee engagement and lower dissatisfaction rates (Guenther et al., 2024). This makes inclusive assessment particularly relevant in public sector institutions.</w:t>
      </w:r>
    </w:p>
    <w:p w14:paraId="5D1373D2" w14:textId="77777777" w:rsidR="00C35EA5" w:rsidRPr="00C35EA5" w:rsidRDefault="00C35EA5" w:rsidP="00A64837">
      <w:pPr>
        <w:spacing w:after="0" w:line="259" w:lineRule="auto"/>
        <w:ind w:left="0" w:right="0" w:firstLine="851"/>
      </w:pPr>
    </w:p>
    <w:p w14:paraId="5BD48AB8" w14:textId="77777777" w:rsidR="00C35EA5" w:rsidRDefault="00C35EA5" w:rsidP="00A64837">
      <w:pPr>
        <w:spacing w:after="0" w:line="259" w:lineRule="auto"/>
        <w:ind w:left="0" w:right="0" w:firstLine="851"/>
      </w:pPr>
      <w:r w:rsidRPr="00C35EA5">
        <w:t>Additionally, employee performance in government offices is strongly influenced by how well assessment systems align with actual job responsibilities. When evaluation criteria are relevant and inclusive, employees are more likely to improve their work output and demonstrate accountability. Conversely, misaligned assessment systems may discourage employees and reduce productivity. Organizational research has consistently shown that fair evaluation systems contribute to improved work ethics, efficiency, and timeliness of output (</w:t>
      </w:r>
      <w:proofErr w:type="spellStart"/>
      <w:r w:rsidRPr="00C35EA5">
        <w:t>Potipiroon</w:t>
      </w:r>
      <w:proofErr w:type="spellEnd"/>
      <w:r w:rsidRPr="00C35EA5">
        <w:t>, 2022). This reinforces the importance of developing assessment systems that reflect real workplace conditions.</w:t>
      </w:r>
    </w:p>
    <w:p w14:paraId="4ADD2029" w14:textId="77777777" w:rsidR="00C35EA5" w:rsidRPr="00C35EA5" w:rsidRDefault="00C35EA5" w:rsidP="00A64837">
      <w:pPr>
        <w:spacing w:after="0" w:line="259" w:lineRule="auto"/>
        <w:ind w:left="0" w:right="0" w:firstLine="851"/>
      </w:pPr>
    </w:p>
    <w:p w14:paraId="03DAAB9C" w14:textId="77777777" w:rsidR="00C35EA5" w:rsidRDefault="00C35EA5" w:rsidP="00A64837">
      <w:pPr>
        <w:spacing w:after="0" w:line="259" w:lineRule="auto"/>
        <w:ind w:left="0" w:right="0" w:firstLine="851"/>
      </w:pPr>
      <w:r w:rsidRPr="00C35EA5">
        <w:t>The concept of fairness in assessment is also closely linked to employee trust in the organization. Trust plays a critical role in shaping employee behavior, motivation, and commitment. When employees trust that evaluation systems are fair and unbiased, they are more likely to respond positively to feedback and strive for improvement. On the other hand, perceived injustice can lead to disengagement and reduced performance. Studies highlight that organizational justice is a key determinant of employee satisfaction and long-term commitment (Ahmed et al., 2024). Therefore, inclusive assessment practices contribute significantly to building trust within organizations.</w:t>
      </w:r>
    </w:p>
    <w:p w14:paraId="2C43557C" w14:textId="77777777" w:rsidR="00C35EA5" w:rsidRPr="00C35EA5" w:rsidRDefault="00C35EA5" w:rsidP="00A64837">
      <w:pPr>
        <w:spacing w:after="0" w:line="259" w:lineRule="auto"/>
        <w:ind w:left="0" w:right="0" w:firstLine="851"/>
      </w:pPr>
    </w:p>
    <w:p w14:paraId="76F62F53" w14:textId="77777777" w:rsidR="00C35EA5" w:rsidRDefault="00C35EA5" w:rsidP="00A64837">
      <w:pPr>
        <w:spacing w:after="0" w:line="259" w:lineRule="auto"/>
        <w:ind w:left="0" w:right="0" w:firstLine="851"/>
      </w:pPr>
      <w:r w:rsidRPr="00C35EA5">
        <w:t xml:space="preserve">Furthermore, inclusivity in assessment systems ensures that employees from different backgrounds and roles are evaluated equitably. This is particularly important in government offices where employees may have varying responsibilities, skill levels, and work environments. Inclusive assessment recognizes these differences and ensures that evaluation criteria are not one-size-fits-all. Research suggests that equitable evaluation </w:t>
      </w:r>
      <w:r w:rsidRPr="00C35EA5">
        <w:lastRenderedPageBreak/>
        <w:t>systems lead to improved morale and stronger organizational cohesion (Lyu et al., 2023). This demonstrates that inclusivity is not only a fairness mechanism but also a performance-enhancing strategy.</w:t>
      </w:r>
    </w:p>
    <w:p w14:paraId="014D4BFC" w14:textId="77777777" w:rsidR="00C35EA5" w:rsidRPr="00C35EA5" w:rsidRDefault="00C35EA5" w:rsidP="00A64837">
      <w:pPr>
        <w:spacing w:after="0" w:line="259" w:lineRule="auto"/>
        <w:ind w:left="0" w:right="0" w:firstLine="851"/>
      </w:pPr>
    </w:p>
    <w:p w14:paraId="5D827112" w14:textId="77777777" w:rsidR="00C35EA5" w:rsidRDefault="00C35EA5" w:rsidP="00A64837">
      <w:pPr>
        <w:spacing w:after="0" w:line="259" w:lineRule="auto"/>
        <w:ind w:left="0" w:right="0" w:firstLine="851"/>
      </w:pPr>
      <w:r w:rsidRPr="00C35EA5">
        <w:t>Despite the growing body of literature on performance management, there remains a gap in understanding how inclusive assessment practices specifically influence both employee performance and job satisfaction in government offices. While previous studies have explored performance appraisal systems and employee satisfaction separately, limited research has focused on the integration of inclusivity within assessment frameworks. This gap highlights the need for further investigation into how inclusive assessment can be effectively implemented in public sector institutions to improve workforce outcomes.</w:t>
      </w:r>
    </w:p>
    <w:p w14:paraId="476370DB" w14:textId="77777777" w:rsidR="00A64837" w:rsidRPr="00C35EA5" w:rsidRDefault="00A64837" w:rsidP="00A64837">
      <w:pPr>
        <w:spacing w:after="0" w:line="259" w:lineRule="auto"/>
        <w:ind w:left="0" w:right="0" w:firstLine="851"/>
      </w:pPr>
    </w:p>
    <w:p w14:paraId="7038AB5C" w14:textId="77777777" w:rsidR="00C35EA5" w:rsidRPr="00C35EA5" w:rsidRDefault="00C35EA5" w:rsidP="00A64837">
      <w:pPr>
        <w:spacing w:after="0" w:line="259" w:lineRule="auto"/>
        <w:ind w:left="0" w:right="0" w:firstLine="851"/>
      </w:pPr>
      <w:r w:rsidRPr="00C35EA5">
        <w:t>Therefore, this study aims to determine the impact of inclusive assessment practices on employee performance and job satisfaction in government offices. By examining the relationship between these variables, the study seeks to provide insights that can help improve performance management systems in the public sector. The findings of this research may serve as a basis for developing more equitable, transparent, and effective assessment strategies that enhance both employee well-being and organizational productivity.</w:t>
      </w:r>
    </w:p>
    <w:p w14:paraId="0AFCB91A" w14:textId="1CD732C9" w:rsidR="0044179B" w:rsidRPr="0044179B" w:rsidRDefault="0044179B" w:rsidP="0044179B">
      <w:pPr>
        <w:spacing w:after="0" w:line="240" w:lineRule="auto"/>
        <w:ind w:left="0" w:right="0"/>
        <w:jc w:val="left"/>
        <w:rPr>
          <w:lang w:eastAsia="zh-CN" w:bidi="th-TH"/>
        </w:rPr>
      </w:pPr>
    </w:p>
    <w:p w14:paraId="1C55D9D6" w14:textId="77777777" w:rsidR="0044179B" w:rsidRPr="0044179B" w:rsidRDefault="0044179B" w:rsidP="0044179B">
      <w:pPr>
        <w:spacing w:before="100" w:beforeAutospacing="1" w:after="100" w:afterAutospacing="1" w:line="240" w:lineRule="auto"/>
        <w:ind w:left="0" w:right="0"/>
        <w:jc w:val="left"/>
        <w:outlineLvl w:val="0"/>
        <w:rPr>
          <w:b/>
          <w:bCs/>
          <w:kern w:val="36"/>
          <w:lang w:eastAsia="zh-CN" w:bidi="th-TH"/>
        </w:rPr>
      </w:pPr>
      <w:r w:rsidRPr="0044179B">
        <w:rPr>
          <w:b/>
          <w:bCs/>
          <w:kern w:val="36"/>
          <w:lang w:eastAsia="zh-CN" w:bidi="th-TH"/>
        </w:rPr>
        <w:t>Objectives of the Study</w:t>
      </w:r>
    </w:p>
    <w:p w14:paraId="2492B3D8" w14:textId="77777777" w:rsidR="0044179B" w:rsidRPr="0044179B" w:rsidRDefault="0044179B" w:rsidP="0044179B">
      <w:pPr>
        <w:spacing w:before="100" w:beforeAutospacing="1" w:after="100" w:afterAutospacing="1" w:line="240" w:lineRule="auto"/>
        <w:ind w:left="0" w:right="0"/>
        <w:jc w:val="left"/>
        <w:outlineLvl w:val="1"/>
        <w:rPr>
          <w:b/>
          <w:bCs/>
          <w:lang w:eastAsia="zh-CN" w:bidi="th-TH"/>
        </w:rPr>
      </w:pPr>
      <w:r w:rsidRPr="0044179B">
        <w:rPr>
          <w:b/>
          <w:bCs/>
          <w:lang w:eastAsia="zh-CN" w:bidi="th-TH"/>
        </w:rPr>
        <w:t>General Objective</w:t>
      </w:r>
    </w:p>
    <w:p w14:paraId="2B0A3BCA" w14:textId="77777777" w:rsidR="0044179B" w:rsidRPr="0044179B" w:rsidRDefault="0044179B" w:rsidP="0044179B">
      <w:pPr>
        <w:spacing w:before="100" w:beforeAutospacing="1" w:after="100" w:afterAutospacing="1" w:line="240" w:lineRule="auto"/>
        <w:ind w:left="0" w:right="0"/>
        <w:rPr>
          <w:lang w:eastAsia="zh-CN" w:bidi="th-TH"/>
        </w:rPr>
      </w:pPr>
      <w:r w:rsidRPr="0044179B">
        <w:rPr>
          <w:lang w:eastAsia="zh-CN" w:bidi="th-TH"/>
        </w:rPr>
        <w:t>This study aims to determine the impact of inclusive assessment practices on employee performance and job satisfaction in government offices.</w:t>
      </w:r>
    </w:p>
    <w:p w14:paraId="42A47173" w14:textId="77777777" w:rsidR="0044179B" w:rsidRPr="0044179B" w:rsidRDefault="0044179B" w:rsidP="0044179B">
      <w:pPr>
        <w:spacing w:before="100" w:beforeAutospacing="1" w:after="100" w:afterAutospacing="1" w:line="240" w:lineRule="auto"/>
        <w:ind w:left="0" w:right="0"/>
        <w:jc w:val="left"/>
        <w:outlineLvl w:val="1"/>
        <w:rPr>
          <w:b/>
          <w:bCs/>
          <w:lang w:eastAsia="zh-CN" w:bidi="th-TH"/>
        </w:rPr>
      </w:pPr>
      <w:r w:rsidRPr="0044179B">
        <w:rPr>
          <w:b/>
          <w:bCs/>
          <w:lang w:eastAsia="zh-CN" w:bidi="th-TH"/>
        </w:rPr>
        <w:t>Specific Objectives</w:t>
      </w:r>
    </w:p>
    <w:p w14:paraId="39A1240A" w14:textId="77777777" w:rsidR="0044179B" w:rsidRPr="0044179B" w:rsidRDefault="0044179B" w:rsidP="0044179B">
      <w:pPr>
        <w:spacing w:before="100" w:beforeAutospacing="1" w:after="100" w:afterAutospacing="1" w:line="240" w:lineRule="auto"/>
        <w:ind w:left="0" w:right="0"/>
        <w:jc w:val="left"/>
        <w:rPr>
          <w:lang w:eastAsia="zh-CN" w:bidi="th-TH"/>
        </w:rPr>
      </w:pPr>
      <w:r w:rsidRPr="0044179B">
        <w:rPr>
          <w:lang w:eastAsia="zh-CN" w:bidi="th-TH"/>
        </w:rPr>
        <w:t>Specifically, this study seeks to:</w:t>
      </w:r>
    </w:p>
    <w:p w14:paraId="75F0769C" w14:textId="77777777" w:rsidR="0044179B" w:rsidRPr="0044179B" w:rsidRDefault="0044179B" w:rsidP="0044179B">
      <w:pPr>
        <w:numPr>
          <w:ilvl w:val="0"/>
          <w:numId w:val="23"/>
        </w:numPr>
        <w:spacing w:before="100" w:beforeAutospacing="1" w:after="100" w:afterAutospacing="1" w:line="240" w:lineRule="auto"/>
        <w:ind w:right="0"/>
        <w:jc w:val="left"/>
        <w:rPr>
          <w:lang w:eastAsia="zh-CN" w:bidi="th-TH"/>
        </w:rPr>
      </w:pPr>
      <w:r w:rsidRPr="0044179B">
        <w:rPr>
          <w:lang w:eastAsia="zh-CN" w:bidi="th-TH"/>
        </w:rPr>
        <w:t>Assess the level of implementation of inclusive assessment practices in government offices in terms of:</w:t>
      </w:r>
      <w:r w:rsidRPr="0044179B">
        <w:rPr>
          <w:lang w:eastAsia="zh-CN" w:bidi="th-TH"/>
        </w:rPr>
        <w:br/>
        <w:t>1.1 Fairness and Transparency</w:t>
      </w:r>
      <w:r w:rsidRPr="0044179B">
        <w:rPr>
          <w:lang w:eastAsia="zh-CN" w:bidi="th-TH"/>
        </w:rPr>
        <w:br/>
        <w:t>1.2 Accessibility and Accommodation</w:t>
      </w:r>
      <w:r w:rsidRPr="0044179B">
        <w:rPr>
          <w:lang w:eastAsia="zh-CN" w:bidi="th-TH"/>
        </w:rPr>
        <w:br/>
        <w:t>1.3 Elimination of Bias and Discrimination</w:t>
      </w:r>
    </w:p>
    <w:p w14:paraId="25033CDA" w14:textId="77777777" w:rsidR="0044179B" w:rsidRPr="0044179B" w:rsidRDefault="0044179B" w:rsidP="0044179B">
      <w:pPr>
        <w:numPr>
          <w:ilvl w:val="0"/>
          <w:numId w:val="23"/>
        </w:numPr>
        <w:spacing w:before="100" w:beforeAutospacing="1" w:after="100" w:afterAutospacing="1" w:line="240" w:lineRule="auto"/>
        <w:ind w:right="0"/>
        <w:jc w:val="left"/>
        <w:rPr>
          <w:lang w:eastAsia="zh-CN" w:bidi="th-TH"/>
        </w:rPr>
      </w:pPr>
      <w:r w:rsidRPr="0044179B">
        <w:rPr>
          <w:lang w:eastAsia="zh-CN" w:bidi="th-TH"/>
        </w:rPr>
        <w:t>Determine the level of employee performance in terms of:</w:t>
      </w:r>
      <w:r w:rsidRPr="0044179B">
        <w:rPr>
          <w:lang w:eastAsia="zh-CN" w:bidi="th-TH"/>
        </w:rPr>
        <w:br/>
        <w:t>2.1 Quality of Work</w:t>
      </w:r>
      <w:r w:rsidRPr="0044179B">
        <w:rPr>
          <w:lang w:eastAsia="zh-CN" w:bidi="th-TH"/>
        </w:rPr>
        <w:br/>
        <w:t>2.2 Efficiency and Productivity</w:t>
      </w:r>
      <w:r w:rsidRPr="0044179B">
        <w:rPr>
          <w:lang w:eastAsia="zh-CN" w:bidi="th-TH"/>
        </w:rPr>
        <w:br/>
        <w:t>2.3 Timeliness of Output</w:t>
      </w:r>
      <w:r w:rsidRPr="0044179B">
        <w:rPr>
          <w:lang w:eastAsia="zh-CN" w:bidi="th-TH"/>
        </w:rPr>
        <w:br/>
        <w:t>2.4 Work Ethics and Conduct</w:t>
      </w:r>
    </w:p>
    <w:p w14:paraId="08424C8B" w14:textId="77777777" w:rsidR="0044179B" w:rsidRPr="0044179B" w:rsidRDefault="0044179B" w:rsidP="0044179B">
      <w:pPr>
        <w:numPr>
          <w:ilvl w:val="0"/>
          <w:numId w:val="23"/>
        </w:numPr>
        <w:spacing w:before="100" w:beforeAutospacing="1" w:after="100" w:afterAutospacing="1" w:line="240" w:lineRule="auto"/>
        <w:ind w:right="0"/>
        <w:jc w:val="left"/>
        <w:rPr>
          <w:lang w:eastAsia="zh-CN" w:bidi="th-TH"/>
        </w:rPr>
      </w:pPr>
      <w:r w:rsidRPr="0044179B">
        <w:rPr>
          <w:lang w:eastAsia="zh-CN" w:bidi="th-TH"/>
        </w:rPr>
        <w:lastRenderedPageBreak/>
        <w:t>Measure the level of job satisfaction among employees in terms of:</w:t>
      </w:r>
      <w:r w:rsidRPr="0044179B">
        <w:rPr>
          <w:lang w:eastAsia="zh-CN" w:bidi="th-TH"/>
        </w:rPr>
        <w:br/>
        <w:t>3.1 Recognition and Appreciation</w:t>
      </w:r>
      <w:r w:rsidRPr="0044179B">
        <w:rPr>
          <w:lang w:eastAsia="zh-CN" w:bidi="th-TH"/>
        </w:rPr>
        <w:br/>
        <w:t>3.2 Sense of Belongingness and Equity</w:t>
      </w:r>
      <w:r w:rsidRPr="0044179B">
        <w:rPr>
          <w:lang w:eastAsia="zh-CN" w:bidi="th-TH"/>
        </w:rPr>
        <w:br/>
        <w:t>3.3 Motivation to Work</w:t>
      </w:r>
      <w:r w:rsidRPr="0044179B">
        <w:rPr>
          <w:lang w:eastAsia="zh-CN" w:bidi="th-TH"/>
        </w:rPr>
        <w:br/>
        <w:t>3.4 Organizational Commitment</w:t>
      </w:r>
    </w:p>
    <w:p w14:paraId="727F1FB3" w14:textId="77777777" w:rsidR="0044179B" w:rsidRPr="0044179B" w:rsidRDefault="0044179B" w:rsidP="0044179B">
      <w:pPr>
        <w:numPr>
          <w:ilvl w:val="0"/>
          <w:numId w:val="23"/>
        </w:numPr>
        <w:spacing w:before="100" w:beforeAutospacing="1" w:after="100" w:afterAutospacing="1" w:line="240" w:lineRule="auto"/>
        <w:ind w:right="0"/>
        <w:jc w:val="left"/>
        <w:rPr>
          <w:lang w:eastAsia="zh-CN" w:bidi="th-TH"/>
        </w:rPr>
      </w:pPr>
      <w:r w:rsidRPr="0044179B">
        <w:rPr>
          <w:lang w:eastAsia="zh-CN" w:bidi="th-TH"/>
        </w:rPr>
        <w:t>Test the significant relationship between inclusive assessment practices and:</w:t>
      </w:r>
      <w:r w:rsidRPr="0044179B">
        <w:rPr>
          <w:lang w:eastAsia="zh-CN" w:bidi="th-TH"/>
        </w:rPr>
        <w:br/>
        <w:t>4.1 Employee performance</w:t>
      </w:r>
      <w:r w:rsidRPr="0044179B">
        <w:rPr>
          <w:lang w:eastAsia="zh-CN" w:bidi="th-TH"/>
        </w:rPr>
        <w:br/>
        <w:t>4.2 Job satisfaction</w:t>
      </w:r>
    </w:p>
    <w:p w14:paraId="11F00081" w14:textId="77777777" w:rsidR="0044179B" w:rsidRPr="0044179B" w:rsidRDefault="0044179B" w:rsidP="0044179B">
      <w:pPr>
        <w:numPr>
          <w:ilvl w:val="0"/>
          <w:numId w:val="23"/>
        </w:numPr>
        <w:spacing w:before="100" w:beforeAutospacing="1" w:after="100" w:afterAutospacing="1" w:line="240" w:lineRule="auto"/>
        <w:ind w:right="0"/>
        <w:jc w:val="left"/>
        <w:rPr>
          <w:lang w:eastAsia="zh-CN" w:bidi="th-TH"/>
        </w:rPr>
      </w:pPr>
      <w:r w:rsidRPr="0044179B">
        <w:rPr>
          <w:lang w:eastAsia="zh-CN" w:bidi="th-TH"/>
        </w:rPr>
        <w:t>Propose an output or intervention program based on the findings of the study.</w:t>
      </w:r>
    </w:p>
    <w:p w14:paraId="3F500CAF" w14:textId="1AF4A794" w:rsidR="0044179B" w:rsidRPr="0044179B" w:rsidRDefault="0044179B" w:rsidP="0044179B">
      <w:pPr>
        <w:spacing w:after="0" w:line="240" w:lineRule="auto"/>
        <w:ind w:left="0" w:right="0"/>
        <w:jc w:val="left"/>
        <w:rPr>
          <w:lang w:eastAsia="zh-CN" w:bidi="th-TH"/>
        </w:rPr>
      </w:pPr>
    </w:p>
    <w:p w14:paraId="7D037BC6" w14:textId="05EBDF50" w:rsidR="0044179B" w:rsidRPr="0044179B" w:rsidRDefault="0044179B" w:rsidP="0044179B">
      <w:pPr>
        <w:spacing w:before="100" w:beforeAutospacing="1" w:after="100" w:afterAutospacing="1" w:line="240" w:lineRule="auto"/>
        <w:ind w:left="0" w:right="0"/>
        <w:outlineLvl w:val="0"/>
        <w:rPr>
          <w:b/>
          <w:bCs/>
          <w:kern w:val="36"/>
          <w:lang w:eastAsia="zh-CN" w:bidi="th-TH"/>
        </w:rPr>
      </w:pPr>
      <w:r w:rsidRPr="0044179B">
        <w:rPr>
          <w:b/>
          <w:bCs/>
          <w:kern w:val="36"/>
          <w:lang w:eastAsia="zh-CN" w:bidi="th-TH"/>
        </w:rPr>
        <w:t>Importance of the Study</w:t>
      </w:r>
    </w:p>
    <w:p w14:paraId="09B051D8" w14:textId="77777777" w:rsidR="0044179B" w:rsidRPr="0044179B" w:rsidRDefault="0044179B" w:rsidP="0044179B">
      <w:pPr>
        <w:spacing w:before="100" w:beforeAutospacing="1" w:after="100" w:afterAutospacing="1" w:line="240" w:lineRule="auto"/>
        <w:ind w:left="0" w:right="0"/>
        <w:rPr>
          <w:lang w:eastAsia="zh-CN" w:bidi="th-TH"/>
        </w:rPr>
      </w:pPr>
      <w:r w:rsidRPr="0044179B">
        <w:rPr>
          <w:lang w:eastAsia="zh-CN" w:bidi="th-TH"/>
        </w:rPr>
        <w:t>This study is significant as it highlights how inclusive assessment practices influence employee performance and job satisfaction in government offices. The findings may benefit the following stakeholders:</w:t>
      </w:r>
    </w:p>
    <w:p w14:paraId="4C408922" w14:textId="36880355" w:rsidR="0044179B" w:rsidRPr="0044179B" w:rsidRDefault="0044179B" w:rsidP="0044179B">
      <w:pPr>
        <w:spacing w:before="100" w:beforeAutospacing="1" w:after="100" w:afterAutospacing="1" w:line="240" w:lineRule="auto"/>
        <w:ind w:left="0" w:right="0"/>
        <w:rPr>
          <w:lang w:eastAsia="zh-CN" w:bidi="th-TH"/>
        </w:rPr>
      </w:pPr>
      <w:r w:rsidRPr="0044179B">
        <w:rPr>
          <w:b/>
          <w:bCs/>
          <w:lang w:eastAsia="zh-CN" w:bidi="th-TH"/>
        </w:rPr>
        <w:t>Government Offices and Administrators.</w:t>
      </w:r>
      <w:r>
        <w:rPr>
          <w:lang w:eastAsia="zh-CN" w:bidi="th-TH"/>
        </w:rPr>
        <w:t xml:space="preserve"> </w:t>
      </w:r>
      <w:r w:rsidRPr="0044179B">
        <w:rPr>
          <w:lang w:eastAsia="zh-CN" w:bidi="th-TH"/>
        </w:rPr>
        <w:t>This study will help administrators understand how inclusive assessment practices such as fairness, accessibility, and bias-free evaluation affect employee productivity and satisfaction. The results may guide them in improving policies and workplace evaluation systems.</w:t>
      </w:r>
    </w:p>
    <w:p w14:paraId="62D9C9FF" w14:textId="154C3005" w:rsidR="0044179B" w:rsidRPr="0044179B" w:rsidRDefault="0044179B" w:rsidP="0044179B">
      <w:pPr>
        <w:spacing w:before="100" w:beforeAutospacing="1" w:after="100" w:afterAutospacing="1" w:line="240" w:lineRule="auto"/>
        <w:ind w:left="0" w:right="0"/>
        <w:rPr>
          <w:lang w:eastAsia="zh-CN" w:bidi="th-TH"/>
        </w:rPr>
      </w:pPr>
      <w:r w:rsidRPr="0044179B">
        <w:rPr>
          <w:b/>
          <w:bCs/>
          <w:lang w:eastAsia="zh-CN" w:bidi="th-TH"/>
        </w:rPr>
        <w:t>Human Resource Management (HRM).</w:t>
      </w:r>
      <w:r>
        <w:rPr>
          <w:lang w:eastAsia="zh-CN" w:bidi="th-TH"/>
        </w:rPr>
        <w:t xml:space="preserve"> </w:t>
      </w:r>
      <w:r w:rsidRPr="0044179B">
        <w:rPr>
          <w:lang w:eastAsia="zh-CN" w:bidi="th-TH"/>
        </w:rPr>
        <w:t>HR personnel may use the findings as a basis for developing more inclusive, transparent, and equitable assessment tools that enhance employee motivation and organizational effectiveness.</w:t>
      </w:r>
    </w:p>
    <w:p w14:paraId="58272403" w14:textId="3B735710" w:rsidR="0044179B" w:rsidRPr="0044179B" w:rsidRDefault="0044179B" w:rsidP="0044179B">
      <w:pPr>
        <w:spacing w:before="100" w:beforeAutospacing="1" w:after="100" w:afterAutospacing="1" w:line="240" w:lineRule="auto"/>
        <w:ind w:left="0" w:right="0"/>
        <w:rPr>
          <w:lang w:eastAsia="zh-CN" w:bidi="th-TH"/>
        </w:rPr>
      </w:pPr>
      <w:r w:rsidRPr="0044179B">
        <w:rPr>
          <w:b/>
          <w:bCs/>
          <w:lang w:eastAsia="zh-CN" w:bidi="th-TH"/>
        </w:rPr>
        <w:t>Employees in Government Offices.</w:t>
      </w:r>
      <w:r>
        <w:rPr>
          <w:lang w:eastAsia="zh-CN" w:bidi="th-TH"/>
        </w:rPr>
        <w:t xml:space="preserve"> </w:t>
      </w:r>
      <w:r w:rsidRPr="0044179B">
        <w:rPr>
          <w:lang w:eastAsia="zh-CN" w:bidi="th-TH"/>
        </w:rPr>
        <w:t>Employees may benefit from this study as it promotes awareness of fair assessment systems that ensure equal opportunities, recognition, and professional growth, which may lead to improved job satisfaction.</w:t>
      </w:r>
    </w:p>
    <w:p w14:paraId="709D61E6" w14:textId="14DF2B8E" w:rsidR="0044179B" w:rsidRPr="0044179B" w:rsidRDefault="0044179B" w:rsidP="0044179B">
      <w:pPr>
        <w:spacing w:before="100" w:beforeAutospacing="1" w:after="100" w:afterAutospacing="1" w:line="240" w:lineRule="auto"/>
        <w:ind w:left="0" w:right="0"/>
        <w:rPr>
          <w:lang w:eastAsia="zh-CN" w:bidi="th-TH"/>
        </w:rPr>
      </w:pPr>
      <w:r w:rsidRPr="0044179B">
        <w:rPr>
          <w:b/>
          <w:bCs/>
          <w:lang w:eastAsia="zh-CN" w:bidi="th-TH"/>
        </w:rPr>
        <w:t>Future Researchers.</w:t>
      </w:r>
      <w:r>
        <w:rPr>
          <w:lang w:eastAsia="zh-CN" w:bidi="th-TH"/>
        </w:rPr>
        <w:t xml:space="preserve"> </w:t>
      </w:r>
      <w:r w:rsidRPr="0044179B">
        <w:rPr>
          <w:lang w:eastAsia="zh-CN" w:bidi="th-TH"/>
        </w:rPr>
        <w:t>This study may serve as a reference for future research related to inclusive workplace practices, employee performance, and job satisfaction, especially in the public sector.</w:t>
      </w:r>
    </w:p>
    <w:p w14:paraId="60C1BA73" w14:textId="72501CDC" w:rsidR="0044179B" w:rsidRPr="0044179B" w:rsidRDefault="0044179B" w:rsidP="0044179B">
      <w:pPr>
        <w:spacing w:before="100" w:beforeAutospacing="1" w:after="100" w:afterAutospacing="1" w:line="240" w:lineRule="auto"/>
        <w:ind w:left="0" w:right="0"/>
        <w:rPr>
          <w:lang w:eastAsia="zh-CN" w:bidi="th-TH"/>
        </w:rPr>
      </w:pPr>
      <w:r w:rsidRPr="0044179B">
        <w:rPr>
          <w:b/>
          <w:bCs/>
          <w:lang w:eastAsia="zh-CN" w:bidi="th-TH"/>
        </w:rPr>
        <w:t>Policy Makers.</w:t>
      </w:r>
      <w:r>
        <w:rPr>
          <w:lang w:eastAsia="zh-CN" w:bidi="th-TH"/>
        </w:rPr>
        <w:t xml:space="preserve"> </w:t>
      </w:r>
      <w:r w:rsidRPr="0044179B">
        <w:rPr>
          <w:lang w:eastAsia="zh-CN" w:bidi="th-TH"/>
        </w:rPr>
        <w:t>The results may assist policymakers in strengthening labor policies that support inclusive assessment systems and promote fairness in government institutions.</w:t>
      </w:r>
    </w:p>
    <w:p w14:paraId="031ABE66" w14:textId="52DFE4EA" w:rsidR="0044179B" w:rsidRPr="0044179B" w:rsidRDefault="0044179B" w:rsidP="0044179B">
      <w:pPr>
        <w:spacing w:after="0" w:line="240" w:lineRule="auto"/>
        <w:ind w:left="0" w:right="0"/>
        <w:jc w:val="left"/>
        <w:rPr>
          <w:lang w:eastAsia="zh-CN" w:bidi="th-TH"/>
        </w:rPr>
      </w:pPr>
    </w:p>
    <w:p w14:paraId="340702C2" w14:textId="77563F1E" w:rsidR="0044179B" w:rsidRDefault="0044179B" w:rsidP="0044179B">
      <w:pPr>
        <w:spacing w:before="100" w:beforeAutospacing="1" w:after="100" w:afterAutospacing="1" w:line="240" w:lineRule="auto"/>
        <w:ind w:left="0" w:right="0"/>
        <w:jc w:val="left"/>
        <w:rPr>
          <w:lang w:eastAsia="zh-CN" w:bidi="th-TH"/>
        </w:rPr>
      </w:pPr>
    </w:p>
    <w:p w14:paraId="6AB1037B" w14:textId="77777777" w:rsidR="0044179B" w:rsidRPr="0044179B" w:rsidRDefault="0044179B" w:rsidP="0044179B">
      <w:pPr>
        <w:spacing w:before="100" w:beforeAutospacing="1" w:after="100" w:afterAutospacing="1" w:line="240" w:lineRule="auto"/>
        <w:ind w:left="0" w:right="0"/>
        <w:jc w:val="left"/>
        <w:rPr>
          <w:lang w:eastAsia="zh-CN" w:bidi="th-TH"/>
        </w:rPr>
      </w:pPr>
    </w:p>
    <w:p w14:paraId="07213E94" w14:textId="77777777" w:rsidR="00C35EA5" w:rsidRPr="0044179B" w:rsidRDefault="00C35EA5" w:rsidP="00C35EA5">
      <w:pPr>
        <w:spacing w:after="0" w:line="259" w:lineRule="auto"/>
        <w:ind w:left="0" w:right="0"/>
      </w:pPr>
    </w:p>
    <w:p w14:paraId="09C11A5E" w14:textId="5226D59A" w:rsidR="00C35EA5" w:rsidRPr="00C35EA5" w:rsidRDefault="00C35EA5" w:rsidP="00C35EA5">
      <w:pPr>
        <w:spacing w:after="0" w:line="259" w:lineRule="auto"/>
        <w:ind w:left="0" w:right="0"/>
        <w:jc w:val="center"/>
        <w:rPr>
          <w:b/>
          <w:bCs/>
        </w:rPr>
      </w:pPr>
      <w:r w:rsidRPr="00C35EA5">
        <w:rPr>
          <w:b/>
          <w:bCs/>
        </w:rPr>
        <w:t>CHAPTER II</w:t>
      </w:r>
    </w:p>
    <w:p w14:paraId="6B885D46" w14:textId="5C176ED8" w:rsidR="00C35EA5" w:rsidRPr="00C35EA5" w:rsidRDefault="00C35EA5" w:rsidP="00C35EA5">
      <w:pPr>
        <w:spacing w:after="0" w:line="259" w:lineRule="auto"/>
        <w:ind w:left="0" w:right="0"/>
        <w:jc w:val="center"/>
        <w:rPr>
          <w:b/>
          <w:bCs/>
        </w:rPr>
      </w:pPr>
      <w:r w:rsidRPr="00C35EA5">
        <w:rPr>
          <w:b/>
          <w:bCs/>
        </w:rPr>
        <w:t>REVIEW OF RELATED LITERATURES AND STUDIES</w:t>
      </w:r>
    </w:p>
    <w:p w14:paraId="5D999C8F" w14:textId="77777777" w:rsidR="00C35EA5" w:rsidRPr="00C35EA5" w:rsidRDefault="00C35EA5" w:rsidP="00C35EA5">
      <w:pPr>
        <w:spacing w:after="0" w:line="259" w:lineRule="auto"/>
        <w:ind w:left="0" w:right="0"/>
        <w:rPr>
          <w:b/>
          <w:bCs/>
        </w:rPr>
      </w:pPr>
    </w:p>
    <w:p w14:paraId="59B93DFB" w14:textId="2D9534F4" w:rsidR="00C35EA5" w:rsidRPr="00C35EA5" w:rsidRDefault="00C35EA5" w:rsidP="00C35EA5">
      <w:pPr>
        <w:spacing w:after="0" w:line="259" w:lineRule="auto"/>
        <w:ind w:left="0" w:right="0"/>
        <w:rPr>
          <w:b/>
          <w:bCs/>
        </w:rPr>
      </w:pPr>
      <w:r w:rsidRPr="00C35EA5">
        <w:rPr>
          <w:b/>
          <w:bCs/>
        </w:rPr>
        <w:t>RELATED LITERATURES</w:t>
      </w:r>
    </w:p>
    <w:p w14:paraId="2D6447D9" w14:textId="77777777" w:rsidR="00C35EA5" w:rsidRPr="00C35EA5" w:rsidRDefault="00C35EA5" w:rsidP="00C35EA5">
      <w:pPr>
        <w:spacing w:after="0" w:line="259" w:lineRule="auto"/>
        <w:ind w:left="0" w:right="0"/>
        <w:rPr>
          <w:b/>
          <w:bCs/>
        </w:rPr>
      </w:pPr>
    </w:p>
    <w:p w14:paraId="577559EE" w14:textId="4C07E4D7" w:rsidR="00C35EA5" w:rsidRPr="00C35EA5" w:rsidRDefault="00C35EA5" w:rsidP="00C35EA5">
      <w:pPr>
        <w:spacing w:after="0" w:line="259" w:lineRule="auto"/>
        <w:ind w:left="0" w:right="0"/>
        <w:rPr>
          <w:b/>
          <w:bCs/>
          <w:i/>
          <w:iCs/>
        </w:rPr>
      </w:pPr>
      <w:r w:rsidRPr="00C35EA5">
        <w:rPr>
          <w:b/>
          <w:bCs/>
        </w:rPr>
        <w:t xml:space="preserve"> </w:t>
      </w:r>
      <w:r w:rsidRPr="00C35EA5">
        <w:rPr>
          <w:b/>
          <w:bCs/>
          <w:i/>
          <w:iCs/>
        </w:rPr>
        <w:t>Foreign</w:t>
      </w:r>
    </w:p>
    <w:p w14:paraId="73200091" w14:textId="29907EC3" w:rsidR="00C35EA5" w:rsidRPr="00C35EA5" w:rsidRDefault="00C35EA5" w:rsidP="00C35EA5">
      <w:pPr>
        <w:spacing w:after="0" w:line="259" w:lineRule="auto"/>
        <w:ind w:left="0" w:right="0"/>
        <w:rPr>
          <w:b/>
          <w:bCs/>
        </w:rPr>
      </w:pPr>
    </w:p>
    <w:p w14:paraId="2DC2C2D2" w14:textId="77777777" w:rsidR="00C35EA5" w:rsidRDefault="00C35EA5" w:rsidP="00A64837">
      <w:pPr>
        <w:spacing w:after="0" w:line="259" w:lineRule="auto"/>
        <w:ind w:left="0" w:right="0" w:firstLine="851"/>
      </w:pPr>
      <w:r w:rsidRPr="00C35EA5">
        <w:t>The effectiveness of performance appraisal systems has long been associated with employee satisfaction, particularly when employees perceive the evaluation process as relevant to their roles and responsibilities. In a study examining functional interdependency, it was found that employees are more satisfied with performance appraisal systems when these systems reflect the actual nature of their work and contributions. This suggests that assessment practices must be adaptive and inclusive of different job functions to ensure fairness and relevance. Elangovan and Rajendran (2020) emphasized that when employees recognize that appraisal systems consider their interdependent roles, they develop a more positive attitude toward evaluation processes, which in turn enhances both satisfaction and performance outcomes.</w:t>
      </w:r>
    </w:p>
    <w:p w14:paraId="0597EACC" w14:textId="77777777" w:rsidR="00C35EA5" w:rsidRPr="00C35EA5" w:rsidRDefault="00C35EA5" w:rsidP="00A64837">
      <w:pPr>
        <w:spacing w:after="0" w:line="259" w:lineRule="auto"/>
        <w:ind w:left="0" w:right="0" w:firstLine="851"/>
      </w:pPr>
    </w:p>
    <w:p w14:paraId="23B8CDC7" w14:textId="77777777" w:rsidR="00C35EA5" w:rsidRDefault="00C35EA5" w:rsidP="00A64837">
      <w:pPr>
        <w:spacing w:after="0" w:line="259" w:lineRule="auto"/>
        <w:ind w:left="0" w:right="0" w:firstLine="851"/>
      </w:pPr>
      <w:r w:rsidRPr="00C35EA5">
        <w:t>Performance appraisal does not only function as an evaluative tool but also as a mechanism that directly influences employees’ psychological responses toward their job. The findings of Hassan et al. (2022) indicate that job satisfaction can be significantly improved when appraisal systems are implemented effectively, particularly when employees feel a sense of control over their performance outcomes. The study highlights that individuals with a strong internal locus of control respond more positively to fair and structured evaluations, suggesting that inclusive assessment practices that empower employees can lead to higher satisfaction and improved work performance.</w:t>
      </w:r>
    </w:p>
    <w:p w14:paraId="08D72F05" w14:textId="77777777" w:rsidR="00C35EA5" w:rsidRPr="00C35EA5" w:rsidRDefault="00C35EA5" w:rsidP="00A64837">
      <w:pPr>
        <w:spacing w:after="0" w:line="259" w:lineRule="auto"/>
        <w:ind w:left="0" w:right="0" w:firstLine="851"/>
      </w:pPr>
    </w:p>
    <w:p w14:paraId="03BB1CD2" w14:textId="77777777" w:rsidR="00C35EA5" w:rsidRDefault="00C35EA5" w:rsidP="00A64837">
      <w:pPr>
        <w:spacing w:after="0" w:line="259" w:lineRule="auto"/>
        <w:ind w:left="0" w:right="0" w:firstLine="851"/>
      </w:pPr>
      <w:r w:rsidRPr="00C35EA5">
        <w:t>Fairness in evaluation systems remains one of the most critical determinants of employee satisfaction and engagement within organizations. Research has demonstrated that employees are more likely to respond positively to performance-based compensation systems when they perceive the evaluation process as fair and unbiased. In this context, Bae (2021) found that the perceived fairness of performance evaluations significantly affects employee satisfaction, particularly in systems that incorporate both individual and group-based performance measures. This implies that inclusive assessment strategies that balance individual contributions with team performance can enhance satisfaction while maintaining productivity.</w:t>
      </w:r>
    </w:p>
    <w:p w14:paraId="4EF88E4E" w14:textId="77777777" w:rsidR="00C35EA5" w:rsidRPr="00C35EA5" w:rsidRDefault="00C35EA5" w:rsidP="00A64837">
      <w:pPr>
        <w:spacing w:after="0" w:line="259" w:lineRule="auto"/>
        <w:ind w:left="0" w:right="0" w:firstLine="851"/>
      </w:pPr>
    </w:p>
    <w:p w14:paraId="3C4D4961" w14:textId="77777777" w:rsidR="00C35EA5" w:rsidRDefault="00C35EA5" w:rsidP="00A64837">
      <w:pPr>
        <w:spacing w:after="0" w:line="259" w:lineRule="auto"/>
        <w:ind w:left="0" w:right="0" w:firstLine="851"/>
      </w:pPr>
      <w:r w:rsidRPr="00C35EA5">
        <w:t xml:space="preserve">The structure and formalization of feedback mechanisms within organizations also play a crucial role in shaping employee attitudes. A more structured and consistent feedback system allows employees to better understand expectations and areas for improvement, </w:t>
      </w:r>
      <w:r w:rsidRPr="00C35EA5">
        <w:lastRenderedPageBreak/>
        <w:t>thereby increasing their sense of direction and purpose. According to Guenther et al. (2024), formalized performance feedback systems are positively associated with job satisfaction, especially when employees perceive the feedback as constructive and transparent. This highlights the importance of inclusive assessment approaches that provide clear, consistent, and meaningful feedback to employees.</w:t>
      </w:r>
    </w:p>
    <w:p w14:paraId="0A99D9FB" w14:textId="77777777" w:rsidR="00C35EA5" w:rsidRPr="00C35EA5" w:rsidRDefault="00C35EA5" w:rsidP="00A64837">
      <w:pPr>
        <w:spacing w:after="0" w:line="259" w:lineRule="auto"/>
        <w:ind w:left="0" w:right="0" w:firstLine="851"/>
      </w:pPr>
    </w:p>
    <w:p w14:paraId="7C04E4B4" w14:textId="77777777" w:rsidR="00C35EA5" w:rsidRDefault="00C35EA5" w:rsidP="00A64837">
      <w:pPr>
        <w:spacing w:after="0" w:line="259" w:lineRule="auto"/>
        <w:ind w:left="0" w:right="0" w:firstLine="851"/>
      </w:pPr>
      <w:r w:rsidRPr="00C35EA5">
        <w:t>Organizational justice, particularly in the context of performance appraisal, significantly influences how employees perceive and respond to evaluation systems. When employees believe that appraisal processes are conducted fairly and without bias, they are more likely to develop trust in the organization. Shrestha et al. (2024) revealed that perceived organizational justice is strongly linked to satisfaction with performance appraisal systems, suggesting that fairness is a key component of inclusivity in assessment practices. This reinforces the idea that inclusive assessment should prioritize transparency and equal treatment to foster positive employee attitudes.</w:t>
      </w:r>
    </w:p>
    <w:p w14:paraId="44CBE4DE" w14:textId="77777777" w:rsidR="00C35EA5" w:rsidRPr="00C35EA5" w:rsidRDefault="00C35EA5" w:rsidP="00A64837">
      <w:pPr>
        <w:spacing w:after="0" w:line="259" w:lineRule="auto"/>
        <w:ind w:left="0" w:right="0" w:firstLine="851"/>
      </w:pPr>
    </w:p>
    <w:p w14:paraId="62C6BEC1" w14:textId="77777777" w:rsidR="00C35EA5" w:rsidRPr="00C35EA5" w:rsidRDefault="00C35EA5" w:rsidP="00A64837">
      <w:pPr>
        <w:spacing w:after="0" w:line="259" w:lineRule="auto"/>
        <w:ind w:left="0" w:right="0" w:firstLine="851"/>
      </w:pPr>
      <w:r w:rsidRPr="00C35EA5">
        <w:t xml:space="preserve">The overall design and implementation of performance appraisal systems have a direct impact on employee satisfaction levels. Poorly designed systems can lead to confusion, dissatisfaction, and reduced motivation, while effective systems can enhance engagement and productivity. In their study, </w:t>
      </w:r>
      <w:proofErr w:type="spellStart"/>
      <w:r w:rsidRPr="00C35EA5">
        <w:t>Virkar</w:t>
      </w:r>
      <w:proofErr w:type="spellEnd"/>
      <w:r w:rsidRPr="00C35EA5">
        <w:t xml:space="preserve"> et al. (2024) found that well-structured performance appraisal systems significantly improve employee satisfaction, particularly when employees are actively involved in the evaluation process. This finding supports the importance of participatory and inclusive assessment practices that allow employees to engage in their own performance evaluation.</w:t>
      </w:r>
    </w:p>
    <w:p w14:paraId="7D90EB92" w14:textId="77777777" w:rsidR="00C35EA5" w:rsidRDefault="00C35EA5" w:rsidP="00A64837">
      <w:pPr>
        <w:spacing w:after="0" w:line="259" w:lineRule="auto"/>
        <w:ind w:left="0" w:right="0" w:firstLine="851"/>
      </w:pPr>
      <w:r w:rsidRPr="00C35EA5">
        <w:t>Employee perceptions of fairness within appraisal systems are closely tied to their overall job satisfaction and commitment to the organization. When employees believe that evaluation criteria are applied consistently and without favoritism, they are more likely to feel valued and respected. Bhatnagar and Banerjee (2024) emphasized that fairness in appraisal systems is a strong predictor of job satisfaction, as it reduces feelings of inequality and promotes a sense of organizational justice. This underscores the need for inclusive assessment frameworks that ensure equal opportunities for all employees.</w:t>
      </w:r>
    </w:p>
    <w:p w14:paraId="367B0C38" w14:textId="77777777" w:rsidR="00C35EA5" w:rsidRPr="00C35EA5" w:rsidRDefault="00C35EA5" w:rsidP="00A64837">
      <w:pPr>
        <w:spacing w:after="0" w:line="259" w:lineRule="auto"/>
        <w:ind w:left="0" w:right="0" w:firstLine="851"/>
      </w:pPr>
    </w:p>
    <w:p w14:paraId="3BAA2ABD" w14:textId="77777777" w:rsidR="00C35EA5" w:rsidRDefault="00C35EA5" w:rsidP="00A64837">
      <w:pPr>
        <w:spacing w:after="0" w:line="259" w:lineRule="auto"/>
        <w:ind w:left="0" w:right="0" w:firstLine="851"/>
      </w:pPr>
      <w:r w:rsidRPr="00C35EA5">
        <w:t xml:space="preserve">The relationship between job satisfaction and employee performance has been extensively studied, with findings consistently showing that satisfied employees tend to perform better. However, this relationship is often influenced by the level of fairness and respect present in the workplace. </w:t>
      </w:r>
      <w:proofErr w:type="spellStart"/>
      <w:r w:rsidRPr="00C35EA5">
        <w:t>Potipiroon</w:t>
      </w:r>
      <w:proofErr w:type="spellEnd"/>
      <w:r w:rsidRPr="00C35EA5">
        <w:t xml:space="preserve"> (2022) highlighted that interpersonal justice plays a crucial role in strengthening the link between job satisfaction and performance, suggesting that inclusive practices that promote respect and fairness can enhance both variables simultaneously. This reinforces the importance of incorporating inclusivity into assessment systems to achieve better organizational outcomes.</w:t>
      </w:r>
    </w:p>
    <w:p w14:paraId="68F9B823" w14:textId="77777777" w:rsidR="00C35EA5" w:rsidRPr="00C35EA5" w:rsidRDefault="00C35EA5" w:rsidP="00A64837">
      <w:pPr>
        <w:spacing w:after="0" w:line="259" w:lineRule="auto"/>
        <w:ind w:left="0" w:right="0" w:firstLine="851"/>
      </w:pPr>
    </w:p>
    <w:p w14:paraId="0A366151" w14:textId="77777777" w:rsidR="00C35EA5" w:rsidRDefault="00C35EA5" w:rsidP="00A64837">
      <w:pPr>
        <w:spacing w:after="0" w:line="259" w:lineRule="auto"/>
        <w:ind w:left="0" w:right="0" w:firstLine="851"/>
      </w:pPr>
      <w:r w:rsidRPr="00C35EA5">
        <w:lastRenderedPageBreak/>
        <w:t>In recent years, there has been increasing attention given to the inclusivity of performance management systems, particularly in relation to diversity factors such as age and gender. Research indicates that traditional assessment systems may unintentionally disadvantage certain groups, leading to inequality and dissatisfaction. Nepoti et al. (2024) explored the inclusivity of developmental performance management systems and found that inclusive approaches that consider intersectional factors lead to more equitable outcomes. This suggests that inclusive assessment is essential in addressing biases and promoting fairness within organizations.</w:t>
      </w:r>
    </w:p>
    <w:p w14:paraId="494F5BEF" w14:textId="77777777" w:rsidR="00C35EA5" w:rsidRPr="00C35EA5" w:rsidRDefault="00C35EA5" w:rsidP="00A64837">
      <w:pPr>
        <w:spacing w:after="0" w:line="259" w:lineRule="auto"/>
        <w:ind w:left="0" w:right="0" w:firstLine="851"/>
      </w:pPr>
    </w:p>
    <w:p w14:paraId="63400CEE" w14:textId="77777777" w:rsidR="00C35EA5" w:rsidRPr="00C35EA5" w:rsidRDefault="00C35EA5" w:rsidP="00A64837">
      <w:pPr>
        <w:spacing w:after="0" w:line="259" w:lineRule="auto"/>
        <w:ind w:left="0" w:right="0" w:firstLine="851"/>
      </w:pPr>
      <w:r w:rsidRPr="00C35EA5">
        <w:t xml:space="preserve">Finally, employee perceptions of performance assessment systems are crucial in determining their effectiveness and impact on organizational outcomes. When employees perceive assessment processes as fair, transparent, and meaningful, they are more likely to respond positively and improve their performance. </w:t>
      </w:r>
      <w:proofErr w:type="spellStart"/>
      <w:r w:rsidRPr="00C35EA5">
        <w:t>Mahaputri</w:t>
      </w:r>
      <w:proofErr w:type="spellEnd"/>
      <w:r w:rsidRPr="00C35EA5">
        <w:t xml:space="preserve"> and </w:t>
      </w:r>
      <w:proofErr w:type="spellStart"/>
      <w:r w:rsidRPr="00C35EA5">
        <w:t>Yaimin</w:t>
      </w:r>
      <w:proofErr w:type="spellEnd"/>
      <w:r w:rsidRPr="00C35EA5">
        <w:t xml:space="preserve"> (2024) found that in public sector institutions, employees’ perceptions of performance assessments significantly influence their level of satisfaction and engagement. This highlights the importance of implementing inclusive assessment practices in government offices to ensure that evaluation systems contribute to both employee satisfaction and performance improvement.</w:t>
      </w:r>
    </w:p>
    <w:p w14:paraId="4B3AB67E" w14:textId="77777777" w:rsidR="00C35EA5" w:rsidRDefault="00C35EA5" w:rsidP="00C35EA5">
      <w:pPr>
        <w:spacing w:after="0" w:line="259" w:lineRule="auto"/>
        <w:ind w:left="0" w:right="0"/>
      </w:pPr>
    </w:p>
    <w:p w14:paraId="7906AADE" w14:textId="24467CE1" w:rsidR="00C35EA5" w:rsidRDefault="00C35EA5" w:rsidP="00C35EA5">
      <w:pPr>
        <w:spacing w:after="0" w:line="259" w:lineRule="auto"/>
        <w:ind w:left="0" w:right="0"/>
        <w:rPr>
          <w:b/>
          <w:bCs/>
          <w:i/>
          <w:iCs/>
        </w:rPr>
      </w:pPr>
      <w:r w:rsidRPr="00C35EA5">
        <w:rPr>
          <w:b/>
          <w:bCs/>
          <w:i/>
          <w:iCs/>
        </w:rPr>
        <w:t xml:space="preserve">Local </w:t>
      </w:r>
    </w:p>
    <w:p w14:paraId="55720622" w14:textId="77777777" w:rsidR="00C35EA5" w:rsidRPr="00C35EA5" w:rsidRDefault="00C35EA5" w:rsidP="00C35EA5">
      <w:pPr>
        <w:spacing w:after="0" w:line="259" w:lineRule="auto"/>
        <w:ind w:left="0" w:right="0"/>
        <w:rPr>
          <w:b/>
          <w:bCs/>
          <w:i/>
          <w:iCs/>
        </w:rPr>
      </w:pPr>
    </w:p>
    <w:p w14:paraId="02A3E9F4" w14:textId="77777777" w:rsidR="00C35EA5" w:rsidRDefault="00C35EA5" w:rsidP="00A64837">
      <w:pPr>
        <w:spacing w:after="0" w:line="259" w:lineRule="auto"/>
        <w:ind w:left="0" w:right="0" w:firstLine="851"/>
      </w:pPr>
      <w:r w:rsidRPr="00C35EA5">
        <w:t>The quality of performance appraisal systems in organizations plays a crucial role in shaping employee satisfaction and overall work outcomes. In the Philippine context, it has been observed that employees place high importance on the clarity and fairness of evaluation systems, particularly in structured institutions such as banks and government offices. Rufino (2023) emphasized that when performance appraisal systems are well-defined and aligned with actual job responsibilities, employees tend to exhibit higher levels of job satisfaction and improved performance. This suggests that inclusive assessment practices, which prioritize fairness and transparency, can significantly enhance both employee morale and productivity within organizations.</w:t>
      </w:r>
    </w:p>
    <w:p w14:paraId="6A622E0C" w14:textId="77777777" w:rsidR="00C35EA5" w:rsidRPr="00C35EA5" w:rsidRDefault="00C35EA5" w:rsidP="00A64837">
      <w:pPr>
        <w:spacing w:after="0" w:line="259" w:lineRule="auto"/>
        <w:ind w:left="0" w:right="0" w:firstLine="851"/>
      </w:pPr>
    </w:p>
    <w:p w14:paraId="6552DB2E" w14:textId="77777777" w:rsidR="00C35EA5" w:rsidRDefault="00C35EA5" w:rsidP="00A64837">
      <w:pPr>
        <w:spacing w:after="0" w:line="259" w:lineRule="auto"/>
        <w:ind w:left="0" w:right="0" w:firstLine="851"/>
      </w:pPr>
      <w:r w:rsidRPr="00C35EA5">
        <w:t>Job satisfaction and job performance are closely interconnected variables, especially in public sector institutions where accountability and service delivery are critical. A study conducted in a provincial police office revealed that employees who reported higher levels of job satisfaction were more likely to demonstrate better work performance and commitment to their duties. As noted by Apolinario (2026), satisfaction among employees is influenced by how they perceive organizational systems, including evaluation and recognition processes. This implies that inclusive assessment mechanisms that acknowledge employee contributions can foster both satisfaction and enhanced performance outcomes.</w:t>
      </w:r>
    </w:p>
    <w:p w14:paraId="7367078E" w14:textId="77777777" w:rsidR="00C35EA5" w:rsidRPr="00C35EA5" w:rsidRDefault="00C35EA5" w:rsidP="00A64837">
      <w:pPr>
        <w:spacing w:after="0" w:line="259" w:lineRule="auto"/>
        <w:ind w:left="0" w:right="0" w:firstLine="851"/>
      </w:pPr>
    </w:p>
    <w:p w14:paraId="36AF4DA1" w14:textId="77777777" w:rsidR="00C35EA5" w:rsidRDefault="00C35EA5" w:rsidP="00A64837">
      <w:pPr>
        <w:spacing w:after="0" w:line="259" w:lineRule="auto"/>
        <w:ind w:left="0" w:right="0" w:firstLine="851"/>
      </w:pPr>
      <w:r w:rsidRPr="00C35EA5">
        <w:lastRenderedPageBreak/>
        <w:t xml:space="preserve">In state universities and colleges in the Philippines, performance-based systems such as the Performance-Based Bonus (PBB) have been shown to influence employee attitudes and behaviors. These systems are designed to reward performance, yet their effectiveness depends largely on how fair and inclusive they are perceived to be. </w:t>
      </w:r>
      <w:proofErr w:type="spellStart"/>
      <w:r w:rsidRPr="00C35EA5">
        <w:t>Bongalonta</w:t>
      </w:r>
      <w:proofErr w:type="spellEnd"/>
      <w:r w:rsidRPr="00C35EA5">
        <w:t xml:space="preserve"> and </w:t>
      </w:r>
      <w:proofErr w:type="spellStart"/>
      <w:r w:rsidRPr="00C35EA5">
        <w:t>Bongalonta</w:t>
      </w:r>
      <w:proofErr w:type="spellEnd"/>
      <w:r w:rsidRPr="00C35EA5">
        <w:t xml:space="preserve"> (2022) found that job satisfaction and organizational commitment significantly increase when employees perceive the PBB system as equitable and transparent. This highlights the importance of integrating inclusivity into assessment and reward systems to ensure that employees remain motivated and engaged.</w:t>
      </w:r>
    </w:p>
    <w:p w14:paraId="71696A70" w14:textId="77777777" w:rsidR="00C35EA5" w:rsidRPr="00C35EA5" w:rsidRDefault="00C35EA5" w:rsidP="00A64837">
      <w:pPr>
        <w:spacing w:after="0" w:line="259" w:lineRule="auto"/>
        <w:ind w:left="0" w:right="0" w:firstLine="851"/>
      </w:pPr>
    </w:p>
    <w:p w14:paraId="7E41E2C4" w14:textId="77777777" w:rsidR="00C35EA5" w:rsidRDefault="00C35EA5" w:rsidP="00A64837">
      <w:pPr>
        <w:spacing w:after="0" w:line="259" w:lineRule="auto"/>
        <w:ind w:left="0" w:right="0" w:firstLine="851"/>
      </w:pPr>
      <w:r w:rsidRPr="00C35EA5">
        <w:t>Within local government units, employee satisfaction is a key determinant of effective public service delivery. Frontline employees</w:t>
      </w:r>
      <w:proofErr w:type="gramStart"/>
      <w:r w:rsidRPr="00C35EA5">
        <w:t>, in particular, are</w:t>
      </w:r>
      <w:proofErr w:type="gramEnd"/>
      <w:r w:rsidRPr="00C35EA5">
        <w:t xml:space="preserve"> directly affected by organizational policies and evaluation systems that shape their daily work experiences. A study focusing on a city government workforce revealed that employees’ satisfaction levels are strongly influenced by workplace conditions and management practices, including evaluation procedures. According to Benedicta (2024), fair treatment and recognition within the workplace contribute significantly to higher job satisfaction among employees. This finding reinforces the role of inclusive assessment in promoting a positive work environment.</w:t>
      </w:r>
    </w:p>
    <w:p w14:paraId="552A04FC" w14:textId="77777777" w:rsidR="00C35EA5" w:rsidRPr="00C35EA5" w:rsidRDefault="00C35EA5" w:rsidP="00A64837">
      <w:pPr>
        <w:spacing w:after="0" w:line="259" w:lineRule="auto"/>
        <w:ind w:left="0" w:right="0" w:firstLine="851"/>
      </w:pPr>
    </w:p>
    <w:p w14:paraId="40A56BC5" w14:textId="77777777" w:rsidR="00C35EA5" w:rsidRDefault="00C35EA5" w:rsidP="00A64837">
      <w:pPr>
        <w:spacing w:after="0" w:line="259" w:lineRule="auto"/>
        <w:ind w:left="0" w:right="0" w:firstLine="851"/>
      </w:pPr>
      <w:r w:rsidRPr="00C35EA5">
        <w:t xml:space="preserve">Leadership, work environment, and organizational motivation are also significant factors that influence employee performance in government institutions. However, these factors often operate through job satisfaction as a mediating variable. Research conducted in a local government unit demonstrated that employees perform better when they are satisfied with their work conditions and organizational support systems. </w:t>
      </w:r>
      <w:proofErr w:type="spellStart"/>
      <w:r w:rsidRPr="00C35EA5">
        <w:t>Grantoza</w:t>
      </w:r>
      <w:proofErr w:type="spellEnd"/>
      <w:r w:rsidRPr="00C35EA5">
        <w:t xml:space="preserve"> (2025) highlighted that job satisfaction strengthens the relationship between leadership practices and employee performance, suggesting that inclusive and fair evaluation systems can enhance both satisfaction and performance simultaneously.</w:t>
      </w:r>
    </w:p>
    <w:p w14:paraId="39AB5818" w14:textId="77777777" w:rsidR="00C35EA5" w:rsidRPr="00C35EA5" w:rsidRDefault="00C35EA5" w:rsidP="00A64837">
      <w:pPr>
        <w:spacing w:after="0" w:line="259" w:lineRule="auto"/>
        <w:ind w:left="0" w:right="0" w:firstLine="851"/>
      </w:pPr>
    </w:p>
    <w:p w14:paraId="25243411" w14:textId="77777777" w:rsidR="00C35EA5" w:rsidRDefault="00C35EA5" w:rsidP="00A64837">
      <w:pPr>
        <w:spacing w:after="0" w:line="259" w:lineRule="auto"/>
        <w:ind w:left="0" w:right="0" w:firstLine="851"/>
      </w:pPr>
      <w:r w:rsidRPr="00C35EA5">
        <w:t>Training, development, and performance management systems are essential components of human resource practices that affect employee satisfaction in the public sector. In a study involving millennial employees in provincial government offices, it was found that employees value systems that support their growth and fairly assess their contributions. Go (2025) reported that effective performance management practices significantly contribute to job satisfaction, especially when employees feel that evaluation processes are transparent and supportive. This underscores the importance of inclusive assessment systems that not only evaluate but also develop employee potential.</w:t>
      </w:r>
    </w:p>
    <w:p w14:paraId="46D4EA9C" w14:textId="77777777" w:rsidR="00C35EA5" w:rsidRPr="00C35EA5" w:rsidRDefault="00C35EA5" w:rsidP="00A64837">
      <w:pPr>
        <w:spacing w:after="0" w:line="259" w:lineRule="auto"/>
        <w:ind w:left="0" w:right="0" w:firstLine="851"/>
      </w:pPr>
    </w:p>
    <w:p w14:paraId="78EE3F4C" w14:textId="77777777" w:rsidR="00C35EA5" w:rsidRDefault="00C35EA5" w:rsidP="00A64837">
      <w:pPr>
        <w:spacing w:after="0" w:line="259" w:lineRule="auto"/>
        <w:ind w:left="0" w:right="0" w:firstLine="851"/>
      </w:pPr>
      <w:r w:rsidRPr="00C35EA5">
        <w:t xml:space="preserve">Organizational commitment and job satisfaction among local government employees are influenced by how employees perceive fairness and inclusivity within their workplace. When employees feel that they are treated equally and their efforts are recognized, they are more likely to remain committed to their organization. </w:t>
      </w:r>
      <w:proofErr w:type="spellStart"/>
      <w:r w:rsidRPr="00C35EA5">
        <w:t>Orpiada</w:t>
      </w:r>
      <w:proofErr w:type="spellEnd"/>
      <w:r w:rsidRPr="00C35EA5">
        <w:t xml:space="preserve"> and </w:t>
      </w:r>
      <w:r w:rsidRPr="00C35EA5">
        <w:lastRenderedPageBreak/>
        <w:t>Tamayo (2024) found that job satisfaction is strongly linked to organizational commitment, particularly in environments where fairness and inclusivity are emphasized. This suggests that inclusive assessment practices can play a vital role in strengthening employee loyalty and engagement.</w:t>
      </w:r>
    </w:p>
    <w:p w14:paraId="624A2BC5" w14:textId="77777777" w:rsidR="00C35EA5" w:rsidRPr="00C35EA5" w:rsidRDefault="00C35EA5" w:rsidP="00A64837">
      <w:pPr>
        <w:spacing w:after="0" w:line="259" w:lineRule="auto"/>
        <w:ind w:left="0" w:right="0" w:firstLine="851"/>
      </w:pPr>
    </w:p>
    <w:p w14:paraId="66FF3F9E" w14:textId="77777777" w:rsidR="00C35EA5" w:rsidRDefault="00C35EA5" w:rsidP="00A64837">
      <w:pPr>
        <w:spacing w:after="0" w:line="259" w:lineRule="auto"/>
        <w:ind w:left="0" w:right="0" w:firstLine="851"/>
      </w:pPr>
      <w:r w:rsidRPr="00C35EA5">
        <w:t xml:space="preserve">The relationship between job satisfaction and job performance has also been examined among job order workers in local government units. These employees often face uncertainties in employment conditions, making fair and inclusive assessment systems even more important. Findings revealed that employees who are satisfied with their work environment and evaluation processes tend to perform better despite employment challenges. As demonstrated by </w:t>
      </w:r>
      <w:proofErr w:type="spellStart"/>
      <w:r w:rsidRPr="00C35EA5">
        <w:t>Pabelic</w:t>
      </w:r>
      <w:proofErr w:type="spellEnd"/>
      <w:r w:rsidRPr="00C35EA5">
        <w:t xml:space="preserve"> et al. (2023), job satisfaction significantly influences employee performance, highlighting the need for inclusive systems that address the unique conditions of different employee groups.</w:t>
      </w:r>
    </w:p>
    <w:p w14:paraId="4E545AF8" w14:textId="77777777" w:rsidR="00C35EA5" w:rsidRPr="00C35EA5" w:rsidRDefault="00C35EA5" w:rsidP="00A64837">
      <w:pPr>
        <w:spacing w:after="0" w:line="259" w:lineRule="auto"/>
        <w:ind w:left="0" w:right="0" w:firstLine="851"/>
      </w:pPr>
    </w:p>
    <w:p w14:paraId="693877B9" w14:textId="77777777" w:rsidR="00C35EA5" w:rsidRDefault="00C35EA5" w:rsidP="00A64837">
      <w:pPr>
        <w:spacing w:after="0" w:line="259" w:lineRule="auto"/>
        <w:ind w:left="0" w:right="0" w:firstLine="851"/>
      </w:pPr>
      <w:r w:rsidRPr="00C35EA5">
        <w:t xml:space="preserve">Quality of work life is another factor that contributes to employee satisfaction, particularly in government settings where work conditions may vary. Employees who experience a balanced and supportive work environment are more likely to develop positive attitudes toward their jobs. In their study, </w:t>
      </w:r>
      <w:proofErr w:type="spellStart"/>
      <w:r w:rsidRPr="00C35EA5">
        <w:t>Licudan</w:t>
      </w:r>
      <w:proofErr w:type="spellEnd"/>
      <w:r w:rsidRPr="00C35EA5">
        <w:t xml:space="preserve">-Credo and </w:t>
      </w:r>
      <w:proofErr w:type="spellStart"/>
      <w:r w:rsidRPr="00C35EA5">
        <w:t>Naparota</w:t>
      </w:r>
      <w:proofErr w:type="spellEnd"/>
      <w:r w:rsidRPr="00C35EA5">
        <w:t xml:space="preserve"> (2020) found that job satisfaction is closely associated with the quality of work life, including fair treatment and equitable policies. This further supports the idea that inclusive assessment systems, which promote fairness and equity, can enhance employee well-being and satisfaction.</w:t>
      </w:r>
    </w:p>
    <w:p w14:paraId="55BF6064" w14:textId="77777777" w:rsidR="00C35EA5" w:rsidRPr="00C35EA5" w:rsidRDefault="00C35EA5" w:rsidP="00A64837">
      <w:pPr>
        <w:spacing w:after="0" w:line="259" w:lineRule="auto"/>
        <w:ind w:left="0" w:right="0" w:firstLine="851"/>
      </w:pPr>
    </w:p>
    <w:p w14:paraId="3655E08E" w14:textId="77777777" w:rsidR="00C35EA5" w:rsidRPr="00C35EA5" w:rsidRDefault="00C35EA5" w:rsidP="00A64837">
      <w:pPr>
        <w:spacing w:after="0" w:line="259" w:lineRule="auto"/>
        <w:ind w:left="0" w:right="0" w:firstLine="851"/>
      </w:pPr>
      <w:r w:rsidRPr="00C35EA5">
        <w:t>Finally, the consistency and reliability of performance appraisal systems remain essential in determining employee satisfaction and effectiveness. Employees expect evaluation systems to be consistent, unbiased, and reflective of their actual performance. Rufino (2022) pointed out that performance appraisal quality significantly impacts job satisfaction, particularly when employees perceive the process as fair and meaningful. This reinforces the need for inclusive assessment approaches in government offices to ensure that employees are evaluated fairly, leading to improved satisfaction and performance outcomes.</w:t>
      </w:r>
    </w:p>
    <w:p w14:paraId="67BFEA43" w14:textId="77777777" w:rsidR="00C35EA5" w:rsidRDefault="00C35EA5" w:rsidP="00C35EA5">
      <w:pPr>
        <w:spacing w:after="0" w:line="259" w:lineRule="auto"/>
        <w:ind w:left="0" w:right="0"/>
      </w:pPr>
    </w:p>
    <w:p w14:paraId="5BF22D05" w14:textId="4408EEF3" w:rsidR="00C35EA5" w:rsidRPr="00C35EA5" w:rsidRDefault="00C35EA5" w:rsidP="00C35EA5">
      <w:pPr>
        <w:spacing w:after="0" w:line="259" w:lineRule="auto"/>
        <w:ind w:left="0" w:right="0"/>
        <w:rPr>
          <w:b/>
          <w:bCs/>
        </w:rPr>
      </w:pPr>
      <w:r w:rsidRPr="00C35EA5">
        <w:rPr>
          <w:b/>
          <w:bCs/>
        </w:rPr>
        <w:t>RELATED STUDIES</w:t>
      </w:r>
    </w:p>
    <w:p w14:paraId="5FE4CCC9" w14:textId="77777777" w:rsidR="00C35EA5" w:rsidRPr="00C35EA5" w:rsidRDefault="00C35EA5" w:rsidP="00C35EA5">
      <w:pPr>
        <w:spacing w:after="0" w:line="259" w:lineRule="auto"/>
        <w:ind w:left="0" w:right="0"/>
        <w:rPr>
          <w:b/>
          <w:bCs/>
          <w:i/>
          <w:iCs/>
        </w:rPr>
      </w:pPr>
    </w:p>
    <w:p w14:paraId="46948E2B" w14:textId="00039033" w:rsidR="00C35EA5" w:rsidRPr="00C35EA5" w:rsidRDefault="00C35EA5" w:rsidP="00C35EA5">
      <w:pPr>
        <w:spacing w:after="0" w:line="259" w:lineRule="auto"/>
        <w:ind w:left="0" w:right="0"/>
        <w:rPr>
          <w:b/>
          <w:bCs/>
          <w:i/>
          <w:iCs/>
        </w:rPr>
      </w:pPr>
      <w:r w:rsidRPr="00C35EA5">
        <w:rPr>
          <w:b/>
          <w:bCs/>
          <w:i/>
          <w:iCs/>
        </w:rPr>
        <w:t>Foreign</w:t>
      </w:r>
    </w:p>
    <w:p w14:paraId="43E73D87" w14:textId="77777777" w:rsidR="00C35EA5" w:rsidRDefault="00C35EA5" w:rsidP="00C35EA5">
      <w:pPr>
        <w:spacing w:after="0" w:line="259" w:lineRule="auto"/>
        <w:ind w:left="0" w:right="0"/>
        <w:rPr>
          <w:i/>
          <w:iCs/>
        </w:rPr>
      </w:pPr>
    </w:p>
    <w:p w14:paraId="5705AADC" w14:textId="77777777" w:rsidR="00C35EA5" w:rsidRDefault="00C35EA5" w:rsidP="00A64837">
      <w:pPr>
        <w:spacing w:after="0" w:line="259" w:lineRule="auto"/>
        <w:ind w:left="0" w:right="0" w:firstLine="851"/>
      </w:pPr>
      <w:r w:rsidRPr="00C35EA5">
        <w:t xml:space="preserve">Performance appraisal systems are essential organizational tools that shape employee attitudes and behaviors, particularly in relation to job satisfaction. When employees perceive appraisal systems as meaningful and aligned with their personal efforts, they tend to respond more positively toward their work. In their study, Hassan et al. (2022) emphasized that job satisfaction is significantly influenced by how performance appraisal systems are implemented, especially when employees feel a sense of control over their </w:t>
      </w:r>
      <w:r w:rsidRPr="00C35EA5">
        <w:lastRenderedPageBreak/>
        <w:t>performance outcomes. This suggests that inclusive assessment practices, which provide employees with opportunities to understand and influence evaluation processes, can lead to improved satisfaction and stronger work engagement.</w:t>
      </w:r>
    </w:p>
    <w:p w14:paraId="6D5AF1E6" w14:textId="77777777" w:rsidR="00C35EA5" w:rsidRPr="00C35EA5" w:rsidRDefault="00C35EA5" w:rsidP="00A64837">
      <w:pPr>
        <w:spacing w:after="0" w:line="259" w:lineRule="auto"/>
        <w:ind w:left="0" w:right="0" w:firstLine="851"/>
      </w:pPr>
    </w:p>
    <w:p w14:paraId="0F78A67F" w14:textId="77777777" w:rsidR="00C35EA5" w:rsidRDefault="00C35EA5" w:rsidP="00A64837">
      <w:pPr>
        <w:spacing w:after="0" w:line="259" w:lineRule="auto"/>
        <w:ind w:left="0" w:right="0" w:firstLine="851"/>
      </w:pPr>
      <w:r w:rsidRPr="00C35EA5">
        <w:t>The perception of fairness in performance appraisal systems plays a critical role in determining employee performance. When employees believe that evaluation procedures are conducted fairly, they are more likely to exhibit higher levels of productivity and commitment to their tasks. According to Lyu et al. (2023), performance appraisal justice directly influences employee job performance through both motivational and psychological pathways. This finding highlights the importance of inclusive assessment systems that ensure fairness and transparency, as these factors contribute significantly to enhancing employee performance.</w:t>
      </w:r>
    </w:p>
    <w:p w14:paraId="560A5C5C" w14:textId="77777777" w:rsidR="00C35EA5" w:rsidRPr="00C35EA5" w:rsidRDefault="00C35EA5" w:rsidP="00A64837">
      <w:pPr>
        <w:spacing w:after="0" w:line="259" w:lineRule="auto"/>
        <w:ind w:left="0" w:right="0" w:firstLine="851"/>
      </w:pPr>
    </w:p>
    <w:p w14:paraId="2298112F" w14:textId="77777777" w:rsidR="00C35EA5" w:rsidRDefault="00C35EA5" w:rsidP="00A64837">
      <w:pPr>
        <w:spacing w:after="0" w:line="259" w:lineRule="auto"/>
        <w:ind w:left="0" w:right="0" w:firstLine="851"/>
      </w:pPr>
      <w:r w:rsidRPr="00C35EA5">
        <w:t xml:space="preserve">The relationship between job satisfaction and job performance has been widely supported in organizational research, particularly when fairness is embedded within workplace systems. In a multi-level analysis, </w:t>
      </w:r>
      <w:proofErr w:type="spellStart"/>
      <w:r w:rsidRPr="00C35EA5">
        <w:t>Potipiroon</w:t>
      </w:r>
      <w:proofErr w:type="spellEnd"/>
      <w:r w:rsidRPr="00C35EA5">
        <w:t xml:space="preserve"> (2022) found that interpersonal justice significantly strengthens the connection between job satisfaction and performance outcomes. This implies that inclusive practices, which promote fairness and respect among employees, can enhance both satisfaction and performance simultaneously. As such, assessment systems that incorporate inclusive principles are more likely to yield positive organizational outcomes.</w:t>
      </w:r>
    </w:p>
    <w:p w14:paraId="438246CB" w14:textId="77777777" w:rsidR="00C35EA5" w:rsidRPr="00C35EA5" w:rsidRDefault="00C35EA5" w:rsidP="00A64837">
      <w:pPr>
        <w:spacing w:after="0" w:line="259" w:lineRule="auto"/>
        <w:ind w:left="0" w:right="0" w:firstLine="851"/>
      </w:pPr>
    </w:p>
    <w:p w14:paraId="3ED7F0A5" w14:textId="77777777" w:rsidR="00C35EA5" w:rsidRDefault="00C35EA5" w:rsidP="00A64837">
      <w:pPr>
        <w:spacing w:after="0" w:line="259" w:lineRule="auto"/>
        <w:ind w:left="0" w:right="0" w:firstLine="851"/>
      </w:pPr>
      <w:r w:rsidRPr="00C35EA5">
        <w:t>Feedback mechanisms within performance management systems also influence how employees perceive their roles and responsibilities. Structured and consistent feedback allows employees to identify their strengths and areas for improvement, thereby enhancing their sense of purpose and direction. Guenther et al. (2024) highlighted that formalized performance feedback systems are positively associated with job satisfaction, particularly when feedback is perceived as constructive and transparent. This underscores the importance of inclusive assessment approaches that provide clear and supportive feedback to employees.</w:t>
      </w:r>
    </w:p>
    <w:p w14:paraId="4CA64EF8" w14:textId="77777777" w:rsidR="00C35EA5" w:rsidRPr="00C35EA5" w:rsidRDefault="00C35EA5" w:rsidP="00A64837">
      <w:pPr>
        <w:spacing w:after="0" w:line="259" w:lineRule="auto"/>
        <w:ind w:left="0" w:right="0" w:firstLine="851"/>
      </w:pPr>
    </w:p>
    <w:p w14:paraId="7D37C919" w14:textId="77777777" w:rsidR="00C35EA5" w:rsidRDefault="00C35EA5" w:rsidP="00A64837">
      <w:pPr>
        <w:spacing w:after="0" w:line="259" w:lineRule="auto"/>
        <w:ind w:left="0" w:right="0" w:firstLine="851"/>
      </w:pPr>
      <w:r w:rsidRPr="00C35EA5">
        <w:t>In complex organizational environments, employees often rely on performance appraisal systems to understand how their contributions are valued. When these systems reflect the interdependent nature of work, employees are more likely to feel recognized and appreciated. Elangovan and Rajendran (2020) found that satisfaction with performance appraisal increases when employees perceive that their collaborative efforts are fairly evaluated. This suggests that inclusive assessment practices that account for teamwork and shared responsibilities can enhance employee satisfaction and performance.</w:t>
      </w:r>
    </w:p>
    <w:p w14:paraId="117571CF" w14:textId="77777777" w:rsidR="00C35EA5" w:rsidRPr="00C35EA5" w:rsidRDefault="00C35EA5" w:rsidP="00A64837">
      <w:pPr>
        <w:spacing w:after="0" w:line="259" w:lineRule="auto"/>
        <w:ind w:left="0" w:right="0" w:firstLine="851"/>
      </w:pPr>
    </w:p>
    <w:p w14:paraId="602AB825" w14:textId="77777777" w:rsidR="00C35EA5" w:rsidRDefault="00C35EA5" w:rsidP="00A64837">
      <w:pPr>
        <w:spacing w:after="0" w:line="259" w:lineRule="auto"/>
        <w:ind w:left="0" w:right="0" w:firstLine="851"/>
      </w:pPr>
      <w:r w:rsidRPr="00C35EA5">
        <w:t xml:space="preserve">Compensation systems linked to performance appraisal also play a significant role in shaping employee satisfaction. However, the effectiveness of such systems largely </w:t>
      </w:r>
      <w:r w:rsidRPr="00C35EA5">
        <w:lastRenderedPageBreak/>
        <w:t xml:space="preserve">depends on how </w:t>
      </w:r>
      <w:proofErr w:type="spellStart"/>
      <w:r w:rsidRPr="00C35EA5">
        <w:t>fair</w:t>
      </w:r>
      <w:proofErr w:type="spellEnd"/>
      <w:r w:rsidRPr="00C35EA5">
        <w:t xml:space="preserve"> the evaluation process is perceived to be. Bae (2021) reported that the perceived fairness of performance evaluations significantly affects employee satisfaction, particularly in systems that combine individual and group-based performance measures. This finding highlights the need for inclusive assessment systems that balance different types of contributions to ensure fairness and equity.</w:t>
      </w:r>
    </w:p>
    <w:p w14:paraId="317C7E31" w14:textId="77777777" w:rsidR="00C35EA5" w:rsidRPr="00C35EA5" w:rsidRDefault="00C35EA5" w:rsidP="00A64837">
      <w:pPr>
        <w:spacing w:after="0" w:line="259" w:lineRule="auto"/>
        <w:ind w:left="0" w:right="0" w:firstLine="851"/>
      </w:pPr>
    </w:p>
    <w:p w14:paraId="61E74B37" w14:textId="77777777" w:rsidR="00C35EA5" w:rsidRDefault="00C35EA5" w:rsidP="00A64837">
      <w:pPr>
        <w:spacing w:after="0" w:line="259" w:lineRule="auto"/>
        <w:ind w:left="0" w:right="0" w:firstLine="851"/>
      </w:pPr>
      <w:r w:rsidRPr="00C35EA5">
        <w:t>Employee perceptions of justice in performance appraisal practices extend beyond satisfaction and can influence their intention to remain within an organization. When employees perceive evaluation systems as fair and inclusive, they are more likely to develop a stronger sense of engagement and organizational commitment. Ahmed et al. (2024) demonstrated that justice perceptions in appraisal practices significantly impact job satisfaction and employees’ intention to stay, with job engagement acting as a mediating factor. This reinforces the importance of inclusive assessment in promoting long-term employee retention.</w:t>
      </w:r>
    </w:p>
    <w:p w14:paraId="34303B27" w14:textId="77777777" w:rsidR="00C35EA5" w:rsidRPr="00C35EA5" w:rsidRDefault="00C35EA5" w:rsidP="00A64837">
      <w:pPr>
        <w:spacing w:after="0" w:line="259" w:lineRule="auto"/>
        <w:ind w:left="0" w:right="0" w:firstLine="851"/>
      </w:pPr>
    </w:p>
    <w:p w14:paraId="013D6CC7" w14:textId="77777777" w:rsidR="00C35EA5" w:rsidRDefault="00C35EA5" w:rsidP="00A64837">
      <w:pPr>
        <w:spacing w:after="0" w:line="259" w:lineRule="auto"/>
        <w:ind w:left="0" w:right="0" w:firstLine="851"/>
      </w:pPr>
      <w:r w:rsidRPr="00C35EA5">
        <w:t>In recent years, inclusivity has become a key factor in understanding employee engagement and performance. Organizations that prioritize inclusion create environments where employees feel valued and motivated to perform at their best. Radziwill and Benton (2024) argued that inclusive practices help address the engagement-performance paradox by ensuring that employees are both satisfied and productive. This suggests that inclusive assessment systems can bridge the gap between employee engagement and actual performance outcomes.</w:t>
      </w:r>
    </w:p>
    <w:p w14:paraId="4DDA07A1" w14:textId="77777777" w:rsidR="00C35EA5" w:rsidRPr="00C35EA5" w:rsidRDefault="00C35EA5" w:rsidP="00A64837">
      <w:pPr>
        <w:spacing w:after="0" w:line="259" w:lineRule="auto"/>
        <w:ind w:left="0" w:right="0" w:firstLine="851"/>
      </w:pPr>
    </w:p>
    <w:p w14:paraId="2C82C212" w14:textId="77777777" w:rsidR="00C35EA5" w:rsidRDefault="00C35EA5" w:rsidP="00A64837">
      <w:pPr>
        <w:spacing w:after="0" w:line="259" w:lineRule="auto"/>
        <w:ind w:left="0" w:right="0" w:firstLine="851"/>
      </w:pPr>
      <w:r w:rsidRPr="00C35EA5">
        <w:t>Job satisfaction is influenced by multiple factors, including organizational policies, work environment, and evaluation systems. Identifying these factors is essential for developing effective human resource strategies. Bhatia and Williams (2023) highlighted that job satisfaction is determined by various measurable parameters, including fairness in evaluation and recognition of employee contributions. This supports the idea that inclusive assessment practices, which emphasize fairness and recognition, can significantly enhance employee satisfaction.</w:t>
      </w:r>
    </w:p>
    <w:p w14:paraId="436C4B4B" w14:textId="77777777" w:rsidR="00C35EA5" w:rsidRPr="00C35EA5" w:rsidRDefault="00C35EA5" w:rsidP="00A64837">
      <w:pPr>
        <w:spacing w:after="0" w:line="259" w:lineRule="auto"/>
        <w:ind w:left="0" w:right="0" w:firstLine="851"/>
      </w:pPr>
    </w:p>
    <w:p w14:paraId="2F5BF3B9" w14:textId="77777777" w:rsidR="00C35EA5" w:rsidRPr="00C35EA5" w:rsidRDefault="00C35EA5" w:rsidP="00A64837">
      <w:pPr>
        <w:spacing w:after="0" w:line="259" w:lineRule="auto"/>
        <w:ind w:left="0" w:right="0" w:firstLine="851"/>
      </w:pPr>
      <w:r w:rsidRPr="00C35EA5">
        <w:t>Finally, emerging work arrangements and diverse employee needs have further emphasized the importance of inclusivity in organizational systems. Flexible work environments, such as remote work, require assessment systems that are adaptable and equitable for all employees. Rodgers et al. (2026) found that job satisfaction varies across different employee groups, particularly when inclusivity is not adequately addressed in organizational practices. This finding suggests that inclusive assessment systems are necessary to ensure fairness and satisfaction across diverse work settings.</w:t>
      </w:r>
    </w:p>
    <w:p w14:paraId="0921911C" w14:textId="49C0BF36" w:rsidR="00C35EA5" w:rsidRDefault="00C35EA5" w:rsidP="00A64837">
      <w:pPr>
        <w:spacing w:after="0" w:line="259" w:lineRule="auto"/>
        <w:ind w:left="0" w:right="0" w:firstLine="851"/>
      </w:pPr>
    </w:p>
    <w:p w14:paraId="5EC899DA" w14:textId="07487C23" w:rsidR="00C35EA5" w:rsidRDefault="00C35EA5" w:rsidP="00C35EA5">
      <w:pPr>
        <w:spacing w:after="0" w:line="259" w:lineRule="auto"/>
        <w:ind w:left="0" w:right="0"/>
        <w:rPr>
          <w:b/>
          <w:bCs/>
          <w:i/>
          <w:iCs/>
        </w:rPr>
      </w:pPr>
      <w:r w:rsidRPr="00C35EA5">
        <w:rPr>
          <w:b/>
          <w:bCs/>
          <w:i/>
          <w:iCs/>
        </w:rPr>
        <w:t>Locals</w:t>
      </w:r>
    </w:p>
    <w:p w14:paraId="3FB1D1D6" w14:textId="77777777" w:rsidR="00A64837" w:rsidRDefault="00A64837" w:rsidP="00C35EA5">
      <w:pPr>
        <w:spacing w:after="0" w:line="259" w:lineRule="auto"/>
        <w:ind w:left="0" w:right="0"/>
        <w:rPr>
          <w:b/>
          <w:bCs/>
          <w:i/>
          <w:iCs/>
        </w:rPr>
      </w:pPr>
    </w:p>
    <w:p w14:paraId="194BD6C6" w14:textId="77777777" w:rsidR="00A64837" w:rsidRDefault="00A64837" w:rsidP="00A64837">
      <w:pPr>
        <w:spacing w:after="0" w:line="259" w:lineRule="auto"/>
        <w:ind w:left="0" w:right="0" w:firstLine="851"/>
      </w:pPr>
      <w:r w:rsidRPr="00A64837">
        <w:lastRenderedPageBreak/>
        <w:t xml:space="preserve">Job satisfaction and work-life balance are essential components that influence how employees perceive their roles and responsibilities within an organization. In the Philippine setting, employees who experience a balanced integration of work and personal life tend to exhibit higher levels of satisfaction and commitment. A study by </w:t>
      </w:r>
      <w:proofErr w:type="spellStart"/>
      <w:r w:rsidRPr="00A64837">
        <w:t>Lagrana</w:t>
      </w:r>
      <w:proofErr w:type="spellEnd"/>
      <w:r w:rsidRPr="00A64837">
        <w:t xml:space="preserve"> and </w:t>
      </w:r>
      <w:proofErr w:type="spellStart"/>
      <w:r w:rsidRPr="00A64837">
        <w:t>Bayoneta</w:t>
      </w:r>
      <w:proofErr w:type="spellEnd"/>
      <w:r w:rsidRPr="00A64837">
        <w:t xml:space="preserve"> (2020) revealed that employees who maintain a stable work-life balance are more likely to demonstrate positive work attitudes and improved performance outcomes. This finding implies that organizational systems, including assessment and evaluation processes, must consider employee well-being as part of an inclusive approach to performance management.</w:t>
      </w:r>
    </w:p>
    <w:p w14:paraId="5D5AA825" w14:textId="77777777" w:rsidR="00A64837" w:rsidRPr="00A64837" w:rsidRDefault="00A64837" w:rsidP="00A64837">
      <w:pPr>
        <w:spacing w:after="0" w:line="259" w:lineRule="auto"/>
        <w:ind w:left="0" w:right="0" w:firstLine="851"/>
      </w:pPr>
    </w:p>
    <w:p w14:paraId="0D7B22A7" w14:textId="77777777" w:rsidR="00A64837" w:rsidRDefault="00A64837" w:rsidP="00A64837">
      <w:pPr>
        <w:spacing w:after="0" w:line="259" w:lineRule="auto"/>
        <w:ind w:left="0" w:right="0" w:firstLine="851"/>
      </w:pPr>
      <w:r w:rsidRPr="00A64837">
        <w:t>Work motivation is another critical factor that contributes to employee satisfaction and performance, particularly in dynamic work environments. Employees who are motivated tend to be more engaged and productive, which ultimately benefits organizational outcomes. Guinto and Magallanes (2020) found that motivation significantly influences job satisfaction, as employees who feel encouraged and supported by their organization are more likely to perform effectively. This highlights the importance of inclusive assessment practices that recognize employee efforts and provide constructive feedback to sustain motivation and engagement.</w:t>
      </w:r>
    </w:p>
    <w:p w14:paraId="4152CE4A" w14:textId="77777777" w:rsidR="00A64837" w:rsidRPr="00A64837" w:rsidRDefault="00A64837" w:rsidP="00A64837">
      <w:pPr>
        <w:spacing w:after="0" w:line="259" w:lineRule="auto"/>
        <w:ind w:left="0" w:right="0" w:firstLine="851"/>
      </w:pPr>
    </w:p>
    <w:p w14:paraId="47ED2766" w14:textId="77777777" w:rsidR="00A64837" w:rsidRDefault="00A64837" w:rsidP="00A64837">
      <w:pPr>
        <w:spacing w:after="0" w:line="259" w:lineRule="auto"/>
        <w:ind w:left="0" w:right="0" w:firstLine="851"/>
      </w:pPr>
      <w:r w:rsidRPr="00A64837">
        <w:t>The quality of performance appraisal systems remains a significant determinant of job satisfaction among employees in the Philippines. When evaluation systems are transparent and aligned with employee expectations, they contribute to positive organizational outcomes. According to Rufino (2022), employees are more satisfied when performance appraisal systems are perceived as fair, accurate, and reflective of their actual contributions. This suggests that inclusive assessment practices, which prioritize fairness and clarity, can enhance both satisfaction and performance within organizations.</w:t>
      </w:r>
    </w:p>
    <w:p w14:paraId="39A29F61" w14:textId="77777777" w:rsidR="00A64837" w:rsidRPr="00A64837" w:rsidRDefault="00A64837" w:rsidP="00A64837">
      <w:pPr>
        <w:spacing w:after="0" w:line="259" w:lineRule="auto"/>
        <w:ind w:left="0" w:right="0" w:firstLine="851"/>
      </w:pPr>
    </w:p>
    <w:p w14:paraId="700D5FE0" w14:textId="77777777" w:rsidR="00A64837" w:rsidRDefault="00A64837" w:rsidP="00A64837">
      <w:pPr>
        <w:spacing w:after="0" w:line="259" w:lineRule="auto"/>
        <w:ind w:left="0" w:right="0" w:firstLine="851"/>
      </w:pPr>
      <w:r w:rsidRPr="00A64837">
        <w:t>Consistency in performance appraisal practices also plays a crucial role in shaping employee perceptions and attitudes. When employees experience consistent and reliable evaluation processes, they develop trust in the organization and its management systems. Rufino (2023) emphasized that performance appraisal quality significantly affects job satisfaction, particularly when employees perceive the system as unbiased and meaningful. This reinforces the importance of implementing inclusive assessment systems that ensure consistency and fairness across all employees.</w:t>
      </w:r>
    </w:p>
    <w:p w14:paraId="7431512B" w14:textId="77777777" w:rsidR="00A64837" w:rsidRPr="00A64837" w:rsidRDefault="00A64837" w:rsidP="00A64837">
      <w:pPr>
        <w:spacing w:after="0" w:line="259" w:lineRule="auto"/>
        <w:ind w:left="0" w:right="0" w:firstLine="851"/>
      </w:pPr>
    </w:p>
    <w:p w14:paraId="4C23FCD3" w14:textId="77777777" w:rsidR="00A64837" w:rsidRDefault="00A64837" w:rsidP="00A64837">
      <w:pPr>
        <w:spacing w:after="0" w:line="259" w:lineRule="auto"/>
        <w:ind w:left="0" w:right="0" w:firstLine="851"/>
      </w:pPr>
      <w:r w:rsidRPr="00A64837">
        <w:t xml:space="preserve">In public sector institutions, job satisfaction is closely linked to employee performance, especially in roles that require accountability and service delivery. Employees who are satisfied with their work environment and organizational systems tend to perform better and demonstrate higher levels of commitment. Apolinario (2026) found that job satisfaction significantly influences job performance among police personnel, highlighting the role of organizational practices in shaping employee outcomes. This suggests that </w:t>
      </w:r>
      <w:r w:rsidRPr="00A64837">
        <w:lastRenderedPageBreak/>
        <w:t>inclusive assessment systems can contribute to both satisfaction and improved performance in government offices.</w:t>
      </w:r>
    </w:p>
    <w:p w14:paraId="1E71FA6F" w14:textId="77777777" w:rsidR="00A64837" w:rsidRPr="00A64837" w:rsidRDefault="00A64837" w:rsidP="00A64837">
      <w:pPr>
        <w:spacing w:after="0" w:line="259" w:lineRule="auto"/>
        <w:ind w:left="0" w:right="0" w:firstLine="851"/>
      </w:pPr>
    </w:p>
    <w:p w14:paraId="1BA70C96" w14:textId="77777777" w:rsidR="00A64837" w:rsidRDefault="00A64837" w:rsidP="00A64837">
      <w:pPr>
        <w:spacing w:after="0" w:line="259" w:lineRule="auto"/>
        <w:ind w:left="0" w:right="0" w:firstLine="851"/>
      </w:pPr>
      <w:r w:rsidRPr="00A64837">
        <w:t>Organizational commitment is another factor that is strongly associated with job satisfaction among government employees. When employees feel a sense of belonging and loyalty to their organization, they are more likely to perform effectively and remain engaged in their work. Candelario et al. (2020) reported that job satisfaction is closely related to organizational commitment, particularly in government settings where stability and support are valued. This finding underscores the importance of inclusive assessment practices that foster trust and recognition among employees.</w:t>
      </w:r>
    </w:p>
    <w:p w14:paraId="6418E2C7" w14:textId="77777777" w:rsidR="00A64837" w:rsidRPr="00A64837" w:rsidRDefault="00A64837" w:rsidP="00A64837">
      <w:pPr>
        <w:spacing w:after="0" w:line="259" w:lineRule="auto"/>
        <w:ind w:left="0" w:right="0" w:firstLine="851"/>
      </w:pPr>
    </w:p>
    <w:p w14:paraId="729A997A" w14:textId="77777777" w:rsidR="00A64837" w:rsidRDefault="00A64837" w:rsidP="00A64837">
      <w:pPr>
        <w:spacing w:after="0" w:line="259" w:lineRule="auto"/>
        <w:ind w:left="0" w:right="0" w:firstLine="851"/>
      </w:pPr>
      <w:r w:rsidRPr="00A64837">
        <w:t>The organizational climate and supervisory relationships also play a significant role in determining employee satisfaction. A positive work environment, characterized by supportive leadership and open communication, enhances employee morale and productivity. Asio and Jimenez (2020) highlighted that organizational climate and supervisory rapport significantly influence overall employee satisfaction, suggesting that evaluation systems must be aligned with supportive management practices. Inclusive assessment, in this context, can strengthen relationships between employees and supervisors, leading to better performance outcomes.</w:t>
      </w:r>
    </w:p>
    <w:p w14:paraId="67B6A765" w14:textId="77777777" w:rsidR="00A64837" w:rsidRPr="00A64837" w:rsidRDefault="00A64837" w:rsidP="00A64837">
      <w:pPr>
        <w:spacing w:after="0" w:line="259" w:lineRule="auto"/>
        <w:ind w:left="0" w:right="0" w:firstLine="851"/>
      </w:pPr>
    </w:p>
    <w:p w14:paraId="2FFEC5FF" w14:textId="74939748" w:rsidR="00A64837" w:rsidRDefault="00A64837" w:rsidP="00A64837">
      <w:pPr>
        <w:spacing w:after="0" w:line="259" w:lineRule="auto"/>
        <w:ind w:left="0" w:right="0" w:firstLine="851"/>
      </w:pPr>
      <w:r w:rsidRPr="00A64837">
        <w:t>Job satisfaction is also affected by stress and other workplace factors that influence employee well-being. Employees who experience high levels of stress are more likely to feel dissatisfied and disengaged from their work. Rosas et al. (2020) found that various stressors, including workload and organizational pressures, significantly impact job satisfaction among teachers. This suggests that inclusive assessment systems should consider employee conditions and challenges to ensure fair and realistic evaluation processes.</w:t>
      </w:r>
    </w:p>
    <w:p w14:paraId="1ED8D19F" w14:textId="77777777" w:rsidR="00A64837" w:rsidRPr="00A64837" w:rsidRDefault="00A64837" w:rsidP="00A64837">
      <w:pPr>
        <w:spacing w:after="0" w:line="259" w:lineRule="auto"/>
        <w:ind w:left="0" w:right="0" w:firstLine="851"/>
      </w:pPr>
    </w:p>
    <w:p w14:paraId="5BFE9809" w14:textId="77777777" w:rsidR="00A64837" w:rsidRDefault="00A64837" w:rsidP="00A64837">
      <w:pPr>
        <w:spacing w:after="0" w:line="259" w:lineRule="auto"/>
        <w:ind w:left="0" w:right="0" w:firstLine="851"/>
      </w:pPr>
      <w:r w:rsidRPr="00A64837">
        <w:t xml:space="preserve">Career development opportunities and organizational support systems also contribute to employee satisfaction and performance. Employees who perceive that their organization invests in their growth are more likely to feel valued and motivated. </w:t>
      </w:r>
      <w:proofErr w:type="spellStart"/>
      <w:r w:rsidRPr="00A64837">
        <w:t>Bulilan</w:t>
      </w:r>
      <w:proofErr w:type="spellEnd"/>
      <w:r w:rsidRPr="00A64837">
        <w:t xml:space="preserve"> (2020) emphasized that awareness and implementation of career development plans positively influence both job performance and satisfaction. This finding highlights the importance of inclusive assessment practices that support employee development and recognize individual potential.</w:t>
      </w:r>
    </w:p>
    <w:p w14:paraId="7FD77680" w14:textId="77777777" w:rsidR="00A64837" w:rsidRPr="00A64837" w:rsidRDefault="00A64837" w:rsidP="00A64837">
      <w:pPr>
        <w:spacing w:after="0" w:line="259" w:lineRule="auto"/>
        <w:ind w:left="0" w:right="0" w:firstLine="851"/>
      </w:pPr>
    </w:p>
    <w:p w14:paraId="511B6749" w14:textId="77777777" w:rsidR="00A64837" w:rsidRPr="00A64837" w:rsidRDefault="00A64837" w:rsidP="00A64837">
      <w:pPr>
        <w:spacing w:after="0" w:line="259" w:lineRule="auto"/>
        <w:ind w:left="0" w:right="0" w:firstLine="851"/>
      </w:pPr>
      <w:r w:rsidRPr="00A64837">
        <w:t xml:space="preserve">Finally, professional development and workplace relationships are key determinants of employee satisfaction in organizational settings. When employees are provided with opportunities to enhance their skills and build positive relationships with supervisors, they are more likely to experience higher levels of satisfaction. Asio and Jimenez (2020) further noted that supervisory rapport and professional growth </w:t>
      </w:r>
      <w:r w:rsidRPr="00A64837">
        <w:lastRenderedPageBreak/>
        <w:t>opportunities significantly affect overall employee satisfaction. This reinforces the idea that inclusive assessment systems, which emphasize development and fair evaluation, can enhance both satisfaction and performance among employees.</w:t>
      </w:r>
    </w:p>
    <w:p w14:paraId="5BA99C13" w14:textId="77777777" w:rsidR="00C35EA5" w:rsidRDefault="00C35EA5" w:rsidP="00A64837">
      <w:pPr>
        <w:spacing w:after="0" w:line="259" w:lineRule="auto"/>
        <w:ind w:left="0" w:right="0" w:firstLine="851"/>
      </w:pPr>
    </w:p>
    <w:p w14:paraId="773876E4" w14:textId="306AECAD" w:rsidR="00A64837" w:rsidRDefault="00A64837" w:rsidP="00A64837">
      <w:pPr>
        <w:spacing w:after="0" w:line="259" w:lineRule="auto"/>
        <w:ind w:left="0" w:right="0"/>
        <w:rPr>
          <w:b/>
          <w:bCs/>
        </w:rPr>
      </w:pPr>
      <w:r w:rsidRPr="00A64837">
        <w:rPr>
          <w:b/>
          <w:bCs/>
        </w:rPr>
        <w:t>Theoretical Framework</w:t>
      </w:r>
    </w:p>
    <w:p w14:paraId="0A0193F0" w14:textId="00D79966" w:rsidR="00A64837" w:rsidRDefault="00A64837" w:rsidP="00A64837">
      <w:pPr>
        <w:spacing w:after="0" w:line="259" w:lineRule="auto"/>
        <w:ind w:left="0" w:right="0"/>
        <w:rPr>
          <w:b/>
          <w:bCs/>
          <w:i/>
          <w:iCs/>
        </w:rPr>
      </w:pPr>
      <w:r w:rsidRPr="00A64837">
        <w:rPr>
          <w:b/>
          <w:bCs/>
          <w:i/>
          <w:iCs/>
        </w:rPr>
        <w:t>Equity Theory</w:t>
      </w:r>
    </w:p>
    <w:p w14:paraId="18D2F5DD" w14:textId="77777777" w:rsidR="00A64837" w:rsidRPr="00A64837" w:rsidRDefault="00A64837" w:rsidP="00A64837">
      <w:pPr>
        <w:spacing w:after="0" w:line="259" w:lineRule="auto"/>
        <w:ind w:left="0" w:right="0"/>
        <w:rPr>
          <w:i/>
          <w:iCs/>
        </w:rPr>
      </w:pPr>
    </w:p>
    <w:p w14:paraId="4C360223" w14:textId="77777777" w:rsidR="00A64837" w:rsidRDefault="00A64837" w:rsidP="00A64837">
      <w:pPr>
        <w:spacing w:after="0" w:line="259" w:lineRule="auto"/>
        <w:ind w:left="0" w:right="0" w:firstLine="851"/>
      </w:pPr>
      <w:r w:rsidRPr="00A64837">
        <w:t>This study is anchored on Equity Theory, which was developed by J. Stacy Adams. Equity Theory explains that employees assess fairness in the workplace by comparing their input–output ratio (effort versus rewards) with that of others. When employees perceive fairness, they experience satisfaction and are more motivated to perform well; however, when they perceive inequality or bias, dissatisfaction and reduced performance may occur. In the context of this study, inclusive assessment practices in government offices are directly connected to Equity Theory because these practices aim to ensure that evaluation systems are fair, transparent, and free from discrimination. When assessment systems are inclusive, employees are more likely to perceive fairness in how their performance is evaluated, which strengthens motivation and work engagement. This aligns with recent findings that fairness in performance appraisal systems significantly influences employee satisfaction and perceived organizational justice (Bae, 2021; Lyu et al., 2023). These studies emphasize that when employees perceive fairness in evaluation systems, their job satisfaction and performance levels improve, reinforcing the relevance of Equity Theory to this research.</w:t>
      </w:r>
    </w:p>
    <w:p w14:paraId="3EB1248B" w14:textId="77777777" w:rsidR="00A64837" w:rsidRPr="00A64837" w:rsidRDefault="00A64837" w:rsidP="00A64837">
      <w:pPr>
        <w:spacing w:after="0" w:line="259" w:lineRule="auto"/>
        <w:ind w:left="0" w:right="0" w:firstLine="851"/>
      </w:pPr>
    </w:p>
    <w:p w14:paraId="4EFCD58D" w14:textId="77777777" w:rsidR="00A64837" w:rsidRDefault="00A64837" w:rsidP="00A64837">
      <w:pPr>
        <w:spacing w:after="0" w:line="259" w:lineRule="auto"/>
        <w:ind w:left="0" w:right="0" w:firstLine="851"/>
      </w:pPr>
      <w:r w:rsidRPr="00A64837">
        <w:t>Furthermore, Equity Theory is strongly reflected in how employees respond to inclusive assessment practices in the workplace. Inclusive assessment ensures that employees are evaluated based on equitable standards, taking into consideration diversity, accessibility, and the elimination of bias. This becomes especially important in government offices where standardized evaluation systems may not always capture individual contributions fairly. When employees feel that their efforts are recognized without favoritism, they develop higher levels of job satisfaction and organizational commitment. Supporting this idea, Hassan et al. (2022) found that performance appraisal systems significantly affect job satisfaction, especially when employees perceive control and fairness in the evaluation process. Similarly, Guenther et al. (2024) emphasized that structured and transparent feedback systems improve employee satisfaction by strengthening perceptions of fairness. These studies support the idea that inclusive and equitable assessment systems are essential in maintaining positive employee attitudes and sustaining performance in organizational settings.</w:t>
      </w:r>
    </w:p>
    <w:p w14:paraId="53F2DF7D" w14:textId="77777777" w:rsidR="00A64837" w:rsidRPr="00A64837" w:rsidRDefault="00A64837" w:rsidP="00A64837">
      <w:pPr>
        <w:spacing w:after="0" w:line="259" w:lineRule="auto"/>
        <w:ind w:left="0" w:right="0" w:firstLine="851"/>
      </w:pPr>
    </w:p>
    <w:p w14:paraId="54995E15" w14:textId="77777777" w:rsidR="00A64837" w:rsidRPr="00A64837" w:rsidRDefault="00A64837" w:rsidP="00A64837">
      <w:pPr>
        <w:spacing w:after="0" w:line="259" w:lineRule="auto"/>
        <w:ind w:left="0" w:right="0" w:firstLine="851"/>
      </w:pPr>
      <w:r w:rsidRPr="00A64837">
        <w:t xml:space="preserve">Lastly, Equity Theory also explains the relationship between inclusive assessment practices and employee performance, which is a key focus of this study. When employees perceive that assessment systems are fair and unbiased, they are more likely to exert higher </w:t>
      </w:r>
      <w:r w:rsidRPr="00A64837">
        <w:lastRenderedPageBreak/>
        <w:t xml:space="preserve">effort, improve productivity, and demonstrate positive work behavior. On the other hand, perceived inequity may lead to decreased motivation and lower performance levels. In government offices, where performance evaluation is critical for service delivery, inclusive assessment practices ensure that employees are assessed based on fair and transparent criteria, leading to improved organizational outcomes. Empirical evidence supports this relationship, as </w:t>
      </w:r>
      <w:proofErr w:type="spellStart"/>
      <w:r w:rsidRPr="00A64837">
        <w:t>Potipiroon</w:t>
      </w:r>
      <w:proofErr w:type="spellEnd"/>
      <w:r w:rsidRPr="00A64837">
        <w:t xml:space="preserve"> (2022) found that interpersonal justice significantly strengthens the link between job satisfaction and performance, while Ahmed et al. (2024) highlighted that perceived justice in appraisal systems influences both job satisfaction and employee engagement. Additionally, Elangovan and Rajendran (2020) emphasized that satisfaction with performance appraisal systems enhances employee motivation and effectiveness. These studies collectively reinforce the application of Equity Theory in explaining how inclusive assessment practices influence employee performance and job satisfaction in government offices.</w:t>
      </w:r>
    </w:p>
    <w:p w14:paraId="1ABB3FFF" w14:textId="2CD3C230" w:rsidR="00A64837" w:rsidRDefault="00A64837" w:rsidP="00A64837">
      <w:pPr>
        <w:spacing w:after="0" w:line="259" w:lineRule="auto"/>
        <w:ind w:left="0" w:right="0"/>
      </w:pPr>
    </w:p>
    <w:p w14:paraId="1BE51D67" w14:textId="77777777" w:rsidR="00051DC8" w:rsidRDefault="00051DC8" w:rsidP="00A64837">
      <w:pPr>
        <w:spacing w:after="0" w:line="259" w:lineRule="auto"/>
        <w:ind w:left="0" w:right="0"/>
      </w:pPr>
    </w:p>
    <w:p w14:paraId="539D6C65" w14:textId="77777777" w:rsidR="00051DC8" w:rsidRDefault="00051DC8" w:rsidP="00A64837">
      <w:pPr>
        <w:spacing w:after="0" w:line="259" w:lineRule="auto"/>
        <w:ind w:left="0" w:right="0"/>
      </w:pPr>
    </w:p>
    <w:p w14:paraId="0FEF80BC" w14:textId="77777777" w:rsidR="00051DC8" w:rsidRDefault="00051DC8" w:rsidP="00A64837">
      <w:pPr>
        <w:spacing w:after="0" w:line="259" w:lineRule="auto"/>
        <w:ind w:left="0" w:right="0"/>
      </w:pPr>
    </w:p>
    <w:p w14:paraId="60EDA67A" w14:textId="77777777" w:rsidR="00051DC8" w:rsidRDefault="00051DC8" w:rsidP="00A64837">
      <w:pPr>
        <w:spacing w:after="0" w:line="259" w:lineRule="auto"/>
        <w:ind w:left="0" w:right="0"/>
      </w:pPr>
    </w:p>
    <w:p w14:paraId="2E2ECC9E" w14:textId="77777777" w:rsidR="00A64837" w:rsidRPr="00A64837" w:rsidRDefault="00A64837" w:rsidP="00A64837">
      <w:pPr>
        <w:spacing w:after="0" w:line="259" w:lineRule="auto"/>
        <w:ind w:left="0" w:right="0"/>
        <w:jc w:val="center"/>
        <w:rPr>
          <w:b/>
          <w:bCs/>
        </w:rPr>
      </w:pPr>
    </w:p>
    <w:p w14:paraId="2CE471A7" w14:textId="52E8DB86" w:rsidR="00A64837" w:rsidRPr="00A64837" w:rsidRDefault="00A64837" w:rsidP="00A64837">
      <w:pPr>
        <w:spacing w:after="0" w:line="259" w:lineRule="auto"/>
        <w:ind w:left="0" w:right="0"/>
        <w:jc w:val="center"/>
        <w:rPr>
          <w:b/>
          <w:bCs/>
        </w:rPr>
      </w:pPr>
      <w:r w:rsidRPr="00A64837">
        <w:rPr>
          <w:b/>
          <w:bCs/>
        </w:rPr>
        <w:t>CHAPTER III</w:t>
      </w:r>
    </w:p>
    <w:p w14:paraId="2F2FFD8D" w14:textId="77777777" w:rsidR="00A64837" w:rsidRPr="00A64837" w:rsidRDefault="00A64837" w:rsidP="00A64837">
      <w:pPr>
        <w:spacing w:after="0" w:line="259" w:lineRule="auto"/>
        <w:ind w:left="0" w:right="0"/>
        <w:jc w:val="center"/>
        <w:rPr>
          <w:b/>
          <w:bCs/>
        </w:rPr>
      </w:pPr>
      <w:r w:rsidRPr="00A64837">
        <w:rPr>
          <w:b/>
          <w:bCs/>
        </w:rPr>
        <w:t>MATERIALS AND METHODS / METHODOLOGY</w:t>
      </w:r>
    </w:p>
    <w:p w14:paraId="1F771ABB" w14:textId="77777777" w:rsidR="00A64837" w:rsidRDefault="00A64837" w:rsidP="00A64837">
      <w:pPr>
        <w:spacing w:after="0" w:line="259" w:lineRule="auto"/>
        <w:ind w:left="0" w:right="0"/>
        <w:rPr>
          <w:b/>
          <w:bCs/>
        </w:rPr>
      </w:pPr>
    </w:p>
    <w:p w14:paraId="420ABC2F" w14:textId="77777777" w:rsidR="00A64837" w:rsidRDefault="00A64837" w:rsidP="00A64837">
      <w:pPr>
        <w:spacing w:after="0" w:line="259" w:lineRule="auto"/>
        <w:ind w:left="0" w:right="0"/>
        <w:rPr>
          <w:b/>
          <w:bCs/>
        </w:rPr>
      </w:pPr>
    </w:p>
    <w:p w14:paraId="3F0ECC43" w14:textId="3749427D" w:rsidR="00A64837" w:rsidRPr="00A64837" w:rsidRDefault="00A64837" w:rsidP="00A64837">
      <w:pPr>
        <w:spacing w:after="0" w:line="259" w:lineRule="auto"/>
        <w:ind w:left="0" w:right="0"/>
        <w:rPr>
          <w:b/>
          <w:bCs/>
        </w:rPr>
      </w:pPr>
      <w:r w:rsidRPr="00A64837">
        <w:rPr>
          <w:b/>
          <w:bCs/>
        </w:rPr>
        <w:t>Research Design</w:t>
      </w:r>
    </w:p>
    <w:p w14:paraId="26AB1C13" w14:textId="53C1C512" w:rsidR="00A64837" w:rsidRDefault="00A64837" w:rsidP="00A64837">
      <w:pPr>
        <w:spacing w:after="0" w:line="259" w:lineRule="auto"/>
        <w:ind w:left="0" w:right="0" w:firstLine="851"/>
      </w:pPr>
      <w:r w:rsidRPr="00A64837">
        <w:t>This study will employ a quantitative research design. The descriptive component will be used to determine and describe the level of implementation of inclusive assessment practices, employee performance, and job satisfaction in selected government offices. Meanwhile, the correlational component will examine the significant relationship between inclusive assessment practices and employee performance</w:t>
      </w:r>
    </w:p>
    <w:p w14:paraId="0DF52332" w14:textId="77777777" w:rsidR="00A64837" w:rsidRPr="00A64837" w:rsidRDefault="00A64837" w:rsidP="00A64837">
      <w:pPr>
        <w:spacing w:after="0" w:line="259" w:lineRule="auto"/>
        <w:ind w:left="0" w:right="0" w:firstLine="851"/>
      </w:pPr>
    </w:p>
    <w:p w14:paraId="795A4EB1" w14:textId="77777777" w:rsidR="00A64837" w:rsidRPr="00A64837" w:rsidRDefault="00A64837" w:rsidP="00A64837">
      <w:pPr>
        <w:spacing w:after="0" w:line="259" w:lineRule="auto"/>
        <w:ind w:left="0" w:right="0" w:firstLine="851"/>
      </w:pPr>
      <w:r w:rsidRPr="00A64837">
        <w:t>This design is appropriate for the study because it allows the researcher to gather numerical data and analyze patterns and relationships among variables without manipulating any conditions. It is suitable for assessing workplace practices and employee outcomes in their natural organizational setting.</w:t>
      </w:r>
    </w:p>
    <w:p w14:paraId="1889E38D" w14:textId="2A4B2774" w:rsidR="00A64837" w:rsidRPr="00A64837" w:rsidRDefault="00A64837" w:rsidP="00A64837">
      <w:pPr>
        <w:spacing w:after="0" w:line="259" w:lineRule="auto"/>
        <w:ind w:left="0" w:right="0" w:firstLine="851"/>
      </w:pPr>
    </w:p>
    <w:p w14:paraId="7CEB4673" w14:textId="18252A3F" w:rsidR="00A64837" w:rsidRPr="00A64837" w:rsidRDefault="00A64837" w:rsidP="00A64837">
      <w:pPr>
        <w:spacing w:after="0" w:line="259" w:lineRule="auto"/>
        <w:ind w:right="0"/>
        <w:rPr>
          <w:b/>
          <w:bCs/>
        </w:rPr>
      </w:pPr>
      <w:r w:rsidRPr="00A64837">
        <w:rPr>
          <w:b/>
          <w:bCs/>
        </w:rPr>
        <w:t>Respondents and Sampling Procedure</w:t>
      </w:r>
    </w:p>
    <w:p w14:paraId="7B949FE6" w14:textId="6964C6E5" w:rsidR="00A64837" w:rsidRPr="00A64837" w:rsidRDefault="00A64837" w:rsidP="00A64837">
      <w:pPr>
        <w:spacing w:after="0" w:line="259" w:lineRule="auto"/>
        <w:ind w:left="0" w:right="0" w:firstLine="851"/>
      </w:pPr>
      <w:r w:rsidRPr="00A64837">
        <w:t>The respondents of this study will consist of employees from selected government offices. A stratified random sampling technique will be utilized to ensure that different departments or units within the organization are properly represented.</w:t>
      </w:r>
      <w:r>
        <w:t xml:space="preserve"> </w:t>
      </w:r>
      <w:r w:rsidRPr="00A64837">
        <w:t xml:space="preserve">Each stratum will represent a specific office unit, and respondents will be randomly selected from each group. This sampling method ensures equal representation and reduces bias in the selection of </w:t>
      </w:r>
      <w:r w:rsidRPr="00A64837">
        <w:lastRenderedPageBreak/>
        <w:t>participants.</w:t>
      </w:r>
      <w:r>
        <w:t xml:space="preserve"> </w:t>
      </w:r>
      <w:r w:rsidRPr="00A64837">
        <w:t>The sample size will be determined using an appropriate statistical sampling formula such as Slovin’s Formula, depending on the total population of employees in the selected government offices.</w:t>
      </w:r>
    </w:p>
    <w:p w14:paraId="0FC73D28" w14:textId="203545DD" w:rsidR="00A64837" w:rsidRPr="00A64837" w:rsidRDefault="00A64837" w:rsidP="00A64837">
      <w:pPr>
        <w:spacing w:after="0" w:line="259" w:lineRule="auto"/>
        <w:ind w:left="0" w:right="0" w:firstLine="851"/>
      </w:pPr>
    </w:p>
    <w:p w14:paraId="6981F215" w14:textId="67ED8023" w:rsidR="00A64837" w:rsidRPr="00A64837" w:rsidRDefault="00A64837" w:rsidP="00A64837">
      <w:pPr>
        <w:spacing w:after="0" w:line="259" w:lineRule="auto"/>
        <w:ind w:right="0"/>
        <w:rPr>
          <w:b/>
          <w:bCs/>
        </w:rPr>
      </w:pPr>
      <w:r w:rsidRPr="00A64837">
        <w:rPr>
          <w:b/>
          <w:bCs/>
        </w:rPr>
        <w:t>Research Instrument and Data Collection Procedure</w:t>
      </w:r>
    </w:p>
    <w:p w14:paraId="39310591" w14:textId="77777777" w:rsidR="00A64837" w:rsidRDefault="00A64837" w:rsidP="00A64837">
      <w:pPr>
        <w:spacing w:after="0" w:line="259" w:lineRule="auto"/>
        <w:ind w:left="0" w:right="0" w:firstLine="851"/>
      </w:pPr>
      <w:r w:rsidRPr="00A64837">
        <w:t>The primary instrument to be used in this study is a structured survey questionnaire. This questionnaire will be designed to gather quantitative data related to the variables of the study.</w:t>
      </w:r>
    </w:p>
    <w:p w14:paraId="64EFECFE" w14:textId="77777777" w:rsidR="00A64837" w:rsidRPr="00A64837" w:rsidRDefault="00A64837" w:rsidP="00A64837">
      <w:pPr>
        <w:spacing w:after="0" w:line="259" w:lineRule="auto"/>
        <w:ind w:left="0" w:right="0" w:firstLine="851"/>
      </w:pPr>
    </w:p>
    <w:p w14:paraId="28AF61C5" w14:textId="77777777" w:rsidR="00A64837" w:rsidRPr="00A64837" w:rsidRDefault="00A64837" w:rsidP="00A64837">
      <w:pPr>
        <w:spacing w:after="0" w:line="259" w:lineRule="auto"/>
        <w:ind w:left="0" w:right="0" w:firstLine="851"/>
      </w:pPr>
      <w:r w:rsidRPr="00A64837">
        <w:t>The questionnaire will be divided into four parts:</w:t>
      </w:r>
    </w:p>
    <w:p w14:paraId="6B469117" w14:textId="77777777" w:rsidR="00A64837" w:rsidRPr="00A64837" w:rsidRDefault="00A64837" w:rsidP="00A64837">
      <w:pPr>
        <w:numPr>
          <w:ilvl w:val="0"/>
          <w:numId w:val="8"/>
        </w:numPr>
        <w:spacing w:after="0" w:line="259" w:lineRule="auto"/>
        <w:ind w:right="0" w:firstLine="851"/>
      </w:pPr>
      <w:r w:rsidRPr="00A64837">
        <w:t>Part I: Profile of respondents (age, sex, position, years of service)</w:t>
      </w:r>
    </w:p>
    <w:p w14:paraId="0D3906FC" w14:textId="77777777" w:rsidR="00A64837" w:rsidRPr="00A64837" w:rsidRDefault="00A64837" w:rsidP="00A64837">
      <w:pPr>
        <w:numPr>
          <w:ilvl w:val="0"/>
          <w:numId w:val="8"/>
        </w:numPr>
        <w:spacing w:after="0" w:line="259" w:lineRule="auto"/>
        <w:ind w:right="0" w:firstLine="851"/>
      </w:pPr>
      <w:r w:rsidRPr="00A64837">
        <w:t>Part II: Level of inclusive assessment practices</w:t>
      </w:r>
    </w:p>
    <w:p w14:paraId="5FCDAD1D" w14:textId="77777777" w:rsidR="00A64837" w:rsidRPr="00A64837" w:rsidRDefault="00A64837" w:rsidP="00A64837">
      <w:pPr>
        <w:numPr>
          <w:ilvl w:val="0"/>
          <w:numId w:val="8"/>
        </w:numPr>
        <w:spacing w:after="0" w:line="259" w:lineRule="auto"/>
        <w:ind w:right="0" w:firstLine="851"/>
      </w:pPr>
      <w:r w:rsidRPr="00A64837">
        <w:t>Part III: Level of employee performance</w:t>
      </w:r>
    </w:p>
    <w:p w14:paraId="70771AE2" w14:textId="77777777" w:rsidR="00A64837" w:rsidRDefault="00A64837" w:rsidP="00A64837">
      <w:pPr>
        <w:numPr>
          <w:ilvl w:val="0"/>
          <w:numId w:val="8"/>
        </w:numPr>
        <w:spacing w:after="0" w:line="259" w:lineRule="auto"/>
        <w:ind w:right="0" w:firstLine="851"/>
      </w:pPr>
      <w:r w:rsidRPr="00A64837">
        <w:t>Part IV: Level of job satisfaction</w:t>
      </w:r>
    </w:p>
    <w:p w14:paraId="7EFBA92A" w14:textId="77777777" w:rsidR="00A64837" w:rsidRPr="00A64837" w:rsidRDefault="00A64837" w:rsidP="00A64837">
      <w:pPr>
        <w:numPr>
          <w:ilvl w:val="0"/>
          <w:numId w:val="8"/>
        </w:numPr>
        <w:spacing w:after="0" w:line="259" w:lineRule="auto"/>
        <w:ind w:right="0" w:firstLine="851"/>
      </w:pPr>
    </w:p>
    <w:p w14:paraId="244F38C7" w14:textId="77777777" w:rsidR="00A64837" w:rsidRDefault="00A64837" w:rsidP="00A64837">
      <w:pPr>
        <w:spacing w:after="0" w:line="259" w:lineRule="auto"/>
        <w:ind w:left="0" w:right="0" w:firstLine="851"/>
      </w:pPr>
      <w:r w:rsidRPr="00A64837">
        <w:t>A 5-point Likert scale will be used to measure the responses, ranging from Strongly Agree (5) to Strongly Disagree (1). This scale will help quantify the perceptions of respondents regarding the variables under study.</w:t>
      </w:r>
    </w:p>
    <w:p w14:paraId="09186D8B" w14:textId="77777777" w:rsidR="00A64837" w:rsidRPr="00A64837" w:rsidRDefault="00A64837" w:rsidP="00A64837">
      <w:pPr>
        <w:spacing w:after="0" w:line="259" w:lineRule="auto"/>
        <w:ind w:left="0" w:right="0" w:firstLine="851"/>
      </w:pPr>
    </w:p>
    <w:p w14:paraId="0E41FAB2" w14:textId="77777777" w:rsidR="00A64837" w:rsidRPr="00A64837" w:rsidRDefault="00A64837" w:rsidP="00A64837">
      <w:pPr>
        <w:spacing w:after="0" w:line="259" w:lineRule="auto"/>
        <w:ind w:left="0" w:right="0" w:firstLine="851"/>
      </w:pPr>
      <w:r w:rsidRPr="00A64837">
        <w:t>Before administration, the questionnaire will be validated by experts in the field to ensure content validity and clarity. A pilot test may also be conducted to check the reliability of the instrument.</w:t>
      </w:r>
    </w:p>
    <w:p w14:paraId="143B2E52" w14:textId="1D59A2F9" w:rsidR="00A64837" w:rsidRPr="00A64837" w:rsidRDefault="00A64837" w:rsidP="00A64837">
      <w:pPr>
        <w:spacing w:after="0" w:line="259" w:lineRule="auto"/>
        <w:ind w:left="0" w:right="0"/>
      </w:pPr>
    </w:p>
    <w:p w14:paraId="3D6CC759" w14:textId="322CB792" w:rsidR="00A64837" w:rsidRPr="00A64837" w:rsidRDefault="00A64837" w:rsidP="00A64837">
      <w:pPr>
        <w:spacing w:after="0" w:line="259" w:lineRule="auto"/>
        <w:ind w:left="0" w:right="0"/>
        <w:rPr>
          <w:b/>
          <w:bCs/>
        </w:rPr>
      </w:pPr>
      <w:r w:rsidRPr="00A64837">
        <w:rPr>
          <w:b/>
          <w:bCs/>
        </w:rPr>
        <w:t>Parameters and Measuring Procedure</w:t>
      </w:r>
    </w:p>
    <w:p w14:paraId="112866B8" w14:textId="37ED586C" w:rsidR="00A64837" w:rsidRPr="00A64837" w:rsidRDefault="00A64837" w:rsidP="00A64837">
      <w:pPr>
        <w:spacing w:after="0" w:line="259" w:lineRule="auto"/>
        <w:ind w:left="0" w:right="0"/>
      </w:pPr>
      <w:r>
        <w:t xml:space="preserve">        </w:t>
      </w:r>
      <w:r w:rsidRPr="00A64837">
        <w:t>The study will focus on three main variables:</w:t>
      </w:r>
    </w:p>
    <w:p w14:paraId="55F95BF6" w14:textId="66C4FA33" w:rsidR="00A64837" w:rsidRPr="00A64837" w:rsidRDefault="00A64837" w:rsidP="00A64837">
      <w:pPr>
        <w:spacing w:after="0" w:line="259" w:lineRule="auto"/>
        <w:ind w:left="0" w:right="0"/>
        <w:rPr>
          <w:b/>
          <w:bCs/>
        </w:rPr>
      </w:pPr>
      <w:r w:rsidRPr="00A64837">
        <w:rPr>
          <w:b/>
          <w:bCs/>
        </w:rPr>
        <w:t>Inclusive Assessment Practices</w:t>
      </w:r>
    </w:p>
    <w:p w14:paraId="5A49D245" w14:textId="3CD692A8" w:rsidR="00A64837" w:rsidRPr="00A64837" w:rsidRDefault="00A64837" w:rsidP="00A64837">
      <w:pPr>
        <w:spacing w:after="0" w:line="259" w:lineRule="auto"/>
        <w:ind w:left="0" w:right="0"/>
      </w:pPr>
      <w:r>
        <w:t xml:space="preserve">     </w:t>
      </w:r>
      <w:r w:rsidRPr="00A64837">
        <w:t>This will be measured in terms of:</w:t>
      </w:r>
    </w:p>
    <w:p w14:paraId="5D147C1A" w14:textId="77777777" w:rsidR="00A64837" w:rsidRPr="00A64837" w:rsidRDefault="00A64837" w:rsidP="00A64837">
      <w:pPr>
        <w:numPr>
          <w:ilvl w:val="0"/>
          <w:numId w:val="9"/>
        </w:numPr>
        <w:spacing w:after="0" w:line="259" w:lineRule="auto"/>
        <w:ind w:right="0"/>
      </w:pPr>
      <w:r w:rsidRPr="00A64837">
        <w:t>Fairness and Transparency</w:t>
      </w:r>
    </w:p>
    <w:p w14:paraId="75E9E5E2" w14:textId="77777777" w:rsidR="00A64837" w:rsidRPr="00A64837" w:rsidRDefault="00A64837" w:rsidP="00A64837">
      <w:pPr>
        <w:numPr>
          <w:ilvl w:val="0"/>
          <w:numId w:val="9"/>
        </w:numPr>
        <w:spacing w:after="0" w:line="259" w:lineRule="auto"/>
        <w:ind w:right="0"/>
      </w:pPr>
      <w:r w:rsidRPr="00A64837">
        <w:t>Accessibility and Accommodation</w:t>
      </w:r>
    </w:p>
    <w:p w14:paraId="2924F348" w14:textId="77777777" w:rsidR="00A64837" w:rsidRPr="00A64837" w:rsidRDefault="00A64837" w:rsidP="00A64837">
      <w:pPr>
        <w:numPr>
          <w:ilvl w:val="0"/>
          <w:numId w:val="9"/>
        </w:numPr>
        <w:spacing w:after="0" w:line="259" w:lineRule="auto"/>
        <w:ind w:right="0"/>
      </w:pPr>
      <w:r w:rsidRPr="00A64837">
        <w:t>Elimination of Bias and Discrimination</w:t>
      </w:r>
    </w:p>
    <w:p w14:paraId="0995E574" w14:textId="2B568191" w:rsidR="00A64837" w:rsidRPr="00A64837" w:rsidRDefault="00A64837" w:rsidP="00A64837">
      <w:pPr>
        <w:spacing w:after="0" w:line="259" w:lineRule="auto"/>
        <w:ind w:left="0" w:right="0"/>
        <w:rPr>
          <w:b/>
          <w:bCs/>
        </w:rPr>
      </w:pPr>
      <w:r w:rsidRPr="00A64837">
        <w:rPr>
          <w:b/>
          <w:bCs/>
        </w:rPr>
        <w:t>Employee Performance</w:t>
      </w:r>
    </w:p>
    <w:p w14:paraId="569053E1" w14:textId="68FD7F12" w:rsidR="00A64837" w:rsidRPr="00A64837" w:rsidRDefault="00A64837" w:rsidP="00A64837">
      <w:pPr>
        <w:spacing w:after="0" w:line="259" w:lineRule="auto"/>
        <w:ind w:left="0" w:right="0"/>
      </w:pPr>
      <w:r>
        <w:t xml:space="preserve">    </w:t>
      </w:r>
      <w:r w:rsidRPr="00A64837">
        <w:t>This will be measured in terms of:</w:t>
      </w:r>
    </w:p>
    <w:p w14:paraId="79EEB62D" w14:textId="77777777" w:rsidR="00A64837" w:rsidRPr="00A64837" w:rsidRDefault="00A64837" w:rsidP="00A64837">
      <w:pPr>
        <w:numPr>
          <w:ilvl w:val="0"/>
          <w:numId w:val="10"/>
        </w:numPr>
        <w:spacing w:after="0" w:line="259" w:lineRule="auto"/>
        <w:ind w:right="0"/>
      </w:pPr>
      <w:r w:rsidRPr="00A64837">
        <w:t>Quality of Work</w:t>
      </w:r>
    </w:p>
    <w:p w14:paraId="55CFDB93" w14:textId="77777777" w:rsidR="00A64837" w:rsidRPr="00A64837" w:rsidRDefault="00A64837" w:rsidP="00A64837">
      <w:pPr>
        <w:numPr>
          <w:ilvl w:val="0"/>
          <w:numId w:val="10"/>
        </w:numPr>
        <w:spacing w:after="0" w:line="259" w:lineRule="auto"/>
        <w:ind w:right="0"/>
      </w:pPr>
      <w:r w:rsidRPr="00A64837">
        <w:t>Efficiency and Productivity</w:t>
      </w:r>
    </w:p>
    <w:p w14:paraId="222780BA" w14:textId="77777777" w:rsidR="00A64837" w:rsidRPr="00A64837" w:rsidRDefault="00A64837" w:rsidP="00A64837">
      <w:pPr>
        <w:numPr>
          <w:ilvl w:val="0"/>
          <w:numId w:val="10"/>
        </w:numPr>
        <w:spacing w:after="0" w:line="259" w:lineRule="auto"/>
        <w:ind w:right="0"/>
      </w:pPr>
      <w:r w:rsidRPr="00A64837">
        <w:t>Timeliness of Output</w:t>
      </w:r>
    </w:p>
    <w:p w14:paraId="60822FBE" w14:textId="77777777" w:rsidR="00A64837" w:rsidRPr="00A64837" w:rsidRDefault="00A64837" w:rsidP="00A64837">
      <w:pPr>
        <w:numPr>
          <w:ilvl w:val="0"/>
          <w:numId w:val="10"/>
        </w:numPr>
        <w:spacing w:after="0" w:line="259" w:lineRule="auto"/>
        <w:ind w:right="0"/>
      </w:pPr>
      <w:r w:rsidRPr="00A64837">
        <w:t>Work Ethics and Conduct</w:t>
      </w:r>
    </w:p>
    <w:p w14:paraId="7D6E737F" w14:textId="5546C250" w:rsidR="00A64837" w:rsidRPr="00A64837" w:rsidRDefault="00A64837" w:rsidP="00A64837">
      <w:pPr>
        <w:spacing w:after="0" w:line="259" w:lineRule="auto"/>
        <w:ind w:left="0" w:right="0"/>
        <w:rPr>
          <w:b/>
          <w:bCs/>
        </w:rPr>
      </w:pPr>
      <w:r>
        <w:rPr>
          <w:b/>
          <w:bCs/>
        </w:rPr>
        <w:t>J</w:t>
      </w:r>
      <w:r w:rsidRPr="00A64837">
        <w:rPr>
          <w:b/>
          <w:bCs/>
        </w:rPr>
        <w:t>ob Satisfaction</w:t>
      </w:r>
    </w:p>
    <w:p w14:paraId="1151C96C" w14:textId="435D8C5C" w:rsidR="00A64837" w:rsidRPr="00A64837" w:rsidRDefault="00A64837" w:rsidP="00A64837">
      <w:pPr>
        <w:spacing w:after="0" w:line="259" w:lineRule="auto"/>
        <w:ind w:left="0" w:right="0"/>
      </w:pPr>
      <w:r>
        <w:t xml:space="preserve">     </w:t>
      </w:r>
      <w:r w:rsidRPr="00A64837">
        <w:t>This will be measured in terms of:</w:t>
      </w:r>
    </w:p>
    <w:p w14:paraId="09A8F87F" w14:textId="77777777" w:rsidR="00A64837" w:rsidRPr="00A64837" w:rsidRDefault="00A64837" w:rsidP="00A64837">
      <w:pPr>
        <w:numPr>
          <w:ilvl w:val="0"/>
          <w:numId w:val="11"/>
        </w:numPr>
        <w:spacing w:after="0" w:line="259" w:lineRule="auto"/>
        <w:ind w:right="0"/>
      </w:pPr>
      <w:r w:rsidRPr="00A64837">
        <w:t>Recognition and Appreciation</w:t>
      </w:r>
    </w:p>
    <w:p w14:paraId="3251E5D2" w14:textId="77777777" w:rsidR="00A64837" w:rsidRPr="00A64837" w:rsidRDefault="00A64837" w:rsidP="00A64837">
      <w:pPr>
        <w:numPr>
          <w:ilvl w:val="0"/>
          <w:numId w:val="11"/>
        </w:numPr>
        <w:spacing w:after="0" w:line="259" w:lineRule="auto"/>
        <w:ind w:right="0"/>
      </w:pPr>
      <w:r w:rsidRPr="00A64837">
        <w:t>Sense of Belongingness and Equity</w:t>
      </w:r>
    </w:p>
    <w:p w14:paraId="0AEA8049" w14:textId="77777777" w:rsidR="00A64837" w:rsidRPr="00A64837" w:rsidRDefault="00A64837" w:rsidP="00A64837">
      <w:pPr>
        <w:numPr>
          <w:ilvl w:val="0"/>
          <w:numId w:val="11"/>
        </w:numPr>
        <w:spacing w:after="0" w:line="259" w:lineRule="auto"/>
        <w:ind w:right="0"/>
      </w:pPr>
      <w:r w:rsidRPr="00A64837">
        <w:t>Motivation to Work</w:t>
      </w:r>
    </w:p>
    <w:p w14:paraId="61481F93" w14:textId="77777777" w:rsidR="00A64837" w:rsidRDefault="00A64837" w:rsidP="00A64837">
      <w:pPr>
        <w:numPr>
          <w:ilvl w:val="0"/>
          <w:numId w:val="11"/>
        </w:numPr>
        <w:spacing w:after="0" w:line="259" w:lineRule="auto"/>
        <w:ind w:right="0"/>
      </w:pPr>
      <w:r w:rsidRPr="00A64837">
        <w:lastRenderedPageBreak/>
        <w:t>Organizational Commitment</w:t>
      </w:r>
    </w:p>
    <w:p w14:paraId="12430549" w14:textId="77777777" w:rsidR="00A64837" w:rsidRPr="00A64837" w:rsidRDefault="00A64837" w:rsidP="00A64837">
      <w:pPr>
        <w:numPr>
          <w:ilvl w:val="0"/>
          <w:numId w:val="11"/>
        </w:numPr>
        <w:spacing w:after="0" w:line="259" w:lineRule="auto"/>
        <w:ind w:right="0"/>
      </w:pPr>
    </w:p>
    <w:p w14:paraId="26F026F1" w14:textId="77777777" w:rsidR="00A64837" w:rsidRPr="00A64837" w:rsidRDefault="00A64837" w:rsidP="00A64837">
      <w:pPr>
        <w:spacing w:after="0" w:line="259" w:lineRule="auto"/>
        <w:ind w:left="0" w:right="0" w:firstLine="851"/>
      </w:pPr>
      <w:r w:rsidRPr="00A64837">
        <w:t>Each indicator will be rated using the Likert scale. The responses will be computed using weighted mean and interpreted using standard descriptive equivalents to determine the level of each variable.</w:t>
      </w:r>
    </w:p>
    <w:p w14:paraId="6612AB8A" w14:textId="302E6A0F" w:rsidR="00A64837" w:rsidRPr="00A64837" w:rsidRDefault="00A64837" w:rsidP="00A64837">
      <w:pPr>
        <w:spacing w:after="0" w:line="259" w:lineRule="auto"/>
        <w:ind w:left="0" w:right="0" w:firstLine="851"/>
      </w:pPr>
    </w:p>
    <w:p w14:paraId="754BAB9D" w14:textId="1323FF0E" w:rsidR="00A64837" w:rsidRPr="00A64837" w:rsidRDefault="00A64837" w:rsidP="00A64837">
      <w:pPr>
        <w:spacing w:after="0" w:line="259" w:lineRule="auto"/>
        <w:ind w:right="0"/>
        <w:rPr>
          <w:b/>
          <w:bCs/>
        </w:rPr>
      </w:pPr>
      <w:r w:rsidRPr="00A64837">
        <w:rPr>
          <w:b/>
          <w:bCs/>
        </w:rPr>
        <w:t>Statistical Treatment of Data</w:t>
      </w:r>
    </w:p>
    <w:p w14:paraId="6E552099" w14:textId="5F0BB54B" w:rsidR="00A64837" w:rsidRDefault="00A64837" w:rsidP="00A64837">
      <w:pPr>
        <w:spacing w:after="0" w:line="259" w:lineRule="auto"/>
        <w:ind w:left="0" w:right="0" w:firstLine="851"/>
      </w:pPr>
      <w:r w:rsidRPr="00A64837">
        <w:t>The data gathered in this study will be analyzed using appropriate statistical tools based on the objectives of the study.</w:t>
      </w:r>
      <w:r>
        <w:t xml:space="preserve"> </w:t>
      </w:r>
      <w:r w:rsidRPr="00A64837">
        <w:t>For Objectives 1, 2, and 3, which aim to determine the level of inclusive assessment practices, employee performance, and job satisfaction, the following statistical tools will be used:</w:t>
      </w:r>
    </w:p>
    <w:p w14:paraId="5734A858" w14:textId="77777777" w:rsidR="00A64837" w:rsidRPr="00A64837" w:rsidRDefault="00A64837" w:rsidP="00A64837">
      <w:pPr>
        <w:spacing w:after="0" w:line="259" w:lineRule="auto"/>
        <w:ind w:left="0" w:right="0"/>
      </w:pPr>
    </w:p>
    <w:p w14:paraId="52D0731C" w14:textId="77777777" w:rsidR="00A64837" w:rsidRPr="00A64837" w:rsidRDefault="00A64837" w:rsidP="00A64837">
      <w:pPr>
        <w:numPr>
          <w:ilvl w:val="0"/>
          <w:numId w:val="12"/>
        </w:numPr>
        <w:spacing w:after="0" w:line="259" w:lineRule="auto"/>
        <w:ind w:right="0"/>
      </w:pPr>
      <w:r w:rsidRPr="00A64837">
        <w:rPr>
          <w:b/>
          <w:bCs/>
        </w:rPr>
        <w:t>Likert Scale</w:t>
      </w:r>
      <w:r w:rsidRPr="00A64837">
        <w:t xml:space="preserve"> – to measure respondents’ level of agreement</w:t>
      </w:r>
    </w:p>
    <w:p w14:paraId="21DCD7CF" w14:textId="77777777" w:rsidR="00A64837" w:rsidRPr="00A64837" w:rsidRDefault="00A64837" w:rsidP="00A64837">
      <w:pPr>
        <w:numPr>
          <w:ilvl w:val="0"/>
          <w:numId w:val="12"/>
        </w:numPr>
        <w:spacing w:after="0" w:line="259" w:lineRule="auto"/>
        <w:ind w:right="0"/>
      </w:pPr>
      <w:r w:rsidRPr="00A64837">
        <w:rPr>
          <w:b/>
          <w:bCs/>
        </w:rPr>
        <w:t>Frequency and Percentage Distribution</w:t>
      </w:r>
      <w:r w:rsidRPr="00A64837">
        <w:t xml:space="preserve"> – to describe the profile of respondents</w:t>
      </w:r>
    </w:p>
    <w:p w14:paraId="304FE37C" w14:textId="77777777" w:rsidR="00A64837" w:rsidRPr="00A64837" w:rsidRDefault="00A64837" w:rsidP="00A64837">
      <w:pPr>
        <w:numPr>
          <w:ilvl w:val="0"/>
          <w:numId w:val="12"/>
        </w:numPr>
        <w:spacing w:after="0" w:line="259" w:lineRule="auto"/>
        <w:ind w:right="0"/>
      </w:pPr>
      <w:r w:rsidRPr="00A64837">
        <w:rPr>
          <w:b/>
          <w:bCs/>
        </w:rPr>
        <w:t>Weighted Mean</w:t>
      </w:r>
      <w:r w:rsidRPr="00A64837">
        <w:t xml:space="preserve"> – to determine the overall level of each variable</w:t>
      </w:r>
    </w:p>
    <w:p w14:paraId="03D6EA3C" w14:textId="77777777" w:rsidR="00A64837" w:rsidRDefault="00A64837" w:rsidP="00A64837">
      <w:pPr>
        <w:numPr>
          <w:ilvl w:val="0"/>
          <w:numId w:val="12"/>
        </w:numPr>
        <w:spacing w:after="0" w:line="259" w:lineRule="auto"/>
        <w:ind w:right="0"/>
      </w:pPr>
      <w:r w:rsidRPr="00A64837">
        <w:rPr>
          <w:b/>
          <w:bCs/>
        </w:rPr>
        <w:t>Standard Deviation</w:t>
      </w:r>
      <w:r w:rsidRPr="00A64837">
        <w:t xml:space="preserve"> – to determine the variability and consistency of responses</w:t>
      </w:r>
    </w:p>
    <w:p w14:paraId="00E6E8EB" w14:textId="77777777" w:rsidR="00A64837" w:rsidRPr="00A64837" w:rsidRDefault="00A64837" w:rsidP="00A64837">
      <w:pPr>
        <w:numPr>
          <w:ilvl w:val="0"/>
          <w:numId w:val="12"/>
        </w:numPr>
        <w:spacing w:after="0" w:line="259" w:lineRule="auto"/>
        <w:ind w:right="0"/>
      </w:pPr>
    </w:p>
    <w:p w14:paraId="7098A0C3" w14:textId="1454D6D6" w:rsidR="00A64837" w:rsidRDefault="00A64837" w:rsidP="00A64837">
      <w:pPr>
        <w:spacing w:after="0" w:line="259" w:lineRule="auto"/>
        <w:ind w:left="0" w:right="0" w:firstLine="851"/>
      </w:pPr>
      <w:r w:rsidRPr="00A64837">
        <w:t>For Objective 4, which aims to determine the significant relationship between inclusive assessment practices and employee performance, the Spearman Rank Correlation Coefficient (Spearman rho) will be used. This statistical tool is appropriate for ordinal data derived from Likert-scale responses and will determine the strength and direction of the relationship between variables.</w:t>
      </w:r>
      <w:r>
        <w:t xml:space="preserve"> </w:t>
      </w:r>
      <w:r w:rsidRPr="00A64837">
        <w:t>The level of significance will be set at 0.05 alpha level, which will serve as the basis for accepting or rejecting the null hypothesis.</w:t>
      </w:r>
    </w:p>
    <w:p w14:paraId="7E3D136C" w14:textId="77777777" w:rsidR="00051DC8" w:rsidRDefault="00051DC8" w:rsidP="00A64837">
      <w:pPr>
        <w:spacing w:after="0" w:line="259" w:lineRule="auto"/>
        <w:ind w:left="0" w:right="0" w:firstLine="851"/>
      </w:pPr>
    </w:p>
    <w:p w14:paraId="2C30D27D" w14:textId="77777777" w:rsidR="00051DC8" w:rsidRPr="00A64837" w:rsidRDefault="00051DC8" w:rsidP="00A64837">
      <w:pPr>
        <w:spacing w:after="0" w:line="259" w:lineRule="auto"/>
        <w:ind w:left="0" w:right="0" w:firstLine="851"/>
      </w:pPr>
    </w:p>
    <w:p w14:paraId="674E6D66" w14:textId="2E60BA77" w:rsidR="00A64837" w:rsidRDefault="00A64837" w:rsidP="00C35EA5">
      <w:pPr>
        <w:spacing w:after="0" w:line="259" w:lineRule="auto"/>
        <w:ind w:left="0" w:right="0"/>
        <w:rPr>
          <w:b/>
          <w:bCs/>
        </w:rPr>
      </w:pPr>
      <w:r w:rsidRPr="00A64837">
        <w:rPr>
          <w:b/>
          <w:bCs/>
        </w:rPr>
        <w:t>REFERENCES</w:t>
      </w:r>
    </w:p>
    <w:p w14:paraId="36C028A5" w14:textId="77777777" w:rsidR="00A64837" w:rsidRPr="00A64837" w:rsidRDefault="00A64837" w:rsidP="00A64837">
      <w:pPr>
        <w:spacing w:after="0" w:line="259" w:lineRule="auto"/>
        <w:ind w:right="0"/>
      </w:pPr>
      <w:r w:rsidRPr="00A64837">
        <w:t xml:space="preserve">Feryna, E. N., </w:t>
      </w:r>
      <w:proofErr w:type="spellStart"/>
      <w:r w:rsidRPr="00A64837">
        <w:t>Musnadi</w:t>
      </w:r>
      <w:proofErr w:type="spellEnd"/>
      <w:r w:rsidRPr="00A64837">
        <w:t xml:space="preserve">, S., &amp; </w:t>
      </w:r>
      <w:proofErr w:type="spellStart"/>
      <w:r w:rsidRPr="00A64837">
        <w:t>Iskandarsyah</w:t>
      </w:r>
      <w:proofErr w:type="spellEnd"/>
      <w:r w:rsidRPr="00A64837">
        <w:t>. (2025).</w:t>
      </w:r>
      <w:r w:rsidRPr="00A64837">
        <w:br/>
      </w:r>
      <w:r w:rsidRPr="00A64837">
        <w:rPr>
          <w:i/>
          <w:iCs/>
        </w:rPr>
        <w:t>The impact of inclusive leadership and job satisfaction on employee performance: The mediating role of affective commitment.</w:t>
      </w:r>
      <w:r w:rsidRPr="00A64837">
        <w:t xml:space="preserve"> International Journal of Scientific Research and Management, 13(10), 9827–9836. </w:t>
      </w:r>
      <w:hyperlink r:id="rId7" w:history="1">
        <w:r w:rsidRPr="00A64837">
          <w:rPr>
            <w:rStyle w:val="Hyperlink"/>
          </w:rPr>
          <w:t>https://doi.org/10.18535/ijsrm/v13i10.em04</w:t>
        </w:r>
      </w:hyperlink>
      <w:r w:rsidRPr="00A64837">
        <w:t xml:space="preserve"> (</w:t>
      </w:r>
      <w:hyperlink r:id="rId8" w:tooltip="The Impact of Inclusive Leadership and Job Satisfaction on Employee Performance: The Mediating Role of Affective Commitment at Perum Bulog Aceh Regional Office – International Journal of Scientific Research and Management (IJSRM)" w:history="1">
        <w:r w:rsidRPr="00A64837">
          <w:rPr>
            <w:rStyle w:val="Hyperlink"/>
          </w:rPr>
          <w:t>IJSRM</w:t>
        </w:r>
      </w:hyperlink>
      <w:r w:rsidRPr="00A64837">
        <w:t>)</w:t>
      </w:r>
    </w:p>
    <w:p w14:paraId="04E402E8" w14:textId="77777777" w:rsidR="00A64837" w:rsidRPr="00A64837" w:rsidRDefault="00A64837" w:rsidP="00A64837">
      <w:pPr>
        <w:spacing w:after="0" w:line="259" w:lineRule="auto"/>
        <w:ind w:right="0"/>
      </w:pPr>
      <w:r w:rsidRPr="00A64837">
        <w:t xml:space="preserve">Pratiwi, N., </w:t>
      </w:r>
      <w:proofErr w:type="spellStart"/>
      <w:r w:rsidRPr="00A64837">
        <w:t>Agustiani</w:t>
      </w:r>
      <w:proofErr w:type="spellEnd"/>
      <w:r w:rsidRPr="00A64837">
        <w:t xml:space="preserve">, D. I., &amp; </w:t>
      </w:r>
      <w:proofErr w:type="spellStart"/>
      <w:r w:rsidRPr="00A64837">
        <w:t>Nasrulloh</w:t>
      </w:r>
      <w:proofErr w:type="spellEnd"/>
      <w:r w:rsidRPr="00A64837">
        <w:t>, R. S. (2025).</w:t>
      </w:r>
      <w:r w:rsidRPr="00A64837">
        <w:br/>
      </w:r>
      <w:r w:rsidRPr="00A64837">
        <w:rPr>
          <w:i/>
          <w:iCs/>
        </w:rPr>
        <w:t>Impact of inclusive culture and work environment on employee performance with job satisfaction as a mediator.</w:t>
      </w:r>
      <w:r w:rsidRPr="00A64837">
        <w:t xml:space="preserve"> International Journal of Management, Entrepreneurship, Social Science and Humanities, 9(1), 61–80. </w:t>
      </w:r>
      <w:hyperlink r:id="rId9" w:history="1">
        <w:r w:rsidRPr="00A64837">
          <w:rPr>
            <w:rStyle w:val="Hyperlink"/>
          </w:rPr>
          <w:t>https://doi.org/10.31098/ijmesh.v9i1.3420</w:t>
        </w:r>
      </w:hyperlink>
      <w:r w:rsidRPr="00A64837">
        <w:t xml:space="preserve"> (</w:t>
      </w:r>
      <w:hyperlink r:id="rId10" w:tooltip="Impact of Inclusive Culture and Work Environment on Employee Performance with Job Satisfaction as a Mediator | International Journal of Management, Entrepreneurship, Social Science and Humanities" w:history="1">
        <w:r w:rsidRPr="00A64837">
          <w:rPr>
            <w:rStyle w:val="Hyperlink"/>
          </w:rPr>
          <w:t>Research Synergy Press Journals</w:t>
        </w:r>
      </w:hyperlink>
      <w:r w:rsidRPr="00A64837">
        <w:t>)</w:t>
      </w:r>
    </w:p>
    <w:p w14:paraId="3A504444" w14:textId="77777777" w:rsidR="00A64837" w:rsidRPr="00A64837" w:rsidRDefault="00A64837" w:rsidP="00A64837">
      <w:pPr>
        <w:spacing w:after="0" w:line="259" w:lineRule="auto"/>
        <w:ind w:right="0"/>
      </w:pPr>
      <w:r w:rsidRPr="00A64837">
        <w:t xml:space="preserve">Graham, B., Zaharie, M., &amp; </w:t>
      </w:r>
      <w:proofErr w:type="spellStart"/>
      <w:r w:rsidRPr="00A64837">
        <w:t>Osoian</w:t>
      </w:r>
      <w:proofErr w:type="spellEnd"/>
      <w:r w:rsidRPr="00A64837">
        <w:t>, C. (2023).</w:t>
      </w:r>
      <w:r w:rsidRPr="00A64837">
        <w:br/>
      </w:r>
      <w:r w:rsidRPr="00A64837">
        <w:rPr>
          <w:i/>
          <w:iCs/>
        </w:rPr>
        <w:t>Inclusive talent management philosophy, talent management practices and employees’ outcomes.</w:t>
      </w:r>
      <w:r w:rsidRPr="00A64837">
        <w:t xml:space="preserve"> European Journal of Training and Development, 48(3). </w:t>
      </w:r>
      <w:hyperlink r:id="rId11" w:history="1">
        <w:r w:rsidRPr="00A64837">
          <w:rPr>
            <w:rStyle w:val="Hyperlink"/>
          </w:rPr>
          <w:t>https://doi.org/10.1108/EJTD-12-2022-0138</w:t>
        </w:r>
      </w:hyperlink>
      <w:r w:rsidRPr="00A64837">
        <w:t xml:space="preserve"> (</w:t>
      </w:r>
      <w:hyperlink r:id="rId12" w:tooltip="(PDF) Inclusive talent management philosophy, talent management practices and employees’ outcomes" w:history="1">
        <w:r w:rsidRPr="00A64837">
          <w:rPr>
            <w:rStyle w:val="Hyperlink"/>
          </w:rPr>
          <w:t>ResearchGate</w:t>
        </w:r>
      </w:hyperlink>
      <w:r w:rsidRPr="00A64837">
        <w:t>)</w:t>
      </w:r>
    </w:p>
    <w:p w14:paraId="3457B135" w14:textId="77777777" w:rsidR="00A64837" w:rsidRPr="00A64837" w:rsidRDefault="00A64837" w:rsidP="00A64837">
      <w:pPr>
        <w:spacing w:after="0" w:line="259" w:lineRule="auto"/>
        <w:ind w:right="0"/>
      </w:pPr>
      <w:r w:rsidRPr="00A64837">
        <w:t>Phillips, S. A., Dominguez, D. H., &amp; Vicci, H. (2025).</w:t>
      </w:r>
      <w:r w:rsidRPr="00A64837">
        <w:br/>
      </w:r>
      <w:r w:rsidRPr="00A64837">
        <w:rPr>
          <w:i/>
          <w:iCs/>
        </w:rPr>
        <w:t xml:space="preserve">Unlocking the power of inclusive leadership: The moderating role of climate for inclusion </w:t>
      </w:r>
      <w:r w:rsidRPr="00A64837">
        <w:rPr>
          <w:i/>
          <w:iCs/>
        </w:rPr>
        <w:lastRenderedPageBreak/>
        <w:t>on job satisfaction and perceived care quality.</w:t>
      </w:r>
      <w:r w:rsidRPr="00A64837">
        <w:t xml:space="preserve"> Journal of Healthcare Leadership. </w:t>
      </w:r>
      <w:hyperlink r:id="rId13" w:history="1">
        <w:r w:rsidRPr="00A64837">
          <w:rPr>
            <w:rStyle w:val="Hyperlink"/>
          </w:rPr>
          <w:t>https://doi.org/10.2147/JHL.S534606</w:t>
        </w:r>
      </w:hyperlink>
      <w:r w:rsidRPr="00A64837">
        <w:t xml:space="preserve"> (</w:t>
      </w:r>
      <w:hyperlink r:id="rId14" w:tooltip="Full article: Unlocking the Power of Inclusive Leadership: The Moderating Role of Climate for Inclusion on Job Satisfaction and Perceived Care Quality" w:history="1">
        <w:r w:rsidRPr="00A64837">
          <w:rPr>
            <w:rStyle w:val="Hyperlink"/>
          </w:rPr>
          <w:t>Taylor &amp; Francis Online</w:t>
        </w:r>
      </w:hyperlink>
      <w:r w:rsidRPr="00A64837">
        <w:t>)</w:t>
      </w:r>
    </w:p>
    <w:p w14:paraId="23360331" w14:textId="0DE3441A" w:rsidR="00A64837" w:rsidRPr="00A64837" w:rsidRDefault="00A64837" w:rsidP="00A64837">
      <w:pPr>
        <w:spacing w:after="0" w:line="259" w:lineRule="auto"/>
        <w:ind w:right="0"/>
      </w:pPr>
      <w:r w:rsidRPr="00A64837">
        <w:t>Umrani, W. A., Bachkirov, A. A., Nawaz, A., Ahmed, U., &amp; Pahi, M. H. (2023).</w:t>
      </w:r>
      <w:r>
        <w:t xml:space="preserve"> </w:t>
      </w:r>
      <w:r w:rsidRPr="00A64837">
        <w:rPr>
          <w:i/>
          <w:iCs/>
        </w:rPr>
        <w:t>Inclusive leadership, employee performance and well-being: An empirical study.</w:t>
      </w:r>
      <w:r w:rsidRPr="00A64837">
        <w:t xml:space="preserve"> Leadership &amp; Organization Development Journal, 44(2), 231–250. </w:t>
      </w:r>
      <w:hyperlink r:id="rId15" w:history="1">
        <w:r w:rsidRPr="00A64837">
          <w:rPr>
            <w:rStyle w:val="Hyperlink"/>
          </w:rPr>
          <w:t>https://doi.org/10.1108/LODJ-03-2023-0159</w:t>
        </w:r>
      </w:hyperlink>
      <w:r w:rsidRPr="00A64837">
        <w:t xml:space="preserve"> (</w:t>
      </w:r>
      <w:hyperlink r:id="rId16" w:tooltip="Inclusive leadership, employee performance and well-being: an empirical study" w:history="1">
        <w:r w:rsidRPr="00A64837">
          <w:rPr>
            <w:rStyle w:val="Hyperlink"/>
          </w:rPr>
          <w:t>OUCI</w:t>
        </w:r>
      </w:hyperlink>
      <w:r w:rsidRPr="00A64837">
        <w:t>)</w:t>
      </w:r>
    </w:p>
    <w:p w14:paraId="6A252678" w14:textId="3FED6CB9" w:rsidR="00A64837" w:rsidRPr="00A64837" w:rsidRDefault="00A64837" w:rsidP="00A64837">
      <w:pPr>
        <w:spacing w:after="0" w:line="259" w:lineRule="auto"/>
        <w:ind w:right="0"/>
      </w:pPr>
      <w:r w:rsidRPr="00A64837">
        <w:t>Maj, J. (2023).</w:t>
      </w:r>
      <w:r>
        <w:t xml:space="preserve"> </w:t>
      </w:r>
      <w:r w:rsidRPr="00A64837">
        <w:rPr>
          <w:i/>
          <w:iCs/>
        </w:rPr>
        <w:t>Influence of inclusive work environment and perceived diversity on job satisfaction: Evidence from Poland.</w:t>
      </w:r>
      <w:r w:rsidRPr="00A64837">
        <w:t xml:space="preserve"> Central European Business Review, 2023(4), 105–122. </w:t>
      </w:r>
      <w:hyperlink r:id="rId17" w:history="1">
        <w:r w:rsidRPr="00A64837">
          <w:rPr>
            <w:rStyle w:val="Hyperlink"/>
          </w:rPr>
          <w:t>https://doi.org/10.18267/j.cebr.334</w:t>
        </w:r>
      </w:hyperlink>
      <w:r w:rsidRPr="00A64837">
        <w:t xml:space="preserve"> (</w:t>
      </w:r>
      <w:hyperlink r:id="rId18" w:tooltip="Influence of Inclusive Work Environment and Perceived Diversity on Job Satisfaction: Evidence from Poland" w:history="1">
        <w:r w:rsidRPr="00A64837">
          <w:rPr>
            <w:rStyle w:val="Hyperlink"/>
          </w:rPr>
          <w:t>IDEAS/</w:t>
        </w:r>
        <w:proofErr w:type="spellStart"/>
        <w:r w:rsidRPr="00A64837">
          <w:rPr>
            <w:rStyle w:val="Hyperlink"/>
          </w:rPr>
          <w:t>RePEc</w:t>
        </w:r>
        <w:proofErr w:type="spellEnd"/>
      </w:hyperlink>
      <w:r w:rsidRPr="00A64837">
        <w:t>)</w:t>
      </w:r>
    </w:p>
    <w:p w14:paraId="2E41C839" w14:textId="4A51C257" w:rsidR="00A64837" w:rsidRPr="00A64837" w:rsidRDefault="00A64837" w:rsidP="00A64837">
      <w:pPr>
        <w:spacing w:after="0" w:line="259" w:lineRule="auto"/>
        <w:ind w:right="0"/>
      </w:pPr>
      <w:r w:rsidRPr="00A64837">
        <w:t>Rufino, H. D. (2022).</w:t>
      </w:r>
      <w:r>
        <w:t xml:space="preserve"> </w:t>
      </w:r>
      <w:r w:rsidRPr="00A64837">
        <w:rPr>
          <w:i/>
          <w:iCs/>
        </w:rPr>
        <w:t>Performance appraisal quality, performance measures and job satisfaction of universal bank employees.</w:t>
      </w:r>
      <w:r w:rsidRPr="00A64837">
        <w:t xml:space="preserve"> Review of Integrative Business and Economics Research, 12(2). (</w:t>
      </w:r>
      <w:hyperlink r:id="rId19" w:tooltip="(PDF) Performance Appraisal Quality, Performance Measures and Job Satisfaction of Universal Bank Employees" w:history="1">
        <w:r w:rsidRPr="00A64837">
          <w:rPr>
            <w:rStyle w:val="Hyperlink"/>
          </w:rPr>
          <w:t>ResearchGate</w:t>
        </w:r>
      </w:hyperlink>
      <w:r w:rsidRPr="00A64837">
        <w:t>)</w:t>
      </w:r>
    </w:p>
    <w:p w14:paraId="41A1C22D" w14:textId="77777777" w:rsidR="00051DC8" w:rsidRPr="00051DC8" w:rsidRDefault="00051DC8" w:rsidP="00051DC8">
      <w:pPr>
        <w:spacing w:after="0" w:line="259" w:lineRule="auto"/>
        <w:ind w:right="0"/>
      </w:pPr>
      <w:r w:rsidRPr="00051DC8">
        <w:t>Elangovan, N., &amp; Rajendran, S. (2020).</w:t>
      </w:r>
      <w:r w:rsidRPr="00051DC8">
        <w:br/>
      </w:r>
      <w:r w:rsidRPr="00051DC8">
        <w:rPr>
          <w:i/>
          <w:iCs/>
        </w:rPr>
        <w:t>Impact of functional interdependency on employee satisfaction with performance appraisal in the real estate industry.</w:t>
      </w:r>
      <w:r w:rsidRPr="00051DC8">
        <w:t xml:space="preserve"> Problems and Perspectives in Management, 18(4), 213–227. </w:t>
      </w:r>
      <w:hyperlink r:id="rId20" w:history="1">
        <w:r w:rsidRPr="00051DC8">
          <w:rPr>
            <w:rStyle w:val="Hyperlink"/>
          </w:rPr>
          <w:t>https://doi.org/10.21511/ppm.18(4).2020.19</w:t>
        </w:r>
      </w:hyperlink>
      <w:r w:rsidRPr="00051DC8">
        <w:t xml:space="preserve"> (</w:t>
      </w:r>
      <w:hyperlink r:id="rId21" w:tooltip="(PDF) Impact of functional interdependency on employee satisfaction with performance appraisal in the real estate industry" w:history="1">
        <w:r w:rsidRPr="00051DC8">
          <w:rPr>
            <w:rStyle w:val="Hyperlink"/>
          </w:rPr>
          <w:t>ResearchGate</w:t>
        </w:r>
      </w:hyperlink>
      <w:r w:rsidRPr="00051DC8">
        <w:t>)</w:t>
      </w:r>
    </w:p>
    <w:p w14:paraId="75A3079E" w14:textId="77777777" w:rsidR="00051DC8" w:rsidRPr="00051DC8" w:rsidRDefault="00051DC8" w:rsidP="00051DC8">
      <w:pPr>
        <w:spacing w:after="0" w:line="259" w:lineRule="auto"/>
        <w:ind w:right="0"/>
      </w:pPr>
      <w:r w:rsidRPr="00051DC8">
        <w:t xml:space="preserve">Hassan, Q., Mubeen, N., Ali, S., &amp; </w:t>
      </w:r>
      <w:proofErr w:type="spellStart"/>
      <w:r w:rsidRPr="00051DC8">
        <w:t>Sajjid</w:t>
      </w:r>
      <w:proofErr w:type="spellEnd"/>
      <w:r w:rsidRPr="00051DC8">
        <w:t>, N. (2022).</w:t>
      </w:r>
      <w:r w:rsidRPr="00051DC8">
        <w:br/>
      </w:r>
      <w:r w:rsidRPr="00051DC8">
        <w:rPr>
          <w:i/>
          <w:iCs/>
        </w:rPr>
        <w:t>Job satisfaction through performance appraisal: Moderating role of locus of control.</w:t>
      </w:r>
      <w:r w:rsidRPr="00051DC8">
        <w:t xml:space="preserve"> International Journal of Management Research and Emerging Sciences, 12(3), 73–90. </w:t>
      </w:r>
      <w:hyperlink r:id="rId22" w:history="1">
        <w:r w:rsidRPr="00051DC8">
          <w:rPr>
            <w:rStyle w:val="Hyperlink"/>
          </w:rPr>
          <w:t>https://doi.org/10.56536/ijmres.v12i3.242</w:t>
        </w:r>
      </w:hyperlink>
      <w:r w:rsidRPr="00051DC8">
        <w:t xml:space="preserve"> (</w:t>
      </w:r>
      <w:hyperlink r:id="rId23" w:tooltip="(PDF) Job Satisfaction through Performance Appraisal: Moderating Role of Locus of Control" w:history="1">
        <w:r w:rsidRPr="00051DC8">
          <w:rPr>
            <w:rStyle w:val="Hyperlink"/>
          </w:rPr>
          <w:t>ResearchGate</w:t>
        </w:r>
      </w:hyperlink>
      <w:r w:rsidRPr="00051DC8">
        <w:t>)</w:t>
      </w:r>
    </w:p>
    <w:p w14:paraId="0A683F59" w14:textId="77777777" w:rsidR="00051DC8" w:rsidRPr="00051DC8" w:rsidRDefault="00051DC8" w:rsidP="00051DC8">
      <w:pPr>
        <w:spacing w:after="0" w:line="259" w:lineRule="auto"/>
        <w:ind w:right="0"/>
      </w:pPr>
      <w:r w:rsidRPr="00051DC8">
        <w:t>Bae, K. B. (2021).</w:t>
      </w:r>
      <w:r w:rsidRPr="00051DC8">
        <w:br/>
      </w:r>
      <w:r w:rsidRPr="00051DC8">
        <w:rPr>
          <w:i/>
          <w:iCs/>
        </w:rPr>
        <w:t>The differing effects of individual- and group-based pay for performance on employee satisfaction: The role of perceived fairness of performance evaluations.</w:t>
      </w:r>
      <w:r w:rsidRPr="00051DC8">
        <w:t xml:space="preserve"> Public Management Review, 25(3), 601–619. </w:t>
      </w:r>
      <w:hyperlink r:id="rId24" w:history="1">
        <w:r w:rsidRPr="00051DC8">
          <w:rPr>
            <w:rStyle w:val="Hyperlink"/>
          </w:rPr>
          <w:t>https://doi.org/10.1080/14719037.2021.1988270</w:t>
        </w:r>
      </w:hyperlink>
      <w:r w:rsidRPr="00051DC8">
        <w:t xml:space="preserve"> (</w:t>
      </w:r>
      <w:hyperlink r:id="rId25" w:tooltip="The differing effects of individual- and group-based pay for performance on employee satisfaction: the role of the perceived fairness of performance evaluations: Public Management Review: Vol 25, No 3" w:history="1">
        <w:r w:rsidRPr="00051DC8">
          <w:rPr>
            <w:rStyle w:val="Hyperlink"/>
          </w:rPr>
          <w:t>Taylor &amp; Francis Online</w:t>
        </w:r>
      </w:hyperlink>
      <w:r w:rsidRPr="00051DC8">
        <w:t>)</w:t>
      </w:r>
    </w:p>
    <w:p w14:paraId="5C52F20D" w14:textId="77777777" w:rsidR="00051DC8" w:rsidRPr="00051DC8" w:rsidRDefault="00051DC8" w:rsidP="00051DC8">
      <w:pPr>
        <w:spacing w:after="0" w:line="259" w:lineRule="auto"/>
        <w:ind w:left="360" w:right="0"/>
      </w:pPr>
      <w:r w:rsidRPr="00051DC8">
        <w:t>Guenther, C., Lehnen, S., &amp; Rilke, R. M. (2024).</w:t>
      </w:r>
      <w:r w:rsidRPr="00051DC8">
        <w:br/>
      </w:r>
      <w:r w:rsidRPr="00051DC8">
        <w:rPr>
          <w:i/>
          <w:iCs/>
        </w:rPr>
        <w:t>Formalization of annual performance feedback and employees’ job satisfaction in the SME context.</w:t>
      </w:r>
      <w:r w:rsidRPr="00051DC8">
        <w:t xml:space="preserve"> Journal of Small Business Management. </w:t>
      </w:r>
      <w:hyperlink r:id="rId26" w:history="1">
        <w:r w:rsidRPr="00051DC8">
          <w:rPr>
            <w:rStyle w:val="Hyperlink"/>
          </w:rPr>
          <w:t>https://doi.org/10.1080/00472778.2024.2326576</w:t>
        </w:r>
      </w:hyperlink>
      <w:r w:rsidRPr="00051DC8">
        <w:t xml:space="preserve"> (</w:t>
      </w:r>
      <w:hyperlink r:id="rId27" w:tooltip="Full article: Formalization of annual performance feedback and employees’ job satisfaction in the SME context" w:history="1">
        <w:r w:rsidRPr="00051DC8">
          <w:rPr>
            <w:rStyle w:val="Hyperlink"/>
          </w:rPr>
          <w:t>Taylor &amp; Francis Online</w:t>
        </w:r>
      </w:hyperlink>
      <w:r w:rsidRPr="00051DC8">
        <w:t>)</w:t>
      </w:r>
    </w:p>
    <w:p w14:paraId="751CC9D1" w14:textId="77777777" w:rsidR="00051DC8" w:rsidRPr="00051DC8" w:rsidRDefault="00051DC8" w:rsidP="00051DC8">
      <w:pPr>
        <w:spacing w:after="0" w:line="259" w:lineRule="auto"/>
        <w:ind w:left="360" w:right="0"/>
      </w:pPr>
      <w:r w:rsidRPr="00051DC8">
        <w:t>Shrestha, P., Bhujel, S. B., &amp; Bhandari, S. (2024).</w:t>
      </w:r>
      <w:r w:rsidRPr="00051DC8">
        <w:br/>
      </w:r>
      <w:r w:rsidRPr="00051DC8">
        <w:rPr>
          <w:i/>
          <w:iCs/>
        </w:rPr>
        <w:t>Relationship between perceived organizational justice and performance appraisal satisfaction: Insights of employees.</w:t>
      </w:r>
      <w:r w:rsidRPr="00051DC8">
        <w:t xml:space="preserve"> Journal of Business and Social Sciences, 6(1), 1–10. </w:t>
      </w:r>
      <w:hyperlink r:id="rId28" w:history="1">
        <w:r w:rsidRPr="00051DC8">
          <w:rPr>
            <w:rStyle w:val="Hyperlink"/>
          </w:rPr>
          <w:t>https://doi.org/10.3126/jbss.v6i1.78749</w:t>
        </w:r>
      </w:hyperlink>
      <w:r w:rsidRPr="00051DC8">
        <w:t xml:space="preserve"> (</w:t>
      </w:r>
      <w:hyperlink r:id="rId29" w:tooltip="Relationship between Perceived Organizational Justice and Performance Appraisal Satisfaction: Insights of Employees | Journal of Business and Social Sciences" w:history="1">
        <w:r w:rsidRPr="00051DC8">
          <w:rPr>
            <w:rStyle w:val="Hyperlink"/>
          </w:rPr>
          <w:t>Nepal Journals Online</w:t>
        </w:r>
      </w:hyperlink>
      <w:r w:rsidRPr="00051DC8">
        <w:t>)</w:t>
      </w:r>
    </w:p>
    <w:p w14:paraId="6C7742BF" w14:textId="77777777" w:rsidR="00051DC8" w:rsidRPr="00051DC8" w:rsidRDefault="00051DC8" w:rsidP="00051DC8">
      <w:pPr>
        <w:spacing w:after="0" w:line="259" w:lineRule="auto"/>
        <w:ind w:left="360" w:right="0"/>
      </w:pPr>
      <w:proofErr w:type="spellStart"/>
      <w:r w:rsidRPr="00051DC8">
        <w:t>Virkar</w:t>
      </w:r>
      <w:proofErr w:type="spellEnd"/>
      <w:r w:rsidRPr="00051DC8">
        <w:t>, S., Qureshi, S., Jagtap, A., Tandel, T., &amp; Yadav, R. (2024).</w:t>
      </w:r>
      <w:r w:rsidRPr="00051DC8">
        <w:br/>
      </w:r>
      <w:r w:rsidRPr="00051DC8">
        <w:rPr>
          <w:i/>
          <w:iCs/>
        </w:rPr>
        <w:t>Study on impact of performance appraisal systems on employees’ satisfaction.</w:t>
      </w:r>
      <w:r w:rsidRPr="00051DC8">
        <w:t xml:space="preserve"> International Journal of Advanced Multidisciplinary Research and Studies, 4(3), 1056–1060. </w:t>
      </w:r>
      <w:hyperlink r:id="rId30" w:history="1">
        <w:r w:rsidRPr="00051DC8">
          <w:rPr>
            <w:rStyle w:val="Hyperlink"/>
          </w:rPr>
          <w:t>https://doi.org/10.62225/2583049X.2024.4.3.2897</w:t>
        </w:r>
      </w:hyperlink>
      <w:r w:rsidRPr="00051DC8">
        <w:t xml:space="preserve"> (</w:t>
      </w:r>
      <w:hyperlink r:id="rId31" w:tooltip="Study on Impact of Performance Appraisals Systems on Employees Satisfaction" w:history="1">
        <w:r w:rsidRPr="00051DC8">
          <w:rPr>
            <w:rStyle w:val="Hyperlink"/>
          </w:rPr>
          <w:t>Multi Research Journal</w:t>
        </w:r>
      </w:hyperlink>
      <w:r w:rsidRPr="00051DC8">
        <w:t>)</w:t>
      </w:r>
    </w:p>
    <w:p w14:paraId="364881EA" w14:textId="77777777" w:rsidR="00051DC8" w:rsidRPr="00051DC8" w:rsidRDefault="00051DC8" w:rsidP="00051DC8">
      <w:pPr>
        <w:spacing w:after="0" w:line="259" w:lineRule="auto"/>
        <w:ind w:left="360" w:right="0"/>
      </w:pPr>
      <w:r w:rsidRPr="00051DC8">
        <w:t>Bhatnagar, S., &amp; Banerjee, S. (2024).</w:t>
      </w:r>
      <w:r w:rsidRPr="00051DC8">
        <w:br/>
      </w:r>
      <w:r w:rsidRPr="00051DC8">
        <w:rPr>
          <w:i/>
          <w:iCs/>
        </w:rPr>
        <w:t>An analysis of fairness in the appraisal system and employee job satisfaction.</w:t>
      </w:r>
      <w:r w:rsidRPr="00051DC8">
        <w:t xml:space="preserve"> Journal of Informatics Education and Research, 4(3). (</w:t>
      </w:r>
      <w:hyperlink r:id="rId32" w:tooltip="An Analysis of Fairness in the Appraisal System and Employee Job Satisfaction | Journal of Informatics Education and Research" w:history="1">
        <w:r w:rsidRPr="00051DC8">
          <w:rPr>
            <w:rStyle w:val="Hyperlink"/>
          </w:rPr>
          <w:t>Informatics Journal</w:t>
        </w:r>
      </w:hyperlink>
      <w:r w:rsidRPr="00051DC8">
        <w:t>)</w:t>
      </w:r>
    </w:p>
    <w:p w14:paraId="16ACB079" w14:textId="77777777" w:rsidR="00051DC8" w:rsidRPr="00051DC8" w:rsidRDefault="00051DC8" w:rsidP="00051DC8">
      <w:pPr>
        <w:spacing w:after="0" w:line="259" w:lineRule="auto"/>
        <w:ind w:left="360" w:right="0"/>
      </w:pPr>
      <w:proofErr w:type="spellStart"/>
      <w:r w:rsidRPr="00051DC8">
        <w:lastRenderedPageBreak/>
        <w:t>Potipiroon</w:t>
      </w:r>
      <w:proofErr w:type="spellEnd"/>
      <w:r w:rsidRPr="00051DC8">
        <w:t>, W. (2022).</w:t>
      </w:r>
      <w:r w:rsidRPr="00051DC8">
        <w:br/>
      </w:r>
      <w:r w:rsidRPr="00051DC8">
        <w:rPr>
          <w:i/>
          <w:iCs/>
        </w:rPr>
        <w:t>A multi-level analysis of the relationship between job satisfaction and job performance: The importance of interpersonal justice climate.</w:t>
      </w:r>
      <w:r w:rsidRPr="00051DC8">
        <w:t xml:space="preserve"> Public Policy and Administration, 49(2). </w:t>
      </w:r>
      <w:hyperlink r:id="rId33" w:history="1">
        <w:r w:rsidRPr="00051DC8">
          <w:rPr>
            <w:rStyle w:val="Hyperlink"/>
          </w:rPr>
          <w:t>https://doi.org/10.1177/03063070221098807</w:t>
        </w:r>
      </w:hyperlink>
      <w:r w:rsidRPr="00051DC8">
        <w:t xml:space="preserve"> (</w:t>
      </w:r>
      <w:hyperlink r:id="rId34" w:tooltip="A multi-level analysis of the relationship between job satisfaction and job performance: The importance of interpersonal justice climate - Wisanupong Potipiroon, 2024" w:history="1">
        <w:r w:rsidRPr="00051DC8">
          <w:rPr>
            <w:rStyle w:val="Hyperlink"/>
          </w:rPr>
          <w:t>Sage Journals</w:t>
        </w:r>
      </w:hyperlink>
      <w:r w:rsidRPr="00051DC8">
        <w:t>)</w:t>
      </w:r>
    </w:p>
    <w:p w14:paraId="79FAC9DA" w14:textId="77777777" w:rsidR="00051DC8" w:rsidRPr="00051DC8" w:rsidRDefault="00051DC8" w:rsidP="00051DC8">
      <w:pPr>
        <w:spacing w:after="0" w:line="259" w:lineRule="auto"/>
        <w:ind w:left="360" w:right="0"/>
      </w:pPr>
      <w:r w:rsidRPr="00051DC8">
        <w:t>Nepoti, F., Curzi, Y., &amp; Ferrarini, F. (2024).</w:t>
      </w:r>
      <w:r w:rsidRPr="00051DC8">
        <w:br/>
      </w:r>
      <w:r w:rsidRPr="00051DC8">
        <w:rPr>
          <w:i/>
          <w:iCs/>
        </w:rPr>
        <w:t>Are developmental performance management systems inclusive? An intersectional analysis for age and gender.</w:t>
      </w:r>
      <w:r w:rsidRPr="00051DC8">
        <w:t xml:space="preserve"> Corporate Governance. </w:t>
      </w:r>
      <w:hyperlink r:id="rId35" w:history="1">
        <w:r w:rsidRPr="00051DC8">
          <w:rPr>
            <w:rStyle w:val="Hyperlink"/>
          </w:rPr>
          <w:t>https://doi.org/10.1108/CG-04-2024-0249</w:t>
        </w:r>
      </w:hyperlink>
      <w:r w:rsidRPr="00051DC8">
        <w:t xml:space="preserve"> (</w:t>
      </w:r>
      <w:hyperlink r:id="rId36" w:tooltip="(PDF) Are developmental performance management systems inclusive? An intersectional analysis for age and gender" w:history="1">
        <w:r w:rsidRPr="00051DC8">
          <w:rPr>
            <w:rStyle w:val="Hyperlink"/>
          </w:rPr>
          <w:t>ResearchGate</w:t>
        </w:r>
      </w:hyperlink>
      <w:r w:rsidRPr="00051DC8">
        <w:t>)</w:t>
      </w:r>
    </w:p>
    <w:p w14:paraId="251E9D5E" w14:textId="77777777" w:rsidR="00051DC8" w:rsidRPr="00051DC8" w:rsidRDefault="00051DC8" w:rsidP="00051DC8">
      <w:pPr>
        <w:spacing w:after="0" w:line="259" w:lineRule="auto"/>
        <w:ind w:left="360" w:right="0"/>
      </w:pPr>
      <w:r w:rsidRPr="00051DC8">
        <w:t xml:space="preserve">Mahaputri, C., &amp; </w:t>
      </w:r>
      <w:proofErr w:type="spellStart"/>
      <w:r w:rsidRPr="00051DC8">
        <w:t>Yaimin</w:t>
      </w:r>
      <w:proofErr w:type="spellEnd"/>
      <w:r w:rsidRPr="00051DC8">
        <w:t>. (2024).</w:t>
      </w:r>
      <w:r w:rsidRPr="00051DC8">
        <w:br/>
      </w:r>
      <w:r w:rsidRPr="00051DC8">
        <w:rPr>
          <w:i/>
          <w:iCs/>
        </w:rPr>
        <w:t>Employee perception of performance assessment in public sector institutions.</w:t>
      </w:r>
      <w:r w:rsidRPr="00051DC8">
        <w:t xml:space="preserve"> </w:t>
      </w:r>
      <w:proofErr w:type="spellStart"/>
      <w:r w:rsidRPr="00051DC8">
        <w:t>Jurnal</w:t>
      </w:r>
      <w:proofErr w:type="spellEnd"/>
      <w:r w:rsidRPr="00051DC8">
        <w:t xml:space="preserve"> </w:t>
      </w:r>
      <w:proofErr w:type="spellStart"/>
      <w:r w:rsidRPr="00051DC8">
        <w:t>Ilmiah</w:t>
      </w:r>
      <w:proofErr w:type="spellEnd"/>
      <w:r w:rsidRPr="00051DC8">
        <w:t xml:space="preserve"> </w:t>
      </w:r>
      <w:proofErr w:type="spellStart"/>
      <w:r w:rsidRPr="00051DC8">
        <w:t>Manajemen</w:t>
      </w:r>
      <w:proofErr w:type="spellEnd"/>
      <w:r w:rsidRPr="00051DC8">
        <w:t xml:space="preserve"> </w:t>
      </w:r>
      <w:proofErr w:type="spellStart"/>
      <w:r w:rsidRPr="00051DC8">
        <w:t>Sumber</w:t>
      </w:r>
      <w:proofErr w:type="spellEnd"/>
      <w:r w:rsidRPr="00051DC8">
        <w:t xml:space="preserve"> Daya </w:t>
      </w:r>
      <w:proofErr w:type="spellStart"/>
      <w:r w:rsidRPr="00051DC8">
        <w:t>Manusia</w:t>
      </w:r>
      <w:proofErr w:type="spellEnd"/>
      <w:r w:rsidRPr="00051DC8">
        <w:t>. (</w:t>
      </w:r>
      <w:hyperlink r:id="rId37" w:tooltip="Employee Perception of Employee Performance Assessment at The Ministry of Health Polytechnic Surabaya | JENIUS (Jurnal Ilmiah Manajemen Sumber Daya Manusia)" w:history="1">
        <w:r w:rsidRPr="00051DC8">
          <w:rPr>
            <w:rStyle w:val="Hyperlink"/>
          </w:rPr>
          <w:t>Open Journal UNPAM</w:t>
        </w:r>
      </w:hyperlink>
      <w:r w:rsidRPr="00051DC8">
        <w:t>)</w:t>
      </w:r>
    </w:p>
    <w:p w14:paraId="203F575E" w14:textId="77777777" w:rsidR="00051DC8" w:rsidRPr="00051DC8" w:rsidRDefault="00051DC8" w:rsidP="00051DC8">
      <w:pPr>
        <w:spacing w:after="0" w:line="259" w:lineRule="auto"/>
        <w:ind w:left="360" w:right="0"/>
      </w:pPr>
      <w:r w:rsidRPr="00051DC8">
        <w:t>Rufino, H. D. (2023).</w:t>
      </w:r>
      <w:r w:rsidRPr="00051DC8">
        <w:br/>
      </w:r>
      <w:r w:rsidRPr="00051DC8">
        <w:rPr>
          <w:i/>
          <w:iCs/>
        </w:rPr>
        <w:t>Performance appraisal quality, performance measures and job satisfaction of universal bank employees.</w:t>
      </w:r>
      <w:r w:rsidRPr="00051DC8">
        <w:t xml:space="preserve"> Review of Integrative Business and Economics Research, 12(2). (</w:t>
      </w:r>
      <w:hyperlink r:id="rId38" w:tooltip="Performance Appraisal Quality, Performance Measures and Job Satisfaction of Universal Bank Employees by Henry Rufino :: SSRN" w:history="1">
        <w:r w:rsidRPr="00051DC8">
          <w:rPr>
            <w:rStyle w:val="Hyperlink"/>
          </w:rPr>
          <w:t>SSRN</w:t>
        </w:r>
      </w:hyperlink>
      <w:r w:rsidRPr="00051DC8">
        <w:t>)</w:t>
      </w:r>
    </w:p>
    <w:p w14:paraId="390784D8" w14:textId="77777777" w:rsidR="00051DC8" w:rsidRPr="00051DC8" w:rsidRDefault="00051DC8" w:rsidP="00051DC8">
      <w:pPr>
        <w:spacing w:after="0" w:line="259" w:lineRule="auto"/>
        <w:ind w:left="360" w:right="0"/>
      </w:pPr>
      <w:r w:rsidRPr="00051DC8">
        <w:t>Apolinario, F. J. T. (2026).</w:t>
      </w:r>
      <w:r w:rsidRPr="00051DC8">
        <w:br/>
      </w:r>
      <w:r w:rsidRPr="00051DC8">
        <w:rPr>
          <w:i/>
          <w:iCs/>
        </w:rPr>
        <w:t>A comprehensive study on job satisfaction and job performance at La Union Police Provincial Office.</w:t>
      </w:r>
      <w:r w:rsidRPr="00051DC8">
        <w:t xml:space="preserve"> International Journal of Research and Scientific Innovation, 13(15), 1436–1441. </w:t>
      </w:r>
      <w:hyperlink r:id="rId39" w:history="1">
        <w:r w:rsidRPr="00051DC8">
          <w:rPr>
            <w:rStyle w:val="Hyperlink"/>
          </w:rPr>
          <w:t>https://doi.org/10.51244/IJRSI.2026.1315PH00025</w:t>
        </w:r>
      </w:hyperlink>
      <w:r w:rsidRPr="00051DC8">
        <w:t xml:space="preserve"> (</w:t>
      </w:r>
      <w:hyperlink r:id="rId40" w:tooltip="A Comprehensive Study on Job Satisfaction and Job Performance At La Union Police Provincial Office | IJRSI" w:history="1">
        <w:r w:rsidRPr="00051DC8">
          <w:rPr>
            <w:rStyle w:val="Hyperlink"/>
          </w:rPr>
          <w:t>RSIS International</w:t>
        </w:r>
      </w:hyperlink>
      <w:r w:rsidRPr="00051DC8">
        <w:t>)</w:t>
      </w:r>
    </w:p>
    <w:p w14:paraId="7080282F" w14:textId="77777777" w:rsidR="00051DC8" w:rsidRPr="00051DC8" w:rsidRDefault="00051DC8" w:rsidP="00051DC8">
      <w:pPr>
        <w:spacing w:after="0" w:line="259" w:lineRule="auto"/>
        <w:ind w:left="360" w:right="0"/>
      </w:pPr>
      <w:proofErr w:type="spellStart"/>
      <w:r w:rsidRPr="00051DC8">
        <w:t>Bongalonta</w:t>
      </w:r>
      <w:proofErr w:type="spellEnd"/>
      <w:r w:rsidRPr="00051DC8">
        <w:t xml:space="preserve">, M. B., &amp; </w:t>
      </w:r>
      <w:proofErr w:type="spellStart"/>
      <w:r w:rsidRPr="00051DC8">
        <w:t>Bongalonta</w:t>
      </w:r>
      <w:proofErr w:type="spellEnd"/>
      <w:r w:rsidRPr="00051DC8">
        <w:t>, M. M. (2022).</w:t>
      </w:r>
      <w:r w:rsidRPr="00051DC8">
        <w:br/>
      </w:r>
      <w:r w:rsidRPr="00051DC8">
        <w:rPr>
          <w:i/>
          <w:iCs/>
        </w:rPr>
        <w:t>Job satisfaction, organizational commitment and the performance-based bonus (PBB) system in state universities and colleges in Bicol, Philippines.</w:t>
      </w:r>
      <w:r w:rsidRPr="00051DC8">
        <w:t xml:space="preserve"> International Journal of Multidisciplinary: Applied Business and Education Research, 3(5). </w:t>
      </w:r>
      <w:hyperlink r:id="rId41" w:history="1">
        <w:r w:rsidRPr="00051DC8">
          <w:rPr>
            <w:rStyle w:val="Hyperlink"/>
          </w:rPr>
          <w:t>https://doi.org/10.11594/ijmaber.03.05.18</w:t>
        </w:r>
      </w:hyperlink>
      <w:r w:rsidRPr="00051DC8">
        <w:t xml:space="preserve"> (</w:t>
      </w:r>
      <w:proofErr w:type="spellStart"/>
      <w:r w:rsidRPr="00051DC8">
        <w:fldChar w:fldCharType="begin"/>
      </w:r>
      <w:r w:rsidRPr="00051DC8">
        <w:instrText>HYPERLINK "https://www.ijmaberjournal.org/index.php/ijmaber/article/view/447?utm_source=chatgpt.com" \o "Job Satisfaction, Organizational Commitment and The Performance-Based Bonus (PBB) System in State Universities and Colleges (SUCS) in Bicol, Philippines | International Journal of Multidisciplinary: Applied Business and Education Research"</w:instrText>
      </w:r>
      <w:r w:rsidRPr="00051DC8">
        <w:fldChar w:fldCharType="separate"/>
      </w:r>
      <w:r w:rsidRPr="00051DC8">
        <w:rPr>
          <w:rStyle w:val="Hyperlink"/>
        </w:rPr>
        <w:t>Ijmaber</w:t>
      </w:r>
      <w:proofErr w:type="spellEnd"/>
      <w:r w:rsidRPr="00051DC8">
        <w:rPr>
          <w:rStyle w:val="Hyperlink"/>
        </w:rPr>
        <w:t xml:space="preserve"> Journal</w:t>
      </w:r>
      <w:r w:rsidRPr="00051DC8">
        <w:fldChar w:fldCharType="end"/>
      </w:r>
      <w:r w:rsidRPr="00051DC8">
        <w:t>)</w:t>
      </w:r>
    </w:p>
    <w:p w14:paraId="2A4A481A" w14:textId="77777777" w:rsidR="00051DC8" w:rsidRDefault="00051DC8" w:rsidP="00051DC8">
      <w:pPr>
        <w:spacing w:after="0" w:line="259" w:lineRule="auto"/>
        <w:ind w:left="360" w:right="0"/>
        <w:rPr>
          <w:i/>
          <w:iCs/>
        </w:rPr>
      </w:pPr>
      <w:r w:rsidRPr="00051DC8">
        <w:t>Benedicta, J. C. (2024).</w:t>
      </w:r>
      <w:r w:rsidRPr="00051DC8">
        <w:br/>
      </w:r>
      <w:r w:rsidRPr="00051DC8">
        <w:rPr>
          <w:i/>
          <w:iCs/>
        </w:rPr>
        <w:t>Job satisfaction among frontline employees of local government unit of Tuguegarao</w:t>
      </w:r>
    </w:p>
    <w:p w14:paraId="7F928B7B" w14:textId="07D24FC1" w:rsidR="00051DC8" w:rsidRPr="00051DC8" w:rsidRDefault="00051DC8" w:rsidP="00051DC8">
      <w:pPr>
        <w:spacing w:after="0" w:line="259" w:lineRule="auto"/>
        <w:ind w:right="0"/>
      </w:pPr>
      <w:r w:rsidRPr="00051DC8">
        <w:rPr>
          <w:i/>
          <w:iCs/>
        </w:rPr>
        <w:t>City.</w:t>
      </w:r>
      <w:r w:rsidRPr="00051DC8">
        <w:t xml:space="preserve"> AIDE Interdisciplinary Research Journal, 8(1), 67–83. </w:t>
      </w:r>
      <w:hyperlink r:id="rId42" w:history="1">
        <w:r w:rsidRPr="00051DC8">
          <w:rPr>
            <w:rStyle w:val="Hyperlink"/>
          </w:rPr>
          <w:t>https://doi.org/10.56648/aide-irj.v8i1.111</w:t>
        </w:r>
      </w:hyperlink>
      <w:r w:rsidRPr="00051DC8">
        <w:t xml:space="preserve"> (</w:t>
      </w:r>
      <w:hyperlink r:id="rId43" w:tooltip="Job Satisfaction Among Frontline Employees of Local Government Unit of Tuguegarao City | AIDE Interdisciplinary Research Journal" w:history="1">
        <w:r w:rsidRPr="00051DC8">
          <w:rPr>
            <w:rStyle w:val="Hyperlink"/>
          </w:rPr>
          <w:t>AIDE Interdisciplinary Research Journal</w:t>
        </w:r>
      </w:hyperlink>
      <w:r w:rsidRPr="00051DC8">
        <w:t>)</w:t>
      </w:r>
    </w:p>
    <w:p w14:paraId="33FDE9FE" w14:textId="77777777" w:rsidR="00051DC8" w:rsidRPr="00051DC8" w:rsidRDefault="00051DC8" w:rsidP="00051DC8">
      <w:pPr>
        <w:spacing w:after="0" w:line="259" w:lineRule="auto"/>
        <w:ind w:right="0"/>
      </w:pPr>
      <w:proofErr w:type="spellStart"/>
      <w:r w:rsidRPr="00051DC8">
        <w:t>Grantoza</w:t>
      </w:r>
      <w:proofErr w:type="spellEnd"/>
      <w:r w:rsidRPr="00051DC8">
        <w:t>, S. A. (2025).</w:t>
      </w:r>
      <w:r w:rsidRPr="00051DC8">
        <w:br/>
      </w:r>
      <w:r w:rsidRPr="00051DC8">
        <w:rPr>
          <w:i/>
          <w:iCs/>
        </w:rPr>
        <w:t>Effects of leadership style, work environment, and organizational motivation on employee performance moderated by job satisfaction: A case of local government unit of San Pascual, Batangas.</w:t>
      </w:r>
      <w:r w:rsidRPr="00051DC8">
        <w:t xml:space="preserve"> International Journal of Research and Innovation in Social Science, 9(6), 6164–6192. </w:t>
      </w:r>
      <w:hyperlink r:id="rId44" w:history="1">
        <w:r w:rsidRPr="00051DC8">
          <w:rPr>
            <w:rStyle w:val="Hyperlink"/>
          </w:rPr>
          <w:t>https://doi.org/10.47772/IJRISS.2025.906000474</w:t>
        </w:r>
      </w:hyperlink>
      <w:r w:rsidRPr="00051DC8">
        <w:t xml:space="preserve"> (</w:t>
      </w:r>
      <w:hyperlink r:id="rId45" w:tooltip="Effects of Leadership Style, Work Environment, and Organizational Motivation on Employee Performance Moderated by Job Satisfaction: A Case of Local Government Unit of San Pascual, Batangas – International Journal of Research and Innovation in Social Science" w:history="1">
        <w:r w:rsidRPr="00051DC8">
          <w:rPr>
            <w:rStyle w:val="Hyperlink"/>
          </w:rPr>
          <w:t>RSIS International</w:t>
        </w:r>
      </w:hyperlink>
      <w:r w:rsidRPr="00051DC8">
        <w:t>)</w:t>
      </w:r>
    </w:p>
    <w:p w14:paraId="2F0675F0" w14:textId="77777777" w:rsidR="00051DC8" w:rsidRPr="00051DC8" w:rsidRDefault="00051DC8" w:rsidP="00051DC8">
      <w:pPr>
        <w:spacing w:after="0" w:line="259" w:lineRule="auto"/>
        <w:ind w:right="0"/>
      </w:pPr>
      <w:r w:rsidRPr="00051DC8">
        <w:t>Go, C. M. E. (2025).</w:t>
      </w:r>
      <w:r w:rsidRPr="00051DC8">
        <w:br/>
      </w:r>
      <w:r w:rsidRPr="00051DC8">
        <w:rPr>
          <w:i/>
          <w:iCs/>
        </w:rPr>
        <w:t>Levels of training and development, performance management, and job satisfaction among millennial staff in the provincial government in Northern Luzon, Philippines.</w:t>
      </w:r>
      <w:r w:rsidRPr="00051DC8">
        <w:t xml:space="preserve"> Philippine Social Science Journal, 8(1), 67–75. </w:t>
      </w:r>
      <w:hyperlink r:id="rId46" w:history="1">
        <w:r w:rsidRPr="00051DC8">
          <w:rPr>
            <w:rStyle w:val="Hyperlink"/>
          </w:rPr>
          <w:t>https://doi.org/10.52006/main.v8i1.1064</w:t>
        </w:r>
      </w:hyperlink>
      <w:r w:rsidRPr="00051DC8">
        <w:t xml:space="preserve"> (</w:t>
      </w:r>
      <w:hyperlink r:id="rId47" w:tooltip="Levels of Training and Development, Performance Management, and Job Satisfaction among Millennial Staff in the Provincial Government in Northern Luzon, Philippines | Philippine Social Science Journal" w:history="1">
        <w:r w:rsidRPr="00051DC8">
          <w:rPr>
            <w:rStyle w:val="Hyperlink"/>
          </w:rPr>
          <w:t>Philippine Social Science Journal</w:t>
        </w:r>
      </w:hyperlink>
      <w:r w:rsidRPr="00051DC8">
        <w:t>)</w:t>
      </w:r>
    </w:p>
    <w:p w14:paraId="25E748AA" w14:textId="77777777" w:rsidR="00051DC8" w:rsidRPr="00051DC8" w:rsidRDefault="00051DC8" w:rsidP="00051DC8">
      <w:pPr>
        <w:spacing w:after="0" w:line="259" w:lineRule="auto"/>
        <w:ind w:right="0"/>
      </w:pPr>
      <w:proofErr w:type="spellStart"/>
      <w:r w:rsidRPr="00051DC8">
        <w:t>Orpiada</w:t>
      </w:r>
      <w:proofErr w:type="spellEnd"/>
      <w:r w:rsidRPr="00051DC8">
        <w:t>, M. O., &amp; Tamayo, M. R. B. (2024).</w:t>
      </w:r>
      <w:r w:rsidRPr="00051DC8">
        <w:br/>
      </w:r>
      <w:r w:rsidRPr="00051DC8">
        <w:rPr>
          <w:i/>
          <w:iCs/>
        </w:rPr>
        <w:t xml:space="preserve">Job satisfaction and organizational commitment of local government employees in one </w:t>
      </w:r>
      <w:r w:rsidRPr="00051DC8">
        <w:rPr>
          <w:i/>
          <w:iCs/>
        </w:rPr>
        <w:lastRenderedPageBreak/>
        <w:t>Philippine province.</w:t>
      </w:r>
      <w:r w:rsidRPr="00051DC8">
        <w:t xml:space="preserve"> Asia Pacific Journal of Management and Sustainable Development, 12(3). (</w:t>
      </w:r>
      <w:hyperlink r:id="rId48" w:tooltip="Philippine EJournals| Job Satisfaction and Organizational Commitment of Local Government Employees In One Philippine Province" w:history="1">
        <w:r w:rsidRPr="00051DC8">
          <w:rPr>
            <w:rStyle w:val="Hyperlink"/>
          </w:rPr>
          <w:t xml:space="preserve">Philippine </w:t>
        </w:r>
        <w:proofErr w:type="spellStart"/>
        <w:r w:rsidRPr="00051DC8">
          <w:rPr>
            <w:rStyle w:val="Hyperlink"/>
          </w:rPr>
          <w:t>EJournals</w:t>
        </w:r>
        <w:proofErr w:type="spellEnd"/>
      </w:hyperlink>
      <w:r w:rsidRPr="00051DC8">
        <w:t>)</w:t>
      </w:r>
    </w:p>
    <w:p w14:paraId="34DB5862" w14:textId="77777777" w:rsidR="00051DC8" w:rsidRPr="00051DC8" w:rsidRDefault="00051DC8" w:rsidP="00051DC8">
      <w:pPr>
        <w:spacing w:after="0" w:line="259" w:lineRule="auto"/>
        <w:ind w:right="0"/>
      </w:pPr>
      <w:proofErr w:type="spellStart"/>
      <w:r w:rsidRPr="00051DC8">
        <w:t>Pabelic</w:t>
      </w:r>
      <w:proofErr w:type="spellEnd"/>
      <w:r w:rsidRPr="00051DC8">
        <w:t>, F. J., Ferman, F. M., Pancho, C., Guico, K., &amp; Briones, J. (2023).</w:t>
      </w:r>
      <w:r w:rsidRPr="00051DC8">
        <w:br/>
      </w:r>
      <w:r w:rsidRPr="00051DC8">
        <w:rPr>
          <w:i/>
          <w:iCs/>
        </w:rPr>
        <w:t xml:space="preserve">Job satisfaction and job performance of Sangguniang </w:t>
      </w:r>
      <w:proofErr w:type="spellStart"/>
      <w:r w:rsidRPr="00051DC8">
        <w:rPr>
          <w:i/>
          <w:iCs/>
        </w:rPr>
        <w:t>Panlungsod</w:t>
      </w:r>
      <w:proofErr w:type="spellEnd"/>
      <w:r w:rsidRPr="00051DC8">
        <w:rPr>
          <w:i/>
          <w:iCs/>
        </w:rPr>
        <w:t xml:space="preserve"> job order workers of a local government unit in the Philippines.</w:t>
      </w:r>
      <w:r w:rsidRPr="00051DC8">
        <w:t xml:space="preserve"> SSRN Electronic Journal. (</w:t>
      </w:r>
      <w:hyperlink r:id="rId49" w:tooltip="JOB SATISFACTION AND JOB PERFORMANCE OF SANGGUNIANG PANLUNGSOD JOB ORDER WORKERS OF A LOCAL GOVERNMENT UNIT IN THE PHILIPPINES by Felife Jr. Pabelic, Felie Mae Ferman, Cherrie Pancho, Kimberly Guico, Jesus Briones :: SSRN" w:history="1">
        <w:r w:rsidRPr="00051DC8">
          <w:rPr>
            <w:rStyle w:val="Hyperlink"/>
          </w:rPr>
          <w:t>SSRN</w:t>
        </w:r>
      </w:hyperlink>
      <w:r w:rsidRPr="00051DC8">
        <w:t>)</w:t>
      </w:r>
    </w:p>
    <w:p w14:paraId="5DDA6B09" w14:textId="77777777" w:rsidR="00051DC8" w:rsidRPr="00051DC8" w:rsidRDefault="00051DC8" w:rsidP="00051DC8">
      <w:pPr>
        <w:spacing w:after="0" w:line="259" w:lineRule="auto"/>
        <w:ind w:right="0"/>
      </w:pPr>
      <w:proofErr w:type="spellStart"/>
      <w:r w:rsidRPr="00051DC8">
        <w:t>Licudan</w:t>
      </w:r>
      <w:proofErr w:type="spellEnd"/>
      <w:r w:rsidRPr="00051DC8">
        <w:t xml:space="preserve">-Credo, G., &amp; </w:t>
      </w:r>
      <w:proofErr w:type="spellStart"/>
      <w:r w:rsidRPr="00051DC8">
        <w:t>Naparota</w:t>
      </w:r>
      <w:proofErr w:type="spellEnd"/>
      <w:r w:rsidRPr="00051DC8">
        <w:t>, L. C. (2020).</w:t>
      </w:r>
      <w:r w:rsidRPr="00051DC8">
        <w:br/>
      </w:r>
      <w:r w:rsidRPr="00051DC8">
        <w:rPr>
          <w:i/>
          <w:iCs/>
        </w:rPr>
        <w:t xml:space="preserve">Job satisfaction and quality of work life among government employees in the Municipality of </w:t>
      </w:r>
      <w:proofErr w:type="spellStart"/>
      <w:r w:rsidRPr="00051DC8">
        <w:rPr>
          <w:i/>
          <w:iCs/>
        </w:rPr>
        <w:t>Liloy</w:t>
      </w:r>
      <w:proofErr w:type="spellEnd"/>
      <w:r w:rsidRPr="00051DC8">
        <w:rPr>
          <w:i/>
          <w:iCs/>
        </w:rPr>
        <w:t>, Zamboanga del Norte, Philippines.</w:t>
      </w:r>
      <w:r w:rsidRPr="00051DC8">
        <w:t xml:space="preserve"> International Journal of English Literature and Social Sciences. (</w:t>
      </w:r>
      <w:hyperlink r:id="rId50" w:tooltip="Job Satisfaction and Quality of Work Life among Government Employees in the Municipality of Liloy Zamboanga Del Norte, Philippines | International Journal of English Literature and Social Sciences (IJELS)" w:history="1">
        <w:r w:rsidRPr="00051DC8">
          <w:rPr>
            <w:rStyle w:val="Hyperlink"/>
          </w:rPr>
          <w:t>Journal Repository</w:t>
        </w:r>
      </w:hyperlink>
      <w:r w:rsidRPr="00051DC8">
        <w:t>)</w:t>
      </w:r>
    </w:p>
    <w:p w14:paraId="1F492465" w14:textId="416DCBB3" w:rsidR="00051DC8" w:rsidRPr="00051DC8" w:rsidRDefault="00051DC8" w:rsidP="00051DC8">
      <w:pPr>
        <w:spacing w:after="0" w:line="259" w:lineRule="auto"/>
        <w:ind w:right="0"/>
      </w:pPr>
      <w:r w:rsidRPr="00051DC8">
        <w:t>Rufino, H. D. (2022).</w:t>
      </w:r>
      <w:r>
        <w:t xml:space="preserve"> </w:t>
      </w:r>
      <w:r w:rsidRPr="00051DC8">
        <w:rPr>
          <w:i/>
          <w:iCs/>
        </w:rPr>
        <w:t>Performance appraisal quality, performance measures and job satisfaction of universal bank employees.</w:t>
      </w:r>
      <w:r w:rsidRPr="00051DC8">
        <w:t xml:space="preserve"> (Earlier version). (</w:t>
      </w:r>
      <w:hyperlink r:id="rId51" w:tooltip="(PDF) Performance Appraisal Quality, Performance Measures and Job Satisfaction of Universal Bank Employees" w:history="1">
        <w:r w:rsidRPr="00051DC8">
          <w:rPr>
            <w:rStyle w:val="Hyperlink"/>
          </w:rPr>
          <w:t>ResearchGate</w:t>
        </w:r>
      </w:hyperlink>
      <w:r w:rsidRPr="00051DC8">
        <w:t>)</w:t>
      </w:r>
    </w:p>
    <w:p w14:paraId="3FCF88DB" w14:textId="77777777" w:rsidR="00051DC8" w:rsidRPr="00051DC8" w:rsidRDefault="00051DC8" w:rsidP="00051DC8">
      <w:pPr>
        <w:spacing w:after="0" w:line="259" w:lineRule="auto"/>
        <w:ind w:right="0"/>
      </w:pPr>
      <w:r w:rsidRPr="00051DC8">
        <w:t xml:space="preserve">Hassan, Q., Mubeen, N., Ali, S., &amp; </w:t>
      </w:r>
      <w:proofErr w:type="spellStart"/>
      <w:r w:rsidRPr="00051DC8">
        <w:t>Sajjid</w:t>
      </w:r>
      <w:proofErr w:type="spellEnd"/>
      <w:r w:rsidRPr="00051DC8">
        <w:t>, N. (2022).</w:t>
      </w:r>
      <w:r w:rsidRPr="00051DC8">
        <w:br/>
      </w:r>
      <w:r w:rsidRPr="00051DC8">
        <w:rPr>
          <w:i/>
          <w:iCs/>
        </w:rPr>
        <w:t>Job satisfaction through performance appraisal: Moderating role of locus of control.</w:t>
      </w:r>
      <w:r w:rsidRPr="00051DC8">
        <w:t xml:space="preserve"> International Journal of Management Research and Emerging Sciences, 12(3), 73–90. </w:t>
      </w:r>
      <w:hyperlink r:id="rId52" w:history="1">
        <w:r w:rsidRPr="00051DC8">
          <w:rPr>
            <w:rStyle w:val="Hyperlink"/>
          </w:rPr>
          <w:t>https://doi.org/10.56536/ijmres.v12i3.242</w:t>
        </w:r>
      </w:hyperlink>
      <w:r w:rsidRPr="00051DC8">
        <w:t xml:space="preserve"> (</w:t>
      </w:r>
      <w:hyperlink r:id="rId53" w:tooltip="(PDF) Job Satisfaction through Performance Appraisal: Moderating Role of Locus of Control" w:history="1">
        <w:r w:rsidRPr="00051DC8">
          <w:rPr>
            <w:rStyle w:val="Hyperlink"/>
          </w:rPr>
          <w:t>ResearchGate</w:t>
        </w:r>
      </w:hyperlink>
      <w:r w:rsidRPr="00051DC8">
        <w:t>)</w:t>
      </w:r>
    </w:p>
    <w:p w14:paraId="17C2083C" w14:textId="77777777" w:rsidR="00051DC8" w:rsidRPr="00051DC8" w:rsidRDefault="00051DC8" w:rsidP="00051DC8">
      <w:pPr>
        <w:spacing w:after="0" w:line="259" w:lineRule="auto"/>
        <w:ind w:right="0"/>
      </w:pPr>
      <w:r w:rsidRPr="00051DC8">
        <w:t>Lyu, B., Su, W., Qi, Q., &amp; Xiao, F. (2023).</w:t>
      </w:r>
      <w:r w:rsidRPr="00051DC8">
        <w:br/>
      </w:r>
      <w:r w:rsidRPr="00051DC8">
        <w:rPr>
          <w:i/>
          <w:iCs/>
        </w:rPr>
        <w:t>The influence of performance appraisal justice on employee job performance: A dual path model.</w:t>
      </w:r>
      <w:r w:rsidRPr="00051DC8">
        <w:t xml:space="preserve"> SAGE Open. </w:t>
      </w:r>
      <w:hyperlink r:id="rId54" w:history="1">
        <w:r w:rsidRPr="00051DC8">
          <w:rPr>
            <w:rStyle w:val="Hyperlink"/>
          </w:rPr>
          <w:t>https://doi.org/10.1177/21582440231194513</w:t>
        </w:r>
      </w:hyperlink>
      <w:r w:rsidRPr="00051DC8">
        <w:t xml:space="preserve"> (</w:t>
      </w:r>
      <w:hyperlink r:id="rId55" w:tooltip="The Influence of Performance Appraisal Justice on Employee Job Performance: A Dual Path Model - Bei Lyu, Weilin Su, Qian Qi, Fujun Xiao, 2023" w:history="1">
        <w:r w:rsidRPr="00051DC8">
          <w:rPr>
            <w:rStyle w:val="Hyperlink"/>
          </w:rPr>
          <w:t>Sage Journals</w:t>
        </w:r>
      </w:hyperlink>
      <w:r w:rsidRPr="00051DC8">
        <w:t>)</w:t>
      </w:r>
    </w:p>
    <w:p w14:paraId="09C2B500" w14:textId="77777777" w:rsidR="00051DC8" w:rsidRPr="00051DC8" w:rsidRDefault="00051DC8" w:rsidP="00051DC8">
      <w:pPr>
        <w:spacing w:after="0" w:line="259" w:lineRule="auto"/>
        <w:ind w:right="0"/>
      </w:pPr>
      <w:proofErr w:type="spellStart"/>
      <w:r w:rsidRPr="00051DC8">
        <w:t>Potipiroon</w:t>
      </w:r>
      <w:proofErr w:type="spellEnd"/>
      <w:r w:rsidRPr="00051DC8">
        <w:t>, W. (2022).</w:t>
      </w:r>
      <w:r w:rsidRPr="00051DC8">
        <w:br/>
      </w:r>
      <w:r w:rsidRPr="00051DC8">
        <w:rPr>
          <w:i/>
          <w:iCs/>
        </w:rPr>
        <w:t>A multi-level analysis of the relationship between job satisfaction and job performance: The importance of interpersonal justice climate.</w:t>
      </w:r>
      <w:r w:rsidRPr="00051DC8">
        <w:t xml:space="preserve"> Public Policy and Administration, 49(2). </w:t>
      </w:r>
      <w:hyperlink r:id="rId56" w:history="1">
        <w:r w:rsidRPr="00051DC8">
          <w:rPr>
            <w:rStyle w:val="Hyperlink"/>
          </w:rPr>
          <w:t>https://doi.org/10.1177/03063070221098807</w:t>
        </w:r>
      </w:hyperlink>
      <w:r w:rsidRPr="00051DC8">
        <w:t xml:space="preserve"> (</w:t>
      </w:r>
      <w:hyperlink r:id="rId57" w:tooltip="A multi-level analysis of the relationship between job satisfaction and job performance: The importance of interpersonal justice climate - Wisanupong Potipiroon, 2024" w:history="1">
        <w:r w:rsidRPr="00051DC8">
          <w:rPr>
            <w:rStyle w:val="Hyperlink"/>
          </w:rPr>
          <w:t>Sage Journals</w:t>
        </w:r>
      </w:hyperlink>
      <w:r w:rsidRPr="00051DC8">
        <w:t>)</w:t>
      </w:r>
    </w:p>
    <w:p w14:paraId="0DA67441" w14:textId="77777777" w:rsidR="00051DC8" w:rsidRPr="00051DC8" w:rsidRDefault="00051DC8" w:rsidP="00051DC8">
      <w:pPr>
        <w:spacing w:after="0" w:line="259" w:lineRule="auto"/>
        <w:ind w:right="0"/>
      </w:pPr>
      <w:r w:rsidRPr="00051DC8">
        <w:t>Guenther, C., Lehnen, S., &amp; Rilke, R. M. (2024).</w:t>
      </w:r>
      <w:r w:rsidRPr="00051DC8">
        <w:br/>
      </w:r>
      <w:r w:rsidRPr="00051DC8">
        <w:rPr>
          <w:i/>
          <w:iCs/>
        </w:rPr>
        <w:t>Formalization of annual performance feedback and employees’ job satisfaction in the SME context.</w:t>
      </w:r>
      <w:r w:rsidRPr="00051DC8">
        <w:t xml:space="preserve"> Journal of Small Business Management. </w:t>
      </w:r>
      <w:hyperlink r:id="rId58" w:history="1">
        <w:r w:rsidRPr="00051DC8">
          <w:rPr>
            <w:rStyle w:val="Hyperlink"/>
          </w:rPr>
          <w:t>https://doi.org/10.1080/00472778.2024.2326576</w:t>
        </w:r>
      </w:hyperlink>
      <w:r w:rsidRPr="00051DC8">
        <w:t xml:space="preserve"> (</w:t>
      </w:r>
      <w:hyperlink r:id="rId59" w:tooltip="Full article: Formalization of annual performance feedback and employees’ job satisfaction in the SME context" w:history="1">
        <w:r w:rsidRPr="00051DC8">
          <w:rPr>
            <w:rStyle w:val="Hyperlink"/>
          </w:rPr>
          <w:t>Taylor &amp; Francis Online</w:t>
        </w:r>
      </w:hyperlink>
      <w:r w:rsidRPr="00051DC8">
        <w:t>)</w:t>
      </w:r>
    </w:p>
    <w:p w14:paraId="45C69E61" w14:textId="77777777" w:rsidR="00051DC8" w:rsidRPr="00051DC8" w:rsidRDefault="00051DC8" w:rsidP="00051DC8">
      <w:pPr>
        <w:spacing w:after="0" w:line="259" w:lineRule="auto"/>
        <w:ind w:right="0"/>
      </w:pPr>
      <w:r w:rsidRPr="00051DC8">
        <w:t>Elangovan, N., &amp; Rajendran, S. (2020).</w:t>
      </w:r>
      <w:r w:rsidRPr="00051DC8">
        <w:br/>
      </w:r>
      <w:r w:rsidRPr="00051DC8">
        <w:rPr>
          <w:i/>
          <w:iCs/>
        </w:rPr>
        <w:t>Impact of functional interdependency on employee satisfaction with performance appraisal in the real estate industry.</w:t>
      </w:r>
      <w:r w:rsidRPr="00051DC8">
        <w:t xml:space="preserve"> Problems and Perspectives in Management, 18(4), 213–227. </w:t>
      </w:r>
      <w:hyperlink r:id="rId60" w:history="1">
        <w:r w:rsidRPr="00051DC8">
          <w:rPr>
            <w:rStyle w:val="Hyperlink"/>
          </w:rPr>
          <w:t>https://doi.org/10.21511/ppm.18(4).2020.19</w:t>
        </w:r>
      </w:hyperlink>
      <w:r w:rsidRPr="00051DC8">
        <w:t xml:space="preserve"> (</w:t>
      </w:r>
      <w:hyperlink r:id="rId61" w:tooltip="(PDF) Impact of functional interdependency on employee satisfaction with performance appraisal in the real estate industry" w:history="1">
        <w:r w:rsidRPr="00051DC8">
          <w:rPr>
            <w:rStyle w:val="Hyperlink"/>
          </w:rPr>
          <w:t>ResearchGate</w:t>
        </w:r>
      </w:hyperlink>
      <w:r w:rsidRPr="00051DC8">
        <w:t>)</w:t>
      </w:r>
    </w:p>
    <w:p w14:paraId="6FB6D4FD" w14:textId="77777777" w:rsidR="00051DC8" w:rsidRPr="00051DC8" w:rsidRDefault="00051DC8" w:rsidP="00051DC8">
      <w:pPr>
        <w:spacing w:after="0" w:line="259" w:lineRule="auto"/>
        <w:ind w:right="0"/>
      </w:pPr>
      <w:r w:rsidRPr="00051DC8">
        <w:t>Bae, K. B. (2021).</w:t>
      </w:r>
      <w:r w:rsidRPr="00051DC8">
        <w:br/>
      </w:r>
      <w:r w:rsidRPr="00051DC8">
        <w:rPr>
          <w:i/>
          <w:iCs/>
        </w:rPr>
        <w:t>The differing effects of individual- and group-based pay for performance on employee satisfaction: The role of perceived fairness of performance evaluations.</w:t>
      </w:r>
      <w:r w:rsidRPr="00051DC8">
        <w:t xml:space="preserve"> Public Management Review, 25(3), 601–619. </w:t>
      </w:r>
      <w:hyperlink r:id="rId62" w:history="1">
        <w:r w:rsidRPr="00051DC8">
          <w:rPr>
            <w:rStyle w:val="Hyperlink"/>
          </w:rPr>
          <w:t>https://doi.org/10.1080/14719037.2021.1988270</w:t>
        </w:r>
      </w:hyperlink>
      <w:r w:rsidRPr="00051DC8">
        <w:t xml:space="preserve"> (</w:t>
      </w:r>
      <w:hyperlink r:id="rId63" w:tooltip="The differing effects of individual- and group-based pay for performance on employee satisfaction: the role of the perceived fairness of performance evaluations: Public Management Review: Vol 25, No 3" w:history="1">
        <w:r w:rsidRPr="00051DC8">
          <w:rPr>
            <w:rStyle w:val="Hyperlink"/>
          </w:rPr>
          <w:t>Taylor &amp; Francis Online</w:t>
        </w:r>
      </w:hyperlink>
      <w:r w:rsidRPr="00051DC8">
        <w:t>)</w:t>
      </w:r>
    </w:p>
    <w:p w14:paraId="5415E160" w14:textId="77777777" w:rsidR="00051DC8" w:rsidRPr="00051DC8" w:rsidRDefault="00051DC8" w:rsidP="00051DC8">
      <w:pPr>
        <w:spacing w:after="0" w:line="259" w:lineRule="auto"/>
        <w:ind w:right="0"/>
      </w:pPr>
      <w:r w:rsidRPr="00051DC8">
        <w:t>Ahmed, S., Khan, M., &amp; Rehman, R. (2024).</w:t>
      </w:r>
      <w:r w:rsidRPr="00051DC8">
        <w:br/>
      </w:r>
      <w:r w:rsidRPr="00051DC8">
        <w:rPr>
          <w:i/>
          <w:iCs/>
        </w:rPr>
        <w:t>The impact of justice perceptions of performance appraisal practices on job satisfaction and intention to stay: The mediating role of job engagement.</w:t>
      </w:r>
      <w:r w:rsidRPr="00051DC8">
        <w:t xml:space="preserve"> Employee Relations. </w:t>
      </w:r>
      <w:hyperlink r:id="rId64" w:history="1">
        <w:r w:rsidRPr="00051DC8">
          <w:rPr>
            <w:rStyle w:val="Hyperlink"/>
          </w:rPr>
          <w:t>https://doi.org/10.1108/ER-07-2022-0328</w:t>
        </w:r>
      </w:hyperlink>
      <w:r w:rsidRPr="00051DC8">
        <w:t xml:space="preserve"> (</w:t>
      </w:r>
      <w:hyperlink r:id="rId65" w:tooltip="The impact of justice perceptions of performance appraisal practices on job satisfaction and intention to stay: the mediating role of job engagement - ScienceDirect" w:history="1">
        <w:r w:rsidRPr="00051DC8">
          <w:rPr>
            <w:rStyle w:val="Hyperlink"/>
          </w:rPr>
          <w:t>ScienceDirect</w:t>
        </w:r>
      </w:hyperlink>
      <w:r w:rsidRPr="00051DC8">
        <w:t>)</w:t>
      </w:r>
    </w:p>
    <w:p w14:paraId="6673F644" w14:textId="77777777" w:rsidR="00051DC8" w:rsidRPr="00051DC8" w:rsidRDefault="00051DC8" w:rsidP="00051DC8">
      <w:pPr>
        <w:spacing w:after="0" w:line="259" w:lineRule="auto"/>
        <w:ind w:right="0"/>
      </w:pPr>
      <w:r w:rsidRPr="00051DC8">
        <w:lastRenderedPageBreak/>
        <w:t>Radziwill, N., &amp; Benton, M. C. (2024).</w:t>
      </w:r>
      <w:r w:rsidRPr="00051DC8">
        <w:br/>
      </w:r>
      <w:r w:rsidRPr="00051DC8">
        <w:rPr>
          <w:i/>
          <w:iCs/>
        </w:rPr>
        <w:t>Unleashing excellence through inclusion: Navigating the engagement-performance paradox.</w:t>
      </w:r>
      <w:r w:rsidRPr="00051DC8">
        <w:t xml:space="preserve"> </w:t>
      </w:r>
      <w:proofErr w:type="spellStart"/>
      <w:r w:rsidRPr="00051DC8">
        <w:t>arXiv</w:t>
      </w:r>
      <w:proofErr w:type="spellEnd"/>
      <w:r w:rsidRPr="00051DC8">
        <w:t>.</w:t>
      </w:r>
    </w:p>
    <w:p w14:paraId="09BB791B" w14:textId="77777777" w:rsidR="00051DC8" w:rsidRPr="00051DC8" w:rsidRDefault="00051DC8" w:rsidP="00051DC8">
      <w:pPr>
        <w:spacing w:after="0" w:line="259" w:lineRule="auto"/>
        <w:ind w:right="0"/>
      </w:pPr>
      <w:r w:rsidRPr="00051DC8">
        <w:t>Bhatia, M., &amp; Williams, A. (2023).</w:t>
      </w:r>
      <w:r w:rsidRPr="00051DC8">
        <w:br/>
      </w:r>
      <w:r w:rsidRPr="00051DC8">
        <w:rPr>
          <w:i/>
          <w:iCs/>
        </w:rPr>
        <w:t>Identifying job satisfaction parameters among employees in higher educational institutions: A mathematical model.</w:t>
      </w:r>
      <w:r w:rsidRPr="00051DC8">
        <w:t xml:space="preserve"> </w:t>
      </w:r>
      <w:proofErr w:type="spellStart"/>
      <w:r w:rsidRPr="00051DC8">
        <w:t>arXiv</w:t>
      </w:r>
      <w:proofErr w:type="spellEnd"/>
      <w:r w:rsidRPr="00051DC8">
        <w:t>.</w:t>
      </w:r>
    </w:p>
    <w:p w14:paraId="7821B195" w14:textId="77777777" w:rsidR="00051DC8" w:rsidRPr="00051DC8" w:rsidRDefault="00051DC8" w:rsidP="00051DC8">
      <w:pPr>
        <w:spacing w:after="0" w:line="259" w:lineRule="auto"/>
        <w:ind w:right="0"/>
      </w:pPr>
      <w:r w:rsidRPr="00051DC8">
        <w:t>Rodgers, Y., Schur, L., Hammond, F., Edwards, R., Cohen, J., &amp; Kruse, D. (2026).</w:t>
      </w:r>
      <w:r w:rsidRPr="00051DC8">
        <w:br/>
      </w:r>
      <w:r w:rsidRPr="00051DC8">
        <w:rPr>
          <w:i/>
          <w:iCs/>
        </w:rPr>
        <w:t>Work from home and job satisfaction: Differences by disability status among healthcare workers.</w:t>
      </w:r>
      <w:r w:rsidRPr="00051DC8">
        <w:t xml:space="preserve"> </w:t>
      </w:r>
      <w:proofErr w:type="spellStart"/>
      <w:r w:rsidRPr="00051DC8">
        <w:t>arXiv</w:t>
      </w:r>
      <w:proofErr w:type="spellEnd"/>
      <w:r w:rsidRPr="00051DC8">
        <w:t>.</w:t>
      </w:r>
    </w:p>
    <w:p w14:paraId="54DB5183" w14:textId="71103E00" w:rsidR="00051DC8" w:rsidRPr="00051DC8" w:rsidRDefault="00051DC8" w:rsidP="00051DC8">
      <w:pPr>
        <w:spacing w:after="0" w:line="259" w:lineRule="auto"/>
        <w:ind w:left="0" w:right="0"/>
      </w:pPr>
      <w:proofErr w:type="spellStart"/>
      <w:r w:rsidRPr="00051DC8">
        <w:t>Lagrana</w:t>
      </w:r>
      <w:proofErr w:type="spellEnd"/>
      <w:r w:rsidRPr="00051DC8">
        <w:t xml:space="preserve">, L. R., &amp; </w:t>
      </w:r>
      <w:proofErr w:type="spellStart"/>
      <w:r w:rsidRPr="00051DC8">
        <w:t>Bayoneta</w:t>
      </w:r>
      <w:proofErr w:type="spellEnd"/>
      <w:r w:rsidRPr="00051DC8">
        <w:t>, M. J. A. R. (2020).</w:t>
      </w:r>
      <w:r w:rsidRPr="00051DC8">
        <w:br/>
      </w:r>
      <w:r w:rsidRPr="00051DC8">
        <w:rPr>
          <w:i/>
          <w:iCs/>
        </w:rPr>
        <w:t>Job satisfaction and work-life balance of workers of a manpower agency in a highly urbanized city.</w:t>
      </w:r>
      <w:r w:rsidRPr="00051DC8">
        <w:t xml:space="preserve"> Philippine Social Science Journal, 3(2). </w:t>
      </w:r>
      <w:hyperlink r:id="rId66" w:history="1">
        <w:r w:rsidRPr="00051DC8">
          <w:rPr>
            <w:rStyle w:val="Hyperlink"/>
          </w:rPr>
          <w:t>https://doi.org/10.52006/main.v3i2.219</w:t>
        </w:r>
      </w:hyperlink>
      <w:r w:rsidRPr="00051DC8">
        <w:t xml:space="preserve"> (</w:t>
      </w:r>
      <w:hyperlink r:id="rId67" w:tooltip="Job Satisfaction and Work-Life Balance of Workers of a Manpower Agency in a Highly Urbanized City | Philippine Social Science Journal" w:history="1">
        <w:r w:rsidRPr="00051DC8">
          <w:rPr>
            <w:rStyle w:val="Hyperlink"/>
          </w:rPr>
          <w:t>Philippine Social Science Journal</w:t>
        </w:r>
      </w:hyperlink>
      <w:r w:rsidRPr="00051DC8">
        <w:t>)</w:t>
      </w:r>
    </w:p>
    <w:p w14:paraId="7CD2F4A4" w14:textId="77777777" w:rsidR="00051DC8" w:rsidRPr="00051DC8" w:rsidRDefault="00051DC8" w:rsidP="00051DC8">
      <w:pPr>
        <w:spacing w:after="0" w:line="259" w:lineRule="auto"/>
        <w:ind w:left="0" w:right="0"/>
      </w:pPr>
      <w:r w:rsidRPr="00051DC8">
        <w:t>Guinto, N. V., &amp; Magallanes, C. I. (2020).</w:t>
      </w:r>
      <w:r w:rsidRPr="00051DC8">
        <w:br/>
      </w:r>
      <w:r w:rsidRPr="00051DC8">
        <w:rPr>
          <w:i/>
          <w:iCs/>
        </w:rPr>
        <w:t>Work motivation and job satisfaction of employees of a retail company in Negros Island.</w:t>
      </w:r>
      <w:r w:rsidRPr="00051DC8">
        <w:t xml:space="preserve"> Philippine Social Science Journal, 3(2). </w:t>
      </w:r>
      <w:hyperlink r:id="rId68" w:history="1">
        <w:r w:rsidRPr="00051DC8">
          <w:rPr>
            <w:rStyle w:val="Hyperlink"/>
          </w:rPr>
          <w:t>https://doi.org/10.52006/main.v3i2.223</w:t>
        </w:r>
      </w:hyperlink>
      <w:r w:rsidRPr="00051DC8">
        <w:t xml:space="preserve"> (</w:t>
      </w:r>
      <w:hyperlink r:id="rId69" w:tooltip="Work Motivation and Job Satisfaction of Employees of a Retail Company in Negros Island | Philippine Social Science Journal" w:history="1">
        <w:r w:rsidRPr="00051DC8">
          <w:rPr>
            <w:rStyle w:val="Hyperlink"/>
          </w:rPr>
          <w:t>Philippine Social Science Journal</w:t>
        </w:r>
      </w:hyperlink>
      <w:r w:rsidRPr="00051DC8">
        <w:t>)</w:t>
      </w:r>
    </w:p>
    <w:p w14:paraId="4400208E" w14:textId="77777777" w:rsidR="00051DC8" w:rsidRPr="00051DC8" w:rsidRDefault="00051DC8" w:rsidP="00051DC8">
      <w:pPr>
        <w:spacing w:after="0" w:line="259" w:lineRule="auto"/>
        <w:ind w:left="0" w:right="0"/>
      </w:pPr>
      <w:r w:rsidRPr="00051DC8">
        <w:t>Rufino, H. D. (2022).</w:t>
      </w:r>
      <w:r w:rsidRPr="00051DC8">
        <w:br/>
      </w:r>
      <w:r w:rsidRPr="00051DC8">
        <w:rPr>
          <w:i/>
          <w:iCs/>
        </w:rPr>
        <w:t>Performance appraisal quality, performance measures and job satisfaction of universal bank employees.</w:t>
      </w:r>
      <w:r w:rsidRPr="00051DC8">
        <w:t xml:space="preserve"> Review of Integrative Business and Economics Research, 12(2). (</w:t>
      </w:r>
      <w:hyperlink r:id="rId70" w:tooltip="(PDF) Performance Appraisal Quality, Performance Measures and Job Satisfaction of Universal Bank Employees" w:history="1">
        <w:r w:rsidRPr="00051DC8">
          <w:rPr>
            <w:rStyle w:val="Hyperlink"/>
          </w:rPr>
          <w:t>ResearchGate</w:t>
        </w:r>
      </w:hyperlink>
      <w:r w:rsidRPr="00051DC8">
        <w:t>)</w:t>
      </w:r>
    </w:p>
    <w:p w14:paraId="53EDAD7E" w14:textId="77777777" w:rsidR="00051DC8" w:rsidRPr="00051DC8" w:rsidRDefault="00051DC8" w:rsidP="00051DC8">
      <w:pPr>
        <w:spacing w:after="0" w:line="259" w:lineRule="auto"/>
        <w:ind w:left="0" w:right="0"/>
      </w:pPr>
      <w:r w:rsidRPr="00051DC8">
        <w:t>Rufino, H. D. (2023).</w:t>
      </w:r>
      <w:r w:rsidRPr="00051DC8">
        <w:br/>
      </w:r>
      <w:r w:rsidRPr="00051DC8">
        <w:rPr>
          <w:i/>
          <w:iCs/>
        </w:rPr>
        <w:t>Performance appraisal quality, performance measures and job satisfaction of universal bank employees.</w:t>
      </w:r>
      <w:r w:rsidRPr="00051DC8">
        <w:t xml:space="preserve"> SSRN Electronic Journal. (</w:t>
      </w:r>
      <w:hyperlink r:id="rId71" w:tooltip="Performance Appraisal Quality, Performance Measures and Job Satisfaction of Universal Bank Employees by Henry Rufino :: SSRN" w:history="1">
        <w:r w:rsidRPr="00051DC8">
          <w:rPr>
            <w:rStyle w:val="Hyperlink"/>
          </w:rPr>
          <w:t>SSRN</w:t>
        </w:r>
      </w:hyperlink>
      <w:r w:rsidRPr="00051DC8">
        <w:t>)</w:t>
      </w:r>
    </w:p>
    <w:p w14:paraId="6025A6AB" w14:textId="77777777" w:rsidR="00051DC8" w:rsidRPr="00051DC8" w:rsidRDefault="00051DC8" w:rsidP="00051DC8">
      <w:pPr>
        <w:spacing w:after="0" w:line="259" w:lineRule="auto"/>
        <w:ind w:left="0" w:right="0"/>
      </w:pPr>
      <w:r w:rsidRPr="00051DC8">
        <w:t>Apolinario, F. J. T. (2026).</w:t>
      </w:r>
      <w:r w:rsidRPr="00051DC8">
        <w:br/>
      </w:r>
      <w:r w:rsidRPr="00051DC8">
        <w:rPr>
          <w:i/>
          <w:iCs/>
        </w:rPr>
        <w:t>Job satisfaction and job performance at La Union Police Provincial Office.</w:t>
      </w:r>
      <w:r w:rsidRPr="00051DC8">
        <w:t xml:space="preserve"> International Journal of Research and Scientific Innovation, 13(15). </w:t>
      </w:r>
      <w:hyperlink r:id="rId72" w:history="1">
        <w:r w:rsidRPr="00051DC8">
          <w:rPr>
            <w:rStyle w:val="Hyperlink"/>
          </w:rPr>
          <w:t>https://doi.org/10.51244/IJRSI.2026.1315PH00025</w:t>
        </w:r>
      </w:hyperlink>
      <w:r w:rsidRPr="00051DC8">
        <w:t xml:space="preserve"> (</w:t>
      </w:r>
      <w:hyperlink r:id="rId73" w:tooltip="A Comprehensive Study on Job Satisfaction and Job Performance At La Union Police Provincial Office | IJRSI" w:history="1">
        <w:r w:rsidRPr="00051DC8">
          <w:rPr>
            <w:rStyle w:val="Hyperlink"/>
          </w:rPr>
          <w:t>RSIS International</w:t>
        </w:r>
      </w:hyperlink>
      <w:r w:rsidRPr="00051DC8">
        <w:t>)</w:t>
      </w:r>
    </w:p>
    <w:p w14:paraId="1F77DD8B" w14:textId="77777777" w:rsidR="00051DC8" w:rsidRPr="00051DC8" w:rsidRDefault="00051DC8" w:rsidP="00051DC8">
      <w:pPr>
        <w:spacing w:after="0" w:line="259" w:lineRule="auto"/>
        <w:ind w:left="0" w:right="0"/>
      </w:pPr>
      <w:r w:rsidRPr="00051DC8">
        <w:t xml:space="preserve">Candelario, L., </w:t>
      </w:r>
      <w:proofErr w:type="spellStart"/>
      <w:r w:rsidRPr="00051DC8">
        <w:t>Tindowen</w:t>
      </w:r>
      <w:proofErr w:type="spellEnd"/>
      <w:r w:rsidRPr="00051DC8">
        <w:t xml:space="preserve">, D. J., </w:t>
      </w:r>
      <w:proofErr w:type="spellStart"/>
      <w:r w:rsidRPr="00051DC8">
        <w:t>Mendezabal</w:t>
      </w:r>
      <w:proofErr w:type="spellEnd"/>
      <w:r w:rsidRPr="00051DC8">
        <w:t xml:space="preserve">, M. J., &amp; </w:t>
      </w:r>
      <w:proofErr w:type="spellStart"/>
      <w:r w:rsidRPr="00051DC8">
        <w:t>Quilang</w:t>
      </w:r>
      <w:proofErr w:type="spellEnd"/>
      <w:r w:rsidRPr="00051DC8">
        <w:t>, P. (2020).</w:t>
      </w:r>
      <w:r w:rsidRPr="00051DC8">
        <w:br/>
      </w:r>
      <w:r w:rsidRPr="00051DC8">
        <w:rPr>
          <w:i/>
          <w:iCs/>
        </w:rPr>
        <w:t>Organizational commitment and job satisfaction among government employees.</w:t>
      </w:r>
      <w:r w:rsidRPr="00051DC8">
        <w:t xml:space="preserve"> International Journal of Innovation, Creativity and Change, 13(10). (</w:t>
      </w:r>
      <w:hyperlink r:id="rId74" w:tooltip="(PDF) Organisational Commitment and Job Satisfaction among Government Employees" w:history="1">
        <w:r w:rsidRPr="00051DC8">
          <w:rPr>
            <w:rStyle w:val="Hyperlink"/>
          </w:rPr>
          <w:t>ResearchGate</w:t>
        </w:r>
      </w:hyperlink>
      <w:r w:rsidRPr="00051DC8">
        <w:t>)</w:t>
      </w:r>
    </w:p>
    <w:p w14:paraId="547AD4CB" w14:textId="77777777" w:rsidR="00051DC8" w:rsidRPr="00051DC8" w:rsidRDefault="00051DC8" w:rsidP="00051DC8">
      <w:pPr>
        <w:spacing w:after="0" w:line="259" w:lineRule="auto"/>
        <w:ind w:left="0" w:right="0"/>
      </w:pPr>
      <w:r w:rsidRPr="00051DC8">
        <w:t>Asio, J. M. R., &amp; Jimenez, E. C. (2020).</w:t>
      </w:r>
      <w:r w:rsidRPr="00051DC8">
        <w:br/>
      </w:r>
      <w:r w:rsidRPr="00051DC8">
        <w:rPr>
          <w:i/>
          <w:iCs/>
        </w:rPr>
        <w:t>Professional development, organizational climate, supervisory rapport and overall satisfaction of employees: An attitudinal study.</w:t>
      </w:r>
      <w:r w:rsidRPr="00051DC8">
        <w:t xml:space="preserve"> International Journal of Scientific Research in Multidisciplinary Studies, 6(4). (</w:t>
      </w:r>
      <w:hyperlink r:id="rId75" w:tooltip="(PDF) Professional Development, Organizational Climate, Supervisory Rapport and Overall Satisfaction of Employees: An Attitudinal Study" w:history="1">
        <w:r w:rsidRPr="00051DC8">
          <w:rPr>
            <w:rStyle w:val="Hyperlink"/>
          </w:rPr>
          <w:t>ResearchGate</w:t>
        </w:r>
      </w:hyperlink>
      <w:r w:rsidRPr="00051DC8">
        <w:t>)</w:t>
      </w:r>
    </w:p>
    <w:p w14:paraId="07424B89" w14:textId="77777777" w:rsidR="00051DC8" w:rsidRPr="00051DC8" w:rsidRDefault="00051DC8" w:rsidP="00051DC8">
      <w:pPr>
        <w:spacing w:after="0" w:line="259" w:lineRule="auto"/>
        <w:ind w:left="0" w:right="0"/>
      </w:pPr>
      <w:r w:rsidRPr="00051DC8">
        <w:t xml:space="preserve">Rosas, T. J., </w:t>
      </w:r>
      <w:proofErr w:type="spellStart"/>
      <w:r w:rsidRPr="00051DC8">
        <w:t>Yangan</w:t>
      </w:r>
      <w:proofErr w:type="spellEnd"/>
      <w:r w:rsidRPr="00051DC8">
        <w:t xml:space="preserve">, P., Rosaroso, A. M. B. R., &amp; </w:t>
      </w:r>
      <w:proofErr w:type="spellStart"/>
      <w:r w:rsidRPr="00051DC8">
        <w:t>Arriesgado</w:t>
      </w:r>
      <w:proofErr w:type="spellEnd"/>
      <w:r w:rsidRPr="00051DC8">
        <w:t>, C. J. (2020).</w:t>
      </w:r>
      <w:r w:rsidRPr="00051DC8">
        <w:br/>
      </w:r>
      <w:r w:rsidRPr="00051DC8">
        <w:rPr>
          <w:i/>
          <w:iCs/>
        </w:rPr>
        <w:t>Sources of stress and factors affecting job satisfaction of public and private secondary teachers in Leyte.</w:t>
      </w:r>
      <w:r w:rsidRPr="00051DC8">
        <w:t xml:space="preserve"> Journal of Education and Society, 4(1), 49–66. (</w:t>
      </w:r>
      <w:hyperlink r:id="rId76" w:tooltip="Sources of Stress and Factors Affecting the Job Satisfaction of Public and Private Secondary Teachers in San Isidro and Tabango, Leyte | Journal of Education and Society" w:history="1">
        <w:r w:rsidRPr="00051DC8">
          <w:rPr>
            <w:rStyle w:val="Hyperlink"/>
          </w:rPr>
          <w:t>journals.lnu.edu.ph</w:t>
        </w:r>
      </w:hyperlink>
      <w:r w:rsidRPr="00051DC8">
        <w:t>)</w:t>
      </w:r>
    </w:p>
    <w:p w14:paraId="15588DCE" w14:textId="77777777" w:rsidR="00051DC8" w:rsidRPr="00051DC8" w:rsidRDefault="00051DC8" w:rsidP="00051DC8">
      <w:pPr>
        <w:spacing w:after="0" w:line="259" w:lineRule="auto"/>
        <w:ind w:left="0" w:right="0"/>
      </w:pPr>
      <w:proofErr w:type="spellStart"/>
      <w:r w:rsidRPr="00051DC8">
        <w:t>Bulilan</w:t>
      </w:r>
      <w:proofErr w:type="spellEnd"/>
      <w:r w:rsidRPr="00051DC8">
        <w:t>, R. S. (2020).</w:t>
      </w:r>
      <w:r w:rsidRPr="00051DC8">
        <w:br/>
      </w:r>
      <w:r w:rsidRPr="00051DC8">
        <w:rPr>
          <w:i/>
          <w:iCs/>
        </w:rPr>
        <w:t xml:space="preserve">Awareness and implementation of career development plan towards job performance and </w:t>
      </w:r>
      <w:r w:rsidRPr="00051DC8">
        <w:rPr>
          <w:i/>
          <w:iCs/>
        </w:rPr>
        <w:lastRenderedPageBreak/>
        <w:t>satisfaction of employees.</w:t>
      </w:r>
      <w:r w:rsidRPr="00051DC8">
        <w:t xml:space="preserve"> International Journal of English Literature and Social Sciences, 5(6). (</w:t>
      </w:r>
      <w:hyperlink r:id="rId77" w:tooltip="(PDF) Awareness and Implementation of Career Development Plan towards Job Performance and Satisfaction of Employees" w:history="1">
        <w:r w:rsidRPr="00051DC8">
          <w:rPr>
            <w:rStyle w:val="Hyperlink"/>
          </w:rPr>
          <w:t>ResearchGate</w:t>
        </w:r>
      </w:hyperlink>
      <w:r w:rsidRPr="00051DC8">
        <w:t>)</w:t>
      </w:r>
    </w:p>
    <w:p w14:paraId="0144D2CF" w14:textId="77777777" w:rsidR="00051DC8" w:rsidRPr="00051DC8" w:rsidRDefault="00051DC8" w:rsidP="00051DC8">
      <w:pPr>
        <w:spacing w:after="0" w:line="259" w:lineRule="auto"/>
        <w:ind w:left="0" w:right="0"/>
      </w:pPr>
      <w:r w:rsidRPr="00051DC8">
        <w:t>Asio, J. M. R., &amp; Jimenez, E. C. (2020).</w:t>
      </w:r>
      <w:r w:rsidRPr="00051DC8">
        <w:br/>
      </w:r>
      <w:r w:rsidRPr="00051DC8">
        <w:rPr>
          <w:i/>
          <w:iCs/>
        </w:rPr>
        <w:t>Professional development, organizational climate, supervisory rapport and overall satisfaction of employees.</w:t>
      </w:r>
      <w:r w:rsidRPr="00051DC8">
        <w:t xml:space="preserve"> SSRN Electronic Journal. (</w:t>
      </w:r>
      <w:hyperlink r:id="rId78" w:tooltip="Professional Development, Organizational Climate, Supervisory Rapport and Overall Satisfaction of Employees: An Attitudinal Study by John Mark R. Asio, Edward Jimenez :: SSRN" w:history="1">
        <w:r w:rsidRPr="00051DC8">
          <w:rPr>
            <w:rStyle w:val="Hyperlink"/>
          </w:rPr>
          <w:t>SSRN</w:t>
        </w:r>
      </w:hyperlink>
      <w:r w:rsidRPr="00051DC8">
        <w:t>)</w:t>
      </w:r>
    </w:p>
    <w:p w14:paraId="1B0AAC95" w14:textId="61F2876E" w:rsidR="00051DC8" w:rsidRDefault="00051DC8" w:rsidP="00051DC8">
      <w:r>
        <w:t>Bae, K. B. (2021).</w:t>
      </w:r>
      <w:r>
        <w:br/>
        <w:t xml:space="preserve">The differing effects of individual- and group-based pay for performance on employee satisfaction: The role of perceived fairness of performance evaluations. </w:t>
      </w:r>
      <w:r>
        <w:rPr>
          <w:rStyle w:val="Emphasis"/>
        </w:rPr>
        <w:t>Public Management Review, 25</w:t>
      </w:r>
      <w:r>
        <w:t>(3), 601–619.</w:t>
      </w:r>
      <w:r>
        <w:br/>
      </w:r>
      <w:hyperlink r:id="rId79" w:history="1">
        <w:r>
          <w:rPr>
            <w:rStyle w:val="Hyperlink"/>
          </w:rPr>
          <w:t>https://www.tandfonline.com/doi/10.1080/14719037.2021.1988270</w:t>
        </w:r>
      </w:hyperlink>
    </w:p>
    <w:p w14:paraId="038B9837" w14:textId="23C5EBD4" w:rsidR="00051DC8" w:rsidRDefault="00051DC8" w:rsidP="00051DC8">
      <w:pPr>
        <w:pStyle w:val="NormalWeb"/>
      </w:pPr>
      <w:r>
        <w:t>Elangovan, N., &amp; Rajendran, S. (2020).</w:t>
      </w:r>
      <w:r>
        <w:t xml:space="preserve"> </w:t>
      </w:r>
      <w:r>
        <w:t xml:space="preserve">Impact of functional interdependency on employee satisfaction with performance appraisal in the real estate industry. </w:t>
      </w:r>
      <w:r>
        <w:rPr>
          <w:rStyle w:val="Emphasis"/>
        </w:rPr>
        <w:t>Problems and Perspectives in Management, 18</w:t>
      </w:r>
      <w:r>
        <w:t>(4), 213–227.</w:t>
      </w:r>
      <w:r>
        <w:t xml:space="preserve"> </w:t>
      </w:r>
      <w:hyperlink r:id="rId80" w:history="1">
        <w:r w:rsidRPr="0081636D">
          <w:rPr>
            <w:rStyle w:val="Hyperlink"/>
          </w:rPr>
          <w:t>https://www.businessperspectives.org/index.php/journals/problems-and-perspectives-in-management/issue-358</w:t>
        </w:r>
      </w:hyperlink>
    </w:p>
    <w:p w14:paraId="1D5B1F6B" w14:textId="084521F6" w:rsidR="00051DC8" w:rsidRDefault="00051DC8" w:rsidP="00051DC8">
      <w:pPr>
        <w:pStyle w:val="NormalWeb"/>
      </w:pPr>
      <w:r>
        <w:t>Guenther, C., Lehnen, S., &amp; Rilke, R. M. (2024).</w:t>
      </w:r>
      <w:r>
        <w:t xml:space="preserve"> </w:t>
      </w:r>
      <w:r>
        <w:t xml:space="preserve">Formalization of annual performance feedback and employees’ job satisfaction in the SME context. </w:t>
      </w:r>
      <w:r>
        <w:rPr>
          <w:rStyle w:val="Emphasis"/>
        </w:rPr>
        <w:t>Journal of Small Business Management</w:t>
      </w:r>
      <w:r>
        <w:t>.</w:t>
      </w:r>
      <w:r>
        <w:t xml:space="preserve"> </w:t>
      </w:r>
      <w:hyperlink r:id="rId81" w:history="1">
        <w:r w:rsidRPr="0081636D">
          <w:rPr>
            <w:rStyle w:val="Hyperlink"/>
          </w:rPr>
          <w:t>https://www.tandfonline.com/doi/full/10.1080/00472778.2024.2326576</w:t>
        </w:r>
      </w:hyperlink>
    </w:p>
    <w:p w14:paraId="4BD11081" w14:textId="1B8CAE65" w:rsidR="00051DC8" w:rsidRDefault="00051DC8" w:rsidP="00051DC8">
      <w:pPr>
        <w:pStyle w:val="NormalWeb"/>
      </w:pPr>
      <w:r>
        <w:t xml:space="preserve">Hassan, Q., Mubeen, N., Ali, S., &amp; </w:t>
      </w:r>
      <w:proofErr w:type="spellStart"/>
      <w:r>
        <w:t>Sajjid</w:t>
      </w:r>
      <w:proofErr w:type="spellEnd"/>
      <w:r>
        <w:t>, N. (2022).</w:t>
      </w:r>
      <w:r>
        <w:t xml:space="preserve"> </w:t>
      </w:r>
      <w:r>
        <w:t xml:space="preserve">Job satisfaction through performance appraisal: Moderating role of locus of control. </w:t>
      </w:r>
      <w:r>
        <w:rPr>
          <w:rStyle w:val="Emphasis"/>
        </w:rPr>
        <w:t>International Journal of Management Research and Emerging Sciences, 12</w:t>
      </w:r>
      <w:r>
        <w:t>(3), 73–90.</w:t>
      </w:r>
      <w:r>
        <w:t xml:space="preserve"> </w:t>
      </w:r>
      <w:hyperlink r:id="rId82" w:history="1">
        <w:r w:rsidRPr="0081636D">
          <w:rPr>
            <w:rStyle w:val="Hyperlink"/>
          </w:rPr>
          <w:t>https://ijmres.pk/article/view/242</w:t>
        </w:r>
      </w:hyperlink>
    </w:p>
    <w:p w14:paraId="2E730D64" w14:textId="0FD2A0FA" w:rsidR="00051DC8" w:rsidRDefault="00051DC8" w:rsidP="00051DC8">
      <w:pPr>
        <w:pStyle w:val="NormalWeb"/>
      </w:pPr>
      <w:r>
        <w:t>Lyu, B., Su, W., Qi, Q., &amp; Xiao, F. (2023).</w:t>
      </w:r>
      <w:r>
        <w:t xml:space="preserve"> </w:t>
      </w:r>
      <w:r>
        <w:t xml:space="preserve">The influence of performance appraisal justice on employee job performance: A dual path model. </w:t>
      </w:r>
      <w:r>
        <w:rPr>
          <w:rStyle w:val="Emphasis"/>
        </w:rPr>
        <w:t>SAGE Open</w:t>
      </w:r>
      <w:r>
        <w:t>.</w:t>
      </w:r>
      <w:r>
        <w:br/>
      </w:r>
      <w:hyperlink r:id="rId83" w:history="1">
        <w:r>
          <w:rPr>
            <w:rStyle w:val="Hyperlink"/>
          </w:rPr>
          <w:t>https://journals.sagepub.com/doi/full/10.1177/21582440231194513</w:t>
        </w:r>
      </w:hyperlink>
    </w:p>
    <w:p w14:paraId="0ED577B8" w14:textId="4F803897" w:rsidR="00051DC8" w:rsidRDefault="00051DC8" w:rsidP="00051DC8">
      <w:pPr>
        <w:pStyle w:val="NormalWeb"/>
      </w:pPr>
      <w:proofErr w:type="spellStart"/>
      <w:r>
        <w:t>Potipiroon</w:t>
      </w:r>
      <w:proofErr w:type="spellEnd"/>
      <w:r>
        <w:t>, W. (2022).</w:t>
      </w:r>
      <w:r>
        <w:t xml:space="preserve"> </w:t>
      </w:r>
      <w:r>
        <w:t xml:space="preserve">A multi-level analysis of the relationship between job satisfaction and job performance: The importance of interpersonal justice climate. </w:t>
      </w:r>
      <w:r>
        <w:rPr>
          <w:rStyle w:val="Emphasis"/>
        </w:rPr>
        <w:t>Public Policy and Administration, 49</w:t>
      </w:r>
      <w:r>
        <w:t>(2).</w:t>
      </w:r>
      <w:r>
        <w:br/>
      </w:r>
      <w:hyperlink r:id="rId84" w:history="1">
        <w:r>
          <w:rPr>
            <w:rStyle w:val="Hyperlink"/>
          </w:rPr>
          <w:t>https://journals.sagepub.com/doi/10.1177/03063070221098807</w:t>
        </w:r>
      </w:hyperlink>
    </w:p>
    <w:p w14:paraId="2E5E7EC6" w14:textId="5B68F96C" w:rsidR="00051DC8" w:rsidRDefault="00051DC8" w:rsidP="00051DC8">
      <w:pPr>
        <w:pStyle w:val="NormalWeb"/>
      </w:pPr>
      <w:r>
        <w:t>Ahmed, S., Khan, M., &amp; Rehman, R. (2024).</w:t>
      </w:r>
      <w:r>
        <w:t xml:space="preserve"> </w:t>
      </w:r>
      <w:r>
        <w:t xml:space="preserve">The impact of justice perceptions of performance appraisal practices on job satisfaction and intention to stay. </w:t>
      </w:r>
      <w:r>
        <w:rPr>
          <w:rStyle w:val="Emphasis"/>
        </w:rPr>
        <w:t>Employee Relations</w:t>
      </w:r>
      <w:r>
        <w:t>.</w:t>
      </w:r>
      <w:r>
        <w:br/>
      </w:r>
      <w:hyperlink r:id="rId85" w:history="1">
        <w:r>
          <w:rPr>
            <w:rStyle w:val="Hyperlink"/>
          </w:rPr>
          <w:t>https://www.emerald.com/insight/content/doi/10.1108/ER-07-2022-0328</w:t>
        </w:r>
      </w:hyperlink>
    </w:p>
    <w:p w14:paraId="7A323CDB" w14:textId="2D9AC220" w:rsidR="00051DC8" w:rsidRDefault="00051DC8" w:rsidP="00051DC8">
      <w:pPr>
        <w:pStyle w:val="NormalWeb"/>
      </w:pPr>
      <w:r>
        <w:t>Rufino, H. D. (2022).</w:t>
      </w:r>
      <w:r>
        <w:t xml:space="preserve"> </w:t>
      </w:r>
      <w:r>
        <w:t xml:space="preserve">Performance appraisal quality, performance measures and job satisfaction of universal bank employees. </w:t>
      </w:r>
      <w:r>
        <w:rPr>
          <w:rStyle w:val="Emphasis"/>
        </w:rPr>
        <w:t>ResearchGate</w:t>
      </w:r>
      <w:r>
        <w:t>.</w:t>
      </w:r>
      <w:r>
        <w:br/>
      </w:r>
      <w:hyperlink r:id="rId86" w:history="1">
        <w:r>
          <w:rPr>
            <w:rStyle w:val="Hyperlink"/>
          </w:rPr>
          <w:t>https://www.researchgate.net/publication/369742633</w:t>
        </w:r>
      </w:hyperlink>
    </w:p>
    <w:p w14:paraId="74558FF9" w14:textId="03C65A4D" w:rsidR="00051DC8" w:rsidRDefault="00051DC8" w:rsidP="00051DC8">
      <w:pPr>
        <w:pStyle w:val="NormalWeb"/>
      </w:pPr>
      <w:r>
        <w:lastRenderedPageBreak/>
        <w:t>Rufino, H. D. (2023).</w:t>
      </w:r>
      <w:r>
        <w:t xml:space="preserve"> </w:t>
      </w:r>
      <w:r>
        <w:t xml:space="preserve">Performance appraisal quality, performance measures and job satisfaction of universal bank employees. </w:t>
      </w:r>
      <w:r>
        <w:rPr>
          <w:rStyle w:val="Emphasis"/>
        </w:rPr>
        <w:t>SSRN</w:t>
      </w:r>
      <w:r>
        <w:t>.</w:t>
      </w:r>
      <w:r>
        <w:t xml:space="preserve"> </w:t>
      </w:r>
      <w:hyperlink r:id="rId87" w:history="1">
        <w:r w:rsidRPr="0081636D">
          <w:rPr>
            <w:rStyle w:val="Hyperlink"/>
          </w:rPr>
          <w:t>https://papers.ssrn.com/sol3/papers.cfm?abstract_id=4407553</w:t>
        </w:r>
      </w:hyperlink>
    </w:p>
    <w:p w14:paraId="11812B63" w14:textId="0C621BC9" w:rsidR="00051DC8" w:rsidRDefault="00051DC8" w:rsidP="00051DC8">
      <w:pPr>
        <w:pStyle w:val="NormalWeb"/>
      </w:pPr>
      <w:r>
        <w:t>Shrestha, P., Bhujel, S. B., &amp; Bhandari, S. (2024).</w:t>
      </w:r>
      <w:r>
        <w:t xml:space="preserve"> </w:t>
      </w:r>
      <w:r>
        <w:t>Relationship between perceived organizational justice and performance appraisal satisfaction.</w:t>
      </w:r>
      <w:r>
        <w:t xml:space="preserve"> </w:t>
      </w:r>
      <w:hyperlink r:id="rId88" w:history="1">
        <w:r w:rsidRPr="0081636D">
          <w:rPr>
            <w:rStyle w:val="Hyperlink"/>
          </w:rPr>
          <w:t>https://www.nepjol.info/index.php/jbss/article/view/78749</w:t>
        </w:r>
      </w:hyperlink>
    </w:p>
    <w:p w14:paraId="1CE33C2B" w14:textId="391A4CA1" w:rsidR="00A64837" w:rsidRPr="00A64837" w:rsidRDefault="00A64837" w:rsidP="00051DC8">
      <w:pPr>
        <w:pStyle w:val="ListParagraph"/>
      </w:pPr>
    </w:p>
    <w:sectPr w:rsidR="00A64837" w:rsidRPr="00A64837">
      <w:headerReference w:type="even" r:id="rId89"/>
      <w:headerReference w:type="default" r:id="rId90"/>
      <w:headerReference w:type="first" r:id="rId91"/>
      <w:pgSz w:w="12240" w:h="15840"/>
      <w:pgMar w:top="1445" w:right="1388" w:bottom="2164"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1F4D" w14:textId="77777777" w:rsidR="00C47642" w:rsidRDefault="00C47642">
      <w:pPr>
        <w:spacing w:after="0" w:line="240" w:lineRule="auto"/>
      </w:pPr>
      <w:r>
        <w:separator/>
      </w:r>
    </w:p>
  </w:endnote>
  <w:endnote w:type="continuationSeparator" w:id="0">
    <w:p w14:paraId="514BE5AC" w14:textId="77777777" w:rsidR="00C47642" w:rsidRDefault="00C4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mbria"/>
    <w:panose1 w:val="00000000000000000000"/>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embedItalic r:id="rId1" w:fontKey="{C05F895F-118D-40A7-8AC4-6E8DF9C0746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8AD06E33-D6A7-4EEC-9277-4978BC5C8BC9}"/>
  </w:font>
  <w:font w:name="Angsana New">
    <w:panose1 w:val="02020603050405020304"/>
    <w:charset w:val="DE"/>
    <w:family w:val="roman"/>
    <w:pitch w:val="variable"/>
    <w:sig w:usb0="81000003" w:usb1="00000000" w:usb2="00000000" w:usb3="00000000" w:csb0="00010001" w:csb1="00000000"/>
    <w:embedRegular r:id="rId3" w:fontKey="{6926BFCD-13A6-4EB0-9AC4-555B52A27E1C}"/>
  </w:font>
  <w:font w:name="Calibri">
    <w:panose1 w:val="020F0502020204030204"/>
    <w:charset w:val="00"/>
    <w:family w:val="swiss"/>
    <w:pitch w:val="variable"/>
    <w:sig w:usb0="E4002EFF" w:usb1="C200247B" w:usb2="00000009" w:usb3="00000000" w:csb0="000001FF" w:csb1="00000000"/>
    <w:embedRegular r:id="rId4" w:fontKey="{BD3FE52B-E2C7-4D90-B846-ADCA10596CD4}"/>
  </w:font>
  <w:font w:name="Cordia New">
    <w:panose1 w:val="020B0304020202020204"/>
    <w:charset w:val="DE"/>
    <w:family w:val="swiss"/>
    <w:pitch w:val="variable"/>
    <w:sig w:usb0="81000003" w:usb1="00000000" w:usb2="00000000" w:usb3="00000000" w:csb0="00010001" w:csb1="00000000"/>
    <w:embedRegular r:id="rId5" w:fontKey="{A13931A7-9606-4855-8059-398096025B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7CD8" w14:textId="77777777" w:rsidR="00C47642" w:rsidRDefault="00C47642">
      <w:pPr>
        <w:spacing w:after="0" w:line="240" w:lineRule="auto"/>
      </w:pPr>
      <w:r>
        <w:separator/>
      </w:r>
    </w:p>
  </w:footnote>
  <w:footnote w:type="continuationSeparator" w:id="0">
    <w:p w14:paraId="77D11AF7" w14:textId="77777777" w:rsidR="00C47642" w:rsidRDefault="00C47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DDB9" w14:textId="77777777" w:rsidR="00EC1782" w:rsidRDefault="00000000">
    <w:pPr>
      <w:spacing w:after="0" w:line="259" w:lineRule="auto"/>
      <w:ind w:left="0" w:right="51"/>
      <w:jc w:val="right"/>
    </w:pPr>
    <w:r>
      <w:fldChar w:fldCharType="begin"/>
    </w:r>
    <w:r>
      <w:instrText>PAGE</w:instrText>
    </w:r>
    <w:r>
      <w:fldChar w:fldCharType="separate"/>
    </w:r>
    <w:r>
      <w:fldChar w:fldCharType="end"/>
    </w:r>
    <w:r>
      <w:rPr>
        <w:sz w:val="20"/>
        <w:szCs w:val="20"/>
      </w:rPr>
      <w:t xml:space="preserve"> </w:t>
    </w:r>
  </w:p>
  <w:p w14:paraId="573FE2DD" w14:textId="77777777" w:rsidR="00EC1782" w:rsidRDefault="00000000">
    <w:pPr>
      <w:spacing w:after="0" w:line="259" w:lineRule="auto"/>
      <w:ind w:left="0" w:right="0"/>
      <w:jc w:val="left"/>
    </w:pP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D259" w14:textId="77777777" w:rsidR="00EC1782" w:rsidRDefault="00000000">
    <w:pPr>
      <w:spacing w:after="0" w:line="259" w:lineRule="auto"/>
      <w:ind w:left="0" w:right="51"/>
      <w:jc w:val="right"/>
    </w:pPr>
    <w:r>
      <w:fldChar w:fldCharType="begin"/>
    </w:r>
    <w:r>
      <w:instrText>PAGE</w:instrText>
    </w:r>
    <w:r>
      <w:fldChar w:fldCharType="separate"/>
    </w:r>
    <w:r>
      <w:rPr>
        <w:noProof/>
      </w:rPr>
      <w:t>47</w:t>
    </w:r>
    <w:r>
      <w:fldChar w:fldCharType="end"/>
    </w:r>
    <w:r>
      <w:rPr>
        <w:sz w:val="20"/>
        <w:szCs w:val="20"/>
      </w:rPr>
      <w:t xml:space="preserve"> </w:t>
    </w:r>
  </w:p>
  <w:p w14:paraId="085A6A4A" w14:textId="77777777" w:rsidR="00EC1782" w:rsidRDefault="00000000">
    <w:pPr>
      <w:spacing w:after="0" w:line="259" w:lineRule="auto"/>
      <w:ind w:left="0" w:right="0"/>
      <w:jc w:val="left"/>
    </w:pPr>
    <w:r>
      <w:rPr>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4499" w14:textId="77777777" w:rsidR="00EC1782" w:rsidRDefault="00EC1782">
    <w:pPr>
      <w:spacing w:after="160" w:line="259" w:lineRule="auto"/>
      <w:ind w:left="0" w:righ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64B6F274"/>
    <w:lvl w:ilvl="0">
      <w:start w:val="1"/>
      <w:numFmt w:val="upperLetter"/>
      <w:lvlText w:val="%1."/>
      <w:lvlJc w:val="left"/>
      <w:pPr>
        <w:ind w:left="244" w:hanging="244"/>
      </w:pPr>
      <w:rPr>
        <w:rFonts w:ascii="Times New Roman" w:eastAsia="Times New Roman" w:hAnsi="Times New Roman" w:cs="Times New Roman"/>
        <w:b/>
        <w:bCs/>
        <w:i w:val="0"/>
        <w:iCs w:val="0"/>
        <w:color w:val="000000"/>
        <w:sz w:val="20"/>
        <w:szCs w:val="20"/>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color w:val="000000"/>
        <w:sz w:val="20"/>
        <w:szCs w:val="20"/>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color w:val="000000"/>
        <w:sz w:val="20"/>
        <w:szCs w:val="20"/>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color w:val="000000"/>
        <w:sz w:val="20"/>
        <w:szCs w:val="20"/>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color w:val="000000"/>
        <w:sz w:val="20"/>
        <w:szCs w:val="20"/>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color w:val="000000"/>
        <w:sz w:val="20"/>
        <w:szCs w:val="20"/>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color w:val="000000"/>
        <w:sz w:val="20"/>
        <w:szCs w:val="20"/>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color w:val="000000"/>
        <w:sz w:val="20"/>
        <w:szCs w:val="20"/>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color w:val="000000"/>
        <w:sz w:val="20"/>
        <w:szCs w:val="20"/>
        <w:u w:val="none"/>
        <w:shd w:val="clear" w:color="auto" w:fill="auto"/>
        <w:vertAlign w:val="baseline"/>
      </w:rPr>
    </w:lvl>
  </w:abstractNum>
  <w:abstractNum w:abstractNumId="1" w15:restartNumberingAfterBreak="0">
    <w:nsid w:val="00000001"/>
    <w:multiLevelType w:val="multilevel"/>
    <w:tmpl w:val="A9802AC8"/>
    <w:lvl w:ilvl="0">
      <w:start w:val="1"/>
      <w:numFmt w:val="upperLetter"/>
      <w:lvlText w:val="%1."/>
      <w:lvlJc w:val="left"/>
      <w:pPr>
        <w:ind w:left="244" w:hanging="244"/>
      </w:pPr>
      <w:rPr>
        <w:rFonts w:ascii="Times New Roman" w:eastAsia="Times New Roman" w:hAnsi="Times New Roman" w:cs="Times New Roman"/>
        <w:b/>
        <w:bCs/>
        <w:i w:val="0"/>
        <w:iCs w:val="0"/>
        <w:color w:val="000000"/>
        <w:sz w:val="20"/>
        <w:szCs w:val="20"/>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color w:val="000000"/>
        <w:sz w:val="20"/>
        <w:szCs w:val="20"/>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color w:val="000000"/>
        <w:sz w:val="20"/>
        <w:szCs w:val="20"/>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color w:val="000000"/>
        <w:sz w:val="20"/>
        <w:szCs w:val="20"/>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color w:val="000000"/>
        <w:sz w:val="20"/>
        <w:szCs w:val="20"/>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color w:val="000000"/>
        <w:sz w:val="20"/>
        <w:szCs w:val="20"/>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color w:val="000000"/>
        <w:sz w:val="20"/>
        <w:szCs w:val="20"/>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color w:val="000000"/>
        <w:sz w:val="20"/>
        <w:szCs w:val="20"/>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color w:val="000000"/>
        <w:sz w:val="20"/>
        <w:szCs w:val="20"/>
        <w:u w:val="none"/>
        <w:shd w:val="clear" w:color="auto" w:fill="auto"/>
        <w:vertAlign w:val="baseline"/>
      </w:rPr>
    </w:lvl>
  </w:abstractNum>
  <w:abstractNum w:abstractNumId="2" w15:restartNumberingAfterBreak="0">
    <w:nsid w:val="00000002"/>
    <w:multiLevelType w:val="multilevel"/>
    <w:tmpl w:val="00C85C7A"/>
    <w:lvl w:ilvl="0">
      <w:start w:val="1"/>
      <w:numFmt w:val="decimal"/>
      <w:lvlText w:val="%1."/>
      <w:lvlJc w:val="left"/>
      <w:pPr>
        <w:ind w:left="720" w:hanging="72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color w:val="000000"/>
        <w:sz w:val="20"/>
        <w:szCs w:val="20"/>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color w:val="000000"/>
        <w:sz w:val="20"/>
        <w:szCs w:val="20"/>
        <w:u w:val="none"/>
        <w:shd w:val="clear" w:color="auto" w:fill="auto"/>
        <w:vertAlign w:val="baseline"/>
      </w:rPr>
    </w:lvl>
  </w:abstractNum>
  <w:abstractNum w:abstractNumId="3" w15:restartNumberingAfterBreak="0">
    <w:nsid w:val="00000003"/>
    <w:multiLevelType w:val="multilevel"/>
    <w:tmpl w:val="CAD8548E"/>
    <w:lvl w:ilvl="0">
      <w:start w:val="1"/>
      <w:numFmt w:val="decimal"/>
      <w:lvlText w:val="%1"/>
      <w:lvlJc w:val="left"/>
      <w:pPr>
        <w:ind w:left="660" w:hanging="360"/>
      </w:pPr>
    </w:lvl>
    <w:lvl w:ilvl="1">
      <w:start w:val="1"/>
      <w:numFmt w:val="lowerLetter"/>
      <w:lvlText w:val="%2."/>
      <w:lvlJc w:val="left"/>
      <w:pPr>
        <w:ind w:left="1380" w:hanging="360"/>
      </w:pPr>
    </w:lvl>
    <w:lvl w:ilvl="2">
      <w:start w:val="1"/>
      <w:numFmt w:val="lowerRoman"/>
      <w:lvlText w:val="%3."/>
      <w:lvlJc w:val="right"/>
      <w:pPr>
        <w:ind w:left="2100" w:hanging="180"/>
      </w:pPr>
    </w:lvl>
    <w:lvl w:ilvl="3">
      <w:start w:val="1"/>
      <w:numFmt w:val="decimal"/>
      <w:lvlText w:val="%4."/>
      <w:lvlJc w:val="left"/>
      <w:pPr>
        <w:ind w:left="2820" w:hanging="360"/>
      </w:pPr>
    </w:lvl>
    <w:lvl w:ilvl="4">
      <w:start w:val="1"/>
      <w:numFmt w:val="lowerLetter"/>
      <w:lvlText w:val="%5."/>
      <w:lvlJc w:val="left"/>
      <w:pPr>
        <w:ind w:left="3540" w:hanging="360"/>
      </w:pPr>
    </w:lvl>
    <w:lvl w:ilvl="5">
      <w:start w:val="1"/>
      <w:numFmt w:val="lowerRoman"/>
      <w:lvlText w:val="%6."/>
      <w:lvlJc w:val="right"/>
      <w:pPr>
        <w:ind w:left="4260" w:hanging="180"/>
      </w:pPr>
    </w:lvl>
    <w:lvl w:ilvl="6">
      <w:start w:val="1"/>
      <w:numFmt w:val="decimal"/>
      <w:lvlText w:val="%7."/>
      <w:lvlJc w:val="left"/>
      <w:pPr>
        <w:ind w:left="4980" w:hanging="360"/>
      </w:pPr>
    </w:lvl>
    <w:lvl w:ilvl="7">
      <w:start w:val="1"/>
      <w:numFmt w:val="lowerLetter"/>
      <w:lvlText w:val="%8."/>
      <w:lvlJc w:val="left"/>
      <w:pPr>
        <w:ind w:left="5700" w:hanging="360"/>
      </w:pPr>
    </w:lvl>
    <w:lvl w:ilvl="8">
      <w:start w:val="1"/>
      <w:numFmt w:val="lowerRoman"/>
      <w:lvlText w:val="%9."/>
      <w:lvlJc w:val="right"/>
      <w:pPr>
        <w:ind w:left="6420" w:hanging="180"/>
      </w:pPr>
    </w:lvl>
  </w:abstractNum>
  <w:abstractNum w:abstractNumId="4" w15:restartNumberingAfterBreak="0">
    <w:nsid w:val="00000004"/>
    <w:multiLevelType w:val="multilevel"/>
    <w:tmpl w:val="DA8A80D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multilevel"/>
    <w:tmpl w:val="7F9ADB34"/>
    <w:lvl w:ilvl="0">
      <w:start w:val="1"/>
      <w:numFmt w:val="decimal"/>
      <w:lvlText w:val="%1."/>
      <w:lvlJc w:val="left"/>
      <w:pPr>
        <w:ind w:left="240" w:hanging="24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1">
      <w:start w:val="1"/>
      <w:numFmt w:val="decimal"/>
      <w:lvlText w:val="%1.%2"/>
      <w:lvlJc w:val="left"/>
      <w:pPr>
        <w:ind w:left="1080" w:hanging="108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2">
      <w:start w:val="1"/>
      <w:numFmt w:val="lowerRoman"/>
      <w:lvlText w:val="%3"/>
      <w:lvlJc w:val="left"/>
      <w:pPr>
        <w:ind w:left="1320" w:hanging="132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3">
      <w:start w:val="1"/>
      <w:numFmt w:val="decimal"/>
      <w:lvlText w:val="%4"/>
      <w:lvlJc w:val="left"/>
      <w:pPr>
        <w:ind w:left="2040" w:hanging="204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4">
      <w:start w:val="1"/>
      <w:numFmt w:val="lowerLetter"/>
      <w:lvlText w:val="%5"/>
      <w:lvlJc w:val="left"/>
      <w:pPr>
        <w:ind w:left="2760" w:hanging="276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5">
      <w:start w:val="1"/>
      <w:numFmt w:val="lowerRoman"/>
      <w:lvlText w:val="%6"/>
      <w:lvlJc w:val="left"/>
      <w:pPr>
        <w:ind w:left="3480" w:hanging="348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6">
      <w:start w:val="1"/>
      <w:numFmt w:val="decimal"/>
      <w:lvlText w:val="%7"/>
      <w:lvlJc w:val="left"/>
      <w:pPr>
        <w:ind w:left="4200" w:hanging="420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7">
      <w:start w:val="1"/>
      <w:numFmt w:val="lowerLetter"/>
      <w:lvlText w:val="%8"/>
      <w:lvlJc w:val="left"/>
      <w:pPr>
        <w:ind w:left="4920" w:hanging="492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8">
      <w:start w:val="1"/>
      <w:numFmt w:val="lowerRoman"/>
      <w:lvlText w:val="%9"/>
      <w:lvlJc w:val="left"/>
      <w:pPr>
        <w:ind w:left="5640" w:hanging="5640"/>
      </w:pPr>
      <w:rPr>
        <w:rFonts w:ascii="Times New Roman" w:eastAsia="Times New Roman" w:hAnsi="Times New Roman" w:cs="Times New Roman"/>
        <w:b w:val="0"/>
        <w:bCs w:val="0"/>
        <w:i w:val="0"/>
        <w:iCs w:val="0"/>
        <w:color w:val="000000"/>
        <w:sz w:val="24"/>
        <w:szCs w:val="24"/>
        <w:u w:val="none"/>
        <w:shd w:val="clear" w:color="auto" w:fill="auto"/>
        <w:vertAlign w:val="baseline"/>
      </w:rPr>
    </w:lvl>
  </w:abstractNum>
  <w:abstractNum w:abstractNumId="6" w15:restartNumberingAfterBreak="0">
    <w:nsid w:val="00000006"/>
    <w:multiLevelType w:val="multilevel"/>
    <w:tmpl w:val="79A8B632"/>
    <w:lvl w:ilvl="0">
      <w:start w:val="1"/>
      <w:numFmt w:val="decimal"/>
      <w:lvlText w:val="%1."/>
      <w:lvlJc w:val="left"/>
      <w:pPr>
        <w:ind w:left="720" w:hanging="72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bCs w:val="0"/>
        <w:i w:val="0"/>
        <w:iCs w:val="0"/>
        <w:color w:val="000000"/>
        <w:sz w:val="24"/>
        <w:szCs w:val="24"/>
        <w:u w:val="none"/>
        <w:shd w:val="clear" w:color="auto" w:fill="auto"/>
        <w:vertAlign w:val="baseline"/>
      </w:rPr>
    </w:lvl>
  </w:abstractNum>
  <w:abstractNum w:abstractNumId="7" w15:restartNumberingAfterBreak="0">
    <w:nsid w:val="08EE347C"/>
    <w:multiLevelType w:val="multilevel"/>
    <w:tmpl w:val="554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42B66"/>
    <w:multiLevelType w:val="multilevel"/>
    <w:tmpl w:val="482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91C9E"/>
    <w:multiLevelType w:val="multilevel"/>
    <w:tmpl w:val="371C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F6290"/>
    <w:multiLevelType w:val="multilevel"/>
    <w:tmpl w:val="FCA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D0EAE"/>
    <w:multiLevelType w:val="multilevel"/>
    <w:tmpl w:val="D15E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E5FDB"/>
    <w:multiLevelType w:val="multilevel"/>
    <w:tmpl w:val="3C34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E374F"/>
    <w:multiLevelType w:val="multilevel"/>
    <w:tmpl w:val="24C0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B40DD"/>
    <w:multiLevelType w:val="multilevel"/>
    <w:tmpl w:val="39F6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82F72"/>
    <w:multiLevelType w:val="multilevel"/>
    <w:tmpl w:val="D58AB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6A64112"/>
    <w:multiLevelType w:val="multilevel"/>
    <w:tmpl w:val="43D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45CFF"/>
    <w:multiLevelType w:val="multilevel"/>
    <w:tmpl w:val="EEB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F653D"/>
    <w:multiLevelType w:val="multilevel"/>
    <w:tmpl w:val="435C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C2AB1"/>
    <w:multiLevelType w:val="multilevel"/>
    <w:tmpl w:val="02DE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7E387C"/>
    <w:multiLevelType w:val="multilevel"/>
    <w:tmpl w:val="41B4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144347"/>
    <w:multiLevelType w:val="multilevel"/>
    <w:tmpl w:val="8DF0C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025E9E"/>
    <w:multiLevelType w:val="multilevel"/>
    <w:tmpl w:val="437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378132">
    <w:abstractNumId w:val="4"/>
  </w:num>
  <w:num w:numId="2" w16cid:durableId="1606693098">
    <w:abstractNumId w:val="3"/>
  </w:num>
  <w:num w:numId="3" w16cid:durableId="1928342748">
    <w:abstractNumId w:val="5"/>
  </w:num>
  <w:num w:numId="4" w16cid:durableId="1168137851">
    <w:abstractNumId w:val="6"/>
  </w:num>
  <w:num w:numId="5" w16cid:durableId="691687810">
    <w:abstractNumId w:val="2"/>
  </w:num>
  <w:num w:numId="6" w16cid:durableId="921530658">
    <w:abstractNumId w:val="1"/>
  </w:num>
  <w:num w:numId="7" w16cid:durableId="248658374">
    <w:abstractNumId w:val="0"/>
  </w:num>
  <w:num w:numId="8" w16cid:durableId="1382442712">
    <w:abstractNumId w:val="22"/>
  </w:num>
  <w:num w:numId="9" w16cid:durableId="782268231">
    <w:abstractNumId w:val="16"/>
  </w:num>
  <w:num w:numId="10" w16cid:durableId="1641612041">
    <w:abstractNumId w:val="17"/>
  </w:num>
  <w:num w:numId="11" w16cid:durableId="552884846">
    <w:abstractNumId w:val="10"/>
  </w:num>
  <w:num w:numId="12" w16cid:durableId="1682775635">
    <w:abstractNumId w:val="7"/>
  </w:num>
  <w:num w:numId="13" w16cid:durableId="369456420">
    <w:abstractNumId w:val="8"/>
  </w:num>
  <w:num w:numId="14" w16cid:durableId="1200439785">
    <w:abstractNumId w:val="20"/>
  </w:num>
  <w:num w:numId="15" w16cid:durableId="1459177167">
    <w:abstractNumId w:val="9"/>
  </w:num>
  <w:num w:numId="16" w16cid:durableId="153760164">
    <w:abstractNumId w:val="13"/>
  </w:num>
  <w:num w:numId="17" w16cid:durableId="1881236417">
    <w:abstractNumId w:val="12"/>
  </w:num>
  <w:num w:numId="18" w16cid:durableId="1439834618">
    <w:abstractNumId w:val="11"/>
  </w:num>
  <w:num w:numId="19" w16cid:durableId="1626933664">
    <w:abstractNumId w:val="18"/>
  </w:num>
  <w:num w:numId="20" w16cid:durableId="1345981757">
    <w:abstractNumId w:val="21"/>
  </w:num>
  <w:num w:numId="21" w16cid:durableId="1478916355">
    <w:abstractNumId w:val="15"/>
  </w:num>
  <w:num w:numId="22" w16cid:durableId="875044052">
    <w:abstractNumId w:val="14"/>
  </w:num>
  <w:num w:numId="23" w16cid:durableId="1163374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82"/>
    <w:rsid w:val="00051DC8"/>
    <w:rsid w:val="000A3D3F"/>
    <w:rsid w:val="0044179B"/>
    <w:rsid w:val="00A64837"/>
    <w:rsid w:val="00C35EA5"/>
    <w:rsid w:val="00C47642"/>
    <w:rsid w:val="00C9619D"/>
    <w:rsid w:val="00E961EC"/>
    <w:rsid w:val="00EC1782"/>
    <w:rsid w:val="00EE51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95CD"/>
  <w15:docId w15:val="{B8BB24F1-39EE-4CAB-B9C5-EE53D50C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US" w:bidi="ar-SA"/>
      </w:rPr>
    </w:rPrDefault>
    <w:pPrDefault>
      <w:pPr>
        <w:spacing w:after="3" w:line="248" w:lineRule="auto"/>
        <w:ind w:left="10" w:right="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left="188" w:right="0" w:hanging="10"/>
      <w:jc w:val="center"/>
      <w:outlineLvl w:val="0"/>
    </w:pPr>
    <w:rPr>
      <w:color w:val="000000"/>
      <w:sz w:val="28"/>
      <w:szCs w:val="28"/>
    </w:rPr>
  </w:style>
  <w:style w:type="paragraph" w:styleId="Heading2">
    <w:name w:val="heading 2"/>
    <w:basedOn w:val="Normal"/>
    <w:next w:val="Normal"/>
    <w:uiPriority w:val="9"/>
    <w:semiHidden/>
    <w:unhideWhenUsed/>
    <w:qFormat/>
    <w:pPr>
      <w:keepNext/>
      <w:keepLines/>
      <w:spacing w:before="40" w:after="0"/>
      <w:outlineLvl w:val="1"/>
    </w:pPr>
    <w:rPr>
      <w:rFonts w:ascii="Play" w:eastAsia="Play" w:hAnsi="Play" w:cs="Play"/>
      <w:color w:val="0F476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53" w:type="dxa"/>
        <w:left w:w="107" w:type="dxa"/>
        <w:bottom w:w="0" w:type="dxa"/>
        <w:right w:w="59" w:type="dxa"/>
      </w:tblCellMar>
    </w:tblPr>
  </w:style>
  <w:style w:type="table" w:customStyle="1" w:styleId="a1">
    <w:basedOn w:val="TableNormal0"/>
    <w:pPr>
      <w:spacing w:after="0" w:line="240" w:lineRule="auto"/>
    </w:pPr>
    <w:tblPr>
      <w:tblStyleRowBandSize w:val="1"/>
      <w:tblStyleColBandSize w:val="1"/>
      <w:tblCellMar>
        <w:top w:w="54" w:type="dxa"/>
        <w:left w:w="108" w:type="dxa"/>
        <w:bottom w:w="0" w:type="dxa"/>
        <w:right w:w="55" w:type="dxa"/>
      </w:tblCellMar>
    </w:tblPr>
  </w:style>
  <w:style w:type="table" w:customStyle="1" w:styleId="a2">
    <w:basedOn w:val="TableNormal0"/>
    <w:pPr>
      <w:spacing w:after="0" w:line="240" w:lineRule="auto"/>
    </w:pPr>
    <w:tblPr>
      <w:tblStyleRowBandSize w:val="1"/>
      <w:tblStyleColBandSize w:val="1"/>
      <w:tblCellMar>
        <w:top w:w="54" w:type="dxa"/>
        <w:left w:w="0" w:type="dxa"/>
        <w:bottom w:w="0" w:type="dxa"/>
        <w:right w:w="53" w:type="dxa"/>
      </w:tblCellMar>
    </w:tblPr>
  </w:style>
  <w:style w:type="table" w:customStyle="1" w:styleId="a3">
    <w:basedOn w:val="TableNormal0"/>
    <w:pPr>
      <w:spacing w:after="0" w:line="240" w:lineRule="auto"/>
    </w:pPr>
    <w:tblPr>
      <w:tblStyleRowBandSize w:val="1"/>
      <w:tblStyleColBandSize w:val="1"/>
      <w:tblCellMar>
        <w:top w:w="54" w:type="dxa"/>
        <w:left w:w="108" w:type="dxa"/>
        <w:bottom w:w="0" w:type="dxa"/>
        <w:right w:w="56" w:type="dxa"/>
      </w:tblCellMar>
    </w:tblPr>
  </w:style>
  <w:style w:type="table" w:customStyle="1" w:styleId="a4">
    <w:basedOn w:val="TableNormal0"/>
    <w:pPr>
      <w:spacing w:after="0" w:line="240" w:lineRule="auto"/>
    </w:pPr>
    <w:tblPr>
      <w:tblStyleRowBandSize w:val="1"/>
      <w:tblStyleColBandSize w:val="1"/>
      <w:tblCellMar>
        <w:top w:w="54" w:type="dxa"/>
        <w:left w:w="0" w:type="dxa"/>
        <w:bottom w:w="0" w:type="dxa"/>
        <w:right w:w="55" w:type="dxa"/>
      </w:tblCellMar>
    </w:tblPr>
  </w:style>
  <w:style w:type="table" w:customStyle="1" w:styleId="a5">
    <w:basedOn w:val="TableNormal0"/>
    <w:pPr>
      <w:spacing w:after="0" w:line="240" w:lineRule="auto"/>
    </w:pPr>
    <w:tblPr>
      <w:tblStyleRowBandSize w:val="1"/>
      <w:tblStyleColBandSize w:val="1"/>
      <w:tblCellMar>
        <w:top w:w="54" w:type="dxa"/>
        <w:left w:w="108" w:type="dxa"/>
        <w:bottom w:w="0" w:type="dxa"/>
        <w:right w:w="56" w:type="dxa"/>
      </w:tblCellMar>
    </w:tblPr>
  </w:style>
  <w:style w:type="table" w:customStyle="1" w:styleId="a6">
    <w:basedOn w:val="TableNormal0"/>
    <w:pPr>
      <w:spacing w:after="0" w:line="240" w:lineRule="auto"/>
    </w:pPr>
    <w:tblPr>
      <w:tblStyleRowBandSize w:val="1"/>
      <w:tblStyleColBandSize w:val="1"/>
      <w:tblCellMar>
        <w:top w:w="54" w:type="dxa"/>
        <w:left w:w="108" w:type="dxa"/>
        <w:bottom w:w="0" w:type="dxa"/>
        <w:right w:w="55" w:type="dxa"/>
      </w:tblCellMar>
    </w:tblPr>
  </w:style>
  <w:style w:type="table" w:customStyle="1" w:styleId="a7">
    <w:basedOn w:val="TableNormal0"/>
    <w:pPr>
      <w:spacing w:after="0" w:line="240" w:lineRule="auto"/>
    </w:pPr>
    <w:tblPr>
      <w:tblStyleRowBandSize w:val="1"/>
      <w:tblStyleColBandSize w:val="1"/>
      <w:tblCellMar>
        <w:top w:w="54" w:type="dxa"/>
        <w:left w:w="0" w:type="dxa"/>
        <w:bottom w:w="0" w:type="dxa"/>
        <w:right w:w="55" w:type="dxa"/>
      </w:tblCellMar>
    </w:tblPr>
  </w:style>
  <w:style w:type="table" w:customStyle="1" w:styleId="a8">
    <w:basedOn w:val="TableNormal0"/>
    <w:pPr>
      <w:spacing w:after="0" w:line="240" w:lineRule="auto"/>
    </w:pPr>
    <w:tblPr>
      <w:tblStyleRowBandSize w:val="1"/>
      <w:tblStyleColBandSize w:val="1"/>
      <w:tblCellMar>
        <w:top w:w="54" w:type="dxa"/>
        <w:left w:w="108" w:type="dxa"/>
        <w:bottom w:w="0" w:type="dxa"/>
        <w:right w:w="55" w:type="dxa"/>
      </w:tblCellMar>
    </w:tblPr>
  </w:style>
  <w:style w:type="table" w:customStyle="1" w:styleId="a9">
    <w:basedOn w:val="TableNormal0"/>
    <w:pPr>
      <w:spacing w:after="0" w:line="240" w:lineRule="auto"/>
    </w:pPr>
    <w:tblPr>
      <w:tblStyleRowBandSize w:val="1"/>
      <w:tblStyleColBandSize w:val="1"/>
      <w:tblCellMar>
        <w:top w:w="54" w:type="dxa"/>
        <w:left w:w="0" w:type="dxa"/>
        <w:bottom w:w="0" w:type="dxa"/>
        <w:right w:w="55" w:type="dxa"/>
      </w:tblCellMar>
    </w:tblPr>
  </w:style>
  <w:style w:type="table" w:customStyle="1" w:styleId="aa">
    <w:basedOn w:val="TableNormal0"/>
    <w:pPr>
      <w:spacing w:after="0" w:line="240" w:lineRule="auto"/>
    </w:pPr>
    <w:tblPr>
      <w:tblStyleRowBandSize w:val="1"/>
      <w:tblStyleColBandSize w:val="1"/>
      <w:tblCellMar>
        <w:top w:w="54" w:type="dxa"/>
        <w:left w:w="108" w:type="dxa"/>
        <w:bottom w:w="0" w:type="dxa"/>
        <w:right w:w="56" w:type="dxa"/>
      </w:tblCellMar>
    </w:tbl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A64837"/>
    <w:rPr>
      <w:color w:val="0000FF" w:themeColor="hyperlink"/>
      <w:u w:val="single"/>
    </w:rPr>
  </w:style>
  <w:style w:type="character" w:styleId="UnresolvedMention">
    <w:name w:val="Unresolved Mention"/>
    <w:basedOn w:val="DefaultParagraphFont"/>
    <w:uiPriority w:val="99"/>
    <w:semiHidden/>
    <w:unhideWhenUsed/>
    <w:rsid w:val="00A64837"/>
    <w:rPr>
      <w:color w:val="605E5C"/>
      <w:shd w:val="clear" w:color="auto" w:fill="E1DFDD"/>
    </w:rPr>
  </w:style>
  <w:style w:type="paragraph" w:styleId="NormalWeb">
    <w:name w:val="Normal (Web)"/>
    <w:basedOn w:val="Normal"/>
    <w:uiPriority w:val="99"/>
    <w:semiHidden/>
    <w:unhideWhenUsed/>
    <w:rsid w:val="00051DC8"/>
    <w:pPr>
      <w:spacing w:before="100" w:beforeAutospacing="1" w:after="100" w:afterAutospacing="1" w:line="240" w:lineRule="auto"/>
      <w:ind w:left="0" w:right="0"/>
      <w:jc w:val="left"/>
    </w:pPr>
    <w:rPr>
      <w:lang w:eastAsia="zh-CN" w:bidi="th-TH"/>
    </w:rPr>
  </w:style>
  <w:style w:type="character" w:styleId="Strong">
    <w:name w:val="Strong"/>
    <w:basedOn w:val="DefaultParagraphFont"/>
    <w:uiPriority w:val="22"/>
    <w:qFormat/>
    <w:rsid w:val="00051DC8"/>
    <w:rPr>
      <w:b/>
      <w:bCs/>
    </w:rPr>
  </w:style>
  <w:style w:type="character" w:styleId="Emphasis">
    <w:name w:val="Emphasis"/>
    <w:basedOn w:val="DefaultParagraphFont"/>
    <w:uiPriority w:val="20"/>
    <w:qFormat/>
    <w:rsid w:val="00051DC8"/>
    <w:rPr>
      <w:i/>
      <w:iCs/>
    </w:rPr>
  </w:style>
  <w:style w:type="paragraph" w:styleId="ListParagraph">
    <w:name w:val="List Paragraph"/>
    <w:basedOn w:val="Normal"/>
    <w:uiPriority w:val="34"/>
    <w:qFormat/>
    <w:rsid w:val="00051D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0/00472778.2024.2326576" TargetMode="External"/><Relationship Id="rId21" Type="http://schemas.openxmlformats.org/officeDocument/2006/relationships/hyperlink" Target="https://www.researchgate.net/publication/347845587_Impact_of_functional_interdependency_on_employee_satisfaction_with_performance_appraisal_in_the_real_estate_industry?utm_source=chatgpt.com" TargetMode="External"/><Relationship Id="rId42" Type="http://schemas.openxmlformats.org/officeDocument/2006/relationships/hyperlink" Target="https://doi.org/10.56648/aide-irj.v8i1.111" TargetMode="External"/><Relationship Id="rId47" Type="http://schemas.openxmlformats.org/officeDocument/2006/relationships/hyperlink" Target="https://philssj.org/index.php/main/article/view/1064?utm_source=chatgpt.com" TargetMode="External"/><Relationship Id="rId63" Type="http://schemas.openxmlformats.org/officeDocument/2006/relationships/hyperlink" Target="https://www.tandfonline.com/doi/abs/10.1080/14719037.2021.1988270?utm_source=chatgpt.com" TargetMode="External"/><Relationship Id="rId68" Type="http://schemas.openxmlformats.org/officeDocument/2006/relationships/hyperlink" Target="https://doi.org/10.52006/main.v3i2.223" TargetMode="External"/><Relationship Id="rId84" Type="http://schemas.openxmlformats.org/officeDocument/2006/relationships/hyperlink" Target="https://journals.sagepub.com/doi/10.1177/03063070221098807" TargetMode="External"/><Relationship Id="rId89" Type="http://schemas.openxmlformats.org/officeDocument/2006/relationships/header" Target="header1.xml"/><Relationship Id="rId16" Type="http://schemas.openxmlformats.org/officeDocument/2006/relationships/hyperlink" Target="https://ouci.dntb.gov.ua/en/works/7njvyDX7/?utm_source=chatgpt.com" TargetMode="External"/><Relationship Id="rId11" Type="http://schemas.openxmlformats.org/officeDocument/2006/relationships/hyperlink" Target="https://doi.org/10.1108/EJTD-12-2022-0138" TargetMode="External"/><Relationship Id="rId32" Type="http://schemas.openxmlformats.org/officeDocument/2006/relationships/hyperlink" Target="https://www.jier.org/index.php/journal/article/view/1557?utm_source=chatgpt.com" TargetMode="External"/><Relationship Id="rId37" Type="http://schemas.openxmlformats.org/officeDocument/2006/relationships/hyperlink" Target="https://openjournal.unpam.ac.id/index.php/JJSDM/article/view/44305?utm_source=chatgpt.com" TargetMode="External"/><Relationship Id="rId53" Type="http://schemas.openxmlformats.org/officeDocument/2006/relationships/hyperlink" Target="https://www.researchgate.net/publication/364304346_Job_Satisfaction_through_Performance_Appraisal_Moderating_Role_of_Locus_of_Control?utm_source=chatgpt.com" TargetMode="External"/><Relationship Id="rId58" Type="http://schemas.openxmlformats.org/officeDocument/2006/relationships/hyperlink" Target="https://doi.org/10.1080/00472778.2024.2326576" TargetMode="External"/><Relationship Id="rId74" Type="http://schemas.openxmlformats.org/officeDocument/2006/relationships/hyperlink" Target="https://www.researchgate.net/publication/344447018_Organisational_Commitment_and_Job_Satisfaction_among_Government_Employees?utm_source=chatgpt.com" TargetMode="External"/><Relationship Id="rId79" Type="http://schemas.openxmlformats.org/officeDocument/2006/relationships/hyperlink" Target="https://www.tandfonline.com/doi/10.1080/14719037.2021.1988270" TargetMode="External"/><Relationship Id="rId5" Type="http://schemas.openxmlformats.org/officeDocument/2006/relationships/footnotes" Target="footnotes.xml"/><Relationship Id="rId90" Type="http://schemas.openxmlformats.org/officeDocument/2006/relationships/header" Target="header2.xml"/><Relationship Id="rId22" Type="http://schemas.openxmlformats.org/officeDocument/2006/relationships/hyperlink" Target="https://doi.org/10.56536/ijmres.v12i3.242" TargetMode="External"/><Relationship Id="rId27" Type="http://schemas.openxmlformats.org/officeDocument/2006/relationships/hyperlink" Target="https://www.tandfonline.com/doi/abs/10.1080/00472778.2024.2326576?utm_source=chatgpt.com" TargetMode="External"/><Relationship Id="rId43" Type="http://schemas.openxmlformats.org/officeDocument/2006/relationships/hyperlink" Target="https://journal.aide-inc.net/index.php/aide-irj/article/view/111?utm_source=chatgpt.com" TargetMode="External"/><Relationship Id="rId48" Type="http://schemas.openxmlformats.org/officeDocument/2006/relationships/hyperlink" Target="https://ejournals.ph/article.php?id=26751&amp;utm_source=chatgpt.com" TargetMode="External"/><Relationship Id="rId64" Type="http://schemas.openxmlformats.org/officeDocument/2006/relationships/hyperlink" Target="https://doi.org/10.1108/ER-07-2022-0328" TargetMode="External"/><Relationship Id="rId69" Type="http://schemas.openxmlformats.org/officeDocument/2006/relationships/hyperlink" Target="https://philssj.org/index.php/main/article/view/223?utm_source=chatgpt.com" TargetMode="External"/><Relationship Id="rId8" Type="http://schemas.openxmlformats.org/officeDocument/2006/relationships/hyperlink" Target="https://ijsrm.net/index.php/ijsrm/article/view/6703?utm_source=chatgpt.com" TargetMode="External"/><Relationship Id="rId51" Type="http://schemas.openxmlformats.org/officeDocument/2006/relationships/hyperlink" Target="https://www.researchgate.net/publication/369742633_Performance_Appraisal_Quality_Performance_Measures_and_Job_Satisfaction_of_Universal_Bank_Employees?utm_source=chatgpt.com" TargetMode="External"/><Relationship Id="rId72" Type="http://schemas.openxmlformats.org/officeDocument/2006/relationships/hyperlink" Target="https://doi.org/10.51244/IJRSI.2026.1315PH00025" TargetMode="External"/><Relationship Id="rId80" Type="http://schemas.openxmlformats.org/officeDocument/2006/relationships/hyperlink" Target="https://www.businessperspectives.org/index.php/journals/problems-and-perspectives-in-management/issue-358" TargetMode="External"/><Relationship Id="rId85" Type="http://schemas.openxmlformats.org/officeDocument/2006/relationships/hyperlink" Target="https://www.emerald.com/insight/content/doi/10.1108/ER-07-2022-0328"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researchgate.net/publication/371597086_Inclusive_talent_management_philosophy_talent_management_practices_and_employees%27_outcomes?utm_source=chatgpt.com" TargetMode="External"/><Relationship Id="rId17" Type="http://schemas.openxmlformats.org/officeDocument/2006/relationships/hyperlink" Target="https://doi.org/10.18267/j.cebr.334" TargetMode="External"/><Relationship Id="rId25" Type="http://schemas.openxmlformats.org/officeDocument/2006/relationships/hyperlink" Target="https://www.tandfonline.com/doi/abs/10.1080/14719037.2021.1988270?utm_source=chatgpt.com" TargetMode="External"/><Relationship Id="rId33" Type="http://schemas.openxmlformats.org/officeDocument/2006/relationships/hyperlink" Target="https://doi.org/10.1177/03063070221098807" TargetMode="External"/><Relationship Id="rId38" Type="http://schemas.openxmlformats.org/officeDocument/2006/relationships/hyperlink" Target="https://papers.ssrn.com/sol3/papers.cfm?abstract_id=4407553&amp;utm_source=chatgpt.com" TargetMode="External"/><Relationship Id="rId46" Type="http://schemas.openxmlformats.org/officeDocument/2006/relationships/hyperlink" Target="https://doi.org/10.52006/main.v8i1.1064" TargetMode="External"/><Relationship Id="rId59" Type="http://schemas.openxmlformats.org/officeDocument/2006/relationships/hyperlink" Target="https://www.tandfonline.com/doi/abs/10.1080/00472778.2024.2326576?utm_source=chatgpt.com" TargetMode="External"/><Relationship Id="rId67" Type="http://schemas.openxmlformats.org/officeDocument/2006/relationships/hyperlink" Target="https://philssj.org/index.php/main/article/view/219?utm_source=chatgpt.com" TargetMode="External"/><Relationship Id="rId20" Type="http://schemas.openxmlformats.org/officeDocument/2006/relationships/hyperlink" Target="https://doi.org/10.21511/ppm.18(4).2020.19" TargetMode="External"/><Relationship Id="rId41" Type="http://schemas.openxmlformats.org/officeDocument/2006/relationships/hyperlink" Target="https://doi.org/10.11594/ijmaber.03.05.18" TargetMode="External"/><Relationship Id="rId54" Type="http://schemas.openxmlformats.org/officeDocument/2006/relationships/hyperlink" Target="https://doi.org/10.1177/21582440231194513" TargetMode="External"/><Relationship Id="rId62" Type="http://schemas.openxmlformats.org/officeDocument/2006/relationships/hyperlink" Target="https://doi.org/10.1080/14719037.2021.1988270" TargetMode="External"/><Relationship Id="rId70" Type="http://schemas.openxmlformats.org/officeDocument/2006/relationships/hyperlink" Target="https://www.researchgate.net/publication/369742633_Performance_Appraisal_Quality_Performance_Measures_and_Job_Satisfaction_of_Universal_Bank_Employees?utm_source=chatgpt.com" TargetMode="External"/><Relationship Id="rId75" Type="http://schemas.openxmlformats.org/officeDocument/2006/relationships/hyperlink" Target="https://www.researchgate.net/publication/341422854_Professional_Development_Organizational_Climate_Supervisory_Rapport_and_Overall_Satisfaction_of_Employees_An_Attitudinal_Study?utm_source=chatgpt.com" TargetMode="External"/><Relationship Id="rId83" Type="http://schemas.openxmlformats.org/officeDocument/2006/relationships/hyperlink" Target="https://journals.sagepub.com/doi/full/10.1177/21582440231194513" TargetMode="External"/><Relationship Id="rId88" Type="http://schemas.openxmlformats.org/officeDocument/2006/relationships/hyperlink" Target="https://www.nepjol.info/index.php/jbss/article/view/78749" TargetMode="Externa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08/LODJ-03-2023-0159" TargetMode="External"/><Relationship Id="rId23" Type="http://schemas.openxmlformats.org/officeDocument/2006/relationships/hyperlink" Target="https://www.researchgate.net/publication/364304346_Job_Satisfaction_through_Performance_Appraisal_Moderating_Role_of_Locus_of_Control?utm_source=chatgpt.com" TargetMode="External"/><Relationship Id="rId28" Type="http://schemas.openxmlformats.org/officeDocument/2006/relationships/hyperlink" Target="https://doi.org/10.3126/jbss.v6i1.78749" TargetMode="External"/><Relationship Id="rId36" Type="http://schemas.openxmlformats.org/officeDocument/2006/relationships/hyperlink" Target="https://www.researchgate.net/publication/387054320_Are_developmental_performance_management_systems_inclusive_An_intersectional_analysis_for_age_and_gender?utm_source=chatgpt.com" TargetMode="External"/><Relationship Id="rId49" Type="http://schemas.openxmlformats.org/officeDocument/2006/relationships/hyperlink" Target="https://papers.ssrn.com/sol3/papers.cfm?abstract_id=4643921&amp;utm_source=chatgpt.com" TargetMode="External"/><Relationship Id="rId57" Type="http://schemas.openxmlformats.org/officeDocument/2006/relationships/hyperlink" Target="https://journals.sagepub.com/doi/10.1177/03063070221098807?utm_source=chatgpt.com" TargetMode="External"/><Relationship Id="rId10" Type="http://schemas.openxmlformats.org/officeDocument/2006/relationships/hyperlink" Target="https://journals.researchsynergypress.com/index.php/ijmesh/article/view/3420?utm_source=chatgpt.com" TargetMode="External"/><Relationship Id="rId31" Type="http://schemas.openxmlformats.org/officeDocument/2006/relationships/hyperlink" Target="https://www.multiresearchjournal.com/arclist/list-2024.4.3/id-2897?utm_source=chatgpt.com" TargetMode="External"/><Relationship Id="rId44" Type="http://schemas.openxmlformats.org/officeDocument/2006/relationships/hyperlink" Target="https://doi.org/10.47772/IJRISS.2025.906000474" TargetMode="External"/><Relationship Id="rId52" Type="http://schemas.openxmlformats.org/officeDocument/2006/relationships/hyperlink" Target="https://doi.org/10.56536/ijmres.v12i3.242" TargetMode="External"/><Relationship Id="rId60" Type="http://schemas.openxmlformats.org/officeDocument/2006/relationships/hyperlink" Target="https://doi.org/10.21511/ppm.18(4).2020.19" TargetMode="External"/><Relationship Id="rId65" Type="http://schemas.openxmlformats.org/officeDocument/2006/relationships/hyperlink" Target="https://www.sciencedirect.com/org/science/article/abs/pii/S0142545524000197?utm_source=chatgpt.com" TargetMode="External"/><Relationship Id="rId73" Type="http://schemas.openxmlformats.org/officeDocument/2006/relationships/hyperlink" Target="https://rsisinternational.org/journals/ijrsi/article.php?id=5413&amp;utm_source=chatgpt.com" TargetMode="External"/><Relationship Id="rId78" Type="http://schemas.openxmlformats.org/officeDocument/2006/relationships/hyperlink" Target="https://papers.ssrn.com/sol3/Delivery.cfm/SSRN_ID3645575_code3694704.pdf?abstractid=3624812&amp;mirid=1&amp;utm_source=chatgpt.com" TargetMode="External"/><Relationship Id="rId81" Type="http://schemas.openxmlformats.org/officeDocument/2006/relationships/hyperlink" Target="https://www.tandfonline.com/doi/full/10.1080/00472778.2024.2326576" TargetMode="External"/><Relationship Id="rId86" Type="http://schemas.openxmlformats.org/officeDocument/2006/relationships/hyperlink" Target="https://www.researchgate.net/publication/369742633" TargetMode="External"/><Relationship Id="rId4" Type="http://schemas.openxmlformats.org/officeDocument/2006/relationships/webSettings" Target="webSettings.xml"/><Relationship Id="rId9" Type="http://schemas.openxmlformats.org/officeDocument/2006/relationships/hyperlink" Target="https://doi.org/10.31098/ijmesh.v9i1.3420" TargetMode="External"/><Relationship Id="rId13" Type="http://schemas.openxmlformats.org/officeDocument/2006/relationships/hyperlink" Target="https://doi.org/10.2147/JHL.S534606" TargetMode="External"/><Relationship Id="rId18" Type="http://schemas.openxmlformats.org/officeDocument/2006/relationships/hyperlink" Target="https://ideas.repec.org/a/prg/jnlcbr/v2023y2023i4id334p105-122.html?utm_source=chatgpt.com" TargetMode="External"/><Relationship Id="rId39" Type="http://schemas.openxmlformats.org/officeDocument/2006/relationships/hyperlink" Target="https://doi.org/10.51244/IJRSI.2026.1315PH00025" TargetMode="External"/><Relationship Id="rId34" Type="http://schemas.openxmlformats.org/officeDocument/2006/relationships/hyperlink" Target="https://journals.sagepub.com/doi/10.1177/03063070221098807?utm_source=chatgpt.com" TargetMode="External"/><Relationship Id="rId50" Type="http://schemas.openxmlformats.org/officeDocument/2006/relationships/hyperlink" Target="https://journal-repository.com/index.php/ijels/article/view/5848?utm_source=chatgpt.com" TargetMode="External"/><Relationship Id="rId55" Type="http://schemas.openxmlformats.org/officeDocument/2006/relationships/hyperlink" Target="https://journals.sagepub.com/doi/full/10.1177/21582440231194513?utm_source=chatgpt.com" TargetMode="External"/><Relationship Id="rId76" Type="http://schemas.openxmlformats.org/officeDocument/2006/relationships/hyperlink" Target="https://journals.lnu.edu.ph/index.php/jes/article/view/33?utm_source=chatgpt.com" TargetMode="External"/><Relationship Id="rId7" Type="http://schemas.openxmlformats.org/officeDocument/2006/relationships/hyperlink" Target="https://doi.org/10.18535/ijsrm/v13i10.em04" TargetMode="External"/><Relationship Id="rId71" Type="http://schemas.openxmlformats.org/officeDocument/2006/relationships/hyperlink" Target="https://papers.ssrn.com/sol3/papers.cfm?abstract_id=4407553&amp;utm_source=chatgpt.com"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www.nepjol.info/index.php/jbss/article/view/78749?utm_source=chatgpt.com" TargetMode="External"/><Relationship Id="rId24" Type="http://schemas.openxmlformats.org/officeDocument/2006/relationships/hyperlink" Target="https://doi.org/10.1080/14719037.2021.1988270" TargetMode="External"/><Relationship Id="rId40" Type="http://schemas.openxmlformats.org/officeDocument/2006/relationships/hyperlink" Target="https://rsisinternational.org/journals/ijrsi/article.php?id=5413&amp;utm_source=chatgpt.com" TargetMode="External"/><Relationship Id="rId45" Type="http://schemas.openxmlformats.org/officeDocument/2006/relationships/hyperlink" Target="https://rsisinternational.org/journals/ijriss/articles/effects-of-leadership-style-work-environment-and-organizational-motivation-on-employee-performance-moderated-by-job-satisfaction-a-case-of-local-government-unit-of-san-pascual-batangas/?utm_source=chatgpt.com" TargetMode="External"/><Relationship Id="rId66" Type="http://schemas.openxmlformats.org/officeDocument/2006/relationships/hyperlink" Target="https://doi.org/10.52006/main.v3i2.219" TargetMode="External"/><Relationship Id="rId87" Type="http://schemas.openxmlformats.org/officeDocument/2006/relationships/hyperlink" Target="https://papers.ssrn.com/sol3/papers.cfm?abstract_id=4407553" TargetMode="External"/><Relationship Id="rId61" Type="http://schemas.openxmlformats.org/officeDocument/2006/relationships/hyperlink" Target="https://www.researchgate.net/publication/347845587_Impact_of_functional_interdependency_on_employee_satisfaction_with_performance_appraisal_in_the_real_estate_industry?utm_source=chatgpt.com" TargetMode="External"/><Relationship Id="rId82" Type="http://schemas.openxmlformats.org/officeDocument/2006/relationships/hyperlink" Target="https://ijmres.pk/article/view/242" TargetMode="External"/><Relationship Id="rId19" Type="http://schemas.openxmlformats.org/officeDocument/2006/relationships/hyperlink" Target="https://www.researchgate.net/publication/369742633_Performance_Appraisal_Quality_Performance_Measures_and_Job_Satisfaction_of_Universal_Bank_Employees?utm_source=chatgpt.com" TargetMode="External"/><Relationship Id="rId14" Type="http://schemas.openxmlformats.org/officeDocument/2006/relationships/hyperlink" Target="https://www.tandfonline.com/doi/abs/10.2147/JHL.S534606?utm_source=chatgpt.com" TargetMode="External"/><Relationship Id="rId30" Type="http://schemas.openxmlformats.org/officeDocument/2006/relationships/hyperlink" Target="https://doi.org/10.62225/2583049X.2024.4.3.2897" TargetMode="External"/><Relationship Id="rId35" Type="http://schemas.openxmlformats.org/officeDocument/2006/relationships/hyperlink" Target="https://doi.org/10.1108/CG-04-2024-0249" TargetMode="External"/><Relationship Id="rId56" Type="http://schemas.openxmlformats.org/officeDocument/2006/relationships/hyperlink" Target="https://doi.org/10.1177/03063070221098807" TargetMode="External"/><Relationship Id="rId77" Type="http://schemas.openxmlformats.org/officeDocument/2006/relationships/hyperlink" Target="https://www.researchgate.net/publication/347230433_Awareness_and_Implementation_of_Career_Development_Plan_towards_Job_Performance_and_Satisfaction_of_Employees?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32</Pages>
  <Words>11970</Words>
  <Characters>68233</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ivan ‎</cp:lastModifiedBy>
  <cp:revision>2</cp:revision>
  <dcterms:created xsi:type="dcterms:W3CDTF">2026-05-03T12:19:00Z</dcterms:created>
  <dcterms:modified xsi:type="dcterms:W3CDTF">2026-05-03T12:19:00Z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be37ed0edcfe443192cf84673044f0e2</vt:lpwstr>
  </property>
</Properties>
</file>