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985"/>
        <w:gridCol w:w="893"/>
        <w:gridCol w:w="3642"/>
        <w:tblGridChange w:id="0">
          <w:tblGrid>
            <w:gridCol w:w="2830"/>
            <w:gridCol w:w="1985"/>
            <w:gridCol w:w="893"/>
            <w:gridCol w:w="3642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89536</wp:posOffset>
                      </wp:positionH>
                      <wp:positionV relativeFrom="paragraph">
                        <wp:posOffset>82468</wp:posOffset>
                      </wp:positionV>
                      <wp:extent cx="5648325" cy="0"/>
                      <wp:effectExtent b="1016" l="0" r="0" t="1016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89536</wp:posOffset>
                      </wp:positionH>
                      <wp:positionV relativeFrom="paragraph">
                        <wp:posOffset>82468</wp:posOffset>
                      </wp:positionV>
                      <wp:extent cx="5648325" cy="2032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203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 SCHOOL OF ASIA AND THE PACIFIC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033" style="position:absolute;left:0;text-align:left;margin-left:8.4pt;margin-top:1.75pt;width:56.55pt;height:56.85pt;z-index:251791360;mso-position-horizontal-relative:margin;mso-position-vertical-relative:text;mso-position-horizontal:absolute;mso-position-vertical:absolute;" type="#_x0000_t75">
                  <v:imagedata r:id="rId1" o:title=""/>
                </v:shape>
                <o:OLEObject DrawAspect="Content" r:id="rId2" ObjectID="_1763458329" ProgID="Word.Picture.8" ShapeID="_x0000_s1033" Type="Embed"/>
              </w:pic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Alimannao Hills, Peñablanca, Cagayan 3502 Philippines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Telefax No: (+63) (078) 304-1010 Website: www.isap.edu.ph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E-Mail Address: </w:t>
            </w:r>
            <w:hyperlink r:id="rId9">
              <w:r w:rsidDel="00000000" w:rsidR="00000000" w:rsidRPr="00000000">
                <w:rPr>
                  <w:rFonts w:ascii="Tahoma" w:cs="Tahoma" w:eastAsia="Tahoma" w:hAnsi="Tahoma"/>
                  <w:color w:val="0563c1"/>
                  <w:sz w:val="20"/>
                  <w:szCs w:val="20"/>
                  <w:u w:val="single"/>
                  <w:rtl w:val="0"/>
                </w:rPr>
                <w:t xml:space="preserve">adminoffice@isap.edu.ph/rdc@isap.edu.ph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color w:val="0563c1"/>
                  <w:sz w:val="20"/>
                  <w:szCs w:val="20"/>
                  <w:u w:val="single"/>
                  <w:rtl w:val="0"/>
                </w:rPr>
                <w:t xml:space="preserve">qaoffice@isap.edu.ph/dco@isap.edu.ph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85092</wp:posOffset>
                      </wp:positionH>
                      <wp:positionV relativeFrom="paragraph">
                        <wp:posOffset>64135</wp:posOffset>
                      </wp:positionV>
                      <wp:extent cx="5648325" cy="0"/>
                      <wp:effectExtent b="1016" l="0" r="0" t="1016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85092</wp:posOffset>
                      </wp:positionH>
                      <wp:positionV relativeFrom="paragraph">
                        <wp:posOffset>64135</wp:posOffset>
                      </wp:positionV>
                      <wp:extent cx="5648325" cy="2032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48325" cy="203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69850</wp:posOffset>
                      </wp:positionV>
                      <wp:extent cx="1622425" cy="5715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24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374.0" w:type="dxa"/>
                                    <w:jc w:val="center"/>
                                    <w:tblLook w:val="04A0"/>
                                  </w:tblPr>
                                  <w:tblGrid>
                                    <w:gridCol w:w="2374"/>
                                  </w:tblGrid>
                                  <w:tr w:rsidRPr="00803B61" w:rsidR="00897CA2" w:rsidTr="00A80ABC">
                                    <w:trPr>
                                      <w:trHeight w:val="340"/>
                                      <w:jc w:val="center"/>
                                    </w:trPr>
                                    <w:tc>
                                      <w:tcPr>
                                        <w:tcW w:w="2374.0" w:type="dxa"/>
                                      </w:tcPr>
                                      <w:p w:rsidR="00897CA2" w:rsidDel="00000000" w:rsidP="00803B61" w:rsidRDefault="00897CA2" w:rsidRPr="00D445F3" w14:paraId="1D18549B" w14:textId="77777777">
                                        <w:pPr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Del="00000000" w:rsidR="00000000" w:rsidRPr="00D445F3"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  <w:t xml:space="preserve">Document No. </w:t>
                                        </w:r>
                                      </w:p>
                                      <w:p w:rsidR="00897CA2" w:rsidDel="00000000" w:rsidP="00803B61" w:rsidRDefault="00897CA2" w:rsidRPr="00D445F3" w14:paraId="49727049" w14:textId="5759A6E8">
                                        <w:pPr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Del="00000000" w:rsidR="00000000" w:rsidRPr="00D445F3"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  <w:t>ISAP-QMS-DCO-RDC Form No: 00</w:t>
                                        </w:r>
                                        <w:r w:rsidDel="00000000" w:rsidR="00401A06" w:rsidRPr="00000000"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</w:tr>
                                  <w:tr w:rsidRPr="00803B61" w:rsidR="00897CA2" w:rsidTr="00A80ABC">
                                    <w:trPr>
                                      <w:trHeight w:val="365"/>
                                      <w:jc w:val="center"/>
                                    </w:trPr>
                                    <w:tc>
                                      <w:tcPr>
                                        <w:tcW w:w="2374.0" w:type="dxa"/>
                                      </w:tcPr>
                                      <w:p w:rsidR="00897CA2" w:rsidDel="00000000" w:rsidP="00803B61" w:rsidRDefault="00897CA2" w:rsidRPr="00D445F3" w14:paraId="332802E1" w14:textId="77777777">
                                        <w:pPr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Del="00000000" w:rsidR="00000000" w:rsidRPr="00D445F3"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  <w:t>Effective Date:  September 2019</w:t>
                                        </w:r>
                                      </w:p>
                                      <w:p w:rsidR="00897CA2" w:rsidDel="00000000" w:rsidP="00803B61" w:rsidRDefault="00897CA2" w:rsidRPr="00D445F3" w14:paraId="21033879" w14:textId="77777777">
                                        <w:pPr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Del="00000000" w:rsidR="00000000" w:rsidRPr="00D445F3">
                                          <w:rPr>
                                            <w:rFonts w:ascii="Arial" w:cs="Arial" w:hAnsi="Arial"/>
                                            <w:b w:val="1"/>
                                            <w:bCs w:val="1"/>
                                            <w:sz w:val="12"/>
                                            <w:szCs w:val="12"/>
                                          </w:rPr>
                                          <w:t>Revision No. 00</w:t>
                                        </w:r>
                                      </w:p>
                                    </w:tc>
                                  </w:tr>
                                </w:tbl>
                                <w:p w:rsidR="00897CA2" w:rsidDel="00000000" w:rsidP="00880949" w:rsidRDefault="00897CA2" w:rsidRPr="00000000" w14:paraId="1F7FADF6" w14:textId="77777777"/>
                              </w:txbxContent>
                            </wps:txbx>
                            <wps:bodyPr anchorCtr="0" anchor="t" bIns="45720" lIns="91440" rIns="91440" rot="0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69850</wp:posOffset>
                      </wp:positionV>
                      <wp:extent cx="1622425" cy="57150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2425" cy="57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4446</wp:posOffset>
                      </wp:positionH>
                      <wp:positionV relativeFrom="paragraph">
                        <wp:posOffset>186055</wp:posOffset>
                      </wp:positionV>
                      <wp:extent cx="1276350" cy="428625"/>
                      <wp:effectExtent b="28575" l="0" r="1905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7CA2" w:rsidDel="00000000" w:rsidP="00D370E9" w:rsidRDefault="00897CA2" w:rsidRPr="001D70CF" w14:paraId="668C7843" w14:textId="20C2910D">
                                  <w:pPr>
                                    <w:jc w:val="both"/>
                                    <w:rPr>
                                      <w:rFonts w:ascii="Tahoma" w:cs="Tahoma" w:hAnsi="Tahoma"/>
                                      <w:b w:val="1"/>
                                      <w:bCs w:val="1"/>
                                      <w:sz w:val="20"/>
                                      <w:szCs w:val="20"/>
                                    </w:rPr>
                                  </w:pPr>
                                  <w:r w:rsidDel="00000000" w:rsidR="00000000" w:rsidRPr="001D70CF">
                                    <w:rPr>
                                      <w:rFonts w:ascii="Tahoma" w:cs="Tahoma" w:hAnsi="Tahoma"/>
                                      <w:b w:val="1"/>
                                      <w:bCs w:val="1"/>
                                      <w:sz w:val="20"/>
                                      <w:szCs w:val="20"/>
                                    </w:rPr>
                                    <w:t xml:space="preserve">Proposal </w:t>
                                  </w:r>
                                  <w:r w:rsidDel="00000000" w:rsidR="001D70CF" w:rsidRPr="001D70CF">
                                    <w:rPr>
                                      <w:rFonts w:ascii="Tahoma" w:cs="Tahoma" w:hAnsi="Tahoma"/>
                                      <w:b w:val="1"/>
                                      <w:bCs w:val="1"/>
                                      <w:sz w:val="20"/>
                                      <w:szCs w:val="20"/>
                                    </w:rPr>
                                    <w:t xml:space="preserve">Control </w:t>
                                  </w:r>
                                  <w:r w:rsidDel="00000000" w:rsidR="00000000" w:rsidRPr="001D70CF">
                                    <w:rPr>
                                      <w:rFonts w:ascii="Tahoma" w:cs="Tahoma" w:hAnsi="Tahoma"/>
                                      <w:b w:val="1"/>
                                      <w:bCs w:val="1"/>
                                      <w:sz w:val="20"/>
                                      <w:szCs w:val="20"/>
                                    </w:rPr>
                                    <w:t>No.: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4446</wp:posOffset>
                      </wp:positionH>
                      <wp:positionV relativeFrom="paragraph">
                        <wp:posOffset>186055</wp:posOffset>
                      </wp:positionV>
                      <wp:extent cx="1295400" cy="45720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954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RESEARCH AND DEVELOPMENT CENTER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vxzfmmgzr79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RESEARCH PROPOSAL REVIEW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MINUTES OF THE MEETING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b w:val="1"/>
                <w:color w:val="00008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PROPOSAL PAPER INFORMATION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4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15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  <w:color w:val="00008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Date of Defense: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Time of Defense: 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Proposed Study Title: </w:t>
            </w:r>
          </w:p>
          <w:p w:rsidR="00000000" w:rsidDel="00000000" w:rsidP="00000000" w:rsidRDefault="00000000" w:rsidRPr="00000000" w14:paraId="0000001E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4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Approved Working Title: </w:t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Proponent/s: </w:t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Adviser: 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ATTENDEES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Designation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Chairperson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2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E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Expectations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72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PROCEEDINGS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Preliminaries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Title/ Objective of the Study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of Related Literature and References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Hypothesis and Framework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Statement of the Problem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Significance of the Study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Design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Respondents of the Study and sampling Technique 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3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Gathering Tool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Gathering Procedure 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6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Analysis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2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Other Comments and Suggestions: </w:t>
            </w:r>
          </w:p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Prepared by: </w:t>
            </w:r>
          </w:p>
          <w:p w:rsidR="00000000" w:rsidDel="00000000" w:rsidP="00000000" w:rsidRDefault="00000000" w:rsidRPr="00000000" w14:paraId="000000B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Focal Persons Signature and Name </w:t>
            </w:r>
          </w:p>
          <w:p w:rsidR="00000000" w:rsidDel="00000000" w:rsidP="00000000" w:rsidRDefault="00000000" w:rsidRPr="00000000" w14:paraId="000000B7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Date Signed: ________________________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Attested by: </w:t>
            </w:r>
          </w:p>
          <w:p w:rsidR="00000000" w:rsidDel="00000000" w:rsidP="00000000" w:rsidRDefault="00000000" w:rsidRPr="00000000" w14:paraId="000000BA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Chairperson Signature and Name </w:t>
            </w:r>
          </w:p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Date Signed: ______________________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image" Target="media/image5.png"/><Relationship Id="rId10" Type="http://schemas.openxmlformats.org/officeDocument/2006/relationships/hyperlink" Target="about:blank" TargetMode="External"/><Relationship Id="rId12" Type="http://schemas.openxmlformats.org/officeDocument/2006/relationships/image" Target="media/image3.png"/><Relationship Id="rId9" Type="http://schemas.openxmlformats.org/officeDocument/2006/relationships/hyperlink" Target="about:blank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