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FF8" w:rsidRPr="00476FF8" w:rsidRDefault="00476FF8" w:rsidP="00476FF8">
      <w:pPr>
        <w:rPr>
          <w:b/>
          <w:sz w:val="32"/>
          <w:szCs w:val="32"/>
        </w:rPr>
      </w:pPr>
      <w:r w:rsidRPr="00476FF8">
        <w:rPr>
          <w:b/>
          <w:sz w:val="32"/>
          <w:szCs w:val="32"/>
        </w:rPr>
        <w:t xml:space="preserve">                       </w:t>
      </w:r>
      <w:r>
        <w:rPr>
          <w:b/>
          <w:sz w:val="32"/>
          <w:szCs w:val="32"/>
        </w:rPr>
        <w:t xml:space="preserve"> </w:t>
      </w:r>
      <w:r w:rsidRPr="00476FF8">
        <w:rPr>
          <w:b/>
          <w:sz w:val="32"/>
          <w:szCs w:val="32"/>
        </w:rPr>
        <w:t xml:space="preserve">Immigration </w:t>
      </w:r>
      <w:r>
        <w:rPr>
          <w:b/>
          <w:sz w:val="32"/>
          <w:szCs w:val="32"/>
        </w:rPr>
        <w:t xml:space="preserve">Office </w:t>
      </w:r>
      <w:r w:rsidRPr="00476FF8">
        <w:rPr>
          <w:b/>
          <w:sz w:val="32"/>
          <w:szCs w:val="32"/>
        </w:rPr>
        <w:t>Man</w:t>
      </w:r>
      <w:r>
        <w:rPr>
          <w:b/>
          <w:sz w:val="32"/>
          <w:szCs w:val="32"/>
        </w:rPr>
        <w:t>a</w:t>
      </w:r>
      <w:r w:rsidRPr="00476FF8">
        <w:rPr>
          <w:b/>
          <w:sz w:val="32"/>
          <w:szCs w:val="32"/>
        </w:rPr>
        <w:t>gement System</w:t>
      </w:r>
    </w:p>
    <w:p w:rsidR="00476FF8" w:rsidRDefault="00476FF8" w:rsidP="00476FF8">
      <w:pPr>
        <w:jc w:val="both"/>
      </w:pPr>
      <w:r>
        <w:t>Immigration Management System (IMS) is a structure or an application through which authorities, ministries, offices, and other institutions exercise supervision especially of immigration procedures, polices and people. However</w:t>
      </w:r>
      <w:r w:rsidR="00076DC9">
        <w:t>,</w:t>
      </w:r>
      <w:r>
        <w:t xml:space="preserve"> the specific targets are to facilitate people mobility across the borders, enhance the flow and delivery of immigration services, and at the same abide by the laws, offer security, and ensure a transparent system.</w:t>
      </w:r>
    </w:p>
    <w:p w:rsidR="00476FF8" w:rsidRDefault="00476FF8" w:rsidP="00476FF8">
      <w:pPr>
        <w:jc w:val="both"/>
      </w:pPr>
      <w:r>
        <w:rPr>
          <w:noProof/>
        </w:rPr>
        <w:drawing>
          <wp:inline distT="0" distB="0" distL="0" distR="0">
            <wp:extent cx="61976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png"/>
                    <pic:cNvPicPr/>
                  </pic:nvPicPr>
                  <pic:blipFill>
                    <a:blip r:embed="rId5">
                      <a:extLst>
                        <a:ext uri="{28A0092B-C50C-407E-A947-70E740481C1C}">
                          <a14:useLocalDpi xmlns:a14="http://schemas.microsoft.com/office/drawing/2010/main" val="0"/>
                        </a:ext>
                      </a:extLst>
                    </a:blip>
                    <a:stretch>
                      <a:fillRect/>
                    </a:stretch>
                  </pic:blipFill>
                  <pic:spPr>
                    <a:xfrm>
                      <a:off x="0" y="0"/>
                      <a:ext cx="6197600" cy="2324100"/>
                    </a:xfrm>
                    <a:prstGeom prst="rect">
                      <a:avLst/>
                    </a:prstGeom>
                  </pic:spPr>
                </pic:pic>
              </a:graphicData>
            </a:graphic>
          </wp:inline>
        </w:drawing>
      </w:r>
    </w:p>
    <w:p w:rsidR="00476FF8" w:rsidRDefault="00476FF8" w:rsidP="00476FF8">
      <w:pPr>
        <w:jc w:val="both"/>
      </w:pPr>
    </w:p>
    <w:p w:rsidR="00476FF8" w:rsidRDefault="00476FF8" w:rsidP="00476FF8">
      <w:pPr>
        <w:jc w:val="both"/>
      </w:pPr>
      <w:r>
        <w:t>Guidelines for the development of key components of an immigration management system</w:t>
      </w:r>
    </w:p>
    <w:p w:rsidR="00476FF8" w:rsidRPr="00076DC9" w:rsidRDefault="00476FF8" w:rsidP="00476FF8">
      <w:pPr>
        <w:jc w:val="both"/>
        <w:rPr>
          <w:b/>
          <w:u w:val="single"/>
        </w:rPr>
      </w:pPr>
      <w:r w:rsidRPr="00076DC9">
        <w:rPr>
          <w:b/>
          <w:u w:val="single"/>
        </w:rPr>
        <w:t>Case Management</w:t>
      </w:r>
    </w:p>
    <w:p w:rsidR="00476FF8" w:rsidRDefault="00476FF8" w:rsidP="00476FF8">
      <w:pPr>
        <w:jc w:val="both"/>
      </w:pPr>
    </w:p>
    <w:p w:rsidR="00476FF8" w:rsidRDefault="00476FF8" w:rsidP="00476FF8">
      <w:pPr>
        <w:jc w:val="both"/>
      </w:pPr>
      <w:r>
        <w:t>Accomplishes documenting single file examples like visa, asylum, and the like, or a permission to live in another country.</w:t>
      </w:r>
    </w:p>
    <w:p w:rsidR="00476FF8" w:rsidRDefault="00476FF8" w:rsidP="00476FF8">
      <w:pPr>
        <w:jc w:val="both"/>
      </w:pPr>
      <w:r>
        <w:t>Co-ordinates the reviewing, management of the application workflow, time of processing and status of applicants.</w:t>
      </w:r>
    </w:p>
    <w:p w:rsidR="00476FF8" w:rsidRDefault="00476FF8" w:rsidP="00476FF8">
      <w:pPr>
        <w:jc w:val="both"/>
      </w:pPr>
      <w:r>
        <w:t>Promotes dialog between the immigration authorities and the applicants.</w:t>
      </w:r>
    </w:p>
    <w:p w:rsidR="00476FF8" w:rsidRPr="00076DC9" w:rsidRDefault="00476FF8" w:rsidP="00476FF8">
      <w:pPr>
        <w:jc w:val="both"/>
        <w:rPr>
          <w:b/>
          <w:u w:val="single"/>
        </w:rPr>
      </w:pPr>
      <w:r w:rsidRPr="00076DC9">
        <w:rPr>
          <w:b/>
          <w:u w:val="single"/>
        </w:rPr>
        <w:t>Document Authentication and Storage</w:t>
      </w:r>
    </w:p>
    <w:p w:rsidR="00476FF8" w:rsidRDefault="00476FF8" w:rsidP="00476FF8">
      <w:pPr>
        <w:jc w:val="both"/>
      </w:pPr>
    </w:p>
    <w:p w:rsidR="00476FF8" w:rsidRDefault="00476FF8" w:rsidP="00476FF8">
      <w:pPr>
        <w:jc w:val="both"/>
      </w:pPr>
      <w:r>
        <w:t>Automates the verification of passports visa’s and other forms of identification.</w:t>
      </w:r>
    </w:p>
    <w:p w:rsidR="00476FF8" w:rsidRDefault="00476FF8" w:rsidP="00476FF8">
      <w:pPr>
        <w:jc w:val="both"/>
      </w:pPr>
      <w:r>
        <w:t>Stores and manages computerized documents safely where they can be retrieved when required.</w:t>
      </w:r>
    </w:p>
    <w:p w:rsidR="00476FF8" w:rsidRDefault="00476FF8" w:rsidP="00476FF8">
      <w:pPr>
        <w:jc w:val="both"/>
      </w:pPr>
      <w:r>
        <w:t>Synchronizes with fingerprints, passport numbers or any other identity confirming feature to eliminate fraud.</w:t>
      </w:r>
    </w:p>
    <w:p w:rsidR="00476FF8" w:rsidRPr="00076DC9" w:rsidRDefault="00476FF8" w:rsidP="00476FF8">
      <w:pPr>
        <w:jc w:val="both"/>
        <w:rPr>
          <w:b/>
          <w:u w:val="single"/>
        </w:rPr>
      </w:pPr>
      <w:r w:rsidRPr="00076DC9">
        <w:rPr>
          <w:b/>
          <w:u w:val="single"/>
        </w:rPr>
        <w:t>Border Control Integration</w:t>
      </w:r>
    </w:p>
    <w:p w:rsidR="00476FF8" w:rsidRDefault="00476FF8" w:rsidP="00476FF8">
      <w:pPr>
        <w:jc w:val="both"/>
      </w:pPr>
    </w:p>
    <w:p w:rsidR="00476FF8" w:rsidRDefault="00476FF8" w:rsidP="00476FF8">
      <w:pPr>
        <w:jc w:val="both"/>
      </w:pPr>
      <w:r>
        <w:t>Works with border authorities to capture traffic in and out of borders within real-time.</w:t>
      </w:r>
    </w:p>
    <w:p w:rsidR="00476FF8" w:rsidRDefault="00476FF8" w:rsidP="00476FF8">
      <w:pPr>
        <w:jc w:val="both"/>
      </w:pPr>
      <w:r>
        <w:t>It uses tools such as, biometric to detect possible threats in people who intend to enter the facility.</w:t>
      </w:r>
    </w:p>
    <w:p w:rsidR="00476FF8" w:rsidRDefault="00476FF8" w:rsidP="00476FF8">
      <w:pPr>
        <w:jc w:val="both"/>
      </w:pPr>
      <w:r>
        <w:t>This is connected to surveillance data and exit/entry records concerning the specific devices that guarantee that people follow the specific conditions of their visa (for example, overstaying).</w:t>
      </w:r>
    </w:p>
    <w:p w:rsidR="00476FF8" w:rsidRPr="00076DC9" w:rsidRDefault="00476FF8" w:rsidP="00476FF8">
      <w:pPr>
        <w:jc w:val="both"/>
        <w:rPr>
          <w:b/>
          <w:u w:val="single"/>
        </w:rPr>
      </w:pPr>
      <w:r w:rsidRPr="00076DC9">
        <w:rPr>
          <w:b/>
          <w:u w:val="single"/>
        </w:rPr>
        <w:t>Data Analytics and Reporting</w:t>
      </w:r>
    </w:p>
    <w:p w:rsidR="00476FF8" w:rsidRDefault="00476FF8" w:rsidP="00476FF8">
      <w:pPr>
        <w:jc w:val="both"/>
      </w:pPr>
    </w:p>
    <w:p w:rsidR="00476FF8" w:rsidRDefault="00476FF8" w:rsidP="00476FF8">
      <w:pPr>
        <w:jc w:val="both"/>
      </w:pPr>
      <w:r>
        <w:t>Discusses immigration patterns, duration, age distribution and many more.</w:t>
      </w:r>
    </w:p>
    <w:p w:rsidR="00476FF8" w:rsidRDefault="00476FF8" w:rsidP="00476FF8">
      <w:pPr>
        <w:jc w:val="both"/>
      </w:pPr>
      <w:r>
        <w:t>Provides output for policy makers, development of human resource, and estimations.</w:t>
      </w:r>
    </w:p>
    <w:p w:rsidR="00476FF8" w:rsidRDefault="00476FF8" w:rsidP="00476FF8">
      <w:pPr>
        <w:jc w:val="both"/>
      </w:pPr>
      <w:r>
        <w:t>It used to be able to detect fraud cases or new risks because of the identification of patterns.</w:t>
      </w:r>
    </w:p>
    <w:p w:rsidR="00476FF8" w:rsidRPr="00076DC9" w:rsidRDefault="00476FF8" w:rsidP="00076DC9">
      <w:pPr>
        <w:jc w:val="both"/>
        <w:rPr>
          <w:b/>
          <w:u w:val="single"/>
        </w:rPr>
      </w:pPr>
      <w:r w:rsidRPr="00076DC9">
        <w:rPr>
          <w:b/>
          <w:u w:val="single"/>
        </w:rPr>
        <w:t>Compliance and Security</w:t>
      </w:r>
    </w:p>
    <w:p w:rsidR="00476FF8" w:rsidRDefault="00476FF8" w:rsidP="00476FF8">
      <w:pPr>
        <w:jc w:val="both"/>
      </w:pPr>
    </w:p>
    <w:p w:rsidR="00476FF8" w:rsidRDefault="00476FF8" w:rsidP="00476FF8">
      <w:pPr>
        <w:jc w:val="both"/>
      </w:pPr>
      <w:r>
        <w:t>There is also responsible for the implementation of immigration laws and guarantee of adherence to the set legal standards.</w:t>
      </w:r>
    </w:p>
    <w:p w:rsidR="00476FF8" w:rsidRDefault="00476FF8" w:rsidP="00476FF8">
      <w:pPr>
        <w:jc w:val="both"/>
      </w:pPr>
      <w:r>
        <w:t>Identifies fraudulent cases or cases of intrusions, or when someone counterfeits a document.</w:t>
      </w:r>
    </w:p>
    <w:p w:rsidR="00476FF8" w:rsidRDefault="00476FF8" w:rsidP="00476FF8">
      <w:pPr>
        <w:jc w:val="both"/>
      </w:pPr>
      <w:r>
        <w:t>Algorithmically oversees all security measures related to a person’s information and threats from cyberattacks.</w:t>
      </w:r>
    </w:p>
    <w:p w:rsidR="00476FF8" w:rsidRDefault="00476FF8" w:rsidP="00076DC9">
      <w:pPr>
        <w:pStyle w:val="ListParagraph"/>
        <w:numPr>
          <w:ilvl w:val="0"/>
          <w:numId w:val="9"/>
        </w:numPr>
        <w:jc w:val="both"/>
      </w:pPr>
      <w:r w:rsidRPr="00076DC9">
        <w:rPr>
          <w:b/>
        </w:rPr>
        <w:t xml:space="preserve">For the Applicant: </w:t>
      </w:r>
      <w:r>
        <w:t>Time</w:t>
      </w:r>
      <w:r w:rsidR="00076DC9">
        <w:t xml:space="preserve"> </w:t>
      </w:r>
      <w:proofErr w:type="gramStart"/>
      <w:r w:rsidR="00076DC9">
        <w:t>To</w:t>
      </w:r>
      <w:proofErr w:type="gramEnd"/>
      <w:r w:rsidR="00076DC9">
        <w:t xml:space="preserve"> Cost Self-Serve Web Portals </w:t>
      </w:r>
      <w:r>
        <w:t>Offers on line facilities for the applicants to submit as well as monitor their applications.</w:t>
      </w:r>
    </w:p>
    <w:p w:rsidR="00476FF8" w:rsidRDefault="00476FF8" w:rsidP="00476FF8">
      <w:pPr>
        <w:jc w:val="both"/>
      </w:pPr>
      <w:r>
        <w:t>Enables the payment of fees, submission of documents and communicate with the immigration staff.</w:t>
      </w:r>
    </w:p>
    <w:p w:rsidR="00476FF8" w:rsidRDefault="00476FF8" w:rsidP="00476FF8">
      <w:pPr>
        <w:jc w:val="both"/>
      </w:pPr>
      <w:r>
        <w:t xml:space="preserve">Helps to offload some of the work on immigration agencies as they are able to provide </w:t>
      </w:r>
      <w:proofErr w:type="spellStart"/>
      <w:r>
        <w:t>self service</w:t>
      </w:r>
      <w:proofErr w:type="spellEnd"/>
      <w:r>
        <w:t xml:space="preserve"> options.</w:t>
      </w:r>
    </w:p>
    <w:p w:rsidR="00476FF8" w:rsidRPr="00076DC9" w:rsidRDefault="00476FF8" w:rsidP="00076DC9">
      <w:pPr>
        <w:pStyle w:val="ListParagraph"/>
        <w:numPr>
          <w:ilvl w:val="0"/>
          <w:numId w:val="10"/>
        </w:numPr>
        <w:jc w:val="both"/>
        <w:rPr>
          <w:b/>
        </w:rPr>
      </w:pPr>
      <w:r w:rsidRPr="00076DC9">
        <w:rPr>
          <w:b/>
        </w:rPr>
        <w:t>Inter-Agency Collaboration</w:t>
      </w:r>
    </w:p>
    <w:p w:rsidR="00476FF8" w:rsidRDefault="00476FF8" w:rsidP="00476FF8">
      <w:pPr>
        <w:jc w:val="both"/>
      </w:pPr>
      <w:r>
        <w:t>Promotes participation in the flow of information for the better protection of the country and the people.</w:t>
      </w:r>
    </w:p>
    <w:p w:rsidR="00476FF8" w:rsidRDefault="00476FF8" w:rsidP="00476FF8">
      <w:pPr>
        <w:jc w:val="both"/>
      </w:pPr>
      <w:r>
        <w:t>Helps them manage significant client issues touching on numerous agencies, for instance asylum seekers.</w:t>
      </w:r>
    </w:p>
    <w:p w:rsidR="00476FF8" w:rsidRDefault="00476FF8" w:rsidP="00476FF8">
      <w:pPr>
        <w:jc w:val="both"/>
      </w:pPr>
      <w:r>
        <w:t>This paper also sought to establish whether there was compliance to international standards.</w:t>
      </w:r>
    </w:p>
    <w:p w:rsidR="00076DC9" w:rsidRDefault="00076DC9" w:rsidP="00476FF8">
      <w:pPr>
        <w:jc w:val="both"/>
      </w:pPr>
    </w:p>
    <w:p w:rsidR="00476FF8" w:rsidRDefault="00476FF8" w:rsidP="00476FF8">
      <w:pPr>
        <w:jc w:val="both"/>
        <w:rPr>
          <w:b/>
          <w:sz w:val="28"/>
          <w:szCs w:val="28"/>
        </w:rPr>
      </w:pPr>
      <w:r>
        <w:rPr>
          <w:b/>
          <w:sz w:val="28"/>
          <w:szCs w:val="28"/>
        </w:rPr>
        <w:t xml:space="preserve">              </w:t>
      </w:r>
      <w:r w:rsidRPr="00476FF8">
        <w:rPr>
          <w:b/>
          <w:sz w:val="28"/>
          <w:szCs w:val="28"/>
        </w:rPr>
        <w:t>Advantages of Immigration Office Management System</w:t>
      </w:r>
    </w:p>
    <w:p w:rsidR="00076DC9" w:rsidRDefault="00076DC9" w:rsidP="00476FF8">
      <w:pPr>
        <w:jc w:val="both"/>
        <w:rPr>
          <w:b/>
          <w:sz w:val="28"/>
          <w:szCs w:val="28"/>
        </w:rPr>
      </w:pPr>
      <w:r>
        <w:rPr>
          <w:b/>
          <w:noProof/>
          <w:sz w:val="28"/>
          <w:szCs w:val="28"/>
        </w:rPr>
        <w:lastRenderedPageBreak/>
        <w:drawing>
          <wp:inline distT="0" distB="0" distL="0" distR="0">
            <wp:extent cx="60579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1.jpg"/>
                    <pic:cNvPicPr/>
                  </pic:nvPicPr>
                  <pic:blipFill>
                    <a:blip r:embed="rId6">
                      <a:extLst>
                        <a:ext uri="{28A0092B-C50C-407E-A947-70E740481C1C}">
                          <a14:useLocalDpi xmlns:a14="http://schemas.microsoft.com/office/drawing/2010/main" val="0"/>
                        </a:ext>
                      </a:extLst>
                    </a:blip>
                    <a:stretch>
                      <a:fillRect/>
                    </a:stretch>
                  </pic:blipFill>
                  <pic:spPr>
                    <a:xfrm>
                      <a:off x="0" y="0"/>
                      <a:ext cx="6057900" cy="3314700"/>
                    </a:xfrm>
                    <a:prstGeom prst="rect">
                      <a:avLst/>
                    </a:prstGeom>
                  </pic:spPr>
                </pic:pic>
              </a:graphicData>
            </a:graphic>
          </wp:inline>
        </w:drawing>
      </w:r>
    </w:p>
    <w:p w:rsidR="00476FF8" w:rsidRPr="00476FF8" w:rsidRDefault="00476FF8" w:rsidP="00476FF8">
      <w:pPr>
        <w:pStyle w:val="ListParagraph"/>
        <w:numPr>
          <w:ilvl w:val="0"/>
          <w:numId w:val="1"/>
        </w:numPr>
        <w:jc w:val="both"/>
      </w:pPr>
      <w:r w:rsidRPr="00476FF8">
        <w:rPr>
          <w:b/>
        </w:rPr>
        <w:t>Efficiency and Speed</w:t>
      </w:r>
      <w:r w:rsidRPr="00476FF8">
        <w:t>: Ignores barriers associated with immigration including waiting time and processing congestion.</w:t>
      </w:r>
    </w:p>
    <w:p w:rsidR="00476FF8" w:rsidRPr="00476FF8" w:rsidRDefault="00476FF8" w:rsidP="00476FF8">
      <w:pPr>
        <w:pStyle w:val="ListParagraph"/>
        <w:numPr>
          <w:ilvl w:val="0"/>
          <w:numId w:val="2"/>
        </w:numPr>
        <w:jc w:val="both"/>
      </w:pPr>
      <w:r w:rsidRPr="00476FF8">
        <w:rPr>
          <w:b/>
        </w:rPr>
        <w:t>Data Accuracy and Reliability</w:t>
      </w:r>
      <w:r w:rsidRPr="00476FF8">
        <w:t>: Database that are centralized enhance authenticity in data and minimize error.</w:t>
      </w:r>
    </w:p>
    <w:p w:rsidR="00476FF8" w:rsidRPr="00476FF8" w:rsidRDefault="00476FF8" w:rsidP="00476FF8">
      <w:pPr>
        <w:pStyle w:val="ListParagraph"/>
        <w:numPr>
          <w:ilvl w:val="0"/>
          <w:numId w:val="3"/>
        </w:numPr>
        <w:jc w:val="both"/>
      </w:pPr>
      <w:r w:rsidRPr="00476FF8">
        <w:rPr>
          <w:b/>
        </w:rPr>
        <w:t>Enhanced Security</w:t>
      </w:r>
      <w:r w:rsidRPr="00476FF8">
        <w:t>: Identifies security threats more effectively especially when used with biometric and or border data.</w:t>
      </w:r>
    </w:p>
    <w:p w:rsidR="00476FF8" w:rsidRPr="00476FF8" w:rsidRDefault="00476FF8" w:rsidP="00476FF8">
      <w:pPr>
        <w:pStyle w:val="ListParagraph"/>
        <w:numPr>
          <w:ilvl w:val="0"/>
          <w:numId w:val="4"/>
        </w:numPr>
        <w:jc w:val="both"/>
      </w:pPr>
      <w:r w:rsidRPr="00476FF8">
        <w:rPr>
          <w:b/>
        </w:rPr>
        <w:t>Cost Savings:</w:t>
      </w:r>
      <w:r w:rsidRPr="00476FF8">
        <w:t xml:space="preserve"> Efficiently saves time on repetitive operations, eliminates expenses connected with manual work and possible delays.</w:t>
      </w:r>
    </w:p>
    <w:p w:rsidR="00076DC9" w:rsidRDefault="00476FF8" w:rsidP="00076DC9">
      <w:pPr>
        <w:pStyle w:val="ListParagraph"/>
        <w:numPr>
          <w:ilvl w:val="0"/>
          <w:numId w:val="5"/>
        </w:numPr>
        <w:jc w:val="both"/>
      </w:pPr>
      <w:r w:rsidRPr="00476FF8">
        <w:rPr>
          <w:b/>
        </w:rPr>
        <w:t>Transparency and Accountability:</w:t>
      </w:r>
      <w:r w:rsidRPr="00476FF8">
        <w:t xml:space="preserve"> This means that data kept in digital form is easily traceable, thus making it easy to monitor and specifically review any case.</w:t>
      </w:r>
    </w:p>
    <w:p w:rsidR="00076DC9" w:rsidRDefault="00076DC9" w:rsidP="00076DC9">
      <w:pPr>
        <w:pStyle w:val="ListParagraph"/>
        <w:jc w:val="both"/>
      </w:pPr>
      <w:r>
        <w:rPr>
          <w:b/>
        </w:rPr>
        <w:t xml:space="preserve">Other technologies </w:t>
      </w:r>
      <w:proofErr w:type="gramStart"/>
      <w:r>
        <w:rPr>
          <w:b/>
        </w:rPr>
        <w:t>used:</w:t>
      </w:r>
      <w:r>
        <w:t>-</w:t>
      </w:r>
      <w:proofErr w:type="gramEnd"/>
    </w:p>
    <w:p w:rsidR="00076DC9" w:rsidRPr="00476FF8" w:rsidRDefault="00076DC9" w:rsidP="00076DC9">
      <w:pPr>
        <w:jc w:val="both"/>
        <w:rPr>
          <w:b/>
        </w:rPr>
      </w:pPr>
    </w:p>
    <w:p w:rsidR="00076DC9" w:rsidRPr="00476FF8" w:rsidRDefault="00076DC9" w:rsidP="00076DC9">
      <w:pPr>
        <w:pStyle w:val="ListParagraph"/>
        <w:numPr>
          <w:ilvl w:val="0"/>
          <w:numId w:val="5"/>
        </w:numPr>
        <w:jc w:val="both"/>
      </w:pPr>
      <w:r w:rsidRPr="00476FF8">
        <w:rPr>
          <w:b/>
        </w:rPr>
        <w:t>Biometrics:</w:t>
      </w:r>
      <w:r w:rsidRPr="00476FF8">
        <w:t xml:space="preserve"> Local biometric identifiers; facial recognition, fingerprints and scanning of the irises.</w:t>
      </w:r>
    </w:p>
    <w:p w:rsidR="00076DC9" w:rsidRPr="00476FF8" w:rsidRDefault="00076DC9" w:rsidP="00076DC9">
      <w:pPr>
        <w:pStyle w:val="ListParagraph"/>
        <w:numPr>
          <w:ilvl w:val="0"/>
          <w:numId w:val="6"/>
        </w:numPr>
        <w:jc w:val="both"/>
      </w:pPr>
      <w:r w:rsidRPr="00476FF8">
        <w:rPr>
          <w:b/>
        </w:rPr>
        <w:t>Artificial Intelligence:</w:t>
      </w:r>
      <w:r w:rsidRPr="00476FF8">
        <w:t xml:space="preserve"> Helps to identify potential risks, frauds and reviews documents and contracts.</w:t>
      </w:r>
    </w:p>
    <w:p w:rsidR="00076DC9" w:rsidRPr="00476FF8" w:rsidRDefault="00076DC9" w:rsidP="00076DC9">
      <w:pPr>
        <w:pStyle w:val="ListParagraph"/>
        <w:numPr>
          <w:ilvl w:val="0"/>
          <w:numId w:val="7"/>
        </w:numPr>
        <w:jc w:val="both"/>
      </w:pPr>
      <w:proofErr w:type="spellStart"/>
      <w:r w:rsidRPr="00476FF8">
        <w:rPr>
          <w:b/>
        </w:rPr>
        <w:t>Blockchain</w:t>
      </w:r>
      <w:proofErr w:type="spellEnd"/>
      <w:r w:rsidRPr="00476FF8">
        <w:rPr>
          <w:b/>
        </w:rPr>
        <w:t>:</w:t>
      </w:r>
      <w:r w:rsidRPr="00476FF8">
        <w:t xml:space="preserve"> Aids guarantee data, so as to prevent any alteration of records and hence improving data authenticity.</w:t>
      </w:r>
    </w:p>
    <w:p w:rsidR="00076DC9" w:rsidRPr="00476FF8" w:rsidRDefault="00076DC9" w:rsidP="00076DC9">
      <w:pPr>
        <w:pStyle w:val="ListParagraph"/>
        <w:numPr>
          <w:ilvl w:val="0"/>
          <w:numId w:val="8"/>
        </w:numPr>
        <w:jc w:val="both"/>
      </w:pPr>
      <w:r w:rsidRPr="00476FF8">
        <w:rPr>
          <w:b/>
        </w:rPr>
        <w:t>Cloud Computing:</w:t>
      </w:r>
      <w:r w:rsidRPr="00476FF8">
        <w:t xml:space="preserve"> Releases scalability for stored government agency data and the options to access that data.</w:t>
      </w:r>
    </w:p>
    <w:p w:rsidR="00076DC9" w:rsidRPr="00476FF8" w:rsidRDefault="00076DC9" w:rsidP="00076DC9">
      <w:pPr>
        <w:pStyle w:val="ListParagraph"/>
        <w:numPr>
          <w:ilvl w:val="0"/>
          <w:numId w:val="8"/>
        </w:numPr>
        <w:jc w:val="both"/>
      </w:pPr>
      <w:r w:rsidRPr="00476FF8">
        <w:rPr>
          <w:b/>
        </w:rPr>
        <w:t>Machine Learning Algorithms:</w:t>
      </w:r>
      <w:r w:rsidRPr="00476FF8">
        <w:t xml:space="preserve"> Forecast the future, identify risky patients and enhance customer care.</w:t>
      </w:r>
    </w:p>
    <w:p w:rsidR="00076DC9" w:rsidRDefault="00076DC9" w:rsidP="00076DC9">
      <w:pPr>
        <w:pStyle w:val="ListParagraph"/>
        <w:jc w:val="both"/>
      </w:pPr>
    </w:p>
    <w:p w:rsidR="00476FF8" w:rsidRPr="00076DC9" w:rsidRDefault="00076DC9" w:rsidP="00076DC9">
      <w:pPr>
        <w:pStyle w:val="ListParagraph"/>
        <w:jc w:val="both"/>
      </w:pPr>
      <w:bookmarkStart w:id="0" w:name="_GoBack"/>
      <w:bookmarkEnd w:id="0"/>
      <w:r>
        <w:rPr>
          <w:noProof/>
        </w:rPr>
        <w:lastRenderedPageBreak/>
        <w:drawing>
          <wp:inline distT="0" distB="0" distL="0" distR="0" wp14:anchorId="55319F39" wp14:editId="6BB64032">
            <wp:extent cx="5803900" cy="29146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t.jpg"/>
                    <pic:cNvPicPr/>
                  </pic:nvPicPr>
                  <pic:blipFill>
                    <a:blip r:embed="rId7">
                      <a:extLst>
                        <a:ext uri="{28A0092B-C50C-407E-A947-70E740481C1C}">
                          <a14:useLocalDpi xmlns:a14="http://schemas.microsoft.com/office/drawing/2010/main" val="0"/>
                        </a:ext>
                      </a:extLst>
                    </a:blip>
                    <a:stretch>
                      <a:fillRect/>
                    </a:stretch>
                  </pic:blipFill>
                  <pic:spPr>
                    <a:xfrm>
                      <a:off x="0" y="0"/>
                      <a:ext cx="5803900" cy="2914650"/>
                    </a:xfrm>
                    <a:prstGeom prst="rect">
                      <a:avLst/>
                    </a:prstGeom>
                  </pic:spPr>
                </pic:pic>
              </a:graphicData>
            </a:graphic>
          </wp:inline>
        </w:drawing>
      </w:r>
    </w:p>
    <w:p w:rsidR="00476FF8" w:rsidRPr="00476FF8" w:rsidRDefault="00476FF8" w:rsidP="00476FF8">
      <w:pPr>
        <w:jc w:val="both"/>
      </w:pPr>
      <w:r w:rsidRPr="00476FF8">
        <w:t xml:space="preserve">A </w:t>
      </w:r>
      <w:proofErr w:type="spellStart"/>
      <w:r w:rsidRPr="00476FF8">
        <w:t>well coordinated</w:t>
      </w:r>
      <w:proofErr w:type="spellEnd"/>
      <w:r w:rsidRPr="00476FF8">
        <w:t xml:space="preserve"> I</w:t>
      </w:r>
      <w:r w:rsidR="00076DC9">
        <w:t>O</w:t>
      </w:r>
      <w:r w:rsidRPr="00476FF8">
        <w:t>MS enhances a countries ability to control immigration, oversee the laws, and provide efficient and compassionate immigration services.</w:t>
      </w:r>
    </w:p>
    <w:p w:rsidR="00476FF8" w:rsidRDefault="00476FF8" w:rsidP="00476FF8">
      <w:pPr>
        <w:jc w:val="both"/>
      </w:pPr>
    </w:p>
    <w:p w:rsidR="00476FF8" w:rsidRDefault="00476FF8" w:rsidP="00476FF8">
      <w:pPr>
        <w:jc w:val="both"/>
      </w:pPr>
      <w:r>
        <w:t>.</w:t>
      </w:r>
    </w:p>
    <w:p w:rsidR="005D56FB" w:rsidRDefault="005D56FB"/>
    <w:sectPr w:rsidR="005D5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275B"/>
    <w:multiLevelType w:val="hybridMultilevel"/>
    <w:tmpl w:val="175C62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B33BE"/>
    <w:multiLevelType w:val="hybridMultilevel"/>
    <w:tmpl w:val="995CF3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C0408"/>
    <w:multiLevelType w:val="hybridMultilevel"/>
    <w:tmpl w:val="C08097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F5873"/>
    <w:multiLevelType w:val="hybridMultilevel"/>
    <w:tmpl w:val="1E40C8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07164"/>
    <w:multiLevelType w:val="hybridMultilevel"/>
    <w:tmpl w:val="9B521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B7907"/>
    <w:multiLevelType w:val="hybridMultilevel"/>
    <w:tmpl w:val="A5E48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03755"/>
    <w:multiLevelType w:val="hybridMultilevel"/>
    <w:tmpl w:val="FA6248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312D81"/>
    <w:multiLevelType w:val="hybridMultilevel"/>
    <w:tmpl w:val="C47C55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C22F65"/>
    <w:multiLevelType w:val="hybridMultilevel"/>
    <w:tmpl w:val="B80EA7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7A39A1"/>
    <w:multiLevelType w:val="hybridMultilevel"/>
    <w:tmpl w:val="C43CB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E38CB"/>
    <w:multiLevelType w:val="hybridMultilevel"/>
    <w:tmpl w:val="F2ECD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0"/>
  </w:num>
  <w:num w:numId="5">
    <w:abstractNumId w:val="8"/>
  </w:num>
  <w:num w:numId="6">
    <w:abstractNumId w:val="6"/>
  </w:num>
  <w:num w:numId="7">
    <w:abstractNumId w:val="5"/>
  </w:num>
  <w:num w:numId="8">
    <w:abstractNumId w:val="9"/>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FF8"/>
    <w:rsid w:val="00076DC9"/>
    <w:rsid w:val="00476FF8"/>
    <w:rsid w:val="005D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C71A"/>
  <w15:chartTrackingRefBased/>
  <w15:docId w15:val="{1B7634DA-3A18-4528-A85B-2ED51876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39509">
      <w:bodyDiv w:val="1"/>
      <w:marLeft w:val="0"/>
      <w:marRight w:val="0"/>
      <w:marTop w:val="0"/>
      <w:marBottom w:val="0"/>
      <w:divBdr>
        <w:top w:val="none" w:sz="0" w:space="0" w:color="auto"/>
        <w:left w:val="none" w:sz="0" w:space="0" w:color="auto"/>
        <w:bottom w:val="none" w:sz="0" w:space="0" w:color="auto"/>
        <w:right w:val="none" w:sz="0" w:space="0" w:color="auto"/>
      </w:divBdr>
      <w:divsChild>
        <w:div w:id="201028189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2024-10-14T19:22:00Z</dcterms:created>
  <dcterms:modified xsi:type="dcterms:W3CDTF">2024-10-14T19:41:00Z</dcterms:modified>
</cp:coreProperties>
</file>