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9483562"/>
        <w:docPartObj>
          <w:docPartGallery w:val="Cover Pages"/>
          <w:docPartUnique/>
        </w:docPartObj>
      </w:sdtPr>
      <w:sdtEndPr/>
      <w:sdtContent>
        <w:bookmarkStart w:id="0" w:name="_GoBack" w:displacedByCustomXml="prev"/>
        <w:bookmarkEnd w:id="0" w:displacedByCustomXml="prev"/>
        <w:p w:rsidR="00031AEE" w:rsidRDefault="00031AEE">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4" name="Text Box 1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31AEE">
                                  <w:trPr>
                                    <w:trHeight w:hRule="exact" w:val="9360"/>
                                  </w:trPr>
                                  <w:tc>
                                    <w:tcPr>
                                      <w:tcW w:w="5000" w:type="pct"/>
                                    </w:tcPr>
                                    <w:p w:rsidR="00031AEE" w:rsidRDefault="00031AEE">
                                      <w:r>
                                        <w:rPr>
                                          <w:noProof/>
                                        </w:rPr>
                                        <w:drawing>
                                          <wp:inline distT="0" distB="0" distL="0" distR="0">
                                            <wp:extent cx="6858000" cy="5980176"/>
                                            <wp:effectExtent l="0" t="0" r="0" b="1905"/>
                                            <wp:docPr id="2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31AEE">
                                  <w:trPr>
                                    <w:trHeight w:hRule="exact" w:val="4320"/>
                                  </w:trPr>
                                  <w:tc>
                                    <w:tcPr>
                                      <w:tcW w:w="5000" w:type="pct"/>
                                      <w:shd w:val="clear" w:color="auto" w:fill="5B9BD5" w:themeFill="accent1"/>
                                      <w:vAlign w:val="center"/>
                                    </w:tcPr>
                                    <w:p w:rsidR="00031AEE" w:rsidRPr="00031AEE" w:rsidRDefault="002E3CAC">
                                      <w:pPr>
                                        <w:pStyle w:val="NoSpacing"/>
                                        <w:spacing w:before="200" w:line="216" w:lineRule="auto"/>
                                        <w:ind w:left="720" w:right="720"/>
                                        <w:rPr>
                                          <w:rFonts w:ascii="Cambria" w:hAnsi="Cambria"/>
                                          <w:color w:val="FFFFFF" w:themeColor="background1"/>
                                          <w:sz w:val="96"/>
                                          <w:szCs w:val="96"/>
                                        </w:rPr>
                                      </w:pPr>
                                      <w:sdt>
                                        <w:sdtPr>
                                          <w:rPr>
                                            <w:rFonts w:ascii="Cambria" w:hAnsi="Cambria"/>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2E3CAC">
                                            <w:rPr>
                                              <w:rFonts w:ascii="Cambria" w:hAnsi="Cambria"/>
                                              <w:color w:val="FFFFFF" w:themeColor="background1"/>
                                              <w:sz w:val="96"/>
                                              <w:szCs w:val="96"/>
                                            </w:rPr>
                                            <w:t>IOT REDBOOK</w:t>
                                          </w:r>
                                        </w:sdtContent>
                                      </w:sdt>
                                    </w:p>
                                    <w:p w:rsidR="00031AEE" w:rsidRDefault="00EA6C8A" w:rsidP="00031AEE">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2E3CAC">
                                            <w:rPr>
                                              <w:rFonts w:ascii="Cambria" w:hAnsi="Cambria"/>
                                              <w:color w:val="FFFFFF" w:themeColor="background1"/>
                                              <w:sz w:val="32"/>
                                              <w:szCs w:val="32"/>
                                            </w:rPr>
                                            <w:t>BLUETOOTH LOW ENERGY</w:t>
                                          </w:r>
                                        </w:sdtContent>
                                      </w:sdt>
                                    </w:p>
                                  </w:tc>
                                </w:tr>
                                <w:tr w:rsidR="00031AE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31AEE">
                                        <w:trPr>
                                          <w:trHeight w:hRule="exact" w:val="720"/>
                                        </w:trPr>
                                        <w:tc>
                                          <w:tcPr>
                                            <w:tcW w:w="3590" w:type="dxa"/>
                                            <w:vAlign w:val="center"/>
                                          </w:tcPr>
                                          <w:p w:rsidR="00031AEE" w:rsidRPr="00700776" w:rsidRDefault="00700776" w:rsidP="00700776">
                                            <w:pPr>
                                              <w:rPr>
                                                <w:rFonts w:ascii="Cambria" w:hAnsi="Cambria"/>
                                                <w:sz w:val="24"/>
                                                <w:szCs w:val="24"/>
                                              </w:rPr>
                                            </w:pPr>
                                            <w:r>
                                              <w:rPr>
                                                <w:rFonts w:ascii="Cambria" w:hAnsi="Cambria"/>
                                                <w:color w:val="FFFFFF" w:themeColor="background1"/>
                                                <w:sz w:val="24"/>
                                                <w:szCs w:val="24"/>
                                              </w:rPr>
                                              <w:t xml:space="preserve">           </w:t>
                                            </w:r>
                                            <w:r w:rsidR="00031AEE" w:rsidRPr="00700776">
                                              <w:rPr>
                                                <w:rFonts w:ascii="Cambria" w:hAnsi="Cambria"/>
                                                <w:color w:val="FFFFFF" w:themeColor="background1"/>
                                                <w:sz w:val="24"/>
                                                <w:szCs w:val="24"/>
                                              </w:rPr>
                                              <w:t xml:space="preserve">Navneet Mishra, Jacob </w:t>
                                            </w:r>
                                            <w:r>
                                              <w:rPr>
                                                <w:rFonts w:ascii="Cambria" w:hAnsi="Cambria"/>
                                                <w:color w:val="FFFFFF" w:themeColor="background1"/>
                                                <w:sz w:val="24"/>
                                                <w:szCs w:val="24"/>
                                              </w:rPr>
                                              <w:t>V</w:t>
                                            </w:r>
                                            <w:r w:rsidR="00031AEE" w:rsidRPr="00700776">
                                              <w:rPr>
                                                <w:rFonts w:ascii="Cambria" w:hAnsi="Cambria"/>
                                                <w:color w:val="FFFFFF" w:themeColor="background1"/>
                                                <w:sz w:val="24"/>
                                                <w:szCs w:val="24"/>
                                              </w:rPr>
                                              <w:t>ictor</w:t>
                                            </w:r>
                                          </w:p>
                                        </w:tc>
                                        <w:tc>
                                          <w:tcPr>
                                            <w:tcW w:w="3591" w:type="dxa"/>
                                            <w:vAlign w:val="center"/>
                                          </w:tcPr>
                                          <w:p w:rsidR="00031AEE" w:rsidRDefault="00031AEE" w:rsidP="00700776"/>
                                        </w:tc>
                                        <w:tc>
                                          <w:tcPr>
                                            <w:tcW w:w="3591" w:type="dxa"/>
                                            <w:vAlign w:val="center"/>
                                          </w:tcPr>
                                          <w:p w:rsidR="00031AEE" w:rsidRDefault="00031AEE" w:rsidP="00700776"/>
                                        </w:tc>
                                      </w:tr>
                                    </w:tbl>
                                    <w:p w:rsidR="00031AEE" w:rsidRDefault="00031AEE"/>
                                  </w:tc>
                                </w:tr>
                              </w:tbl>
                              <w:p w:rsidR="00031AEE" w:rsidRDefault="00031AE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hwgwIAAG8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8hQhw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31AEE">
                            <w:trPr>
                              <w:trHeight w:hRule="exact" w:val="9360"/>
                            </w:trPr>
                            <w:tc>
                              <w:tcPr>
                                <w:tcW w:w="5000" w:type="pct"/>
                              </w:tcPr>
                              <w:p w:rsidR="00031AEE" w:rsidRDefault="00031AEE">
                                <w:r>
                                  <w:rPr>
                                    <w:noProof/>
                                  </w:rPr>
                                  <w:drawing>
                                    <wp:inline distT="0" distB="0" distL="0" distR="0">
                                      <wp:extent cx="6858000" cy="5980176"/>
                                      <wp:effectExtent l="0" t="0" r="0" b="1905"/>
                                      <wp:docPr id="2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31AEE">
                            <w:trPr>
                              <w:trHeight w:hRule="exact" w:val="4320"/>
                            </w:trPr>
                            <w:tc>
                              <w:tcPr>
                                <w:tcW w:w="5000" w:type="pct"/>
                                <w:shd w:val="clear" w:color="auto" w:fill="5B9BD5" w:themeFill="accent1"/>
                                <w:vAlign w:val="center"/>
                              </w:tcPr>
                              <w:p w:rsidR="00031AEE" w:rsidRPr="00031AEE" w:rsidRDefault="002E3CAC">
                                <w:pPr>
                                  <w:pStyle w:val="NoSpacing"/>
                                  <w:spacing w:before="200" w:line="216" w:lineRule="auto"/>
                                  <w:ind w:left="720" w:right="720"/>
                                  <w:rPr>
                                    <w:rFonts w:ascii="Cambria" w:hAnsi="Cambria"/>
                                    <w:color w:val="FFFFFF" w:themeColor="background1"/>
                                    <w:sz w:val="96"/>
                                    <w:szCs w:val="96"/>
                                  </w:rPr>
                                </w:pPr>
                                <w:sdt>
                                  <w:sdtPr>
                                    <w:rPr>
                                      <w:rFonts w:ascii="Cambria" w:hAnsi="Cambria"/>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2E3CAC">
                                      <w:rPr>
                                        <w:rFonts w:ascii="Cambria" w:hAnsi="Cambria"/>
                                        <w:color w:val="FFFFFF" w:themeColor="background1"/>
                                        <w:sz w:val="96"/>
                                        <w:szCs w:val="96"/>
                                      </w:rPr>
                                      <w:t>IOT REDBOOK</w:t>
                                    </w:r>
                                  </w:sdtContent>
                                </w:sdt>
                              </w:p>
                              <w:p w:rsidR="00031AEE" w:rsidRDefault="00EA6C8A" w:rsidP="00031AEE">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2E3CAC">
                                      <w:rPr>
                                        <w:rFonts w:ascii="Cambria" w:hAnsi="Cambria"/>
                                        <w:color w:val="FFFFFF" w:themeColor="background1"/>
                                        <w:sz w:val="32"/>
                                        <w:szCs w:val="32"/>
                                      </w:rPr>
                                      <w:t>BLUETOOTH LOW ENERGY</w:t>
                                    </w:r>
                                  </w:sdtContent>
                                </w:sdt>
                              </w:p>
                            </w:tc>
                          </w:tr>
                          <w:tr w:rsidR="00031AE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31AEE">
                                  <w:trPr>
                                    <w:trHeight w:hRule="exact" w:val="720"/>
                                  </w:trPr>
                                  <w:tc>
                                    <w:tcPr>
                                      <w:tcW w:w="3590" w:type="dxa"/>
                                      <w:vAlign w:val="center"/>
                                    </w:tcPr>
                                    <w:p w:rsidR="00031AEE" w:rsidRPr="00700776" w:rsidRDefault="00700776" w:rsidP="00700776">
                                      <w:pPr>
                                        <w:rPr>
                                          <w:rFonts w:ascii="Cambria" w:hAnsi="Cambria"/>
                                          <w:sz w:val="24"/>
                                          <w:szCs w:val="24"/>
                                        </w:rPr>
                                      </w:pPr>
                                      <w:r>
                                        <w:rPr>
                                          <w:rFonts w:ascii="Cambria" w:hAnsi="Cambria"/>
                                          <w:color w:val="FFFFFF" w:themeColor="background1"/>
                                          <w:sz w:val="24"/>
                                          <w:szCs w:val="24"/>
                                        </w:rPr>
                                        <w:t xml:space="preserve">           </w:t>
                                      </w:r>
                                      <w:r w:rsidR="00031AEE" w:rsidRPr="00700776">
                                        <w:rPr>
                                          <w:rFonts w:ascii="Cambria" w:hAnsi="Cambria"/>
                                          <w:color w:val="FFFFFF" w:themeColor="background1"/>
                                          <w:sz w:val="24"/>
                                          <w:szCs w:val="24"/>
                                        </w:rPr>
                                        <w:t xml:space="preserve">Navneet Mishra, Jacob </w:t>
                                      </w:r>
                                      <w:r>
                                        <w:rPr>
                                          <w:rFonts w:ascii="Cambria" w:hAnsi="Cambria"/>
                                          <w:color w:val="FFFFFF" w:themeColor="background1"/>
                                          <w:sz w:val="24"/>
                                          <w:szCs w:val="24"/>
                                        </w:rPr>
                                        <w:t>V</w:t>
                                      </w:r>
                                      <w:r w:rsidR="00031AEE" w:rsidRPr="00700776">
                                        <w:rPr>
                                          <w:rFonts w:ascii="Cambria" w:hAnsi="Cambria"/>
                                          <w:color w:val="FFFFFF" w:themeColor="background1"/>
                                          <w:sz w:val="24"/>
                                          <w:szCs w:val="24"/>
                                        </w:rPr>
                                        <w:t>ictor</w:t>
                                      </w:r>
                                    </w:p>
                                  </w:tc>
                                  <w:tc>
                                    <w:tcPr>
                                      <w:tcW w:w="3591" w:type="dxa"/>
                                      <w:vAlign w:val="center"/>
                                    </w:tcPr>
                                    <w:p w:rsidR="00031AEE" w:rsidRDefault="00031AEE" w:rsidP="00700776"/>
                                  </w:tc>
                                  <w:tc>
                                    <w:tcPr>
                                      <w:tcW w:w="3591" w:type="dxa"/>
                                      <w:vAlign w:val="center"/>
                                    </w:tcPr>
                                    <w:p w:rsidR="00031AEE" w:rsidRDefault="00031AEE" w:rsidP="00700776"/>
                                  </w:tc>
                                </w:tr>
                              </w:tbl>
                              <w:p w:rsidR="00031AEE" w:rsidRDefault="00031AEE"/>
                            </w:tc>
                          </w:tr>
                        </w:tbl>
                        <w:p w:rsidR="00031AEE" w:rsidRDefault="00031AEE"/>
                      </w:txbxContent>
                    </v:textbox>
                    <w10:wrap anchorx="page" anchory="page"/>
                  </v:shape>
                </w:pict>
              </mc:Fallback>
            </mc:AlternateContent>
          </w:r>
        </w:p>
        <w:p w:rsidR="00031AEE" w:rsidRDefault="00031AE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648324904"/>
        <w:docPartObj>
          <w:docPartGallery w:val="Table of Contents"/>
          <w:docPartUnique/>
        </w:docPartObj>
      </w:sdtPr>
      <w:sdtEndPr>
        <w:rPr>
          <w:b/>
          <w:bCs/>
          <w:noProof/>
        </w:rPr>
      </w:sdtEndPr>
      <w:sdtContent>
        <w:p w:rsidR="00D83438" w:rsidRPr="00D83438" w:rsidRDefault="00D83438">
          <w:pPr>
            <w:pStyle w:val="TOCHeading"/>
            <w:rPr>
              <w:rFonts w:ascii="Cambria" w:hAnsi="Cambria"/>
              <w:b/>
              <w:sz w:val="22"/>
              <w:szCs w:val="22"/>
            </w:rPr>
          </w:pPr>
          <w:r w:rsidRPr="00D83438">
            <w:rPr>
              <w:rFonts w:ascii="Cambria" w:hAnsi="Cambria"/>
              <w:b/>
              <w:sz w:val="22"/>
              <w:szCs w:val="22"/>
            </w:rPr>
            <w:t>Table of Contents</w:t>
          </w:r>
        </w:p>
        <w:p w:rsidR="00D83438" w:rsidRPr="00D83438" w:rsidRDefault="00D83438">
          <w:pPr>
            <w:pStyle w:val="TOC1"/>
            <w:tabs>
              <w:tab w:val="right" w:leader="dot" w:pos="10790"/>
            </w:tabs>
            <w:rPr>
              <w:rFonts w:ascii="Cambria" w:hAnsi="Cambria"/>
              <w:noProof/>
            </w:rPr>
          </w:pPr>
          <w:r w:rsidRPr="00D83438">
            <w:rPr>
              <w:rFonts w:ascii="Cambria" w:hAnsi="Cambria"/>
              <w:b/>
              <w:bCs/>
              <w:noProof/>
            </w:rPr>
            <w:fldChar w:fldCharType="begin"/>
          </w:r>
          <w:r w:rsidRPr="00D83438">
            <w:rPr>
              <w:rFonts w:ascii="Cambria" w:hAnsi="Cambria"/>
              <w:b/>
              <w:bCs/>
              <w:noProof/>
            </w:rPr>
            <w:instrText xml:space="preserve"> TOC \o "1-3" \h \z \u </w:instrText>
          </w:r>
          <w:r w:rsidRPr="00D83438">
            <w:rPr>
              <w:rFonts w:ascii="Cambria" w:hAnsi="Cambria"/>
              <w:b/>
              <w:bCs/>
              <w:noProof/>
            </w:rPr>
            <w:fldChar w:fldCharType="separate"/>
          </w:r>
          <w:hyperlink w:anchor="_Toc535425392" w:history="1">
            <w:r w:rsidRPr="00D83438">
              <w:rPr>
                <w:rStyle w:val="Hyperlink"/>
                <w:rFonts w:ascii="Cambria" w:hAnsi="Cambria"/>
                <w:noProof/>
              </w:rPr>
              <w:t>Bluetooth Low Energy</w:t>
            </w:r>
            <w:r w:rsidRPr="00D83438">
              <w:rPr>
                <w:rFonts w:ascii="Cambria" w:hAnsi="Cambria"/>
                <w:noProof/>
                <w:webHidden/>
              </w:rPr>
              <w:tab/>
            </w:r>
            <w:r w:rsidRPr="00D83438">
              <w:rPr>
                <w:rFonts w:ascii="Cambria" w:hAnsi="Cambria"/>
                <w:noProof/>
                <w:webHidden/>
              </w:rPr>
              <w:fldChar w:fldCharType="begin"/>
            </w:r>
            <w:r w:rsidRPr="00D83438">
              <w:rPr>
                <w:rFonts w:ascii="Cambria" w:hAnsi="Cambria"/>
                <w:noProof/>
                <w:webHidden/>
              </w:rPr>
              <w:instrText xml:space="preserve"> PAGEREF _Toc535425392 \h </w:instrText>
            </w:r>
            <w:r w:rsidRPr="00D83438">
              <w:rPr>
                <w:rFonts w:ascii="Cambria" w:hAnsi="Cambria"/>
                <w:noProof/>
                <w:webHidden/>
              </w:rPr>
            </w:r>
            <w:r w:rsidRPr="00D83438">
              <w:rPr>
                <w:rFonts w:ascii="Cambria" w:hAnsi="Cambria"/>
                <w:noProof/>
                <w:webHidden/>
              </w:rPr>
              <w:fldChar w:fldCharType="separate"/>
            </w:r>
            <w:r w:rsidR="00C47388">
              <w:rPr>
                <w:rFonts w:ascii="Cambria" w:hAnsi="Cambria"/>
                <w:noProof/>
                <w:webHidden/>
              </w:rPr>
              <w:t>2</w:t>
            </w:r>
            <w:r w:rsidRPr="00D83438">
              <w:rPr>
                <w:rFonts w:ascii="Cambria" w:hAnsi="Cambria"/>
                <w:noProof/>
                <w:webHidden/>
              </w:rPr>
              <w:fldChar w:fldCharType="end"/>
            </w:r>
          </w:hyperlink>
        </w:p>
        <w:p w:rsidR="00D83438" w:rsidRPr="00D83438" w:rsidRDefault="00EA6C8A">
          <w:pPr>
            <w:pStyle w:val="TOC1"/>
            <w:tabs>
              <w:tab w:val="right" w:leader="dot" w:pos="10790"/>
            </w:tabs>
            <w:rPr>
              <w:rFonts w:ascii="Cambria" w:hAnsi="Cambria"/>
              <w:noProof/>
            </w:rPr>
          </w:pPr>
          <w:hyperlink w:anchor="_Toc535425393" w:history="1">
            <w:r w:rsidR="00D83438" w:rsidRPr="00D83438">
              <w:rPr>
                <w:rStyle w:val="Hyperlink"/>
                <w:rFonts w:ascii="Cambria" w:hAnsi="Cambria"/>
                <w:noProof/>
              </w:rPr>
              <w:t>Central device and peripheral device</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_Toc535425393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2</w:t>
            </w:r>
            <w:r w:rsidR="00D83438" w:rsidRPr="00D83438">
              <w:rPr>
                <w:rFonts w:ascii="Cambria" w:hAnsi="Cambria"/>
                <w:noProof/>
                <w:webHidden/>
              </w:rPr>
              <w:fldChar w:fldCharType="end"/>
            </w:r>
          </w:hyperlink>
        </w:p>
        <w:p w:rsidR="00D83438" w:rsidRPr="00D83438" w:rsidRDefault="00EA6C8A">
          <w:pPr>
            <w:pStyle w:val="TOC1"/>
            <w:tabs>
              <w:tab w:val="right" w:leader="dot" w:pos="10790"/>
            </w:tabs>
            <w:rPr>
              <w:rFonts w:ascii="Cambria" w:hAnsi="Cambria"/>
              <w:noProof/>
            </w:rPr>
          </w:pPr>
          <w:hyperlink w:anchor="_Toc535425394" w:history="1">
            <w:r w:rsidR="00D83438" w:rsidRPr="00D83438">
              <w:rPr>
                <w:rStyle w:val="Hyperlink"/>
                <w:rFonts w:ascii="Cambria" w:hAnsi="Cambria"/>
                <w:noProof/>
              </w:rPr>
              <w:t>Broadcaster and observer</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_Toc535425394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3</w:t>
            </w:r>
            <w:r w:rsidR="00D83438" w:rsidRPr="00D83438">
              <w:rPr>
                <w:rFonts w:ascii="Cambria" w:hAnsi="Cambria"/>
                <w:noProof/>
                <w:webHidden/>
              </w:rPr>
              <w:fldChar w:fldCharType="end"/>
            </w:r>
          </w:hyperlink>
        </w:p>
        <w:p w:rsidR="00D83438" w:rsidRPr="00D83438" w:rsidRDefault="00EA6C8A">
          <w:pPr>
            <w:pStyle w:val="TOC1"/>
            <w:tabs>
              <w:tab w:val="right" w:leader="dot" w:pos="10790"/>
            </w:tabs>
            <w:rPr>
              <w:rFonts w:ascii="Cambria" w:hAnsi="Cambria"/>
              <w:noProof/>
            </w:rPr>
          </w:pPr>
          <w:hyperlink w:anchor="_Toc535425395" w:history="1">
            <w:r w:rsidR="00D83438" w:rsidRPr="00D83438">
              <w:rPr>
                <w:rStyle w:val="Hyperlink"/>
                <w:rFonts w:ascii="Cambria" w:hAnsi="Cambria"/>
                <w:noProof/>
              </w:rPr>
              <w:t>BLE Stack</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_Toc535425395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4</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396" w:history="1">
            <w:r w:rsidR="00D83438" w:rsidRPr="00D83438">
              <w:rPr>
                <w:rStyle w:val="Hyperlink"/>
                <w:rFonts w:ascii="Cambria" w:hAnsi="Cambria"/>
                <w:noProof/>
              </w:rPr>
              <w:t>GAP</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_Toc535425396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4</w:t>
            </w:r>
            <w:r w:rsidR="00D83438" w:rsidRPr="00D83438">
              <w:rPr>
                <w:rFonts w:ascii="Cambria" w:hAnsi="Cambria"/>
                <w:noProof/>
                <w:webHidden/>
              </w:rPr>
              <w:fldChar w:fldCharType="end"/>
            </w:r>
          </w:hyperlink>
        </w:p>
        <w:p w:rsidR="00D83438" w:rsidRPr="00D83438" w:rsidRDefault="00EA6C8A">
          <w:pPr>
            <w:pStyle w:val="TOC3"/>
            <w:tabs>
              <w:tab w:val="right" w:leader="dot" w:pos="10790"/>
            </w:tabs>
            <w:rPr>
              <w:rFonts w:ascii="Cambria" w:hAnsi="Cambria"/>
              <w:noProof/>
            </w:rPr>
          </w:pPr>
          <w:hyperlink w:anchor="_Toc535425397" w:history="1">
            <w:r w:rsidR="00D83438" w:rsidRPr="00D83438">
              <w:rPr>
                <w:rStyle w:val="Hyperlink"/>
                <w:rFonts w:ascii="Cambria" w:hAnsi="Cambria"/>
                <w:noProof/>
              </w:rPr>
              <w:t>Advertising Process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_Toc535425397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4</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398" w:history="1">
            <w:r w:rsidR="00D83438" w:rsidRPr="00D83438">
              <w:rPr>
                <w:rStyle w:val="Hyperlink"/>
                <w:rFonts w:ascii="Cambria" w:hAnsi="Cambria"/>
                <w:noProof/>
              </w:rPr>
              <w:t>GATT</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_Toc535425398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5</w:t>
            </w:r>
            <w:r w:rsidR="00D83438" w:rsidRPr="00D83438">
              <w:rPr>
                <w:rFonts w:ascii="Cambria" w:hAnsi="Cambria"/>
                <w:noProof/>
                <w:webHidden/>
              </w:rPr>
              <w:fldChar w:fldCharType="end"/>
            </w:r>
          </w:hyperlink>
        </w:p>
        <w:p w:rsidR="00D83438" w:rsidRPr="00D83438" w:rsidRDefault="00EA6C8A">
          <w:pPr>
            <w:pStyle w:val="TOC3"/>
            <w:tabs>
              <w:tab w:val="right" w:leader="dot" w:pos="10790"/>
            </w:tabs>
            <w:rPr>
              <w:rFonts w:ascii="Cambria" w:hAnsi="Cambria"/>
              <w:noProof/>
            </w:rPr>
          </w:pPr>
          <w:hyperlink w:anchor="_Toc535425399" w:history="1">
            <w:r w:rsidR="00D83438" w:rsidRPr="00D83438">
              <w:rPr>
                <w:rStyle w:val="Hyperlink"/>
                <w:rFonts w:ascii="Cambria" w:hAnsi="Cambria"/>
                <w:noProof/>
              </w:rPr>
              <w:t>GATT Transactions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_Toc535425399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5</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0" w:history="1">
            <w:r w:rsidR="00D83438" w:rsidRPr="00D83438">
              <w:rPr>
                <w:rStyle w:val="Hyperlink"/>
                <w:rFonts w:ascii="Cambria" w:hAnsi="Cambria"/>
                <w:noProof/>
              </w:rPr>
              <w:t>Services and Characteristics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_Toc535425400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5</w:t>
            </w:r>
            <w:r w:rsidR="00D83438" w:rsidRPr="00D83438">
              <w:rPr>
                <w:rFonts w:ascii="Cambria" w:hAnsi="Cambria"/>
                <w:noProof/>
                <w:webHidden/>
              </w:rPr>
              <w:fldChar w:fldCharType="end"/>
            </w:r>
          </w:hyperlink>
        </w:p>
        <w:p w:rsidR="00D83438" w:rsidRPr="00D83438" w:rsidRDefault="00EA6C8A">
          <w:pPr>
            <w:pStyle w:val="TOC3"/>
            <w:tabs>
              <w:tab w:val="right" w:leader="dot" w:pos="10790"/>
            </w:tabs>
            <w:rPr>
              <w:rFonts w:ascii="Cambria" w:hAnsi="Cambria"/>
              <w:noProof/>
            </w:rPr>
          </w:pPr>
          <w:hyperlink w:anchor="_Toc535425401" w:history="1">
            <w:r w:rsidR="00D83438" w:rsidRPr="00D83438">
              <w:rPr>
                <w:rStyle w:val="Hyperlink"/>
                <w:rFonts w:ascii="Cambria" w:hAnsi="Cambria"/>
                <w:noProof/>
              </w:rPr>
              <w:t>Services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_Toc535425401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5</w:t>
            </w:r>
            <w:r w:rsidR="00D83438" w:rsidRPr="00D83438">
              <w:rPr>
                <w:rFonts w:ascii="Cambria" w:hAnsi="Cambria"/>
                <w:noProof/>
                <w:webHidden/>
              </w:rPr>
              <w:fldChar w:fldCharType="end"/>
            </w:r>
          </w:hyperlink>
        </w:p>
        <w:p w:rsidR="00D83438" w:rsidRPr="00D83438" w:rsidRDefault="00EA6C8A">
          <w:pPr>
            <w:pStyle w:val="TOC3"/>
            <w:tabs>
              <w:tab w:val="right" w:leader="dot" w:pos="10790"/>
            </w:tabs>
            <w:rPr>
              <w:rFonts w:ascii="Cambria" w:hAnsi="Cambria"/>
              <w:noProof/>
            </w:rPr>
          </w:pPr>
          <w:hyperlink w:anchor="_Toc535425402" w:history="1">
            <w:r w:rsidR="00D83438" w:rsidRPr="00D83438">
              <w:rPr>
                <w:rStyle w:val="Hyperlink"/>
                <w:rFonts w:ascii="Cambria" w:hAnsi="Cambria"/>
                <w:noProof/>
              </w:rPr>
              <w:t>Characteristics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_Toc535425402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6</w:t>
            </w:r>
            <w:r w:rsidR="00D83438" w:rsidRPr="00D83438">
              <w:rPr>
                <w:rFonts w:ascii="Cambria" w:hAnsi="Cambria"/>
                <w:noProof/>
                <w:webHidden/>
              </w:rPr>
              <w:fldChar w:fldCharType="end"/>
            </w:r>
          </w:hyperlink>
        </w:p>
        <w:p w:rsidR="00D83438" w:rsidRPr="00D83438" w:rsidRDefault="00EA6C8A">
          <w:pPr>
            <w:pStyle w:val="TOC1"/>
            <w:tabs>
              <w:tab w:val="right" w:leader="dot" w:pos="10790"/>
            </w:tabs>
            <w:rPr>
              <w:rFonts w:ascii="Cambria" w:hAnsi="Cambria"/>
              <w:noProof/>
            </w:rPr>
          </w:pPr>
          <w:hyperlink w:anchor="_Toc535425403" w:history="1">
            <w:r w:rsidR="00D83438" w:rsidRPr="00D83438">
              <w:rPr>
                <w:rStyle w:val="Hyperlink"/>
                <w:rFonts w:ascii="Cambria" w:hAnsi="Cambria"/>
                <w:noProof/>
              </w:rPr>
              <w:t>BLE Tools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_Toc535425403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7</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4" w:history="1">
            <w:r w:rsidR="00D83438" w:rsidRPr="00D83438">
              <w:rPr>
                <w:rStyle w:val="Hyperlink"/>
                <w:rFonts w:ascii="Cambria" w:hAnsi="Cambria"/>
                <w:noProof/>
              </w:rPr>
              <w:t>Ubertooth One</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_Toc535425404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7</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5" w:history="1">
            <w:r w:rsidR="00D83438" w:rsidRPr="00D83438">
              <w:rPr>
                <w:rStyle w:val="Hyperlink"/>
                <w:rFonts w:ascii="Cambria" w:hAnsi="Cambria"/>
                <w:noProof/>
              </w:rPr>
              <w:t>CSR Bluetooth Adapter</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_Toc535425405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7</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6" w:history="1">
            <w:r w:rsidR="00D83438" w:rsidRPr="00D83438">
              <w:rPr>
                <w:rStyle w:val="Hyperlink"/>
                <w:rFonts w:ascii="Cambria" w:hAnsi="Cambria"/>
                <w:noProof/>
              </w:rPr>
              <w:t>Crackle</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_Toc535425406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7</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7" w:history="1">
            <w:r w:rsidR="00D83438" w:rsidRPr="00D83438">
              <w:rPr>
                <w:rStyle w:val="Hyperlink"/>
                <w:rFonts w:ascii="Cambria" w:hAnsi="Cambria"/>
                <w:noProof/>
              </w:rPr>
              <w:t>GATTacker</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_Toc535425407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8</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8" w:history="1">
            <w:r w:rsidR="00D83438" w:rsidRPr="00D83438">
              <w:rPr>
                <w:rStyle w:val="Hyperlink"/>
                <w:rFonts w:ascii="Cambria" w:hAnsi="Cambria"/>
                <w:noProof/>
              </w:rPr>
              <w:t>Blue Hydra</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_Toc535425408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8</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09" w:history="1">
            <w:r w:rsidR="00D83438" w:rsidRPr="00D83438">
              <w:rPr>
                <w:rStyle w:val="Hyperlink"/>
                <w:rFonts w:ascii="Cambria" w:hAnsi="Cambria"/>
                <w:noProof/>
              </w:rPr>
              <w:t>Ubertooth Utils</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_Toc535425409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8</w:t>
            </w:r>
            <w:r w:rsidR="00D83438" w:rsidRPr="00D83438">
              <w:rPr>
                <w:rFonts w:ascii="Cambria" w:hAnsi="Cambria"/>
                <w:noProof/>
                <w:webHidden/>
              </w:rPr>
              <w:fldChar w:fldCharType="end"/>
            </w:r>
          </w:hyperlink>
        </w:p>
        <w:p w:rsidR="00D83438" w:rsidRPr="00D83438" w:rsidRDefault="00EA6C8A">
          <w:pPr>
            <w:pStyle w:val="TOC2"/>
            <w:tabs>
              <w:tab w:val="right" w:leader="dot" w:pos="10790"/>
            </w:tabs>
            <w:rPr>
              <w:rFonts w:ascii="Cambria" w:hAnsi="Cambria"/>
              <w:noProof/>
            </w:rPr>
          </w:pPr>
          <w:hyperlink w:anchor="_Toc535425410" w:history="1">
            <w:r w:rsidR="00D83438" w:rsidRPr="00D83438">
              <w:rPr>
                <w:rStyle w:val="Hyperlink"/>
                <w:rFonts w:ascii="Cambria" w:hAnsi="Cambria"/>
                <w:noProof/>
              </w:rPr>
              <w:t>Wireshark</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_Toc535425410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8</w:t>
            </w:r>
            <w:r w:rsidR="00D83438" w:rsidRPr="00D83438">
              <w:rPr>
                <w:rFonts w:ascii="Cambria" w:hAnsi="Cambria"/>
                <w:noProof/>
                <w:webHidden/>
              </w:rPr>
              <w:fldChar w:fldCharType="end"/>
            </w:r>
          </w:hyperlink>
        </w:p>
        <w:p w:rsidR="00D83438" w:rsidRPr="00D83438" w:rsidRDefault="00EA6C8A">
          <w:pPr>
            <w:pStyle w:val="TOC1"/>
            <w:tabs>
              <w:tab w:val="right" w:leader="dot" w:pos="10790"/>
            </w:tabs>
            <w:rPr>
              <w:rFonts w:ascii="Cambria" w:hAnsi="Cambria"/>
              <w:noProof/>
            </w:rPr>
          </w:pPr>
          <w:hyperlink w:anchor="_Toc535425411" w:history="1">
            <w:r w:rsidR="00D83438" w:rsidRPr="00D83438">
              <w:rPr>
                <w:rStyle w:val="Hyperlink"/>
                <w:rFonts w:ascii="Cambria" w:hAnsi="Cambria"/>
                <w:noProof/>
              </w:rPr>
              <w:t>How to?</w:t>
            </w:r>
            <w:r w:rsidR="00D83438" w:rsidRPr="00D83438">
              <w:rPr>
                <w:rFonts w:ascii="Cambria" w:hAnsi="Cambria"/>
                <w:noProof/>
                <w:webHidden/>
              </w:rPr>
              <w:tab/>
            </w:r>
            <w:r w:rsidR="00D83438" w:rsidRPr="00D83438">
              <w:rPr>
                <w:rFonts w:ascii="Cambria" w:hAnsi="Cambria"/>
                <w:noProof/>
                <w:webHidden/>
              </w:rPr>
              <w:fldChar w:fldCharType="begin"/>
            </w:r>
            <w:r w:rsidR="00D83438" w:rsidRPr="00D83438">
              <w:rPr>
                <w:rFonts w:ascii="Cambria" w:hAnsi="Cambria"/>
                <w:noProof/>
                <w:webHidden/>
              </w:rPr>
              <w:instrText xml:space="preserve"> PAGEREF _Toc535425411 \h </w:instrText>
            </w:r>
            <w:r w:rsidR="00D83438" w:rsidRPr="00D83438">
              <w:rPr>
                <w:rFonts w:ascii="Cambria" w:hAnsi="Cambria"/>
                <w:noProof/>
                <w:webHidden/>
              </w:rPr>
            </w:r>
            <w:r w:rsidR="00D83438" w:rsidRPr="00D83438">
              <w:rPr>
                <w:rFonts w:ascii="Cambria" w:hAnsi="Cambria"/>
                <w:noProof/>
                <w:webHidden/>
              </w:rPr>
              <w:fldChar w:fldCharType="separate"/>
            </w:r>
            <w:r w:rsidR="00C47388">
              <w:rPr>
                <w:rFonts w:ascii="Cambria" w:hAnsi="Cambria"/>
                <w:noProof/>
                <w:webHidden/>
              </w:rPr>
              <w:t>8</w:t>
            </w:r>
            <w:r w:rsidR="00D83438" w:rsidRPr="00D83438">
              <w:rPr>
                <w:rFonts w:ascii="Cambria" w:hAnsi="Cambria"/>
                <w:noProof/>
                <w:webHidden/>
              </w:rPr>
              <w:fldChar w:fldCharType="end"/>
            </w:r>
          </w:hyperlink>
        </w:p>
        <w:p w:rsidR="00D83438" w:rsidRDefault="00D83438">
          <w:r w:rsidRPr="00D83438">
            <w:rPr>
              <w:rFonts w:ascii="Cambria" w:hAnsi="Cambria"/>
              <w:b/>
              <w:bCs/>
              <w:noProof/>
            </w:rPr>
            <w:fldChar w:fldCharType="end"/>
          </w:r>
        </w:p>
      </w:sdtContent>
    </w:sdt>
    <w:p w:rsidR="00D83438" w:rsidRDefault="00D83438">
      <w:pPr>
        <w:rPr>
          <w:rFonts w:ascii="Cambria" w:eastAsiaTheme="majorEastAsia" w:hAnsi="Cambria" w:cstheme="majorBidi"/>
          <w:color w:val="2E74B5" w:themeColor="accent1" w:themeShade="BF"/>
          <w:sz w:val="28"/>
          <w:szCs w:val="28"/>
        </w:rPr>
      </w:pPr>
      <w:bookmarkStart w:id="1" w:name="_Toc535425392"/>
      <w:r>
        <w:br w:type="page"/>
      </w:r>
    </w:p>
    <w:p w:rsidR="00317468" w:rsidRDefault="00FD0D39" w:rsidP="00317468">
      <w:pPr>
        <w:pStyle w:val="Heading1"/>
      </w:pPr>
      <w:r>
        <w:lastRenderedPageBreak/>
        <w:t>Bluetooth Low Energy</w:t>
      </w:r>
      <w:bookmarkEnd w:id="1"/>
    </w:p>
    <w:p w:rsidR="00AB411A" w:rsidRPr="00AF6938" w:rsidRDefault="00AB411A" w:rsidP="00F9546E">
      <w:pPr>
        <w:jc w:val="both"/>
        <w:rPr>
          <w:rFonts w:ascii="Cambria" w:hAnsi="Cambria"/>
        </w:rPr>
      </w:pPr>
      <w:r w:rsidRPr="00AF6938">
        <w:rPr>
          <w:rFonts w:ascii="Cambria" w:hAnsi="Cambria"/>
        </w:rPr>
        <w:t>BLE or is one of the most common platforms found in a number of smart devices ranging from smart homes to medical device utilities to even fitness trackers and wearables. One of the reasons for the growing popularity of BLE is that pretty much all smartphones that we use today support BLE, thus making it easier to interact with BLE-based IoT devices.</w:t>
      </w:r>
    </w:p>
    <w:p w:rsidR="00CB1267" w:rsidRPr="00580F7F" w:rsidRDefault="00AB411A" w:rsidP="00F9546E">
      <w:pPr>
        <w:jc w:val="both"/>
        <w:rPr>
          <w:rFonts w:ascii="Cambria" w:hAnsi="Cambria"/>
        </w:rPr>
      </w:pPr>
      <w:r w:rsidRPr="00580F7F">
        <w:rPr>
          <w:rFonts w:ascii="Cambria" w:hAnsi="Cambria"/>
        </w:rPr>
        <w:t>BLE is designed for devices with resource and power constraints which BLE effectively solves by providing short bursts of long range radio connections, thus significantly saving battery consumption.</w:t>
      </w:r>
      <w:r w:rsidR="0031089A">
        <w:rPr>
          <w:rFonts w:ascii="Cambria" w:hAnsi="Cambria"/>
        </w:rPr>
        <w:t xml:space="preserve"> </w:t>
      </w:r>
      <w:r w:rsidRPr="00580F7F">
        <w:rPr>
          <w:rFonts w:ascii="Cambria" w:hAnsi="Cambria"/>
        </w:rPr>
        <w:t>BLE was initially introduced in Bluetooth 4.0 specifications focusing on the devices which needed a mode of communication wit</w:t>
      </w:r>
      <w:r w:rsidR="00933B2B">
        <w:rPr>
          <w:rFonts w:ascii="Cambria" w:hAnsi="Cambria"/>
        </w:rPr>
        <w:t>h extreme low power consumption.</w:t>
      </w:r>
    </w:p>
    <w:p w:rsidR="00CB1267" w:rsidRPr="00580F7F" w:rsidRDefault="00AB411A" w:rsidP="00F9546E">
      <w:pPr>
        <w:jc w:val="both"/>
        <w:rPr>
          <w:rFonts w:ascii="Cambria" w:hAnsi="Cambria"/>
        </w:rPr>
      </w:pPr>
      <w:r w:rsidRPr="00580F7F">
        <w:rPr>
          <w:rFonts w:ascii="Cambria" w:hAnsi="Cambria"/>
        </w:rPr>
        <w:t>A BLE device can operate in four different modes based on its current connection and operational phase:</w:t>
      </w:r>
    </w:p>
    <w:p w:rsidR="00E60305" w:rsidRDefault="00AB411A" w:rsidP="00317468">
      <w:pPr>
        <w:pStyle w:val="Heading1"/>
      </w:pPr>
      <w:bookmarkStart w:id="2" w:name="_Toc535425393"/>
      <w:r w:rsidRPr="00CB1B35">
        <w:rPr>
          <w:rStyle w:val="Heading2Char"/>
        </w:rPr>
        <w:t>Central device and peripheral device</w:t>
      </w:r>
      <w:bookmarkEnd w:id="2"/>
    </w:p>
    <w:p w:rsidR="00E60305" w:rsidRPr="00E60305" w:rsidRDefault="00E60305" w:rsidP="00F9546E">
      <w:pPr>
        <w:numPr>
          <w:ilvl w:val="0"/>
          <w:numId w:val="20"/>
        </w:numPr>
        <w:jc w:val="both"/>
        <w:rPr>
          <w:rFonts w:ascii="Cambria" w:hAnsi="Cambria"/>
        </w:rPr>
      </w:pPr>
      <w:r w:rsidRPr="00E60305">
        <w:rPr>
          <w:rFonts w:ascii="Cambria" w:hAnsi="Cambria"/>
          <w:b/>
          <w:bCs/>
        </w:rPr>
        <w:t>Peripheral</w:t>
      </w:r>
      <w:r w:rsidRPr="00E60305">
        <w:rPr>
          <w:rFonts w:ascii="Cambria" w:hAnsi="Cambria"/>
        </w:rPr>
        <w:t> devices are small, low power, resource constrained devices that can connect to a much more powerful central device. Peripheral devices are things like a heart rate monitor, a BLE enabled proximity tag, etc.</w:t>
      </w:r>
      <w:r>
        <w:rPr>
          <w:rFonts w:ascii="Cambria" w:hAnsi="Cambria"/>
        </w:rPr>
        <w:t xml:space="preserve"> Peripheral devices advertise themselves.</w:t>
      </w:r>
    </w:p>
    <w:p w:rsidR="00E60305" w:rsidRPr="00E60305" w:rsidRDefault="00E60305" w:rsidP="00F9546E">
      <w:pPr>
        <w:numPr>
          <w:ilvl w:val="0"/>
          <w:numId w:val="20"/>
        </w:numPr>
        <w:jc w:val="both"/>
        <w:rPr>
          <w:rFonts w:ascii="Cambria" w:hAnsi="Cambria"/>
        </w:rPr>
      </w:pPr>
      <w:r w:rsidRPr="00E60305">
        <w:rPr>
          <w:rFonts w:ascii="Cambria" w:hAnsi="Cambria"/>
          <w:b/>
          <w:bCs/>
        </w:rPr>
        <w:t>Central</w:t>
      </w:r>
      <w:r w:rsidRPr="00E60305">
        <w:rPr>
          <w:rFonts w:ascii="Cambria" w:hAnsi="Cambria"/>
        </w:rPr>
        <w:t> devices are usually the mobile phone or tablet that you connect to with far more processing power and memory.</w:t>
      </w:r>
      <w:r>
        <w:rPr>
          <w:rFonts w:ascii="Cambria" w:hAnsi="Cambria"/>
        </w:rPr>
        <w:t xml:space="preserve"> They </w:t>
      </w:r>
      <w:r w:rsidRPr="00E60305">
        <w:rPr>
          <w:rFonts w:ascii="Cambria" w:hAnsi="Cambria"/>
        </w:rPr>
        <w:t>scan for advertisement packets and initiate connections</w:t>
      </w:r>
      <w:r>
        <w:rPr>
          <w:rFonts w:ascii="Cambria" w:hAnsi="Cambria"/>
        </w:rPr>
        <w:t>.</w:t>
      </w:r>
    </w:p>
    <w:p w:rsidR="00E60305" w:rsidRPr="00580F7F" w:rsidRDefault="00E60305" w:rsidP="00F9546E">
      <w:pPr>
        <w:jc w:val="both"/>
        <w:rPr>
          <w:rFonts w:ascii="Cambria" w:hAnsi="Cambria"/>
        </w:rPr>
      </w:pPr>
    </w:p>
    <w:p w:rsidR="0053577D" w:rsidRPr="00580F7F" w:rsidRDefault="0053577D" w:rsidP="00F9546E">
      <w:pPr>
        <w:jc w:val="both"/>
        <w:rPr>
          <w:rFonts w:ascii="Cambria" w:hAnsi="Cambria"/>
        </w:rPr>
      </w:pPr>
    </w:p>
    <w:p w:rsidR="0053577D" w:rsidRPr="00580F7F" w:rsidRDefault="0053577D" w:rsidP="00F9546E">
      <w:pPr>
        <w:jc w:val="center"/>
        <w:rPr>
          <w:rFonts w:ascii="Cambria" w:hAnsi="Cambria"/>
        </w:rPr>
      </w:pPr>
      <w:r w:rsidRPr="00580F7F">
        <w:rPr>
          <w:rFonts w:ascii="Cambria" w:hAnsi="Cambria"/>
          <w:noProof/>
        </w:rPr>
        <w:drawing>
          <wp:inline distT="0" distB="0" distL="0" distR="0" wp14:anchorId="41FF0EAB" wp14:editId="3DD9E532">
            <wp:extent cx="5848350" cy="3282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06" b="-1"/>
                    <a:stretch/>
                  </pic:blipFill>
                  <pic:spPr bwMode="auto">
                    <a:xfrm>
                      <a:off x="0" y="0"/>
                      <a:ext cx="5848350" cy="3282890"/>
                    </a:xfrm>
                    <a:prstGeom prst="rect">
                      <a:avLst/>
                    </a:prstGeom>
                    <a:ln>
                      <a:noFill/>
                    </a:ln>
                    <a:extLst>
                      <a:ext uri="{53640926-AAD7-44D8-BBD7-CCE9431645EC}">
                        <a14:shadowObscured xmlns:a14="http://schemas.microsoft.com/office/drawing/2010/main"/>
                      </a:ext>
                    </a:extLst>
                  </pic:spPr>
                </pic:pic>
              </a:graphicData>
            </a:graphic>
          </wp:inline>
        </w:drawing>
      </w:r>
    </w:p>
    <w:p w:rsidR="000F2257" w:rsidRDefault="000F2257" w:rsidP="00F9546E">
      <w:pPr>
        <w:jc w:val="both"/>
        <w:rPr>
          <w:rFonts w:ascii="Cambria" w:hAnsi="Cambria"/>
        </w:rPr>
      </w:pPr>
    </w:p>
    <w:p w:rsidR="00552218" w:rsidRDefault="00552218" w:rsidP="00F9546E">
      <w:pPr>
        <w:jc w:val="both"/>
        <w:rPr>
          <w:rFonts w:ascii="Cambria" w:hAnsi="Cambria"/>
        </w:rPr>
      </w:pPr>
      <w:r>
        <w:rPr>
          <w:rFonts w:ascii="Cambria" w:hAnsi="Cambria"/>
        </w:rPr>
        <w:br w:type="page"/>
      </w:r>
    </w:p>
    <w:p w:rsidR="00A40113" w:rsidRDefault="00AB411A" w:rsidP="00F9546E">
      <w:pPr>
        <w:pStyle w:val="Heading1"/>
        <w:jc w:val="both"/>
      </w:pPr>
      <w:bookmarkStart w:id="3" w:name="_Toc535425394"/>
      <w:r w:rsidRPr="00CB1B35">
        <w:rPr>
          <w:rStyle w:val="Heading2Char"/>
        </w:rPr>
        <w:lastRenderedPageBreak/>
        <w:t>Broadcaster and observer</w:t>
      </w:r>
      <w:bookmarkEnd w:id="3"/>
    </w:p>
    <w:p w:rsidR="00CB1267" w:rsidRDefault="00AB411A" w:rsidP="00F9546E">
      <w:pPr>
        <w:jc w:val="both"/>
        <w:rPr>
          <w:rFonts w:ascii="Cambria" w:hAnsi="Cambria"/>
        </w:rPr>
      </w:pPr>
      <w:r w:rsidRPr="00580F7F">
        <w:rPr>
          <w:rFonts w:ascii="Cambria" w:hAnsi="Cambria"/>
        </w:rPr>
        <w:t>As the name implies, a broadcaster is a device that broadcasts data, whereas an observer is a device which scans for advertisement packets. However, the major difference here compared to the previous classification type is that the broadcaster is non</w:t>
      </w:r>
      <w:r w:rsidR="000F2257">
        <w:rPr>
          <w:rFonts w:ascii="Cambria" w:hAnsi="Cambria"/>
        </w:rPr>
        <w:t xml:space="preserve"> </w:t>
      </w:r>
      <w:r w:rsidRPr="00580F7F">
        <w:rPr>
          <w:rFonts w:ascii="Cambria" w:hAnsi="Cambria"/>
        </w:rPr>
        <w:t>connectable and the observer can't initiate connections. An example of this would be a weather station which emits temperature data continuously acting as a broadcaster, whereas a display that receives the broadcasts and shows it on the screen is an observer.</w:t>
      </w:r>
    </w:p>
    <w:p w:rsidR="000F2257" w:rsidRDefault="00FA1A92" w:rsidP="00F9546E">
      <w:pPr>
        <w:jc w:val="center"/>
        <w:rPr>
          <w:rFonts w:ascii="Cambria" w:hAnsi="Cambria"/>
        </w:rPr>
      </w:pPr>
      <w:r>
        <w:rPr>
          <w:noProof/>
        </w:rPr>
        <w:drawing>
          <wp:inline distT="0" distB="0" distL="0" distR="0" wp14:anchorId="114F83EF" wp14:editId="37558C11">
            <wp:extent cx="5503653" cy="275332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1"/>
                    <a:stretch/>
                  </pic:blipFill>
                  <pic:spPr bwMode="auto">
                    <a:xfrm>
                      <a:off x="0" y="0"/>
                      <a:ext cx="5525270" cy="2764141"/>
                    </a:xfrm>
                    <a:prstGeom prst="rect">
                      <a:avLst/>
                    </a:prstGeom>
                    <a:ln>
                      <a:noFill/>
                    </a:ln>
                    <a:extLst>
                      <a:ext uri="{53640926-AAD7-44D8-BBD7-CCE9431645EC}">
                        <a14:shadowObscured xmlns:a14="http://schemas.microsoft.com/office/drawing/2010/main"/>
                      </a:ext>
                    </a:extLst>
                  </pic:spPr>
                </pic:pic>
              </a:graphicData>
            </a:graphic>
          </wp:inline>
        </w:drawing>
      </w:r>
    </w:p>
    <w:p w:rsidR="00FA1A92" w:rsidRDefault="00FA1A92" w:rsidP="00F9546E">
      <w:pPr>
        <w:jc w:val="both"/>
        <w:rPr>
          <w:rFonts w:ascii="Cambria" w:hAnsi="Cambria"/>
        </w:rPr>
      </w:pPr>
    </w:p>
    <w:p w:rsidR="008B3F28" w:rsidRDefault="008B3F28" w:rsidP="00F9546E">
      <w:pPr>
        <w:jc w:val="both"/>
        <w:rPr>
          <w:rFonts w:ascii="Cambria" w:hAnsi="Cambria"/>
        </w:rPr>
      </w:pPr>
    </w:p>
    <w:p w:rsidR="000F2257" w:rsidRPr="000F2257" w:rsidRDefault="000F2257" w:rsidP="00F9546E">
      <w:pPr>
        <w:jc w:val="both"/>
        <w:rPr>
          <w:rFonts w:ascii="Cambria" w:hAnsi="Cambria"/>
        </w:rPr>
      </w:pPr>
      <w:r w:rsidRPr="000F2257">
        <w:rPr>
          <w:rFonts w:ascii="Cambria" w:hAnsi="Cambria"/>
        </w:rPr>
        <w:t>BLE consists of 40 different channels—3 advertisement and 37 data channels, as shown in the following image</w:t>
      </w:r>
    </w:p>
    <w:p w:rsidR="0053577D" w:rsidRPr="00580F7F" w:rsidRDefault="0053577D" w:rsidP="00F9546E">
      <w:pPr>
        <w:jc w:val="center"/>
        <w:rPr>
          <w:rFonts w:ascii="Cambria" w:hAnsi="Cambria"/>
        </w:rPr>
      </w:pPr>
      <w:r w:rsidRPr="00580F7F">
        <w:rPr>
          <w:rFonts w:ascii="Cambria" w:hAnsi="Cambria"/>
          <w:noProof/>
        </w:rPr>
        <w:drawing>
          <wp:inline distT="0" distB="0" distL="0" distR="0" wp14:anchorId="1087C6D1" wp14:editId="1252EDE8">
            <wp:extent cx="5727940" cy="250740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04" b="3193"/>
                    <a:stretch/>
                  </pic:blipFill>
                  <pic:spPr bwMode="auto">
                    <a:xfrm>
                      <a:off x="0" y="0"/>
                      <a:ext cx="5766117" cy="2524115"/>
                    </a:xfrm>
                    <a:prstGeom prst="rect">
                      <a:avLst/>
                    </a:prstGeom>
                    <a:ln>
                      <a:noFill/>
                    </a:ln>
                    <a:extLst>
                      <a:ext uri="{53640926-AAD7-44D8-BBD7-CCE9431645EC}">
                        <a14:shadowObscured xmlns:a14="http://schemas.microsoft.com/office/drawing/2010/main"/>
                      </a:ext>
                    </a:extLst>
                  </pic:spPr>
                </pic:pic>
              </a:graphicData>
            </a:graphic>
          </wp:inline>
        </w:drawing>
      </w:r>
    </w:p>
    <w:p w:rsidR="0053577D" w:rsidRPr="00580F7F" w:rsidRDefault="00EA6C8A" w:rsidP="00570833">
      <w:pPr>
        <w:jc w:val="center"/>
        <w:rPr>
          <w:rFonts w:ascii="Cambria" w:hAnsi="Cambria"/>
        </w:rPr>
      </w:pPr>
      <w:hyperlink r:id="rId11" w:history="1">
        <w:r w:rsidR="008B3F28" w:rsidRPr="008B3F28">
          <w:rPr>
            <w:rStyle w:val="Hyperlink"/>
            <w:rFonts w:ascii="Cambria" w:hAnsi="Cambria"/>
          </w:rPr>
          <w:t>Image Source</w:t>
        </w:r>
      </w:hyperlink>
    </w:p>
    <w:p w:rsidR="000F2257" w:rsidRDefault="000F2257" w:rsidP="00F9546E">
      <w:pPr>
        <w:jc w:val="both"/>
        <w:rPr>
          <w:rFonts w:ascii="Cambria" w:hAnsi="Cambria"/>
        </w:rPr>
      </w:pPr>
    </w:p>
    <w:p w:rsidR="008B3F28" w:rsidRDefault="00AB411A" w:rsidP="00F9546E">
      <w:pPr>
        <w:jc w:val="both"/>
        <w:rPr>
          <w:rFonts w:ascii="Cambria" w:hAnsi="Cambria"/>
        </w:rPr>
      </w:pPr>
      <w:r w:rsidRPr="00580F7F">
        <w:rPr>
          <w:rFonts w:ascii="Cambria" w:hAnsi="Cambria"/>
        </w:rPr>
        <w:t>BLE also performs frequency hopping spread spectrum, which means that it keeps changing channels on every event. However, the tools that we are going to use in the coming sections will be able to follow a device via the hops and be able to sniff the data for the BLE communication.</w:t>
      </w:r>
    </w:p>
    <w:p w:rsidR="008B3F28" w:rsidRDefault="008B3F28" w:rsidP="00F9546E">
      <w:pPr>
        <w:jc w:val="both"/>
      </w:pPr>
      <w:r>
        <w:br w:type="page"/>
      </w:r>
    </w:p>
    <w:p w:rsidR="000F2257" w:rsidRDefault="008B3F28" w:rsidP="00317468">
      <w:pPr>
        <w:pStyle w:val="Heading1"/>
      </w:pPr>
      <w:bookmarkStart w:id="4" w:name="_Toc535425395"/>
      <w:r w:rsidRPr="008B3F28">
        <w:rPr>
          <w:rStyle w:val="Heading1Char"/>
        </w:rPr>
        <w:lastRenderedPageBreak/>
        <w:t>BLE Stack</w:t>
      </w:r>
      <w:bookmarkEnd w:id="4"/>
    </w:p>
    <w:p w:rsidR="0053577D" w:rsidRPr="00580F7F" w:rsidRDefault="00AF1DF2" w:rsidP="00570833">
      <w:pPr>
        <w:jc w:val="center"/>
        <w:rPr>
          <w:rFonts w:ascii="Cambria" w:hAnsi="Cambria"/>
        </w:rPr>
      </w:pPr>
      <w:r>
        <w:rPr>
          <w:noProof/>
        </w:rPr>
        <w:drawing>
          <wp:inline distT="0" distB="0" distL="0" distR="0">
            <wp:extent cx="4304581" cy="3153705"/>
            <wp:effectExtent l="0" t="0" r="1270" b="8890"/>
            <wp:docPr id="10" name="Picture 10" descr="https://www.cnx-software.com/wp-content/uploads/2013/06/Bluetooth_4.0_Stack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nx-software.com/wp-content/uploads/2013/06/Bluetooth_4.0_Stack_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303" cy="3176946"/>
                    </a:xfrm>
                    <a:prstGeom prst="rect">
                      <a:avLst/>
                    </a:prstGeom>
                    <a:noFill/>
                    <a:ln>
                      <a:noFill/>
                    </a:ln>
                  </pic:spPr>
                </pic:pic>
              </a:graphicData>
            </a:graphic>
          </wp:inline>
        </w:drawing>
      </w:r>
    </w:p>
    <w:p w:rsidR="0053577D" w:rsidRPr="00580F7F" w:rsidRDefault="00EA6C8A" w:rsidP="00570833">
      <w:pPr>
        <w:jc w:val="center"/>
        <w:rPr>
          <w:rFonts w:ascii="Cambria" w:hAnsi="Cambria"/>
        </w:rPr>
      </w:pPr>
      <w:hyperlink r:id="rId13" w:history="1">
        <w:r w:rsidR="00552218" w:rsidRPr="00552218">
          <w:rPr>
            <w:rStyle w:val="Hyperlink"/>
            <w:rFonts w:ascii="Cambria" w:hAnsi="Cambria"/>
          </w:rPr>
          <w:t>Image source</w:t>
        </w:r>
      </w:hyperlink>
    </w:p>
    <w:p w:rsidR="00E60305" w:rsidRPr="00AD5E16" w:rsidRDefault="00E60305" w:rsidP="00F9546E">
      <w:pPr>
        <w:pStyle w:val="Heading2"/>
        <w:jc w:val="both"/>
      </w:pPr>
      <w:bookmarkStart w:id="5" w:name="_Toc535425396"/>
      <w:r w:rsidRPr="00AD5E16">
        <w:t>GAP</w:t>
      </w:r>
      <w:bookmarkEnd w:id="5"/>
    </w:p>
    <w:p w:rsidR="00D8322D" w:rsidRDefault="00AF1DF2" w:rsidP="00F9546E">
      <w:pPr>
        <w:jc w:val="both"/>
        <w:rPr>
          <w:rFonts w:ascii="Cambria" w:hAnsi="Cambria"/>
        </w:rPr>
      </w:pPr>
      <w:r>
        <w:rPr>
          <w:rFonts w:ascii="Cambria" w:hAnsi="Cambria"/>
        </w:rPr>
        <w:t>I</w:t>
      </w:r>
      <w:r w:rsidR="00E60305" w:rsidRPr="00E60305">
        <w:rPr>
          <w:rFonts w:ascii="Cambria" w:hAnsi="Cambria"/>
        </w:rPr>
        <w:t>t controls connections and advertising in Bluetooth. GAP is what makes your device visible to the outside world, and determines how two devices can (or can't) interact with each other.</w:t>
      </w:r>
      <w:r w:rsidR="00D8322D">
        <w:rPr>
          <w:rFonts w:ascii="Cambria" w:hAnsi="Cambria"/>
        </w:rPr>
        <w:t xml:space="preserve"> </w:t>
      </w:r>
      <w:r w:rsidR="00D8322D" w:rsidRPr="00D8322D">
        <w:rPr>
          <w:rFonts w:ascii="Cambria" w:hAnsi="Cambria"/>
        </w:rPr>
        <w:t xml:space="preserve">There are two ways to send advertising out with GAP. </w:t>
      </w:r>
    </w:p>
    <w:p w:rsidR="00D8322D" w:rsidRPr="00AF1DF2" w:rsidRDefault="00D8322D" w:rsidP="00F9546E">
      <w:pPr>
        <w:pStyle w:val="ListParagraph"/>
        <w:numPr>
          <w:ilvl w:val="0"/>
          <w:numId w:val="21"/>
        </w:numPr>
        <w:jc w:val="both"/>
        <w:rPr>
          <w:rFonts w:ascii="Cambria" w:hAnsi="Cambria"/>
        </w:rPr>
      </w:pPr>
      <w:r w:rsidRPr="00AF1DF2">
        <w:rPr>
          <w:rFonts w:ascii="Cambria" w:hAnsi="Cambria"/>
        </w:rPr>
        <w:t>The </w:t>
      </w:r>
      <w:r w:rsidRPr="00AF1DF2">
        <w:rPr>
          <w:rFonts w:ascii="Cambria" w:hAnsi="Cambria"/>
          <w:i/>
          <w:iCs/>
        </w:rPr>
        <w:t>Advertising Data</w:t>
      </w:r>
      <w:r w:rsidRPr="00AF1DF2">
        <w:rPr>
          <w:rFonts w:ascii="Cambria" w:hAnsi="Cambria"/>
        </w:rPr>
        <w:t> payload - advertising data payload is mandatory, since this is the payload that will be constantly transmitted out from the device to let central devices in range know that it exists. </w:t>
      </w:r>
    </w:p>
    <w:p w:rsidR="00E60305" w:rsidRPr="00AF1DF2" w:rsidRDefault="00AF1DF2" w:rsidP="00F9546E">
      <w:pPr>
        <w:pStyle w:val="ListParagraph"/>
        <w:numPr>
          <w:ilvl w:val="0"/>
          <w:numId w:val="21"/>
        </w:numPr>
        <w:jc w:val="both"/>
        <w:rPr>
          <w:rFonts w:ascii="Cambria" w:hAnsi="Cambria"/>
        </w:rPr>
      </w:pPr>
      <w:r w:rsidRPr="00AF1DF2">
        <w:rPr>
          <w:rFonts w:ascii="Cambria" w:hAnsi="Cambria"/>
        </w:rPr>
        <w:t>T</w:t>
      </w:r>
      <w:r w:rsidR="00D8322D" w:rsidRPr="00AF1DF2">
        <w:rPr>
          <w:rFonts w:ascii="Cambria" w:hAnsi="Cambria"/>
        </w:rPr>
        <w:t>he </w:t>
      </w:r>
      <w:r w:rsidR="00D8322D" w:rsidRPr="00AF1DF2">
        <w:rPr>
          <w:rFonts w:ascii="Cambria" w:hAnsi="Cambria"/>
          <w:i/>
          <w:iCs/>
        </w:rPr>
        <w:t>Scan Response</w:t>
      </w:r>
      <w:r w:rsidR="00D8322D" w:rsidRPr="00AF1DF2">
        <w:rPr>
          <w:rFonts w:ascii="Cambria" w:hAnsi="Cambria"/>
        </w:rPr>
        <w:t> payload - The scan response payload is an optional secondary payload that central devices can request, and allows device designers to fit a bit more information in the advertising payload such a strings for a device name, etc.</w:t>
      </w:r>
    </w:p>
    <w:p w:rsidR="00AD5E16" w:rsidRPr="008B3F28" w:rsidRDefault="00AD5E16" w:rsidP="00F9546E">
      <w:pPr>
        <w:pStyle w:val="Heading3"/>
        <w:jc w:val="both"/>
      </w:pPr>
      <w:bookmarkStart w:id="6" w:name="_Toc535425397"/>
      <w:r w:rsidRPr="008B3F28">
        <w:t>Advertising Process</w:t>
      </w:r>
      <w:bookmarkEnd w:id="6"/>
    </w:p>
    <w:p w:rsidR="00552218" w:rsidRDefault="00AD5E16" w:rsidP="00F9546E">
      <w:pPr>
        <w:jc w:val="both"/>
        <w:rPr>
          <w:rFonts w:ascii="Cambria" w:hAnsi="Cambria"/>
        </w:rPr>
      </w:pPr>
      <w:r w:rsidRPr="00AD5E16">
        <w:rPr>
          <w:rFonts w:ascii="Cambria" w:hAnsi="Cambria"/>
        </w:rPr>
        <w:t>A peripheral will set a specific advertising interval, and every time this interva</w:t>
      </w:r>
      <w:r w:rsidR="00F9546E">
        <w:rPr>
          <w:rFonts w:ascii="Cambria" w:hAnsi="Cambria"/>
        </w:rPr>
        <w:t>l passes, it will retransmit its main advertising packet. Longer delays save</w:t>
      </w:r>
      <w:r w:rsidRPr="00AD5E16">
        <w:rPr>
          <w:rFonts w:ascii="Cambria" w:hAnsi="Cambria"/>
        </w:rPr>
        <w:t xml:space="preserve"> power b</w:t>
      </w:r>
      <w:r w:rsidR="00F9546E">
        <w:rPr>
          <w:rFonts w:ascii="Cambria" w:hAnsi="Cambria"/>
        </w:rPr>
        <w:t>ut feel</w:t>
      </w:r>
      <w:r w:rsidRPr="00AD5E16">
        <w:rPr>
          <w:rFonts w:ascii="Cambria" w:hAnsi="Cambria"/>
        </w:rPr>
        <w:t xml:space="preserve"> less responsive if the device only advertises itself once every 2 seconds instead of every 20ms.If a listening device is interested in the scan response payload (and it is available on the peripheral) it can optionally request the scan response payload, and the peripheral will respond with the additional data.</w:t>
      </w:r>
    </w:p>
    <w:p w:rsidR="00AD5E16" w:rsidRPr="00580F7F" w:rsidRDefault="00AD5E16" w:rsidP="00F9546E">
      <w:pPr>
        <w:jc w:val="both"/>
        <w:rPr>
          <w:rFonts w:ascii="Cambria" w:hAnsi="Cambria"/>
        </w:rPr>
      </w:pPr>
      <w:r w:rsidRPr="00AD5E16">
        <w:rPr>
          <w:rFonts w:ascii="Cambria" w:hAnsi="Cambria"/>
        </w:rPr>
        <w:t>The peripheral stops advertising as and when the connection is established</w:t>
      </w:r>
    </w:p>
    <w:p w:rsidR="00AF1DF2" w:rsidRDefault="00AD5E16" w:rsidP="00570833">
      <w:pPr>
        <w:jc w:val="center"/>
        <w:rPr>
          <w:rFonts w:ascii="Cambria" w:hAnsi="Cambria"/>
        </w:rPr>
      </w:pPr>
      <w:r>
        <w:rPr>
          <w:noProof/>
        </w:rPr>
        <w:drawing>
          <wp:inline distT="0" distB="0" distL="0" distR="0">
            <wp:extent cx="6858000" cy="1429346"/>
            <wp:effectExtent l="0" t="0" r="0" b="0"/>
            <wp:docPr id="6" name="Picture 6" descr="microcontrollers_Adverti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controllers_Advertisin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429346"/>
                    </a:xfrm>
                    <a:prstGeom prst="rect">
                      <a:avLst/>
                    </a:prstGeom>
                    <a:noFill/>
                    <a:ln>
                      <a:noFill/>
                    </a:ln>
                  </pic:spPr>
                </pic:pic>
              </a:graphicData>
            </a:graphic>
          </wp:inline>
        </w:drawing>
      </w:r>
    </w:p>
    <w:p w:rsidR="00AF1DF2" w:rsidRDefault="00AF1DF2" w:rsidP="00F9546E">
      <w:pPr>
        <w:jc w:val="both"/>
      </w:pPr>
      <w:r>
        <w:br w:type="page"/>
      </w:r>
    </w:p>
    <w:p w:rsidR="00621477" w:rsidRPr="00621477" w:rsidRDefault="00621477" w:rsidP="00317468">
      <w:pPr>
        <w:pStyle w:val="Heading2"/>
      </w:pPr>
      <w:bookmarkStart w:id="7" w:name="_Toc535425398"/>
      <w:r w:rsidRPr="00621477">
        <w:lastRenderedPageBreak/>
        <w:t>GATT</w:t>
      </w:r>
      <w:bookmarkEnd w:id="7"/>
    </w:p>
    <w:p w:rsidR="00570833" w:rsidRDefault="00621477" w:rsidP="00570833">
      <w:pPr>
        <w:jc w:val="both"/>
        <w:rPr>
          <w:rFonts w:ascii="Cambria" w:hAnsi="Cambria"/>
        </w:rPr>
      </w:pPr>
      <w:r>
        <w:rPr>
          <w:rFonts w:ascii="Cambria" w:hAnsi="Cambria"/>
        </w:rPr>
        <w:t>I</w:t>
      </w:r>
      <w:r w:rsidRPr="00621477">
        <w:rPr>
          <w:rFonts w:ascii="Cambria" w:hAnsi="Cambria"/>
        </w:rPr>
        <w:t>t defines the way that two Bluetooth Low Energy devices transfer data back and forth using concepts called </w:t>
      </w:r>
      <w:r w:rsidRPr="00621477">
        <w:rPr>
          <w:rFonts w:ascii="Cambria" w:hAnsi="Cambria"/>
          <w:b/>
          <w:bCs/>
        </w:rPr>
        <w:t>Services</w:t>
      </w:r>
      <w:r w:rsidRPr="00621477">
        <w:rPr>
          <w:rFonts w:ascii="Cambria" w:hAnsi="Cambria"/>
        </w:rPr>
        <w:t> and </w:t>
      </w:r>
      <w:r w:rsidRPr="00621477">
        <w:rPr>
          <w:rFonts w:ascii="Cambria" w:hAnsi="Cambria"/>
          <w:b/>
          <w:bCs/>
        </w:rPr>
        <w:t>Characteristics</w:t>
      </w:r>
      <w:r w:rsidRPr="00621477">
        <w:rPr>
          <w:rFonts w:ascii="Cambria" w:hAnsi="Cambria"/>
        </w:rPr>
        <w:t>. It makes use of a generic data protocol called the </w:t>
      </w:r>
      <w:r w:rsidRPr="00621477">
        <w:rPr>
          <w:rFonts w:ascii="Cambria" w:hAnsi="Cambria"/>
          <w:b/>
          <w:bCs/>
        </w:rPr>
        <w:t>Attribute Protocol (ATT)</w:t>
      </w:r>
      <w:r w:rsidRPr="00621477">
        <w:rPr>
          <w:rFonts w:ascii="Cambria" w:hAnsi="Cambria"/>
        </w:rPr>
        <w:t>, which is used to store Services, Characteristics and related data in a simple lookup table using 16-bit IDs for each entry in the table.</w:t>
      </w:r>
    </w:p>
    <w:p w:rsidR="00621477" w:rsidRDefault="00621477" w:rsidP="00570833">
      <w:pPr>
        <w:rPr>
          <w:rFonts w:ascii="Cambria" w:hAnsi="Cambria"/>
        </w:rPr>
      </w:pPr>
      <w:r w:rsidRPr="00621477">
        <w:rPr>
          <w:rFonts w:ascii="Cambria" w:hAnsi="Cambria"/>
        </w:rPr>
        <w:t>GATT comes into play once a dedicated connection is established between two devices, meaning that you have already gone through the advertising process governed by GAP.</w:t>
      </w:r>
    </w:p>
    <w:p w:rsidR="00621477" w:rsidRPr="008B3F28" w:rsidRDefault="00621477" w:rsidP="00317468">
      <w:pPr>
        <w:pStyle w:val="Heading3"/>
      </w:pPr>
      <w:bookmarkStart w:id="8" w:name="_Toc535425399"/>
      <w:r w:rsidRPr="008B3F28">
        <w:t>GATT Transactions</w:t>
      </w:r>
      <w:bookmarkEnd w:id="8"/>
    </w:p>
    <w:p w:rsidR="00570833" w:rsidRDefault="00621477" w:rsidP="00570833">
      <w:pPr>
        <w:jc w:val="both"/>
        <w:rPr>
          <w:rFonts w:ascii="Cambria" w:hAnsi="Cambria"/>
        </w:rPr>
      </w:pPr>
      <w:r w:rsidRPr="00621477">
        <w:rPr>
          <w:rFonts w:ascii="Cambria" w:hAnsi="Cambria"/>
        </w:rPr>
        <w:t>An important concept to understand with GATT is the server/client relationship.</w:t>
      </w:r>
      <w:r w:rsidR="0031089A">
        <w:rPr>
          <w:rFonts w:ascii="Cambria" w:hAnsi="Cambria"/>
        </w:rPr>
        <w:t xml:space="preserve"> </w:t>
      </w:r>
      <w:r w:rsidRPr="00621477">
        <w:rPr>
          <w:rFonts w:ascii="Cambria" w:hAnsi="Cambria"/>
        </w:rPr>
        <w:t>The peripheral is known as the </w:t>
      </w:r>
      <w:r w:rsidRPr="00621477">
        <w:rPr>
          <w:rFonts w:ascii="Cambria" w:hAnsi="Cambria"/>
          <w:b/>
          <w:bCs/>
        </w:rPr>
        <w:t>GATT Server</w:t>
      </w:r>
      <w:r w:rsidRPr="00621477">
        <w:rPr>
          <w:rFonts w:ascii="Cambria" w:hAnsi="Cambria"/>
        </w:rPr>
        <w:t>, which holds the ATT lookup data and service and characteristic definitions, and the </w:t>
      </w:r>
      <w:r w:rsidRPr="00621477">
        <w:rPr>
          <w:rFonts w:ascii="Cambria" w:hAnsi="Cambria"/>
          <w:b/>
          <w:bCs/>
        </w:rPr>
        <w:t>GATT Client</w:t>
      </w:r>
      <w:r w:rsidRPr="00621477">
        <w:rPr>
          <w:rFonts w:ascii="Cambria" w:hAnsi="Cambria"/>
        </w:rPr>
        <w:t> (the phone/tablet), which sends requests to this server.</w:t>
      </w:r>
      <w:r w:rsidR="0031089A">
        <w:rPr>
          <w:rFonts w:ascii="Cambria" w:hAnsi="Cambria"/>
        </w:rPr>
        <w:t xml:space="preserve"> </w:t>
      </w:r>
      <w:r w:rsidRPr="00621477">
        <w:rPr>
          <w:rFonts w:ascii="Cambria" w:hAnsi="Cambria"/>
        </w:rPr>
        <w:t>All transactions are started by the master device, the GATT Client, which receives response from the slave device, the GATT Server.</w:t>
      </w:r>
    </w:p>
    <w:p w:rsidR="00570833" w:rsidRDefault="00621477" w:rsidP="00570833">
      <w:pPr>
        <w:jc w:val="both"/>
        <w:rPr>
          <w:rFonts w:ascii="Cambria" w:hAnsi="Cambria"/>
        </w:rPr>
      </w:pPr>
      <w:r w:rsidRPr="00621477">
        <w:rPr>
          <w:rFonts w:ascii="Cambria" w:hAnsi="Cambria"/>
        </w:rPr>
        <w:t xml:space="preserve">When establishing a connection, the peripheral will suggest a 'Connection Interval' to the central device, and the central device will try to reconnect every connection interval to see if any new data is available, etc. It's important to keep in mind that this connection interval is really just a suggestion, though! Your central device may not be able to </w:t>
      </w:r>
      <w:proofErr w:type="spellStart"/>
      <w:r w:rsidRPr="00621477">
        <w:rPr>
          <w:rFonts w:ascii="Cambria" w:hAnsi="Cambria"/>
        </w:rPr>
        <w:t>honour</w:t>
      </w:r>
      <w:proofErr w:type="spellEnd"/>
      <w:r w:rsidRPr="00621477">
        <w:rPr>
          <w:rFonts w:ascii="Cambria" w:hAnsi="Cambria"/>
        </w:rPr>
        <w:t xml:space="preserve"> the request because it's busy talking to another peripheral or the required system resources just aren't available.</w:t>
      </w:r>
    </w:p>
    <w:p w:rsidR="00621477" w:rsidRDefault="00621477" w:rsidP="00570833">
      <w:pPr>
        <w:jc w:val="both"/>
        <w:rPr>
          <w:rFonts w:ascii="Cambria" w:hAnsi="Cambria"/>
        </w:rPr>
      </w:pPr>
      <w:r w:rsidRPr="00621477">
        <w:rPr>
          <w:rFonts w:ascii="Cambria" w:hAnsi="Cambria"/>
        </w:rPr>
        <w:t>The following diagram should illustrate to data exchange process between a peripheral (the GATT Server) and a central device (the GATT Client), with the master device initiating every transaction:</w:t>
      </w:r>
    </w:p>
    <w:p w:rsidR="00621477" w:rsidRDefault="00621477" w:rsidP="00570833">
      <w:pPr>
        <w:jc w:val="center"/>
        <w:rPr>
          <w:rFonts w:ascii="Cambria" w:hAnsi="Cambria"/>
        </w:rPr>
      </w:pPr>
      <w:r>
        <w:rPr>
          <w:noProof/>
        </w:rPr>
        <w:drawing>
          <wp:inline distT="0" distB="0" distL="0" distR="0">
            <wp:extent cx="6858000" cy="1534012"/>
            <wp:effectExtent l="0" t="0" r="0" b="9525"/>
            <wp:docPr id="8" name="Picture 8" descr="microcontrollers_GattMasterSlave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ontrollers_GattMasterSlaveTransa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534012"/>
                    </a:xfrm>
                    <a:prstGeom prst="rect">
                      <a:avLst/>
                    </a:prstGeom>
                    <a:noFill/>
                    <a:ln>
                      <a:noFill/>
                    </a:ln>
                  </pic:spPr>
                </pic:pic>
              </a:graphicData>
            </a:graphic>
          </wp:inline>
        </w:drawing>
      </w:r>
    </w:p>
    <w:p w:rsidR="00552218" w:rsidRDefault="00552218" w:rsidP="00F9546E">
      <w:pPr>
        <w:jc w:val="both"/>
        <w:rPr>
          <w:rFonts w:ascii="Cambria" w:hAnsi="Cambria"/>
        </w:rPr>
      </w:pPr>
    </w:p>
    <w:p w:rsidR="00717464" w:rsidRPr="008B3F28" w:rsidRDefault="00717464" w:rsidP="00F9546E">
      <w:pPr>
        <w:pStyle w:val="Heading2"/>
        <w:jc w:val="both"/>
      </w:pPr>
      <w:bookmarkStart w:id="9" w:name="_Toc535425400"/>
      <w:r w:rsidRPr="008B3F28">
        <w:t>Services and Characteristics</w:t>
      </w:r>
      <w:bookmarkEnd w:id="9"/>
    </w:p>
    <w:p w:rsidR="00717464" w:rsidRPr="00717464" w:rsidRDefault="00717464" w:rsidP="00F9546E">
      <w:pPr>
        <w:jc w:val="both"/>
        <w:rPr>
          <w:rFonts w:ascii="Cambria" w:hAnsi="Cambria"/>
          <w:bCs/>
        </w:rPr>
      </w:pPr>
      <w:r w:rsidRPr="00717464">
        <w:rPr>
          <w:rFonts w:ascii="Cambria" w:hAnsi="Cambria"/>
        </w:rPr>
        <w:t>GATT transactions in BLE are based on high-level, nested objects called </w:t>
      </w:r>
      <w:r w:rsidRPr="00717464">
        <w:rPr>
          <w:rFonts w:ascii="Cambria" w:hAnsi="Cambria"/>
          <w:b/>
          <w:bCs/>
        </w:rPr>
        <w:t>Profiles</w:t>
      </w:r>
      <w:r w:rsidRPr="00717464">
        <w:rPr>
          <w:rFonts w:ascii="Cambria" w:hAnsi="Cambria"/>
        </w:rPr>
        <w:t>, </w:t>
      </w:r>
      <w:r w:rsidRPr="00717464">
        <w:rPr>
          <w:rFonts w:ascii="Cambria" w:hAnsi="Cambria"/>
          <w:b/>
          <w:bCs/>
        </w:rPr>
        <w:t>Services</w:t>
      </w:r>
      <w:r w:rsidRPr="00717464">
        <w:rPr>
          <w:rFonts w:ascii="Cambria" w:hAnsi="Cambria"/>
        </w:rPr>
        <w:t> and </w:t>
      </w:r>
      <w:r w:rsidRPr="00717464">
        <w:rPr>
          <w:rFonts w:ascii="Cambria" w:hAnsi="Cambria"/>
          <w:b/>
          <w:bCs/>
        </w:rPr>
        <w:t>Characteristics</w:t>
      </w:r>
      <w:r>
        <w:rPr>
          <w:rFonts w:ascii="Cambria" w:hAnsi="Cambria"/>
          <w:b/>
          <w:bCs/>
        </w:rPr>
        <w:t>.</w:t>
      </w:r>
      <w:r w:rsidRPr="00717464">
        <w:rPr>
          <w:rFonts w:ascii="Lucida Sans Unicode" w:eastAsia="Times New Roman" w:hAnsi="Lucida Sans Unicode" w:cs="Lucida Sans Unicode"/>
          <w:color w:val="333333"/>
          <w:spacing w:val="5"/>
          <w:sz w:val="32"/>
          <w:szCs w:val="32"/>
        </w:rPr>
        <w:t xml:space="preserve"> </w:t>
      </w:r>
      <w:r w:rsidRPr="00717464">
        <w:rPr>
          <w:rFonts w:ascii="Cambria" w:hAnsi="Cambria"/>
          <w:bCs/>
        </w:rPr>
        <w:t>Profiles</w:t>
      </w:r>
    </w:p>
    <w:p w:rsidR="00717464" w:rsidRDefault="00717464" w:rsidP="00F9546E">
      <w:pPr>
        <w:jc w:val="both"/>
        <w:rPr>
          <w:rFonts w:ascii="Cambria" w:hAnsi="Cambria"/>
          <w:bCs/>
        </w:rPr>
      </w:pPr>
      <w:r w:rsidRPr="00717464">
        <w:rPr>
          <w:rFonts w:ascii="Cambria" w:hAnsi="Cambria"/>
          <w:bCs/>
        </w:rPr>
        <w:t>A Profile doesn't actually exist on the BLE peripheral itself, it's simple a pre-defined collection of Services that has been compiled by either the Bluetooth SIG or by the peripheral designers. The </w:t>
      </w:r>
      <w:hyperlink r:id="rId16" w:tooltip="Link: https://developer.bluetooth.org/TechnologyOverview/Pages/HRP.aspx" w:history="1">
        <w:r w:rsidRPr="00AF1DF2">
          <w:rPr>
            <w:rFonts w:ascii="Cambria" w:hAnsi="Cambria"/>
            <w:bCs/>
          </w:rPr>
          <w:t>Heart Rate Profile</w:t>
        </w:r>
      </w:hyperlink>
      <w:r w:rsidRPr="00717464">
        <w:rPr>
          <w:rFonts w:ascii="Cambria" w:hAnsi="Cambria"/>
          <w:bCs/>
        </w:rPr>
        <w:t>, for example, combines the Heart Rate Service and the Device Information Service.</w:t>
      </w:r>
    </w:p>
    <w:p w:rsidR="00717464" w:rsidRPr="008B3F28" w:rsidRDefault="00717464" w:rsidP="00F9546E">
      <w:pPr>
        <w:pStyle w:val="Heading3"/>
        <w:jc w:val="both"/>
      </w:pPr>
      <w:bookmarkStart w:id="10" w:name="_Toc535425401"/>
      <w:r w:rsidRPr="008B3F28">
        <w:t>Services</w:t>
      </w:r>
      <w:bookmarkEnd w:id="10"/>
    </w:p>
    <w:p w:rsidR="0031089A" w:rsidRDefault="00717464" w:rsidP="00F9546E">
      <w:pPr>
        <w:jc w:val="both"/>
        <w:rPr>
          <w:rFonts w:ascii="Cambria" w:hAnsi="Cambria"/>
        </w:rPr>
      </w:pPr>
      <w:r w:rsidRPr="00717464">
        <w:rPr>
          <w:rFonts w:ascii="Cambria" w:hAnsi="Cambria"/>
        </w:rPr>
        <w:t>Services are used to break data up into logic entities, and contain specific chunks of data called characteristics. A service can have one or more characteristics, and each service distinguishes itself from other services by means of a unique numeric ID called a UUID, which can be either 16-bit (for officially adopted BLE Services) or 128-bit (for custom services).</w:t>
      </w:r>
      <w:r w:rsidR="006827E1">
        <w:rPr>
          <w:rFonts w:ascii="Cambria" w:hAnsi="Cambria"/>
        </w:rPr>
        <w:t xml:space="preserve"> </w:t>
      </w:r>
    </w:p>
    <w:p w:rsidR="0031089A" w:rsidRDefault="0031089A" w:rsidP="0031089A">
      <w:r>
        <w:br w:type="page"/>
      </w:r>
    </w:p>
    <w:p w:rsidR="00A838E5" w:rsidRPr="00A838E5" w:rsidRDefault="00A838E5" w:rsidP="00F9546E">
      <w:pPr>
        <w:pStyle w:val="Heading3"/>
        <w:jc w:val="both"/>
      </w:pPr>
      <w:bookmarkStart w:id="11" w:name="_Toc535425402"/>
      <w:r w:rsidRPr="00A838E5">
        <w:lastRenderedPageBreak/>
        <w:t>Characteristics</w:t>
      </w:r>
      <w:bookmarkEnd w:id="11"/>
    </w:p>
    <w:p w:rsidR="0031089A" w:rsidRDefault="006827E1" w:rsidP="00F9546E">
      <w:pPr>
        <w:jc w:val="both"/>
        <w:rPr>
          <w:rFonts w:ascii="Cambria" w:hAnsi="Cambria"/>
        </w:rPr>
      </w:pPr>
      <w:r w:rsidRPr="006827E1">
        <w:rPr>
          <w:rFonts w:ascii="Cambria" w:hAnsi="Cambria"/>
        </w:rPr>
        <w:t>The lowest level concept in GATT transactions is the Characteristic, which encapsulates a single data point (though it may contain an array of related data, such as X/Y/Z values from a 3-axis accelerometer, etc.).</w:t>
      </w:r>
    </w:p>
    <w:p w:rsidR="00717464" w:rsidRPr="00717464" w:rsidRDefault="00CB04F7" w:rsidP="00F9546E">
      <w:pPr>
        <w:jc w:val="both"/>
        <w:rPr>
          <w:rFonts w:ascii="Cambria" w:hAnsi="Cambria"/>
        </w:rPr>
      </w:pPr>
      <w:r>
        <w:rPr>
          <w:rFonts w:ascii="Cambria" w:hAnsi="Cambria"/>
        </w:rPr>
        <w:t xml:space="preserve">Similar </w:t>
      </w:r>
      <w:r w:rsidR="006827E1" w:rsidRPr="006827E1">
        <w:rPr>
          <w:rFonts w:ascii="Cambria" w:hAnsi="Cambria"/>
        </w:rPr>
        <w:t>to Services, each Characteristic distinguishes itself via a pre-de</w:t>
      </w:r>
      <w:r w:rsidR="006827E1">
        <w:rPr>
          <w:rFonts w:ascii="Cambria" w:hAnsi="Cambria"/>
        </w:rPr>
        <w:t>fined 16-bit or 128-bit UUID.</w:t>
      </w:r>
      <w:r w:rsidR="00A838E5" w:rsidRPr="00A838E5">
        <w:rPr>
          <w:rFonts w:ascii="Lucida Sans Unicode" w:hAnsi="Lucida Sans Unicode" w:cs="Lucida Sans Unicode"/>
          <w:color w:val="333333"/>
          <w:spacing w:val="5"/>
          <w:shd w:val="clear" w:color="auto" w:fill="FFFFFF"/>
        </w:rPr>
        <w:t xml:space="preserve"> </w:t>
      </w:r>
      <w:r w:rsidR="00A838E5" w:rsidRPr="00A838E5">
        <w:rPr>
          <w:rFonts w:ascii="Cambria" w:hAnsi="Cambria"/>
        </w:rPr>
        <w:t>Characteristics are the main point that you will interact with your BLE peripheral, so it's important to understand the concept. They are also used to send data back to the BLE peripheral, since you are also able to write to characteristic. </w:t>
      </w:r>
    </w:p>
    <w:p w:rsidR="00552218" w:rsidRDefault="00E94BBD" w:rsidP="00F9546E">
      <w:pPr>
        <w:jc w:val="center"/>
        <w:rPr>
          <w:rFonts w:ascii="Cambria" w:hAnsi="Cambria"/>
        </w:rPr>
      </w:pPr>
      <w:r w:rsidRPr="00580F7F">
        <w:rPr>
          <w:rFonts w:ascii="Cambria" w:hAnsi="Cambria"/>
          <w:noProof/>
        </w:rPr>
        <w:drawing>
          <wp:inline distT="0" distB="0" distL="0" distR="0">
            <wp:extent cx="3856008" cy="2826136"/>
            <wp:effectExtent l="0" t="0" r="0" b="0"/>
            <wp:docPr id="4" name="Picture 4" descr="https://learning.oreilly.com/library/view/iot-penetration-testing/9781787280571/assets/6f57e9d2-ac6e-4989-9cbb-203323bac8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library/view/iot-penetration-testing/9781787280571/assets/6f57e9d2-ac6e-4989-9cbb-203323bac8f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4411" cy="2846953"/>
                    </a:xfrm>
                    <a:prstGeom prst="rect">
                      <a:avLst/>
                    </a:prstGeom>
                    <a:noFill/>
                    <a:ln>
                      <a:noFill/>
                    </a:ln>
                  </pic:spPr>
                </pic:pic>
              </a:graphicData>
            </a:graphic>
          </wp:inline>
        </w:drawing>
      </w:r>
    </w:p>
    <w:p w:rsidR="00552218" w:rsidRDefault="00552218" w:rsidP="00F9546E">
      <w:pPr>
        <w:jc w:val="both"/>
      </w:pPr>
    </w:p>
    <w:p w:rsidR="00A838E5" w:rsidRDefault="00AB411A" w:rsidP="00F9546E">
      <w:pPr>
        <w:jc w:val="both"/>
        <w:rPr>
          <w:rFonts w:ascii="Cambria" w:hAnsi="Cambria"/>
        </w:rPr>
      </w:pPr>
      <w:r w:rsidRPr="00580F7F">
        <w:rPr>
          <w:rFonts w:ascii="Cambria" w:hAnsi="Cambria"/>
        </w:rPr>
        <w:t xml:space="preserve">As we can see from the preceding diagram, the overall data is organized into the lowest elements of Characteristic, which hold a Value and Descriptor. An example of this would be heart-beats-per-minute and its value being stored in characteristic. </w:t>
      </w:r>
    </w:p>
    <w:p w:rsidR="00E94BBD" w:rsidRPr="00580F7F" w:rsidRDefault="00AB411A" w:rsidP="00F9546E">
      <w:pPr>
        <w:jc w:val="both"/>
        <w:rPr>
          <w:rFonts w:ascii="Cambria" w:hAnsi="Cambria"/>
        </w:rPr>
      </w:pPr>
      <w:r w:rsidRPr="00580F7F">
        <w:rPr>
          <w:rFonts w:ascii="Cambria" w:hAnsi="Cambria"/>
        </w:rPr>
        <w:t xml:space="preserve">Next, various similar characteristics are enclosed in services. An example of a service would be heart-rate-service, which contains various characteristics such as heart-beats-per-minute, irregular-heart-beats, and panic-attacks. Services also have a 16-bit UUID using which they can be referred from to the Bluetooth SIG database </w:t>
      </w:r>
      <w:r w:rsidR="00AF1DF2">
        <w:rPr>
          <w:rFonts w:ascii="Cambria" w:hAnsi="Cambria"/>
        </w:rPr>
        <w:t xml:space="preserve">of Services UUID available </w:t>
      </w:r>
      <w:hyperlink r:id="rId18" w:history="1">
        <w:r w:rsidR="00AF1DF2" w:rsidRPr="00AF1DF2">
          <w:rPr>
            <w:rStyle w:val="Hyperlink"/>
            <w:rFonts w:ascii="Cambria" w:hAnsi="Cambria"/>
          </w:rPr>
          <w:t>here</w:t>
        </w:r>
      </w:hyperlink>
      <w:r w:rsidR="00AF1DF2">
        <w:rPr>
          <w:rFonts w:ascii="Cambria" w:hAnsi="Cambria"/>
        </w:rPr>
        <w:t>.</w:t>
      </w:r>
    </w:p>
    <w:p w:rsidR="00E94BBD" w:rsidRPr="00580F7F" w:rsidRDefault="00AB411A" w:rsidP="00F9546E">
      <w:pPr>
        <w:jc w:val="both"/>
        <w:rPr>
          <w:rFonts w:ascii="Cambria" w:hAnsi="Cambria"/>
        </w:rPr>
      </w:pPr>
      <w:r w:rsidRPr="00580F7F">
        <w:rPr>
          <w:rFonts w:ascii="Cambria" w:hAnsi="Cambria"/>
        </w:rPr>
        <w:t>Next, this entire service is enclosed within a Profile, which could be a generic profile, in this case, something like a heart health profile, which contains various services such as heart-rate-service and heart-oxygen-service.</w:t>
      </w:r>
    </w:p>
    <w:p w:rsidR="00E94BBD" w:rsidRPr="00580F7F" w:rsidRDefault="00AB411A" w:rsidP="00F9546E">
      <w:pPr>
        <w:jc w:val="both"/>
        <w:rPr>
          <w:rFonts w:ascii="Cambria" w:hAnsi="Cambria"/>
        </w:rPr>
      </w:pPr>
      <w:r w:rsidRPr="00580F7F">
        <w:rPr>
          <w:rFonts w:ascii="Cambria" w:hAnsi="Cambria"/>
        </w:rPr>
        <w:t>As mentioned earlier, our goal during sniffing is to find the value of characteristics, which are being read and written. These characteristics are usually referred to as handles, which is what we will see once we capture the traffic.</w:t>
      </w:r>
    </w:p>
    <w:p w:rsidR="00552218" w:rsidRDefault="00AB411A" w:rsidP="00F9546E">
      <w:pPr>
        <w:jc w:val="both"/>
        <w:rPr>
          <w:rFonts w:ascii="Cambria" w:hAnsi="Cambria"/>
        </w:rPr>
      </w:pPr>
      <w:r w:rsidRPr="00580F7F">
        <w:rPr>
          <w:rFonts w:ascii="Cambria" w:hAnsi="Cambria"/>
        </w:rPr>
        <w:t>Moving on, the other important component of the BLE st</w:t>
      </w:r>
      <w:r w:rsidR="00AF1DF2">
        <w:rPr>
          <w:rFonts w:ascii="Cambria" w:hAnsi="Cambria"/>
        </w:rPr>
        <w:t>ack is L2CAP. L2CAP stands for L</w:t>
      </w:r>
      <w:r w:rsidRPr="00580F7F">
        <w:rPr>
          <w:rFonts w:ascii="Cambria" w:hAnsi="Cambria"/>
        </w:rPr>
        <w:t xml:space="preserve">ogical </w:t>
      </w:r>
      <w:r w:rsidR="00AF1DF2">
        <w:rPr>
          <w:rFonts w:ascii="Cambria" w:hAnsi="Cambria"/>
        </w:rPr>
        <w:t>Link Control a</w:t>
      </w:r>
      <w:r w:rsidR="00AF1DF2" w:rsidRPr="00580F7F">
        <w:rPr>
          <w:rFonts w:ascii="Cambria" w:hAnsi="Cambria"/>
        </w:rPr>
        <w:t>nd Adaption Protocol</w:t>
      </w:r>
      <w:r w:rsidRPr="00580F7F">
        <w:rPr>
          <w:rFonts w:ascii="Cambria" w:hAnsi="Cambria"/>
        </w:rPr>
        <w:t xml:space="preserve"> and is responsible for primarily taking data from the other layers and encapsulating the data in a proper BLE packet structure.</w:t>
      </w:r>
    </w:p>
    <w:p w:rsidR="001029EF" w:rsidRPr="00580F7F" w:rsidRDefault="001029EF" w:rsidP="00F9546E">
      <w:pPr>
        <w:jc w:val="both"/>
        <w:rPr>
          <w:rFonts w:ascii="Cambria" w:hAnsi="Cambria"/>
        </w:rPr>
      </w:pPr>
      <w:r w:rsidRPr="00580F7F">
        <w:rPr>
          <w:rFonts w:ascii="Cambria" w:hAnsi="Cambria"/>
        </w:rPr>
        <w:br w:type="page"/>
      </w:r>
    </w:p>
    <w:p w:rsidR="00F2052C" w:rsidRDefault="00552218" w:rsidP="00F9546E">
      <w:pPr>
        <w:pStyle w:val="Heading1"/>
        <w:jc w:val="both"/>
      </w:pPr>
      <w:bookmarkStart w:id="12" w:name="_Toc535425403"/>
      <w:r>
        <w:lastRenderedPageBreak/>
        <w:t>BLE Tools</w:t>
      </w:r>
      <w:bookmarkEnd w:id="12"/>
    </w:p>
    <w:p w:rsidR="000F2257" w:rsidRPr="000F2257" w:rsidRDefault="001029EF" w:rsidP="00CB04F7">
      <w:pPr>
        <w:pStyle w:val="Heading2"/>
      </w:pPr>
      <w:bookmarkStart w:id="13" w:name="_Toc535425404"/>
      <w:proofErr w:type="spellStart"/>
      <w:r w:rsidRPr="00EA4849">
        <w:rPr>
          <w:rStyle w:val="Heading2Char"/>
        </w:rPr>
        <w:t>Ubertooth</w:t>
      </w:r>
      <w:proofErr w:type="spellEnd"/>
      <w:r w:rsidRPr="00EA4849">
        <w:rPr>
          <w:rStyle w:val="Heading2Char"/>
        </w:rPr>
        <w:t xml:space="preserve"> One</w:t>
      </w:r>
      <w:bookmarkEnd w:id="13"/>
    </w:p>
    <w:p w:rsidR="001029EF" w:rsidRPr="000F2257" w:rsidRDefault="001029EF" w:rsidP="00F9546E">
      <w:pPr>
        <w:pStyle w:val="ListParagraph"/>
        <w:numPr>
          <w:ilvl w:val="0"/>
          <w:numId w:val="13"/>
        </w:numPr>
        <w:jc w:val="both"/>
        <w:rPr>
          <w:rFonts w:ascii="Cambria" w:hAnsi="Cambria"/>
        </w:rPr>
      </w:pPr>
      <w:r w:rsidRPr="000F2257">
        <w:rPr>
          <w:rFonts w:ascii="Cambria" w:hAnsi="Cambria"/>
        </w:rPr>
        <w:t>Bluetooth Sniffer and injector</w:t>
      </w:r>
    </w:p>
    <w:p w:rsidR="001029EF" w:rsidRPr="000F2257" w:rsidRDefault="001029EF" w:rsidP="00F9546E">
      <w:pPr>
        <w:pStyle w:val="ListParagraph"/>
        <w:numPr>
          <w:ilvl w:val="0"/>
          <w:numId w:val="13"/>
        </w:numPr>
        <w:jc w:val="both"/>
        <w:rPr>
          <w:rFonts w:ascii="Cambria" w:hAnsi="Cambria"/>
        </w:rPr>
      </w:pPr>
      <w:r w:rsidRPr="000F2257">
        <w:rPr>
          <w:rFonts w:ascii="Cambria" w:hAnsi="Cambria"/>
        </w:rPr>
        <w:t>2.4 GHz transmit and receive capabilities</w:t>
      </w:r>
    </w:p>
    <w:p w:rsidR="001029EF" w:rsidRPr="000F2257" w:rsidRDefault="001029EF" w:rsidP="00F9546E">
      <w:pPr>
        <w:pStyle w:val="ListParagraph"/>
        <w:numPr>
          <w:ilvl w:val="0"/>
          <w:numId w:val="13"/>
        </w:numPr>
        <w:jc w:val="both"/>
        <w:rPr>
          <w:rFonts w:ascii="Cambria" w:hAnsi="Cambria"/>
        </w:rPr>
      </w:pPr>
      <w:r w:rsidRPr="000F2257">
        <w:rPr>
          <w:rFonts w:ascii="Cambria" w:hAnsi="Cambria"/>
        </w:rPr>
        <w:t>Open source</w:t>
      </w:r>
    </w:p>
    <w:p w:rsidR="001029EF" w:rsidRPr="000F2257" w:rsidRDefault="001029EF" w:rsidP="00F9546E">
      <w:pPr>
        <w:pStyle w:val="ListParagraph"/>
        <w:numPr>
          <w:ilvl w:val="0"/>
          <w:numId w:val="13"/>
        </w:numPr>
        <w:jc w:val="both"/>
        <w:rPr>
          <w:rFonts w:ascii="Cambria" w:hAnsi="Cambria"/>
        </w:rPr>
      </w:pPr>
      <w:r w:rsidRPr="000F2257">
        <w:rPr>
          <w:rFonts w:ascii="Cambria" w:hAnsi="Cambria"/>
        </w:rPr>
        <w:t>Easily integrates with Wireshark</w:t>
      </w:r>
    </w:p>
    <w:p w:rsidR="000F2257" w:rsidRPr="00580F7F" w:rsidRDefault="000F2257" w:rsidP="00F9546E">
      <w:pPr>
        <w:jc w:val="both"/>
        <w:rPr>
          <w:rFonts w:ascii="Cambria" w:hAnsi="Cambria"/>
        </w:rPr>
      </w:pPr>
      <w:r w:rsidRPr="000F2257">
        <w:rPr>
          <w:rFonts w:ascii="Cambria" w:hAnsi="Cambria"/>
        </w:rPr>
        <w:t xml:space="preserve">To sniff BLE traffic effectively, it is important to identify the device which could be advertising on any of the three advertising channels. For this, it is important to have a setup of three </w:t>
      </w:r>
      <w:proofErr w:type="spellStart"/>
      <w:r w:rsidRPr="000F2257">
        <w:rPr>
          <w:rFonts w:ascii="Cambria" w:hAnsi="Cambria"/>
        </w:rPr>
        <w:t>Ubertooths</w:t>
      </w:r>
      <w:proofErr w:type="spellEnd"/>
      <w:r w:rsidRPr="000F2257">
        <w:rPr>
          <w:rFonts w:ascii="Cambria" w:hAnsi="Cambria"/>
        </w:rPr>
        <w:t xml:space="preserve"> rather than one.</w:t>
      </w:r>
    </w:p>
    <w:p w:rsidR="001029EF" w:rsidRPr="00580F7F" w:rsidRDefault="001029EF" w:rsidP="00C47388">
      <w:pPr>
        <w:jc w:val="center"/>
        <w:rPr>
          <w:rFonts w:ascii="Cambria" w:hAnsi="Cambria"/>
        </w:rPr>
      </w:pPr>
      <w:r w:rsidRPr="00580F7F">
        <w:rPr>
          <w:rFonts w:ascii="Cambria" w:hAnsi="Cambria"/>
          <w:noProof/>
        </w:rPr>
        <w:drawing>
          <wp:inline distT="0" distB="0" distL="0" distR="0">
            <wp:extent cx="4506464" cy="1466491"/>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18322" b="19351"/>
                    <a:stretch/>
                  </pic:blipFill>
                  <pic:spPr bwMode="auto">
                    <a:xfrm>
                      <a:off x="0" y="0"/>
                      <a:ext cx="4547941" cy="1479988"/>
                    </a:xfrm>
                    <a:prstGeom prst="rect">
                      <a:avLst/>
                    </a:prstGeom>
                    <a:noFill/>
                    <a:ln>
                      <a:noFill/>
                    </a:ln>
                    <a:extLst>
                      <a:ext uri="{53640926-AAD7-44D8-BBD7-CCE9431645EC}">
                        <a14:shadowObscured xmlns:a14="http://schemas.microsoft.com/office/drawing/2010/main"/>
                      </a:ext>
                    </a:extLst>
                  </pic:spPr>
                </pic:pic>
              </a:graphicData>
            </a:graphic>
          </wp:inline>
        </w:drawing>
      </w:r>
    </w:p>
    <w:p w:rsidR="001029EF" w:rsidRPr="00CB04F7" w:rsidRDefault="001029EF" w:rsidP="00CB04F7">
      <w:pPr>
        <w:pStyle w:val="Heading2"/>
      </w:pPr>
      <w:bookmarkStart w:id="14" w:name="_Toc535425405"/>
      <w:r w:rsidRPr="00CB04F7">
        <w:t>CSR Bluetooth Adapter</w:t>
      </w:r>
      <w:bookmarkEnd w:id="14"/>
    </w:p>
    <w:p w:rsidR="001029EF" w:rsidRPr="00CB04F7" w:rsidRDefault="001029EF" w:rsidP="00CB04F7">
      <w:pPr>
        <w:pStyle w:val="ListParagraph"/>
        <w:numPr>
          <w:ilvl w:val="0"/>
          <w:numId w:val="22"/>
        </w:numPr>
        <w:tabs>
          <w:tab w:val="left" w:pos="6562"/>
        </w:tabs>
        <w:jc w:val="both"/>
        <w:rPr>
          <w:rFonts w:ascii="Cambria" w:hAnsi="Cambria"/>
        </w:rPr>
      </w:pPr>
      <w:r w:rsidRPr="00CB04F7">
        <w:rPr>
          <w:rFonts w:ascii="Cambria" w:hAnsi="Cambria"/>
        </w:rPr>
        <w:t>Bluetooth Adapter</w:t>
      </w:r>
      <w:r w:rsidRPr="00CB04F7">
        <w:rPr>
          <w:rFonts w:ascii="Cambria" w:hAnsi="Cambria"/>
        </w:rPr>
        <w:tab/>
      </w:r>
    </w:p>
    <w:p w:rsidR="001029EF" w:rsidRPr="00CB04F7" w:rsidRDefault="001029EF" w:rsidP="00CB04F7">
      <w:pPr>
        <w:pStyle w:val="ListParagraph"/>
        <w:numPr>
          <w:ilvl w:val="0"/>
          <w:numId w:val="22"/>
        </w:numPr>
        <w:jc w:val="both"/>
        <w:rPr>
          <w:rFonts w:ascii="Cambria" w:hAnsi="Cambria"/>
        </w:rPr>
      </w:pPr>
      <w:r w:rsidRPr="00CB04F7">
        <w:rPr>
          <w:rFonts w:ascii="Cambria" w:hAnsi="Cambria"/>
        </w:rPr>
        <w:t>2.4 GHz transmit and receive capabilities</w:t>
      </w:r>
    </w:p>
    <w:p w:rsidR="001029EF" w:rsidRPr="00CB04F7" w:rsidRDefault="001029EF" w:rsidP="00CB04F7">
      <w:pPr>
        <w:pStyle w:val="ListParagraph"/>
        <w:numPr>
          <w:ilvl w:val="0"/>
          <w:numId w:val="22"/>
        </w:numPr>
        <w:jc w:val="both"/>
        <w:rPr>
          <w:rFonts w:ascii="Cambria" w:hAnsi="Cambria"/>
        </w:rPr>
      </w:pPr>
      <w:r w:rsidRPr="00CB04F7">
        <w:rPr>
          <w:rFonts w:ascii="Cambria" w:hAnsi="Cambria"/>
        </w:rPr>
        <w:t>Supports BLE 4.0</w:t>
      </w:r>
    </w:p>
    <w:p w:rsidR="001029EF" w:rsidRPr="00CB04F7" w:rsidRDefault="001029EF" w:rsidP="00CB04F7">
      <w:pPr>
        <w:pStyle w:val="ListParagraph"/>
        <w:numPr>
          <w:ilvl w:val="0"/>
          <w:numId w:val="22"/>
        </w:numPr>
        <w:jc w:val="both"/>
        <w:rPr>
          <w:rFonts w:ascii="Cambria" w:hAnsi="Cambria"/>
        </w:rPr>
      </w:pPr>
      <w:r w:rsidRPr="00CB04F7">
        <w:rPr>
          <w:rFonts w:ascii="Cambria" w:hAnsi="Cambria"/>
        </w:rPr>
        <w:t>Freely Available on online shopping sites</w:t>
      </w:r>
    </w:p>
    <w:p w:rsidR="001029EF" w:rsidRPr="00CB04F7" w:rsidRDefault="001029EF" w:rsidP="00CB04F7">
      <w:pPr>
        <w:pStyle w:val="ListParagraph"/>
        <w:numPr>
          <w:ilvl w:val="0"/>
          <w:numId w:val="22"/>
        </w:numPr>
        <w:jc w:val="both"/>
        <w:rPr>
          <w:rFonts w:ascii="Cambria" w:hAnsi="Cambria"/>
        </w:rPr>
      </w:pPr>
      <w:r w:rsidRPr="00CB04F7">
        <w:rPr>
          <w:rFonts w:ascii="Cambria" w:hAnsi="Cambria"/>
        </w:rPr>
        <w:t>Easily integrates with Wireshark</w:t>
      </w:r>
    </w:p>
    <w:p w:rsidR="001029EF" w:rsidRPr="00580F7F" w:rsidRDefault="001029EF" w:rsidP="00C47388">
      <w:pPr>
        <w:jc w:val="center"/>
        <w:rPr>
          <w:rFonts w:ascii="Cambria" w:hAnsi="Cambria"/>
        </w:rPr>
      </w:pPr>
      <w:r w:rsidRPr="00580F7F">
        <w:rPr>
          <w:rFonts w:ascii="Cambria" w:hAnsi="Cambria"/>
          <w:noProof/>
        </w:rPr>
        <w:drawing>
          <wp:inline distT="0" distB="0" distL="0" distR="0">
            <wp:extent cx="2087225" cy="18891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4958" b="4531"/>
                    <a:stretch/>
                  </pic:blipFill>
                  <pic:spPr bwMode="auto">
                    <a:xfrm>
                      <a:off x="0" y="0"/>
                      <a:ext cx="2087880" cy="1889778"/>
                    </a:xfrm>
                    <a:prstGeom prst="rect">
                      <a:avLst/>
                    </a:prstGeom>
                    <a:noFill/>
                    <a:ln>
                      <a:noFill/>
                    </a:ln>
                    <a:extLst>
                      <a:ext uri="{53640926-AAD7-44D8-BBD7-CCE9431645EC}">
                        <a14:shadowObscured xmlns:a14="http://schemas.microsoft.com/office/drawing/2010/main"/>
                      </a:ext>
                    </a:extLst>
                  </pic:spPr>
                </pic:pic>
              </a:graphicData>
            </a:graphic>
          </wp:inline>
        </w:drawing>
      </w:r>
    </w:p>
    <w:p w:rsidR="001029EF" w:rsidRPr="00580F7F" w:rsidRDefault="001029EF" w:rsidP="00F9546E">
      <w:pPr>
        <w:pStyle w:val="Heading2"/>
        <w:jc w:val="both"/>
      </w:pPr>
      <w:bookmarkStart w:id="15" w:name="_Toc535425406"/>
      <w:r w:rsidRPr="00580F7F">
        <w:t>Crackle</w:t>
      </w:r>
      <w:bookmarkEnd w:id="15"/>
    </w:p>
    <w:p w:rsidR="001029EF" w:rsidRPr="000F2257" w:rsidRDefault="001029EF" w:rsidP="00F9546E">
      <w:pPr>
        <w:pStyle w:val="ListParagraph"/>
        <w:numPr>
          <w:ilvl w:val="0"/>
          <w:numId w:val="15"/>
        </w:numPr>
        <w:jc w:val="both"/>
        <w:rPr>
          <w:rFonts w:ascii="Cambria" w:hAnsi="Cambria"/>
        </w:rPr>
      </w:pPr>
      <w:r w:rsidRPr="000F2257">
        <w:rPr>
          <w:rFonts w:ascii="Cambria" w:hAnsi="Cambria"/>
        </w:rPr>
        <w:t>Cracks BLE Encryption</w:t>
      </w:r>
    </w:p>
    <w:p w:rsidR="001029EF" w:rsidRPr="000F2257" w:rsidRDefault="001029EF" w:rsidP="00F9546E">
      <w:pPr>
        <w:pStyle w:val="ListParagraph"/>
        <w:numPr>
          <w:ilvl w:val="0"/>
          <w:numId w:val="15"/>
        </w:numPr>
        <w:jc w:val="both"/>
        <w:rPr>
          <w:rFonts w:ascii="Cambria" w:hAnsi="Cambria"/>
        </w:rPr>
      </w:pPr>
      <w:r w:rsidRPr="000F2257">
        <w:rPr>
          <w:rFonts w:ascii="Cambria" w:hAnsi="Cambria"/>
        </w:rPr>
        <w:t>Open source</w:t>
      </w:r>
    </w:p>
    <w:p w:rsidR="001029EF" w:rsidRPr="000F2257" w:rsidRDefault="001029EF" w:rsidP="00F9546E">
      <w:pPr>
        <w:pStyle w:val="ListParagraph"/>
        <w:numPr>
          <w:ilvl w:val="0"/>
          <w:numId w:val="15"/>
        </w:numPr>
        <w:jc w:val="both"/>
        <w:rPr>
          <w:rFonts w:ascii="Cambria" w:hAnsi="Cambria"/>
        </w:rPr>
      </w:pPr>
      <w:r w:rsidRPr="000F2257">
        <w:rPr>
          <w:rFonts w:ascii="Cambria" w:hAnsi="Cambria"/>
        </w:rPr>
        <w:t>Website: http://lacklustre.net/projects/crackle/</w:t>
      </w:r>
    </w:p>
    <w:p w:rsidR="001029EF" w:rsidRPr="00580F7F" w:rsidRDefault="001029EF" w:rsidP="00F9546E">
      <w:pPr>
        <w:jc w:val="both"/>
        <w:rPr>
          <w:rFonts w:ascii="Cambria" w:hAnsi="Cambria"/>
        </w:rPr>
      </w:pPr>
      <w:r w:rsidRPr="00580F7F">
        <w:rPr>
          <w:rFonts w:ascii="Cambria" w:hAnsi="Cambria"/>
        </w:rPr>
        <w:t>As per their website, it can guess or very quickly brute force TK, with TK it derives all other keys</w:t>
      </w:r>
    </w:p>
    <w:p w:rsidR="001029EF" w:rsidRPr="00580F7F" w:rsidRDefault="001029EF" w:rsidP="00F9546E">
      <w:pPr>
        <w:jc w:val="both"/>
        <w:rPr>
          <w:rFonts w:ascii="Cambria" w:hAnsi="Cambria"/>
        </w:rPr>
      </w:pPr>
      <w:r w:rsidRPr="00580F7F">
        <w:rPr>
          <w:rFonts w:ascii="Cambria" w:hAnsi="Cambria"/>
        </w:rPr>
        <w:t>Crack the LTK</w:t>
      </w:r>
    </w:p>
    <w:p w:rsidR="001029EF" w:rsidRPr="00EA4849" w:rsidRDefault="001029EF" w:rsidP="00F9546E">
      <w:pPr>
        <w:shd w:val="clear" w:color="auto" w:fill="D9D9D9" w:themeFill="background1" w:themeFillShade="D9"/>
        <w:jc w:val="both"/>
        <w:rPr>
          <w:rFonts w:ascii="Cambria" w:hAnsi="Cambria"/>
          <w:iCs/>
        </w:rPr>
      </w:pPr>
      <w:r w:rsidRPr="00EA4849">
        <w:rPr>
          <w:rFonts w:ascii="Cambria" w:hAnsi="Cambria"/>
        </w:rPr>
        <w:t xml:space="preserve"> </w:t>
      </w:r>
      <w:r w:rsidRPr="00EA4849">
        <w:rPr>
          <w:rFonts w:ascii="Cambria" w:hAnsi="Cambria"/>
          <w:iCs/>
        </w:rPr>
        <w:t>$ crackle -</w:t>
      </w:r>
      <w:proofErr w:type="spellStart"/>
      <w:r w:rsidRPr="00EA4849">
        <w:rPr>
          <w:rFonts w:ascii="Cambria" w:hAnsi="Cambria"/>
          <w:iCs/>
        </w:rPr>
        <w:t>i</w:t>
      </w:r>
      <w:proofErr w:type="spellEnd"/>
      <w:r w:rsidRPr="00EA4849">
        <w:rPr>
          <w:rFonts w:ascii="Cambria" w:hAnsi="Cambria"/>
          <w:iCs/>
        </w:rPr>
        <w:t xml:space="preserve"> &lt;pairing-</w:t>
      </w:r>
      <w:proofErr w:type="spellStart"/>
      <w:proofErr w:type="gramStart"/>
      <w:r w:rsidRPr="00EA4849">
        <w:rPr>
          <w:rFonts w:ascii="Cambria" w:hAnsi="Cambria"/>
          <w:iCs/>
        </w:rPr>
        <w:t>capture.pcap</w:t>
      </w:r>
      <w:proofErr w:type="spellEnd"/>
      <w:proofErr w:type="gramEnd"/>
      <w:r w:rsidRPr="00EA4849">
        <w:rPr>
          <w:rFonts w:ascii="Cambria" w:hAnsi="Cambria"/>
          <w:iCs/>
        </w:rPr>
        <w:t>&gt; -o &lt;</w:t>
      </w:r>
      <w:proofErr w:type="spellStart"/>
      <w:r w:rsidRPr="00EA4849">
        <w:rPr>
          <w:rFonts w:ascii="Cambria" w:hAnsi="Cambria"/>
          <w:iCs/>
        </w:rPr>
        <w:t>output.pcap</w:t>
      </w:r>
      <w:proofErr w:type="spellEnd"/>
      <w:r w:rsidRPr="00EA4849">
        <w:rPr>
          <w:rFonts w:ascii="Cambria" w:hAnsi="Cambria"/>
          <w:iCs/>
        </w:rPr>
        <w:t>&gt;</w:t>
      </w:r>
    </w:p>
    <w:p w:rsidR="001029EF" w:rsidRPr="00580F7F" w:rsidRDefault="001029EF" w:rsidP="00F9546E">
      <w:pPr>
        <w:jc w:val="both"/>
        <w:rPr>
          <w:rFonts w:ascii="Cambria" w:hAnsi="Cambria"/>
        </w:rPr>
      </w:pPr>
      <w:r w:rsidRPr="00580F7F">
        <w:rPr>
          <w:rFonts w:ascii="Cambria" w:hAnsi="Cambria"/>
        </w:rPr>
        <w:t>Decrypt the encrypted application communication using the cracked LTK</w:t>
      </w:r>
    </w:p>
    <w:p w:rsidR="001029EF" w:rsidRPr="00580F7F" w:rsidRDefault="001029EF" w:rsidP="00F9546E">
      <w:pPr>
        <w:shd w:val="clear" w:color="auto" w:fill="D9D9D9" w:themeFill="background1" w:themeFillShade="D9"/>
        <w:jc w:val="both"/>
        <w:rPr>
          <w:rFonts w:ascii="Cambria" w:hAnsi="Cambria"/>
          <w:i/>
          <w:iCs/>
        </w:rPr>
      </w:pPr>
      <w:r w:rsidRPr="00580F7F">
        <w:rPr>
          <w:rFonts w:ascii="Cambria" w:hAnsi="Cambria"/>
        </w:rPr>
        <w:t xml:space="preserve"> </w:t>
      </w:r>
      <w:r w:rsidRPr="00EA4849">
        <w:rPr>
          <w:rFonts w:ascii="Cambria" w:hAnsi="Cambria"/>
          <w:iCs/>
        </w:rPr>
        <w:t>$crackle -</w:t>
      </w:r>
      <w:proofErr w:type="spellStart"/>
      <w:r w:rsidRPr="00EA4849">
        <w:rPr>
          <w:rFonts w:ascii="Cambria" w:hAnsi="Cambria"/>
          <w:iCs/>
        </w:rPr>
        <w:t>i</w:t>
      </w:r>
      <w:proofErr w:type="spellEnd"/>
      <w:r w:rsidRPr="00EA4849">
        <w:rPr>
          <w:rFonts w:ascii="Cambria" w:hAnsi="Cambria"/>
          <w:iCs/>
        </w:rPr>
        <w:t xml:space="preserve"> &lt;encrypted-</w:t>
      </w:r>
      <w:proofErr w:type="spellStart"/>
      <w:r w:rsidRPr="00EA4849">
        <w:rPr>
          <w:rFonts w:ascii="Cambria" w:hAnsi="Cambria"/>
          <w:iCs/>
        </w:rPr>
        <w:t>ble</w:t>
      </w:r>
      <w:proofErr w:type="spellEnd"/>
      <w:r w:rsidRPr="00EA4849">
        <w:rPr>
          <w:rFonts w:ascii="Cambria" w:hAnsi="Cambria"/>
          <w:iCs/>
        </w:rPr>
        <w:t>-</w:t>
      </w:r>
      <w:proofErr w:type="spellStart"/>
      <w:proofErr w:type="gramStart"/>
      <w:r w:rsidRPr="00EA4849">
        <w:rPr>
          <w:rFonts w:ascii="Cambria" w:hAnsi="Cambria"/>
          <w:iCs/>
        </w:rPr>
        <w:t>comm.pcap</w:t>
      </w:r>
      <w:proofErr w:type="spellEnd"/>
      <w:proofErr w:type="gramEnd"/>
      <w:r w:rsidRPr="00EA4849">
        <w:rPr>
          <w:rFonts w:ascii="Cambria" w:hAnsi="Cambria"/>
          <w:iCs/>
        </w:rPr>
        <w:t>&gt; -o &lt;decrypted-</w:t>
      </w:r>
      <w:proofErr w:type="spellStart"/>
      <w:r w:rsidRPr="00EA4849">
        <w:rPr>
          <w:rFonts w:ascii="Cambria" w:hAnsi="Cambria"/>
          <w:iCs/>
        </w:rPr>
        <w:t>ble</w:t>
      </w:r>
      <w:proofErr w:type="spellEnd"/>
      <w:r w:rsidRPr="00EA4849">
        <w:rPr>
          <w:rFonts w:ascii="Cambria" w:hAnsi="Cambria"/>
          <w:iCs/>
        </w:rPr>
        <w:t>-</w:t>
      </w:r>
      <w:proofErr w:type="spellStart"/>
      <w:r w:rsidRPr="00EA4849">
        <w:rPr>
          <w:rFonts w:ascii="Cambria" w:hAnsi="Cambria"/>
          <w:iCs/>
        </w:rPr>
        <w:t>comm.pcap</w:t>
      </w:r>
      <w:proofErr w:type="spellEnd"/>
      <w:r w:rsidRPr="00EA4849">
        <w:rPr>
          <w:rFonts w:ascii="Cambria" w:hAnsi="Cambria"/>
          <w:iCs/>
        </w:rPr>
        <w:t>&gt; -l</w:t>
      </w:r>
      <w:r w:rsidR="00377BB8">
        <w:rPr>
          <w:rFonts w:ascii="Cambria" w:hAnsi="Cambria"/>
          <w:iCs/>
        </w:rPr>
        <w:t xml:space="preserve"> </w:t>
      </w:r>
      <w:r w:rsidRPr="00580F7F">
        <w:rPr>
          <w:rFonts w:ascii="Cambria" w:hAnsi="Cambria"/>
          <w:i/>
          <w:iCs/>
        </w:rPr>
        <w:t>“LTK”</w:t>
      </w:r>
    </w:p>
    <w:p w:rsidR="00552218" w:rsidRDefault="00552218" w:rsidP="00F9546E">
      <w:pPr>
        <w:jc w:val="both"/>
        <w:rPr>
          <w:rFonts w:ascii="Cambria" w:eastAsiaTheme="majorEastAsia" w:hAnsi="Cambria" w:cstheme="majorBidi"/>
          <w:color w:val="2E74B5" w:themeColor="accent1" w:themeShade="BF"/>
          <w:sz w:val="24"/>
          <w:szCs w:val="24"/>
        </w:rPr>
      </w:pPr>
      <w:r>
        <w:br w:type="page"/>
      </w:r>
    </w:p>
    <w:p w:rsidR="001029EF" w:rsidRPr="00CA31EC" w:rsidRDefault="001029EF" w:rsidP="00CA31EC">
      <w:pPr>
        <w:pStyle w:val="Heading2"/>
      </w:pPr>
      <w:bookmarkStart w:id="16" w:name="_Toc535425407"/>
      <w:proofErr w:type="spellStart"/>
      <w:r w:rsidRPr="00CA31EC">
        <w:lastRenderedPageBreak/>
        <w:t>GATTacker</w:t>
      </w:r>
      <w:bookmarkEnd w:id="16"/>
      <w:proofErr w:type="spellEnd"/>
    </w:p>
    <w:p w:rsidR="001029EF" w:rsidRPr="00377BB8" w:rsidRDefault="001029EF" w:rsidP="00F9546E">
      <w:pPr>
        <w:pStyle w:val="ListParagraph"/>
        <w:numPr>
          <w:ilvl w:val="0"/>
          <w:numId w:val="19"/>
        </w:numPr>
        <w:jc w:val="both"/>
        <w:rPr>
          <w:rFonts w:ascii="Cambria" w:hAnsi="Cambria"/>
          <w:i/>
          <w:iCs/>
        </w:rPr>
      </w:pPr>
      <w:proofErr w:type="spellStart"/>
      <w:r w:rsidRPr="00377BB8">
        <w:rPr>
          <w:rFonts w:ascii="Cambria" w:hAnsi="Cambria"/>
        </w:rPr>
        <w:t>GATTacker</w:t>
      </w:r>
      <w:proofErr w:type="spellEnd"/>
      <w:r w:rsidRPr="00377BB8">
        <w:rPr>
          <w:rFonts w:ascii="Cambria" w:hAnsi="Cambria"/>
        </w:rPr>
        <w:t xml:space="preserve"> is a </w:t>
      </w:r>
      <w:r w:rsidR="000F2257" w:rsidRPr="00377BB8">
        <w:rPr>
          <w:rFonts w:ascii="Cambria" w:hAnsi="Cambria"/>
        </w:rPr>
        <w:t>B</w:t>
      </w:r>
      <w:r w:rsidRPr="00377BB8">
        <w:rPr>
          <w:rFonts w:ascii="Cambria" w:hAnsi="Cambria"/>
        </w:rPr>
        <w:t xml:space="preserve">LE </w:t>
      </w:r>
      <w:proofErr w:type="spellStart"/>
      <w:r w:rsidRPr="00377BB8">
        <w:rPr>
          <w:rFonts w:ascii="Cambria" w:hAnsi="Cambria"/>
        </w:rPr>
        <w:t>MiTM</w:t>
      </w:r>
      <w:proofErr w:type="spellEnd"/>
      <w:r w:rsidRPr="00377BB8">
        <w:rPr>
          <w:rFonts w:ascii="Cambria" w:hAnsi="Cambria"/>
        </w:rPr>
        <w:t xml:space="preserve"> tool.</w:t>
      </w:r>
    </w:p>
    <w:p w:rsidR="001029EF" w:rsidRPr="00377BB8" w:rsidRDefault="001029EF" w:rsidP="00F9546E">
      <w:pPr>
        <w:pStyle w:val="ListParagraph"/>
        <w:numPr>
          <w:ilvl w:val="0"/>
          <w:numId w:val="19"/>
        </w:numPr>
        <w:jc w:val="both"/>
        <w:rPr>
          <w:rFonts w:ascii="Cambria" w:hAnsi="Cambria"/>
        </w:rPr>
      </w:pPr>
      <w:r w:rsidRPr="00377BB8">
        <w:rPr>
          <w:rFonts w:ascii="Cambria" w:hAnsi="Cambria"/>
        </w:rPr>
        <w:t>It needs two machine to act as Bluetooth proxy.</w:t>
      </w:r>
    </w:p>
    <w:p w:rsidR="001029EF" w:rsidRPr="00377BB8" w:rsidRDefault="001029EF" w:rsidP="00F9546E">
      <w:pPr>
        <w:pStyle w:val="ListParagraph"/>
        <w:numPr>
          <w:ilvl w:val="0"/>
          <w:numId w:val="19"/>
        </w:numPr>
        <w:jc w:val="both"/>
        <w:rPr>
          <w:rFonts w:ascii="Cambria" w:hAnsi="Cambria"/>
        </w:rPr>
      </w:pPr>
      <w:r w:rsidRPr="00377BB8">
        <w:rPr>
          <w:rFonts w:ascii="Cambria" w:hAnsi="Cambria"/>
        </w:rPr>
        <w:t>One acts as a device and pairs with the phone and other acts as the app which connects to the</w:t>
      </w:r>
      <w:r w:rsidR="00377BB8" w:rsidRPr="00377BB8">
        <w:rPr>
          <w:rFonts w:ascii="Cambria" w:hAnsi="Cambria"/>
        </w:rPr>
        <w:t xml:space="preserve"> </w:t>
      </w:r>
      <w:r w:rsidRPr="00377BB8">
        <w:rPr>
          <w:rFonts w:ascii="Cambria" w:hAnsi="Cambria"/>
        </w:rPr>
        <w:t>device.</w:t>
      </w:r>
    </w:p>
    <w:p w:rsidR="001029EF" w:rsidRPr="00377BB8" w:rsidRDefault="001029EF" w:rsidP="00F9546E">
      <w:pPr>
        <w:pStyle w:val="ListParagraph"/>
        <w:numPr>
          <w:ilvl w:val="0"/>
          <w:numId w:val="19"/>
        </w:numPr>
        <w:jc w:val="both"/>
        <w:rPr>
          <w:rFonts w:ascii="Cambria" w:hAnsi="Cambria"/>
        </w:rPr>
      </w:pPr>
      <w:r w:rsidRPr="00377BB8">
        <w:rPr>
          <w:rFonts w:ascii="Cambria" w:hAnsi="Cambria"/>
        </w:rPr>
        <w:t>You need two BLE hardware to perform this.</w:t>
      </w:r>
    </w:p>
    <w:p w:rsidR="001029EF" w:rsidRPr="00377BB8" w:rsidRDefault="001029EF" w:rsidP="00F9546E">
      <w:pPr>
        <w:pStyle w:val="ListParagraph"/>
        <w:numPr>
          <w:ilvl w:val="0"/>
          <w:numId w:val="19"/>
        </w:numPr>
        <w:jc w:val="both"/>
        <w:rPr>
          <w:rFonts w:ascii="Cambria" w:hAnsi="Cambria"/>
        </w:rPr>
      </w:pPr>
      <w:r w:rsidRPr="00377BB8">
        <w:rPr>
          <w:rFonts w:ascii="Cambria" w:hAnsi="Cambria"/>
        </w:rPr>
        <w:t>This is based on Node.</w:t>
      </w:r>
    </w:p>
    <w:p w:rsidR="00CA31EC" w:rsidRDefault="00160E2B" w:rsidP="00CA31EC">
      <w:pPr>
        <w:pStyle w:val="Heading2"/>
        <w:rPr>
          <w:rStyle w:val="Heading2Char"/>
        </w:rPr>
      </w:pPr>
      <w:bookmarkStart w:id="17" w:name="_Toc535425408"/>
      <w:r w:rsidRPr="00160E2B">
        <w:rPr>
          <w:rStyle w:val="Heading2Char"/>
        </w:rPr>
        <w:t>Blue Hydra</w:t>
      </w:r>
      <w:bookmarkEnd w:id="17"/>
    </w:p>
    <w:p w:rsidR="00160E2B" w:rsidRDefault="00160E2B" w:rsidP="00F9546E">
      <w:pPr>
        <w:jc w:val="both"/>
        <w:rPr>
          <w:rFonts w:ascii="Cambria" w:hAnsi="Cambria"/>
        </w:rPr>
      </w:pPr>
      <w:r w:rsidRPr="00160E2B">
        <w:rPr>
          <w:rFonts w:ascii="Cambria" w:hAnsi="Cambria"/>
        </w:rPr>
        <w:t>To perform ini</w:t>
      </w:r>
      <w:r>
        <w:rPr>
          <w:rFonts w:ascii="Cambria" w:hAnsi="Cambria"/>
        </w:rPr>
        <w:t xml:space="preserve">tial recon on the BLE devices </w:t>
      </w:r>
      <w:r w:rsidRPr="00160E2B">
        <w:rPr>
          <w:rFonts w:ascii="Cambria" w:hAnsi="Cambria"/>
        </w:rPr>
        <w:t xml:space="preserve"> </w:t>
      </w:r>
      <w:r>
        <w:rPr>
          <w:rFonts w:ascii="Cambria" w:hAnsi="Cambria"/>
        </w:rPr>
        <w:t>(</w:t>
      </w:r>
      <w:hyperlink r:id="rId21" w:history="1">
        <w:r w:rsidRPr="00160E2B">
          <w:rPr>
            <w:rStyle w:val="Hyperlink"/>
            <w:rFonts w:ascii="Cambria" w:hAnsi="Cambria"/>
          </w:rPr>
          <w:t>Download link</w:t>
        </w:r>
      </w:hyperlink>
      <w:r>
        <w:rPr>
          <w:rFonts w:ascii="Cambria" w:hAnsi="Cambria"/>
        </w:rPr>
        <w:t>)</w:t>
      </w:r>
    </w:p>
    <w:p w:rsidR="00CA31EC" w:rsidRDefault="00160E2B" w:rsidP="00CA31EC">
      <w:pPr>
        <w:pStyle w:val="Heading2"/>
      </w:pPr>
      <w:bookmarkStart w:id="18" w:name="_Toc535425409"/>
      <w:proofErr w:type="spellStart"/>
      <w:r w:rsidRPr="00160E2B">
        <w:rPr>
          <w:rStyle w:val="Heading2Char"/>
        </w:rPr>
        <w:t>Ubertooth</w:t>
      </w:r>
      <w:proofErr w:type="spellEnd"/>
      <w:r w:rsidRPr="00160E2B">
        <w:rPr>
          <w:rStyle w:val="Heading2Char"/>
        </w:rPr>
        <w:t xml:space="preserve"> </w:t>
      </w:r>
      <w:proofErr w:type="spellStart"/>
      <w:r w:rsidRPr="00160E2B">
        <w:rPr>
          <w:rStyle w:val="Heading2Char"/>
        </w:rPr>
        <w:t>Utils</w:t>
      </w:r>
      <w:bookmarkEnd w:id="18"/>
      <w:proofErr w:type="spellEnd"/>
    </w:p>
    <w:p w:rsidR="00160E2B" w:rsidRDefault="00160E2B" w:rsidP="00F9546E">
      <w:pPr>
        <w:jc w:val="both"/>
        <w:rPr>
          <w:rFonts w:ascii="Cambria" w:hAnsi="Cambria"/>
        </w:rPr>
      </w:pPr>
      <w:r>
        <w:rPr>
          <w:rFonts w:ascii="Cambria" w:hAnsi="Cambria"/>
        </w:rPr>
        <w:t>T</w:t>
      </w:r>
      <w:r w:rsidRPr="00160E2B">
        <w:rPr>
          <w:rFonts w:ascii="Cambria" w:hAnsi="Cambria"/>
        </w:rPr>
        <w:t>o perform sniffing and pac</w:t>
      </w:r>
      <w:r>
        <w:rPr>
          <w:rFonts w:ascii="Cambria" w:hAnsi="Cambria"/>
        </w:rPr>
        <w:t>ket capture for our BLE devices (</w:t>
      </w:r>
      <w:hyperlink r:id="rId22" w:history="1">
        <w:r w:rsidRPr="00160E2B">
          <w:rPr>
            <w:rStyle w:val="Hyperlink"/>
            <w:rFonts w:ascii="Cambria" w:hAnsi="Cambria"/>
          </w:rPr>
          <w:t>Download link</w:t>
        </w:r>
      </w:hyperlink>
      <w:r>
        <w:rPr>
          <w:rFonts w:ascii="Cambria" w:hAnsi="Cambria"/>
        </w:rPr>
        <w:t>)</w:t>
      </w:r>
    </w:p>
    <w:p w:rsidR="00CA31EC" w:rsidRDefault="00160E2B" w:rsidP="00CA31EC">
      <w:pPr>
        <w:pStyle w:val="Heading2"/>
      </w:pPr>
      <w:bookmarkStart w:id="19" w:name="_Toc535425410"/>
      <w:r w:rsidRPr="00160E2B">
        <w:rPr>
          <w:rStyle w:val="Heading2Char"/>
        </w:rPr>
        <w:t>Wireshark</w:t>
      </w:r>
      <w:bookmarkEnd w:id="19"/>
    </w:p>
    <w:p w:rsidR="00160E2B" w:rsidRDefault="00160E2B" w:rsidP="00F9546E">
      <w:pPr>
        <w:jc w:val="both"/>
        <w:rPr>
          <w:rFonts w:ascii="Cambria" w:hAnsi="Cambria"/>
        </w:rPr>
      </w:pPr>
      <w:r w:rsidRPr="00160E2B">
        <w:rPr>
          <w:rFonts w:ascii="Cambria" w:hAnsi="Cambria"/>
        </w:rPr>
        <w:t>Packet analysis</w:t>
      </w:r>
      <w:r>
        <w:rPr>
          <w:rFonts w:ascii="Cambria" w:hAnsi="Cambria"/>
        </w:rPr>
        <w:t xml:space="preserve"> tool, also compatible with BLE (</w:t>
      </w:r>
      <w:hyperlink r:id="rId23" w:history="1">
        <w:r w:rsidRPr="00160E2B">
          <w:rPr>
            <w:rStyle w:val="Hyperlink"/>
            <w:rFonts w:ascii="Cambria" w:hAnsi="Cambria"/>
          </w:rPr>
          <w:t>Download link</w:t>
        </w:r>
      </w:hyperlink>
      <w:r>
        <w:rPr>
          <w:rFonts w:ascii="Cambria" w:hAnsi="Cambria"/>
        </w:rPr>
        <w:t>)</w:t>
      </w:r>
    </w:p>
    <w:p w:rsidR="00160E2B" w:rsidRDefault="00160E2B" w:rsidP="00F9546E">
      <w:pPr>
        <w:jc w:val="both"/>
        <w:rPr>
          <w:rFonts w:ascii="Cambria" w:hAnsi="Cambria"/>
        </w:rPr>
      </w:pPr>
    </w:p>
    <w:p w:rsidR="00160E2B" w:rsidRPr="00EC2AA3" w:rsidRDefault="00160E2B" w:rsidP="00EC2AA3">
      <w:pPr>
        <w:pStyle w:val="Heading1"/>
      </w:pPr>
      <w:bookmarkStart w:id="20" w:name="_Toc535425411"/>
      <w:r w:rsidRPr="00EC2AA3">
        <w:t>How to?</w:t>
      </w:r>
      <w:bookmarkEnd w:id="20"/>
    </w:p>
    <w:p w:rsidR="00580F7F" w:rsidRPr="00580F7F" w:rsidRDefault="00580F7F" w:rsidP="00F9546E">
      <w:pPr>
        <w:jc w:val="both"/>
        <w:rPr>
          <w:rFonts w:ascii="Cambria" w:hAnsi="Cambria"/>
        </w:rPr>
      </w:pPr>
      <w:r w:rsidRPr="00580F7F">
        <w:rPr>
          <w:rFonts w:ascii="Cambria" w:hAnsi="Cambria"/>
        </w:rPr>
        <w:t>When working with BLE, our methodology is to first find out the target device's address and sniff the traffic for that specific address while performing an operation with the target BLE device.</w:t>
      </w:r>
    </w:p>
    <w:p w:rsidR="00580F7F" w:rsidRPr="00580F7F" w:rsidRDefault="00580F7F" w:rsidP="00F9546E">
      <w:pPr>
        <w:jc w:val="both"/>
        <w:rPr>
          <w:rFonts w:ascii="Cambria" w:hAnsi="Cambria"/>
        </w:rPr>
      </w:pPr>
      <w:r w:rsidRPr="00580F7F">
        <w:rPr>
          <w:rFonts w:ascii="Cambria" w:hAnsi="Cambria"/>
        </w:rPr>
        <w:t>This will allow us to find specific BLE handles that are being written on the device to perform a certain action. To give a better insight to what BLE handles are, they are simply a reference to the various properties a BLE characteristic has.</w:t>
      </w:r>
    </w:p>
    <w:p w:rsidR="00580F7F" w:rsidRPr="00580F7F" w:rsidRDefault="00EC2AA3" w:rsidP="00F9546E">
      <w:pPr>
        <w:jc w:val="both"/>
        <w:rPr>
          <w:rFonts w:ascii="Cambria" w:hAnsi="Cambria"/>
        </w:rPr>
      </w:pPr>
      <w:r>
        <w:rPr>
          <w:rFonts w:ascii="Cambria" w:hAnsi="Cambria"/>
        </w:rPr>
        <w:t xml:space="preserve">1. </w:t>
      </w:r>
      <w:r w:rsidR="00580F7F" w:rsidRPr="00580F7F">
        <w:rPr>
          <w:rFonts w:ascii="Cambria" w:hAnsi="Cambria"/>
        </w:rPr>
        <w:t>Ensure that the Bluetooth Adapter dongle is connected to your virtual machine and you are able to see the </w:t>
      </w:r>
      <w:proofErr w:type="spellStart"/>
      <w:r w:rsidR="00580F7F" w:rsidRPr="00580F7F">
        <w:rPr>
          <w:rFonts w:ascii="Cambria" w:hAnsi="Cambria"/>
        </w:rPr>
        <w:t>hci</w:t>
      </w:r>
      <w:proofErr w:type="spellEnd"/>
      <w:r w:rsidR="00580F7F" w:rsidRPr="00580F7F">
        <w:rPr>
          <w:rFonts w:ascii="Cambria" w:hAnsi="Cambria"/>
        </w:rPr>
        <w:t> interface, as shown in the following screenshot:</w:t>
      </w:r>
    </w:p>
    <w:p w:rsidR="00580F7F" w:rsidRDefault="00580F7F" w:rsidP="00C47388">
      <w:pPr>
        <w:jc w:val="center"/>
        <w:rPr>
          <w:rFonts w:ascii="Cambria" w:hAnsi="Cambria"/>
        </w:rPr>
      </w:pPr>
      <w:r w:rsidRPr="00580F7F">
        <w:rPr>
          <w:rFonts w:ascii="Cambria" w:hAnsi="Cambria"/>
          <w:noProof/>
        </w:rPr>
        <w:drawing>
          <wp:inline distT="0" distB="0" distL="0" distR="0">
            <wp:extent cx="6863835" cy="1319842"/>
            <wp:effectExtent l="0" t="0" r="0" b="0"/>
            <wp:docPr id="9" name="Picture 9" descr="https://learning.oreilly.com/library/view/iot-penetration-testing/9781787280571/assets/2ba5963d-506f-4a75-b767-2547224d0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library/view/iot-penetration-testing/9781787280571/assets/2ba5963d-506f-4a75-b767-2547224d041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7868"/>
                    <a:stretch/>
                  </pic:blipFill>
                  <pic:spPr bwMode="auto">
                    <a:xfrm>
                      <a:off x="0" y="0"/>
                      <a:ext cx="6979995" cy="1342178"/>
                    </a:xfrm>
                    <a:prstGeom prst="rect">
                      <a:avLst/>
                    </a:prstGeom>
                    <a:noFill/>
                    <a:ln>
                      <a:noFill/>
                    </a:ln>
                    <a:extLst>
                      <a:ext uri="{53640926-AAD7-44D8-BBD7-CCE9431645EC}">
                        <a14:shadowObscured xmlns:a14="http://schemas.microsoft.com/office/drawing/2010/main"/>
                      </a:ext>
                    </a:extLst>
                  </pic:spPr>
                </pic:pic>
              </a:graphicData>
            </a:graphic>
          </wp:inline>
        </w:drawing>
      </w:r>
    </w:p>
    <w:p w:rsidR="00EC2AA3" w:rsidRPr="00580F7F" w:rsidRDefault="00EC2AA3" w:rsidP="00F9546E">
      <w:pPr>
        <w:jc w:val="both"/>
        <w:rPr>
          <w:rFonts w:ascii="Cambria" w:hAnsi="Cambria"/>
        </w:rPr>
      </w:pPr>
    </w:p>
    <w:p w:rsidR="00580F7F" w:rsidRPr="00EC2AA3" w:rsidRDefault="00EC2AA3" w:rsidP="00EC2AA3">
      <w:pPr>
        <w:jc w:val="both"/>
        <w:rPr>
          <w:rFonts w:ascii="Cambria" w:hAnsi="Cambria"/>
        </w:rPr>
      </w:pPr>
      <w:r>
        <w:rPr>
          <w:rFonts w:ascii="Cambria" w:hAnsi="Cambria"/>
        </w:rPr>
        <w:t xml:space="preserve">2. </w:t>
      </w:r>
      <w:r w:rsidR="00580F7F" w:rsidRPr="00EC2AA3">
        <w:rPr>
          <w:rFonts w:ascii="Cambria" w:hAnsi="Cambria"/>
        </w:rPr>
        <w:t>The first thing that we will do in order to interact with BLE devices around us is to look at all the devices around us and find their Bluetooth addresses. This uses the </w:t>
      </w:r>
      <w:proofErr w:type="spellStart"/>
      <w:r w:rsidR="00580F7F" w:rsidRPr="00EC2AA3">
        <w:rPr>
          <w:rFonts w:ascii="Cambria" w:hAnsi="Cambria"/>
        </w:rPr>
        <w:t>lescan</w:t>
      </w:r>
      <w:proofErr w:type="spellEnd"/>
      <w:r w:rsidR="00580F7F" w:rsidRPr="00EC2AA3">
        <w:rPr>
          <w:rFonts w:ascii="Cambria" w:hAnsi="Cambria"/>
        </w:rPr>
        <w:t xml:space="preserve"> (Low Energy Scan) functionality of </w:t>
      </w:r>
      <w:proofErr w:type="spellStart"/>
      <w:r w:rsidR="00580F7F" w:rsidRPr="00EC2AA3">
        <w:rPr>
          <w:rFonts w:ascii="Cambria" w:hAnsi="Cambria"/>
        </w:rPr>
        <w:t>Hcitool</w:t>
      </w:r>
      <w:proofErr w:type="spellEnd"/>
      <w:r w:rsidR="00580F7F" w:rsidRPr="00EC2AA3">
        <w:rPr>
          <w:rFonts w:ascii="Cambria" w:hAnsi="Cambria"/>
        </w:rPr>
        <w:t xml:space="preserve"> to look for all the BLE advertisements in the vicinity, as shown in the following screenshot:</w:t>
      </w:r>
    </w:p>
    <w:p w:rsidR="00160E2B" w:rsidRDefault="00580F7F" w:rsidP="00C47388">
      <w:pPr>
        <w:jc w:val="center"/>
        <w:rPr>
          <w:rFonts w:ascii="Cambria" w:hAnsi="Cambria"/>
        </w:rPr>
      </w:pPr>
      <w:r w:rsidRPr="00580F7F">
        <w:rPr>
          <w:rFonts w:ascii="Cambria" w:hAnsi="Cambria"/>
          <w:noProof/>
        </w:rPr>
        <w:lastRenderedPageBreak/>
        <w:drawing>
          <wp:inline distT="0" distB="0" distL="0" distR="0">
            <wp:extent cx="6315661" cy="2380483"/>
            <wp:effectExtent l="0" t="0" r="0" b="1270"/>
            <wp:docPr id="19" name="Picture 19" descr="https://learning.oreilly.com/library/view/iot-penetration-testing/9781787280571/assets/0db4993d-ecc5-41b0-984c-4bfd38de8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earning.oreilly.com/library/view/iot-penetration-testing/9781787280571/assets/0db4993d-ecc5-41b0-984c-4bfd38de884f.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7412" b="13922"/>
                    <a:stretch/>
                  </pic:blipFill>
                  <pic:spPr bwMode="auto">
                    <a:xfrm>
                      <a:off x="0" y="0"/>
                      <a:ext cx="6366225" cy="2399541"/>
                    </a:xfrm>
                    <a:prstGeom prst="rect">
                      <a:avLst/>
                    </a:prstGeom>
                    <a:noFill/>
                    <a:ln>
                      <a:noFill/>
                    </a:ln>
                    <a:extLst>
                      <a:ext uri="{53640926-AAD7-44D8-BBD7-CCE9431645EC}">
                        <a14:shadowObscured xmlns:a14="http://schemas.microsoft.com/office/drawing/2010/main"/>
                      </a:ext>
                    </a:extLst>
                  </pic:spPr>
                </pic:pic>
              </a:graphicData>
            </a:graphic>
          </wp:inline>
        </w:drawing>
      </w:r>
    </w:p>
    <w:p w:rsidR="00580F7F" w:rsidRPr="00580F7F" w:rsidRDefault="00580F7F" w:rsidP="00F9546E">
      <w:pPr>
        <w:jc w:val="both"/>
        <w:rPr>
          <w:rFonts w:ascii="Cambria" w:hAnsi="Cambria"/>
        </w:rPr>
      </w:pPr>
      <w:r w:rsidRPr="00580F7F">
        <w:rPr>
          <w:rFonts w:ascii="Cambria" w:hAnsi="Cambria"/>
        </w:rPr>
        <w:t>As you can see, we are able to identify a number of devices around us along with their addresses. Next, we can use Ubertooth to sniff the traffic for a given device as shown next.</w:t>
      </w:r>
      <w:r w:rsidR="00CB1B35">
        <w:rPr>
          <w:rFonts w:ascii="Cambria" w:hAnsi="Cambria"/>
        </w:rPr>
        <w:t xml:space="preserve"> </w:t>
      </w:r>
      <w:r w:rsidRPr="00580F7F">
        <w:rPr>
          <w:rFonts w:ascii="Cambria" w:hAnsi="Cambria"/>
        </w:rPr>
        <w:t>For us as security researchers and penetration testers, it can help identify security issues such as clear-text data transmission and also identifying which handles are being written and read during a network communication.</w:t>
      </w:r>
    </w:p>
    <w:p w:rsidR="00580F7F" w:rsidRPr="002E5CF8" w:rsidRDefault="002E5CF8" w:rsidP="002E5CF8">
      <w:pPr>
        <w:jc w:val="both"/>
        <w:rPr>
          <w:rFonts w:ascii="Cambria" w:hAnsi="Cambria"/>
        </w:rPr>
      </w:pPr>
      <w:r>
        <w:rPr>
          <w:rFonts w:ascii="Cambria" w:hAnsi="Cambria"/>
        </w:rPr>
        <w:t xml:space="preserve">1. </w:t>
      </w:r>
      <w:r w:rsidR="00580F7F" w:rsidRPr="002E5CF8">
        <w:rPr>
          <w:rFonts w:ascii="Cambria" w:hAnsi="Cambria"/>
        </w:rPr>
        <w:t xml:space="preserve">To use </w:t>
      </w:r>
      <w:proofErr w:type="spellStart"/>
      <w:r w:rsidR="00580F7F" w:rsidRPr="002E5CF8">
        <w:rPr>
          <w:rFonts w:ascii="Cambria" w:hAnsi="Cambria"/>
        </w:rPr>
        <w:t>Ubertooth</w:t>
      </w:r>
      <w:proofErr w:type="spellEnd"/>
      <w:r w:rsidR="00580F7F" w:rsidRPr="002E5CF8">
        <w:rPr>
          <w:rFonts w:ascii="Cambria" w:hAnsi="Cambria"/>
        </w:rPr>
        <w:t xml:space="preserve"> to sniff the connections from a given device following it, use the following syntax:</w:t>
      </w:r>
    </w:p>
    <w:p w:rsidR="00580F7F" w:rsidRPr="00CB1B35" w:rsidRDefault="00580F7F" w:rsidP="00F9546E">
      <w:pPr>
        <w:shd w:val="clear" w:color="auto" w:fill="D9D9D9" w:themeFill="background1" w:themeFillShade="D9"/>
        <w:ind w:firstLine="360"/>
        <w:jc w:val="both"/>
        <w:rPr>
          <w:rFonts w:ascii="Cambria" w:hAnsi="Cambria"/>
        </w:rPr>
      </w:pPr>
      <w:proofErr w:type="spellStart"/>
      <w:r w:rsidRPr="00CB1B35">
        <w:rPr>
          <w:rFonts w:ascii="Cambria" w:hAnsi="Cambria"/>
          <w:bCs/>
        </w:rPr>
        <w:t>sudo</w:t>
      </w:r>
      <w:proofErr w:type="spellEnd"/>
      <w:r w:rsidRPr="00CB1B35">
        <w:rPr>
          <w:rFonts w:ascii="Cambria" w:hAnsi="Cambria"/>
          <w:bCs/>
        </w:rPr>
        <w:t xml:space="preserve"> </w:t>
      </w:r>
      <w:proofErr w:type="spellStart"/>
      <w:r w:rsidRPr="00CB1B35">
        <w:rPr>
          <w:rFonts w:ascii="Cambria" w:hAnsi="Cambria"/>
          <w:bCs/>
        </w:rPr>
        <w:t>ubertooth-btle</w:t>
      </w:r>
      <w:proofErr w:type="spellEnd"/>
      <w:r w:rsidRPr="00CB1B35">
        <w:rPr>
          <w:rFonts w:ascii="Cambria" w:hAnsi="Cambria"/>
          <w:bCs/>
        </w:rPr>
        <w:t xml:space="preserve"> -f -t [address] -c [capture-output]</w:t>
      </w:r>
    </w:p>
    <w:p w:rsidR="00580F7F" w:rsidRPr="000F2257" w:rsidRDefault="00580F7F" w:rsidP="00F9546E">
      <w:pPr>
        <w:jc w:val="both"/>
        <w:rPr>
          <w:rFonts w:ascii="Cambria" w:hAnsi="Cambria"/>
        </w:rPr>
      </w:pPr>
      <w:r w:rsidRPr="000F2257">
        <w:rPr>
          <w:rFonts w:ascii="Cambria" w:hAnsi="Cambria"/>
        </w:rPr>
        <w:t>Replace [address] with the address of the device, which we identified in the previous step.</w:t>
      </w:r>
    </w:p>
    <w:p w:rsidR="00580F7F" w:rsidRPr="00580F7F" w:rsidRDefault="00580F7F" w:rsidP="00F9546E">
      <w:pPr>
        <w:jc w:val="both"/>
        <w:rPr>
          <w:rFonts w:ascii="Cambria" w:hAnsi="Cambria"/>
        </w:rPr>
      </w:pPr>
      <w:r w:rsidRPr="00580F7F">
        <w:rPr>
          <w:rFonts w:ascii="Cambria" w:hAnsi="Cambria"/>
        </w:rPr>
        <w:t>The [capture-output] could either be a file or a pipe, in case we want to do an active traffic interception.</w:t>
      </w:r>
    </w:p>
    <w:p w:rsidR="00580F7F" w:rsidRPr="00580F7F" w:rsidRDefault="00580F7F" w:rsidP="00F9546E">
      <w:pPr>
        <w:jc w:val="both"/>
        <w:rPr>
          <w:rFonts w:ascii="Cambria" w:hAnsi="Cambria"/>
        </w:rPr>
      </w:pPr>
      <w:r w:rsidRPr="00580F7F">
        <w:rPr>
          <w:rFonts w:ascii="Cambria" w:hAnsi="Cambria"/>
        </w:rPr>
        <w:t>Let's use /</w:t>
      </w:r>
      <w:proofErr w:type="spellStart"/>
      <w:r w:rsidRPr="00580F7F">
        <w:rPr>
          <w:rFonts w:ascii="Cambria" w:hAnsi="Cambria"/>
        </w:rPr>
        <w:t>tmp</w:t>
      </w:r>
      <w:proofErr w:type="spellEnd"/>
      <w:r w:rsidRPr="00580F7F">
        <w:rPr>
          <w:rFonts w:ascii="Cambria" w:hAnsi="Cambria"/>
        </w:rPr>
        <w:t>/pipe as a capture interface with one end of the pipe getting input data from the Ubertooth and the other end of the pipe showing the data in Wireshark.</w:t>
      </w:r>
    </w:p>
    <w:p w:rsidR="00CB1B35" w:rsidRPr="004F4B12" w:rsidRDefault="002F7ACA" w:rsidP="004F4B12">
      <w:pPr>
        <w:pStyle w:val="ListParagraph"/>
        <w:numPr>
          <w:ilvl w:val="0"/>
          <w:numId w:val="23"/>
        </w:numPr>
        <w:jc w:val="both"/>
        <w:rPr>
          <w:rFonts w:ascii="Cambria" w:hAnsi="Cambria"/>
        </w:rPr>
      </w:pPr>
      <w:r w:rsidRPr="004F4B12">
        <w:rPr>
          <w:rFonts w:ascii="Cambria" w:hAnsi="Cambria"/>
        </w:rPr>
        <w:t xml:space="preserve">To do this, open up another terminal window and type in </w:t>
      </w:r>
      <w:proofErr w:type="spellStart"/>
      <w:r w:rsidRPr="004F4B12">
        <w:rPr>
          <w:rFonts w:ascii="Cambria" w:hAnsi="Cambria"/>
        </w:rPr>
        <w:t>mkfifo</w:t>
      </w:r>
      <w:proofErr w:type="spellEnd"/>
      <w:r w:rsidRPr="004F4B12">
        <w:rPr>
          <w:rFonts w:ascii="Cambria" w:hAnsi="Cambria"/>
        </w:rPr>
        <w:t xml:space="preserve"> /</w:t>
      </w:r>
      <w:proofErr w:type="spellStart"/>
      <w:r w:rsidRPr="004F4B12">
        <w:rPr>
          <w:rFonts w:ascii="Cambria" w:hAnsi="Cambria"/>
        </w:rPr>
        <w:t>tmp</w:t>
      </w:r>
      <w:proofErr w:type="spellEnd"/>
      <w:r w:rsidRPr="004F4B12">
        <w:rPr>
          <w:rFonts w:ascii="Cambria" w:hAnsi="Cambria"/>
        </w:rPr>
        <w:t>/pipe. Once done, go to Wireshark | Capture Interfaces | Manage Interface | New Interface | Pipes and add the value /</w:t>
      </w:r>
      <w:proofErr w:type="spellStart"/>
      <w:r w:rsidRPr="004F4B12">
        <w:rPr>
          <w:rFonts w:ascii="Cambria" w:hAnsi="Cambria"/>
        </w:rPr>
        <w:t>tmp</w:t>
      </w:r>
      <w:proofErr w:type="spellEnd"/>
      <w:r w:rsidRPr="004F4B12">
        <w:rPr>
          <w:rFonts w:ascii="Cambria" w:hAnsi="Cambria"/>
        </w:rPr>
        <w:t>/pipe and save the interface.</w:t>
      </w:r>
    </w:p>
    <w:p w:rsidR="002F7ACA" w:rsidRPr="00CB1B35" w:rsidRDefault="002F7ACA" w:rsidP="00F9546E">
      <w:pPr>
        <w:pStyle w:val="ListParagraph"/>
        <w:jc w:val="both"/>
        <w:rPr>
          <w:rFonts w:ascii="Cambria" w:hAnsi="Cambria"/>
        </w:rPr>
      </w:pPr>
    </w:p>
    <w:p w:rsidR="00580F7F" w:rsidRPr="004F4B12" w:rsidRDefault="00580F7F" w:rsidP="004F4B12">
      <w:pPr>
        <w:pStyle w:val="ListParagraph"/>
        <w:numPr>
          <w:ilvl w:val="0"/>
          <w:numId w:val="23"/>
        </w:numPr>
        <w:jc w:val="both"/>
        <w:rPr>
          <w:rFonts w:ascii="Cambria" w:hAnsi="Cambria"/>
        </w:rPr>
      </w:pPr>
      <w:r w:rsidRPr="004F4B12">
        <w:rPr>
          <w:rFonts w:ascii="Cambria" w:hAnsi="Cambria"/>
        </w:rPr>
        <w:t>Next, start sniffing on the /</w:t>
      </w:r>
      <w:proofErr w:type="spellStart"/>
      <w:r w:rsidRPr="004F4B12">
        <w:rPr>
          <w:rFonts w:ascii="Cambria" w:hAnsi="Cambria"/>
        </w:rPr>
        <w:t>tmp</w:t>
      </w:r>
      <w:proofErr w:type="spellEnd"/>
      <w:r w:rsidRPr="004F4B12">
        <w:rPr>
          <w:rFonts w:ascii="Cambria" w:hAnsi="Cambria"/>
        </w:rPr>
        <w:t>/pipe interface in Wireshark, which you have just created. Depending on the action you are performing and your target device, you will be able to see the BLE traffic show up in Wireshark, as shown in the following screenshot:</w:t>
      </w:r>
    </w:p>
    <w:p w:rsidR="00580F7F" w:rsidRPr="00580F7F" w:rsidRDefault="00580F7F" w:rsidP="00C47388">
      <w:pPr>
        <w:jc w:val="center"/>
        <w:rPr>
          <w:rFonts w:ascii="Cambria" w:hAnsi="Cambria"/>
        </w:rPr>
      </w:pPr>
      <w:r w:rsidRPr="00580F7F">
        <w:rPr>
          <w:rFonts w:ascii="Cambria" w:hAnsi="Cambria"/>
          <w:noProof/>
        </w:rPr>
        <w:lastRenderedPageBreak/>
        <w:drawing>
          <wp:inline distT="0" distB="0" distL="0" distR="0">
            <wp:extent cx="6865942" cy="3872110"/>
            <wp:effectExtent l="0" t="0" r="0" b="0"/>
            <wp:docPr id="18" name="Picture 18" descr="https://learning.oreilly.com/library/view/iot-penetration-testing/9781787280571/assets/49e2fa34-64cb-409a-b61b-b99733d53d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earning.oreilly.com/library/view/iot-penetration-testing/9781787280571/assets/49e2fa34-64cb-409a-b61b-b99733d53d8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20" t="2746" r="2572" b="9208"/>
                    <a:stretch/>
                  </pic:blipFill>
                  <pic:spPr bwMode="auto">
                    <a:xfrm>
                      <a:off x="0" y="0"/>
                      <a:ext cx="6865942" cy="3872110"/>
                    </a:xfrm>
                    <a:prstGeom prst="rect">
                      <a:avLst/>
                    </a:prstGeom>
                    <a:noFill/>
                    <a:ln>
                      <a:noFill/>
                    </a:ln>
                    <a:extLst>
                      <a:ext uri="{53640926-AAD7-44D8-BBD7-CCE9431645EC}">
                        <a14:shadowObscured xmlns:a14="http://schemas.microsoft.com/office/drawing/2010/main"/>
                      </a:ext>
                    </a:extLst>
                  </pic:spPr>
                </pic:pic>
              </a:graphicData>
            </a:graphic>
          </wp:inline>
        </w:drawing>
      </w:r>
    </w:p>
    <w:p w:rsidR="00580F7F" w:rsidRPr="00580F7F" w:rsidRDefault="00580F7F" w:rsidP="00F9546E">
      <w:pPr>
        <w:jc w:val="both"/>
        <w:rPr>
          <w:rFonts w:ascii="Cambria" w:hAnsi="Cambria"/>
        </w:rPr>
      </w:pPr>
      <w:r w:rsidRPr="00580F7F">
        <w:rPr>
          <w:rFonts w:ascii="Cambria" w:hAnsi="Cambria"/>
        </w:rPr>
        <w:t>We have also applied a filter in the preceding screenshot of </w:t>
      </w:r>
      <w:r w:rsidRPr="004F4B12">
        <w:rPr>
          <w:rFonts w:ascii="Cambria" w:hAnsi="Cambria"/>
          <w:b/>
        </w:rPr>
        <w:t>btl2cap.cid==0x004</w:t>
      </w:r>
      <w:r w:rsidRPr="00580F7F">
        <w:rPr>
          <w:rFonts w:ascii="Cambria" w:hAnsi="Cambria"/>
        </w:rPr>
        <w:t> to ensure that we get the packets which have useful data. As you can also see in the image, we have got a number of read/write requests, along with details of the handles and the value that was written to that specific handle. In this case, the handle 0x0037 and the value 1 correspond to unlocking of a BLE-based smart lock.</w:t>
      </w:r>
    </w:p>
    <w:p w:rsidR="00580F7F" w:rsidRPr="00580F7F" w:rsidRDefault="00580F7F" w:rsidP="00F9546E">
      <w:pPr>
        <w:jc w:val="both"/>
        <w:rPr>
          <w:rFonts w:ascii="Cambria" w:hAnsi="Cambria"/>
        </w:rPr>
      </w:pPr>
      <w:r w:rsidRPr="00580F7F">
        <w:rPr>
          <w:rFonts w:ascii="Cambria" w:hAnsi="Cambria"/>
        </w:rPr>
        <w:t>Now that we know what value is being written to the handle in order to perform a specific action, we can write that particular handle ourselves, without the need for Ubertooth. For this, we will use the BLE adapter dongle and a utility called </w:t>
      </w:r>
      <w:proofErr w:type="spellStart"/>
      <w:r w:rsidRPr="00580F7F">
        <w:rPr>
          <w:rFonts w:ascii="Cambria" w:hAnsi="Cambria"/>
        </w:rPr>
        <w:t>gatttool</w:t>
      </w:r>
      <w:proofErr w:type="spellEnd"/>
      <w:r w:rsidRPr="00580F7F">
        <w:rPr>
          <w:rFonts w:ascii="Cambria" w:hAnsi="Cambria"/>
        </w:rPr>
        <w:t>.</w:t>
      </w:r>
    </w:p>
    <w:p w:rsidR="00580F7F" w:rsidRPr="004F4B12" w:rsidRDefault="004F4B12" w:rsidP="004F4B12">
      <w:pPr>
        <w:jc w:val="both"/>
        <w:rPr>
          <w:rFonts w:ascii="Cambria" w:hAnsi="Cambria"/>
        </w:rPr>
      </w:pPr>
      <w:r>
        <w:rPr>
          <w:rFonts w:ascii="Cambria" w:hAnsi="Cambria"/>
        </w:rPr>
        <w:t xml:space="preserve">1. </w:t>
      </w:r>
      <w:r w:rsidR="00580F7F" w:rsidRPr="004F4B12">
        <w:rPr>
          <w:rFonts w:ascii="Cambria" w:hAnsi="Cambria"/>
        </w:rPr>
        <w:t>To do this, launch up </w:t>
      </w:r>
      <w:proofErr w:type="spellStart"/>
      <w:r w:rsidR="00580F7F" w:rsidRPr="004F4B12">
        <w:rPr>
          <w:rFonts w:ascii="Cambria" w:hAnsi="Cambria"/>
        </w:rPr>
        <w:t>gatttool</w:t>
      </w:r>
      <w:proofErr w:type="spellEnd"/>
      <w:r w:rsidR="00580F7F" w:rsidRPr="004F4B12">
        <w:rPr>
          <w:rFonts w:ascii="Cambria" w:hAnsi="Cambria"/>
        </w:rPr>
        <w:t>, as shown next, along with the -b and -I </w:t>
      </w:r>
      <w:proofErr w:type="gramStart"/>
      <w:r w:rsidR="00580F7F" w:rsidRPr="004F4B12">
        <w:rPr>
          <w:rFonts w:ascii="Cambria" w:hAnsi="Cambria"/>
        </w:rPr>
        <w:t>flags</w:t>
      </w:r>
      <w:proofErr w:type="gramEnd"/>
      <w:r w:rsidR="00580F7F" w:rsidRPr="004F4B12">
        <w:rPr>
          <w:rFonts w:ascii="Cambria" w:hAnsi="Cambria"/>
        </w:rPr>
        <w:t xml:space="preserve"> providing the Bluetooth address and specifying it open in interactive mode:</w:t>
      </w:r>
    </w:p>
    <w:p w:rsidR="00580F7F" w:rsidRPr="00CB1B35" w:rsidRDefault="00580F7F" w:rsidP="004F4B12">
      <w:pPr>
        <w:shd w:val="clear" w:color="auto" w:fill="D9D9D9" w:themeFill="background1" w:themeFillShade="D9"/>
        <w:jc w:val="both"/>
        <w:rPr>
          <w:rFonts w:ascii="Cambria" w:hAnsi="Cambria"/>
        </w:rPr>
      </w:pPr>
      <w:proofErr w:type="spellStart"/>
      <w:r w:rsidRPr="00CB1B35">
        <w:rPr>
          <w:rFonts w:ascii="Cambria" w:hAnsi="Cambria"/>
          <w:bCs/>
        </w:rPr>
        <w:t>sudo</w:t>
      </w:r>
      <w:proofErr w:type="spellEnd"/>
      <w:r w:rsidRPr="00CB1B35">
        <w:rPr>
          <w:rFonts w:ascii="Cambria" w:hAnsi="Cambria"/>
          <w:bCs/>
        </w:rPr>
        <w:t xml:space="preserve"> </w:t>
      </w:r>
      <w:proofErr w:type="spellStart"/>
      <w:r w:rsidRPr="00CB1B35">
        <w:rPr>
          <w:rFonts w:ascii="Cambria" w:hAnsi="Cambria"/>
          <w:bCs/>
        </w:rPr>
        <w:t>gatttool</w:t>
      </w:r>
      <w:proofErr w:type="spellEnd"/>
      <w:r w:rsidRPr="00CB1B35">
        <w:rPr>
          <w:rFonts w:ascii="Cambria" w:hAnsi="Cambria"/>
          <w:bCs/>
        </w:rPr>
        <w:t xml:space="preserve"> -b [Bluetooth-address] -I </w:t>
      </w:r>
    </w:p>
    <w:p w:rsidR="00580F7F" w:rsidRPr="00580F7F" w:rsidRDefault="00580F7F" w:rsidP="004F4B12">
      <w:pPr>
        <w:shd w:val="clear" w:color="auto" w:fill="D9D9D9" w:themeFill="background1" w:themeFillShade="D9"/>
        <w:jc w:val="both"/>
        <w:rPr>
          <w:rFonts w:ascii="Cambria" w:hAnsi="Cambria"/>
        </w:rPr>
      </w:pPr>
      <w:r w:rsidRPr="00CB1B35">
        <w:rPr>
          <w:rFonts w:ascii="Cambria" w:hAnsi="Cambria"/>
          <w:bCs/>
        </w:rPr>
        <w:t>[</w:t>
      </w:r>
      <w:proofErr w:type="spellStart"/>
      <w:r w:rsidRPr="00CB1B35">
        <w:rPr>
          <w:rFonts w:ascii="Cambria" w:hAnsi="Cambria"/>
          <w:bCs/>
        </w:rPr>
        <w:t>gatttool</w:t>
      </w:r>
      <w:proofErr w:type="spellEnd"/>
      <w:r w:rsidRPr="00CB1B35">
        <w:rPr>
          <w:rFonts w:ascii="Cambria" w:hAnsi="Cambria"/>
          <w:bCs/>
        </w:rPr>
        <w:t xml:space="preserve"> prompt] connect</w:t>
      </w:r>
      <w:r w:rsidRPr="00580F7F">
        <w:rPr>
          <w:rFonts w:ascii="Cambria" w:hAnsi="Cambria"/>
          <w:b/>
          <w:bCs/>
        </w:rPr>
        <w:t xml:space="preserve"> </w:t>
      </w:r>
    </w:p>
    <w:p w:rsidR="00580F7F" w:rsidRPr="00580F7F" w:rsidRDefault="004F4B12" w:rsidP="00F9546E">
      <w:pPr>
        <w:jc w:val="both"/>
        <w:rPr>
          <w:rFonts w:ascii="Cambria" w:hAnsi="Cambria"/>
        </w:rPr>
      </w:pPr>
      <w:r>
        <w:rPr>
          <w:rFonts w:ascii="Cambria" w:hAnsi="Cambria"/>
        </w:rPr>
        <w:t xml:space="preserve"> </w:t>
      </w:r>
    </w:p>
    <w:p w:rsidR="00580F7F" w:rsidRPr="004F4B12" w:rsidRDefault="004F4B12" w:rsidP="004F4B12">
      <w:pPr>
        <w:jc w:val="both"/>
        <w:rPr>
          <w:rFonts w:ascii="Cambria" w:hAnsi="Cambria"/>
        </w:rPr>
      </w:pPr>
      <w:r>
        <w:rPr>
          <w:rFonts w:ascii="Cambria" w:hAnsi="Cambria"/>
        </w:rPr>
        <w:t xml:space="preserve">2. </w:t>
      </w:r>
      <w:r w:rsidR="00580F7F" w:rsidRPr="004F4B12">
        <w:rPr>
          <w:rFonts w:ascii="Cambria" w:hAnsi="Cambria"/>
        </w:rPr>
        <w:t>Next, all we need to do here is send a write request to the target device specifying the value that we want to write to the handle, as shown in the following screenshot:</w:t>
      </w:r>
    </w:p>
    <w:p w:rsidR="00580F7F" w:rsidRPr="00580F7F" w:rsidRDefault="00580F7F" w:rsidP="00C47388">
      <w:pPr>
        <w:jc w:val="center"/>
        <w:rPr>
          <w:rFonts w:ascii="Cambria" w:hAnsi="Cambria"/>
        </w:rPr>
      </w:pPr>
      <w:r w:rsidRPr="00580F7F">
        <w:rPr>
          <w:rFonts w:ascii="Cambria" w:hAnsi="Cambria"/>
          <w:noProof/>
        </w:rPr>
        <w:drawing>
          <wp:inline distT="0" distB="0" distL="0" distR="0">
            <wp:extent cx="6974457" cy="728969"/>
            <wp:effectExtent l="0" t="0" r="0" b="0"/>
            <wp:docPr id="17" name="Picture 17" descr="https://learning.oreilly.com/library/view/iot-penetration-testing/9781787280571/assets/9c233db9-2548-42cc-b0dd-693406dd2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earning.oreilly.com/library/view/iot-penetration-testing/9781787280571/assets/9c233db9-2548-42cc-b0dd-693406dd2a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59651" cy="779681"/>
                    </a:xfrm>
                    <a:prstGeom prst="rect">
                      <a:avLst/>
                    </a:prstGeom>
                    <a:noFill/>
                    <a:ln>
                      <a:noFill/>
                    </a:ln>
                  </pic:spPr>
                </pic:pic>
              </a:graphicData>
            </a:graphic>
          </wp:inline>
        </w:drawing>
      </w:r>
    </w:p>
    <w:p w:rsidR="00580F7F" w:rsidRPr="00580F7F" w:rsidRDefault="00580F7F" w:rsidP="00F9546E">
      <w:pPr>
        <w:jc w:val="both"/>
        <w:rPr>
          <w:rFonts w:ascii="Cambria" w:hAnsi="Cambria"/>
        </w:rPr>
      </w:pPr>
      <w:r w:rsidRPr="00580F7F">
        <w:rPr>
          <w:rFonts w:ascii="Cambria" w:hAnsi="Cambria"/>
        </w:rPr>
        <w:t>This has unlocked the smart lock since the smart lock detected that the handle 0x0037 now has the value of 01, which is related to the state of smart lock being unlocked.</w:t>
      </w:r>
    </w:p>
    <w:p w:rsidR="004F4B12" w:rsidRDefault="00580F7F" w:rsidP="00F9546E">
      <w:pPr>
        <w:jc w:val="both"/>
        <w:rPr>
          <w:rFonts w:ascii="Cambria" w:hAnsi="Cambria"/>
        </w:rPr>
      </w:pPr>
      <w:r w:rsidRPr="00580F7F">
        <w:rPr>
          <w:rFonts w:ascii="Cambria" w:hAnsi="Cambria"/>
        </w:rPr>
        <w:t>This is how you can interact with a BLE-based IoT device, figure out which handles are being written and then write those handles yourself.</w:t>
      </w:r>
    </w:p>
    <w:p w:rsidR="004F4B12" w:rsidRDefault="004F4B12" w:rsidP="004F4B12">
      <w:r>
        <w:br w:type="page"/>
      </w:r>
    </w:p>
    <w:p w:rsidR="00580F7F" w:rsidRPr="004F4B12" w:rsidRDefault="00580F7F" w:rsidP="004F4B12">
      <w:pPr>
        <w:jc w:val="both"/>
        <w:rPr>
          <w:rFonts w:ascii="Cambria" w:hAnsi="Cambria"/>
        </w:rPr>
      </w:pPr>
      <w:r w:rsidRPr="004F4B12">
        <w:rPr>
          <w:rFonts w:ascii="Cambria" w:hAnsi="Cambria"/>
        </w:rPr>
        <w:lastRenderedPageBreak/>
        <w:t>You can also look at other properties of the device by looking at all the values of services, as shown in the following screenshot:</w:t>
      </w:r>
    </w:p>
    <w:p w:rsidR="00580F7F" w:rsidRPr="00580F7F" w:rsidRDefault="00580F7F" w:rsidP="00C47388">
      <w:pPr>
        <w:jc w:val="center"/>
        <w:rPr>
          <w:rFonts w:ascii="Cambria" w:hAnsi="Cambria"/>
        </w:rPr>
      </w:pPr>
      <w:r w:rsidRPr="00580F7F">
        <w:rPr>
          <w:rFonts w:ascii="Cambria" w:hAnsi="Cambria"/>
          <w:noProof/>
        </w:rPr>
        <w:drawing>
          <wp:inline distT="0" distB="0" distL="0" distR="0">
            <wp:extent cx="6927550" cy="970029"/>
            <wp:effectExtent l="0" t="0" r="6985" b="1905"/>
            <wp:docPr id="16" name="Picture 16" descr="https://learning.oreilly.com/library/view/iot-penetration-testing/9781787280571/assets/d6b20658-7c73-4558-84a7-0ed9256ff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earning.oreilly.com/library/view/iot-penetration-testing/9781787280571/assets/d6b20658-7c73-4558-84a7-0ed9256ff59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75339" cy="990723"/>
                    </a:xfrm>
                    <a:prstGeom prst="rect">
                      <a:avLst/>
                    </a:prstGeom>
                    <a:noFill/>
                    <a:ln>
                      <a:noFill/>
                    </a:ln>
                  </pic:spPr>
                </pic:pic>
              </a:graphicData>
            </a:graphic>
          </wp:inline>
        </w:drawing>
      </w:r>
    </w:p>
    <w:p w:rsidR="00160E2B" w:rsidRDefault="00160E2B" w:rsidP="00F9546E">
      <w:pPr>
        <w:pStyle w:val="ListParagraph"/>
        <w:jc w:val="both"/>
        <w:rPr>
          <w:rFonts w:ascii="Cambria" w:hAnsi="Cambria"/>
        </w:rPr>
      </w:pPr>
    </w:p>
    <w:p w:rsidR="00580F7F" w:rsidRPr="004F4B12" w:rsidRDefault="00580F7F" w:rsidP="004F4B12">
      <w:pPr>
        <w:jc w:val="both"/>
        <w:rPr>
          <w:rFonts w:ascii="Cambria" w:hAnsi="Cambria"/>
        </w:rPr>
      </w:pPr>
      <w:r w:rsidRPr="004F4B12">
        <w:rPr>
          <w:rFonts w:ascii="Cambria" w:hAnsi="Cambria"/>
        </w:rPr>
        <w:t>This can also be done for characteristics, as shown in the following screenshot:</w:t>
      </w:r>
    </w:p>
    <w:p w:rsidR="00580F7F" w:rsidRPr="00580F7F" w:rsidRDefault="00580F7F" w:rsidP="00C47388">
      <w:pPr>
        <w:jc w:val="center"/>
        <w:rPr>
          <w:rFonts w:ascii="Cambria" w:hAnsi="Cambria"/>
        </w:rPr>
      </w:pPr>
      <w:r w:rsidRPr="00580F7F">
        <w:rPr>
          <w:rFonts w:ascii="Cambria" w:hAnsi="Cambria"/>
          <w:noProof/>
        </w:rPr>
        <w:drawing>
          <wp:inline distT="0" distB="0" distL="0" distR="0">
            <wp:extent cx="6935638" cy="911302"/>
            <wp:effectExtent l="0" t="0" r="0" b="3175"/>
            <wp:docPr id="15" name="Picture 15" descr="https://learning.oreilly.com/library/view/iot-penetration-testing/9781787280571/assets/ab8644cf-8f85-4823-8441-5cd24cf6ad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earning.oreilly.com/library/view/iot-penetration-testing/9781787280571/assets/ab8644cf-8f85-4823-8441-5cd24cf6ad3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7021" cy="978495"/>
                    </a:xfrm>
                    <a:prstGeom prst="rect">
                      <a:avLst/>
                    </a:prstGeom>
                    <a:noFill/>
                    <a:ln>
                      <a:noFill/>
                    </a:ln>
                  </pic:spPr>
                </pic:pic>
              </a:graphicData>
            </a:graphic>
          </wp:inline>
        </w:drawing>
      </w:r>
    </w:p>
    <w:sectPr w:rsidR="00580F7F" w:rsidRPr="00580F7F" w:rsidSect="00031AEE">
      <w:footerReference w:type="default" r:id="rId30"/>
      <w:pgSz w:w="12240" w:h="15840"/>
      <w:pgMar w:top="720" w:right="720" w:bottom="720" w:left="72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C8A" w:rsidRDefault="00EA6C8A" w:rsidP="00FD0D39">
      <w:pPr>
        <w:spacing w:after="0" w:line="240" w:lineRule="auto"/>
      </w:pPr>
      <w:r>
        <w:separator/>
      </w:r>
    </w:p>
  </w:endnote>
  <w:endnote w:type="continuationSeparator" w:id="0">
    <w:p w:rsidR="00EA6C8A" w:rsidRDefault="00EA6C8A" w:rsidP="00FD0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002934"/>
      <w:docPartObj>
        <w:docPartGallery w:val="Page Numbers (Bottom of Page)"/>
        <w:docPartUnique/>
      </w:docPartObj>
    </w:sdtPr>
    <w:sdtEndPr>
      <w:rPr>
        <w:noProof/>
      </w:rPr>
    </w:sdtEndPr>
    <w:sdtContent>
      <w:p w:rsidR="00FD0D39" w:rsidRDefault="00FD0D39">
        <w:pPr>
          <w:pStyle w:val="Footer"/>
          <w:jc w:val="center"/>
        </w:pPr>
        <w:r>
          <w:fldChar w:fldCharType="begin"/>
        </w:r>
        <w:r>
          <w:instrText xml:space="preserve"> PAGE   \* MERGEFORMAT </w:instrText>
        </w:r>
        <w:r>
          <w:fldChar w:fldCharType="separate"/>
        </w:r>
        <w:r w:rsidR="00C47388">
          <w:rPr>
            <w:noProof/>
          </w:rPr>
          <w:t>1</w:t>
        </w:r>
        <w:r>
          <w:rPr>
            <w:noProof/>
          </w:rPr>
          <w:fldChar w:fldCharType="end"/>
        </w:r>
      </w:p>
    </w:sdtContent>
  </w:sdt>
  <w:p w:rsidR="00FD0D39" w:rsidRDefault="00FD0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C8A" w:rsidRDefault="00EA6C8A" w:rsidP="00FD0D39">
      <w:pPr>
        <w:spacing w:after="0" w:line="240" w:lineRule="auto"/>
      </w:pPr>
      <w:r>
        <w:separator/>
      </w:r>
    </w:p>
  </w:footnote>
  <w:footnote w:type="continuationSeparator" w:id="0">
    <w:p w:rsidR="00EA6C8A" w:rsidRDefault="00EA6C8A" w:rsidP="00FD0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3578"/>
    <w:multiLevelType w:val="multilevel"/>
    <w:tmpl w:val="0DBC46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E488B"/>
    <w:multiLevelType w:val="multilevel"/>
    <w:tmpl w:val="86BA2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E07"/>
    <w:multiLevelType w:val="multilevel"/>
    <w:tmpl w:val="D5F468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5B7"/>
    <w:multiLevelType w:val="multilevel"/>
    <w:tmpl w:val="ED7C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90E49"/>
    <w:multiLevelType w:val="hybridMultilevel"/>
    <w:tmpl w:val="7E20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75CD4"/>
    <w:multiLevelType w:val="hybridMultilevel"/>
    <w:tmpl w:val="40AC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A674C"/>
    <w:multiLevelType w:val="multilevel"/>
    <w:tmpl w:val="2F02C3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B540B"/>
    <w:multiLevelType w:val="multilevel"/>
    <w:tmpl w:val="F21845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75F89"/>
    <w:multiLevelType w:val="multilevel"/>
    <w:tmpl w:val="86B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2A7A87"/>
    <w:multiLevelType w:val="hybridMultilevel"/>
    <w:tmpl w:val="CD76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36A2D"/>
    <w:multiLevelType w:val="hybridMultilevel"/>
    <w:tmpl w:val="323A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72BFC"/>
    <w:multiLevelType w:val="multilevel"/>
    <w:tmpl w:val="5B60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F85E8D"/>
    <w:multiLevelType w:val="hybridMultilevel"/>
    <w:tmpl w:val="175A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76606D"/>
    <w:multiLevelType w:val="hybridMultilevel"/>
    <w:tmpl w:val="A54E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8925E5"/>
    <w:multiLevelType w:val="hybridMultilevel"/>
    <w:tmpl w:val="EBA0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57BDE"/>
    <w:multiLevelType w:val="hybridMultilevel"/>
    <w:tmpl w:val="76DC4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8E20F9"/>
    <w:multiLevelType w:val="multilevel"/>
    <w:tmpl w:val="65DC2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8E5C01"/>
    <w:multiLevelType w:val="hybridMultilevel"/>
    <w:tmpl w:val="A3D2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CA5EA8"/>
    <w:multiLevelType w:val="hybridMultilevel"/>
    <w:tmpl w:val="50787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45365B"/>
    <w:multiLevelType w:val="multilevel"/>
    <w:tmpl w:val="132A85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B659D9"/>
    <w:multiLevelType w:val="multilevel"/>
    <w:tmpl w:val="564C21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8660D7"/>
    <w:multiLevelType w:val="hybridMultilevel"/>
    <w:tmpl w:val="EBDE2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lvlOverride w:ilvl="0">
      <w:lvl w:ilvl="0">
        <w:numFmt w:val="decimal"/>
        <w:lvlText w:val="%1."/>
        <w:lvlJc w:val="left"/>
      </w:lvl>
    </w:lvlOverride>
  </w:num>
  <w:num w:numId="3">
    <w:abstractNumId w:val="16"/>
    <w:lvlOverride w:ilvl="0">
      <w:lvl w:ilvl="0">
        <w:numFmt w:val="decimal"/>
        <w:lvlText w:val="%1."/>
        <w:lvlJc w:val="left"/>
      </w:lvl>
    </w:lvlOverride>
  </w:num>
  <w:num w:numId="4">
    <w:abstractNumId w:val="6"/>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8"/>
  </w:num>
  <w:num w:numId="12">
    <w:abstractNumId w:val="21"/>
  </w:num>
  <w:num w:numId="13">
    <w:abstractNumId w:val="17"/>
  </w:num>
  <w:num w:numId="14">
    <w:abstractNumId w:val="14"/>
  </w:num>
  <w:num w:numId="15">
    <w:abstractNumId w:val="12"/>
  </w:num>
  <w:num w:numId="16">
    <w:abstractNumId w:val="5"/>
  </w:num>
  <w:num w:numId="17">
    <w:abstractNumId w:val="13"/>
  </w:num>
  <w:num w:numId="18">
    <w:abstractNumId w:val="18"/>
  </w:num>
  <w:num w:numId="19">
    <w:abstractNumId w:val="4"/>
  </w:num>
  <w:num w:numId="20">
    <w:abstractNumId w:val="3"/>
  </w:num>
  <w:num w:numId="21">
    <w:abstractNumId w:val="9"/>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11A"/>
    <w:rsid w:val="00015829"/>
    <w:rsid w:val="00031AEE"/>
    <w:rsid w:val="000C45AA"/>
    <w:rsid w:val="000E72E6"/>
    <w:rsid w:val="000F2257"/>
    <w:rsid w:val="001029EF"/>
    <w:rsid w:val="00160E2B"/>
    <w:rsid w:val="002E3CAC"/>
    <w:rsid w:val="002E5CF8"/>
    <w:rsid w:val="002F7ACA"/>
    <w:rsid w:val="0031089A"/>
    <w:rsid w:val="00317468"/>
    <w:rsid w:val="00377BB8"/>
    <w:rsid w:val="004F139A"/>
    <w:rsid w:val="004F4B12"/>
    <w:rsid w:val="0053577D"/>
    <w:rsid w:val="00552218"/>
    <w:rsid w:val="00570833"/>
    <w:rsid w:val="00580F7F"/>
    <w:rsid w:val="00621477"/>
    <w:rsid w:val="006827E1"/>
    <w:rsid w:val="00700776"/>
    <w:rsid w:val="00717464"/>
    <w:rsid w:val="00755323"/>
    <w:rsid w:val="008B3F28"/>
    <w:rsid w:val="00933B2B"/>
    <w:rsid w:val="00A40113"/>
    <w:rsid w:val="00A838E5"/>
    <w:rsid w:val="00AB411A"/>
    <w:rsid w:val="00AD5E16"/>
    <w:rsid w:val="00AF1DF2"/>
    <w:rsid w:val="00AF6938"/>
    <w:rsid w:val="00C140F8"/>
    <w:rsid w:val="00C47388"/>
    <w:rsid w:val="00CA31EC"/>
    <w:rsid w:val="00CB04F7"/>
    <w:rsid w:val="00CB1267"/>
    <w:rsid w:val="00CB1B35"/>
    <w:rsid w:val="00D8322D"/>
    <w:rsid w:val="00D83438"/>
    <w:rsid w:val="00D8416E"/>
    <w:rsid w:val="00DD6754"/>
    <w:rsid w:val="00E60305"/>
    <w:rsid w:val="00E94BBD"/>
    <w:rsid w:val="00EA4849"/>
    <w:rsid w:val="00EA6C8A"/>
    <w:rsid w:val="00EC2AA3"/>
    <w:rsid w:val="00F9546E"/>
    <w:rsid w:val="00F95BCA"/>
    <w:rsid w:val="00FA1A92"/>
    <w:rsid w:val="00FD0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6E5B9"/>
  <w15:chartTrackingRefBased/>
  <w15:docId w15:val="{D650882E-7136-49E8-B371-0EEC4EA8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3B2B"/>
    <w:pPr>
      <w:keepNext/>
      <w:keepLines/>
      <w:spacing w:before="240" w:after="0"/>
      <w:outlineLvl w:val="0"/>
    </w:pPr>
    <w:rPr>
      <w:rFonts w:ascii="Cambria" w:eastAsiaTheme="majorEastAsia" w:hAnsi="Cambria" w:cstheme="majorBidi"/>
      <w:color w:val="2E74B5" w:themeColor="accent1" w:themeShade="BF"/>
      <w:sz w:val="28"/>
      <w:szCs w:val="28"/>
    </w:rPr>
  </w:style>
  <w:style w:type="paragraph" w:styleId="Heading2">
    <w:name w:val="heading 2"/>
    <w:basedOn w:val="Normal"/>
    <w:next w:val="Normal"/>
    <w:link w:val="Heading2Char"/>
    <w:uiPriority w:val="9"/>
    <w:unhideWhenUsed/>
    <w:qFormat/>
    <w:rsid w:val="00A40113"/>
    <w:pPr>
      <w:keepNext/>
      <w:keepLines/>
      <w:spacing w:before="40" w:after="0"/>
      <w:outlineLvl w:val="1"/>
    </w:pPr>
    <w:rPr>
      <w:rFonts w:ascii="Cambria" w:eastAsiaTheme="majorEastAsia" w:hAnsi="Cambria" w:cstheme="majorBidi"/>
      <w:color w:val="2E74B5" w:themeColor="accent1" w:themeShade="BF"/>
      <w:sz w:val="24"/>
      <w:szCs w:val="24"/>
    </w:rPr>
  </w:style>
  <w:style w:type="paragraph" w:styleId="Heading3">
    <w:name w:val="heading 3"/>
    <w:basedOn w:val="Normal"/>
    <w:next w:val="Normal"/>
    <w:link w:val="Heading3Char"/>
    <w:uiPriority w:val="9"/>
    <w:unhideWhenUsed/>
    <w:qFormat/>
    <w:rsid w:val="008B3F28"/>
    <w:pPr>
      <w:keepNext/>
      <w:keepLines/>
      <w:spacing w:before="40" w:after="0"/>
      <w:outlineLvl w:val="2"/>
    </w:pPr>
    <w:rPr>
      <w:rFonts w:ascii="Cambria" w:eastAsiaTheme="majorEastAsia" w:hAnsi="Cambr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77D"/>
    <w:rPr>
      <w:color w:val="0563C1" w:themeColor="hyperlink"/>
      <w:u w:val="single"/>
    </w:rPr>
  </w:style>
  <w:style w:type="character" w:customStyle="1" w:styleId="Heading1Char">
    <w:name w:val="Heading 1 Char"/>
    <w:basedOn w:val="DefaultParagraphFont"/>
    <w:link w:val="Heading1"/>
    <w:uiPriority w:val="9"/>
    <w:rsid w:val="00933B2B"/>
    <w:rPr>
      <w:rFonts w:ascii="Cambria" w:eastAsiaTheme="majorEastAsia" w:hAnsi="Cambria" w:cstheme="majorBidi"/>
      <w:color w:val="2E74B5" w:themeColor="accent1" w:themeShade="BF"/>
      <w:sz w:val="28"/>
      <w:szCs w:val="28"/>
    </w:rPr>
  </w:style>
  <w:style w:type="paragraph" w:styleId="ListParagraph">
    <w:name w:val="List Paragraph"/>
    <w:basedOn w:val="Normal"/>
    <w:uiPriority w:val="34"/>
    <w:qFormat/>
    <w:rsid w:val="000F2257"/>
    <w:pPr>
      <w:ind w:left="720"/>
      <w:contextualSpacing/>
    </w:pPr>
  </w:style>
  <w:style w:type="character" w:customStyle="1" w:styleId="Heading2Char">
    <w:name w:val="Heading 2 Char"/>
    <w:basedOn w:val="DefaultParagraphFont"/>
    <w:link w:val="Heading2"/>
    <w:uiPriority w:val="9"/>
    <w:rsid w:val="00A40113"/>
    <w:rPr>
      <w:rFonts w:ascii="Cambria" w:eastAsiaTheme="majorEastAsia" w:hAnsi="Cambria" w:cstheme="majorBidi"/>
      <w:color w:val="2E74B5" w:themeColor="accent1" w:themeShade="BF"/>
      <w:sz w:val="24"/>
      <w:szCs w:val="24"/>
    </w:rPr>
  </w:style>
  <w:style w:type="character" w:customStyle="1" w:styleId="Heading3Char">
    <w:name w:val="Heading 3 Char"/>
    <w:basedOn w:val="DefaultParagraphFont"/>
    <w:link w:val="Heading3"/>
    <w:uiPriority w:val="9"/>
    <w:rsid w:val="008B3F28"/>
    <w:rPr>
      <w:rFonts w:ascii="Cambria" w:eastAsiaTheme="majorEastAsia" w:hAnsi="Cambria" w:cstheme="majorBidi"/>
      <w:color w:val="1F4D78" w:themeColor="accent1" w:themeShade="7F"/>
      <w:szCs w:val="24"/>
    </w:rPr>
  </w:style>
  <w:style w:type="paragraph" w:styleId="Header">
    <w:name w:val="header"/>
    <w:basedOn w:val="Normal"/>
    <w:link w:val="HeaderChar"/>
    <w:uiPriority w:val="99"/>
    <w:unhideWhenUsed/>
    <w:rsid w:val="00FD0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D39"/>
  </w:style>
  <w:style w:type="paragraph" w:styleId="Footer">
    <w:name w:val="footer"/>
    <w:basedOn w:val="Normal"/>
    <w:link w:val="FooterChar"/>
    <w:uiPriority w:val="99"/>
    <w:unhideWhenUsed/>
    <w:rsid w:val="00FD0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D39"/>
  </w:style>
  <w:style w:type="paragraph" w:styleId="NoSpacing">
    <w:name w:val="No Spacing"/>
    <w:uiPriority w:val="1"/>
    <w:qFormat/>
    <w:rsid w:val="00D83438"/>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D83438"/>
    <w:pPr>
      <w:outlineLvl w:val="9"/>
    </w:pPr>
    <w:rPr>
      <w:rFonts w:asciiTheme="majorHAnsi" w:hAnsiTheme="majorHAnsi"/>
      <w:sz w:val="32"/>
      <w:szCs w:val="32"/>
    </w:rPr>
  </w:style>
  <w:style w:type="paragraph" w:styleId="TOC1">
    <w:name w:val="toc 1"/>
    <w:basedOn w:val="Normal"/>
    <w:next w:val="Normal"/>
    <w:autoRedefine/>
    <w:uiPriority w:val="39"/>
    <w:unhideWhenUsed/>
    <w:rsid w:val="00D83438"/>
    <w:pPr>
      <w:spacing w:after="100"/>
    </w:pPr>
  </w:style>
  <w:style w:type="paragraph" w:styleId="TOC2">
    <w:name w:val="toc 2"/>
    <w:basedOn w:val="Normal"/>
    <w:next w:val="Normal"/>
    <w:autoRedefine/>
    <w:uiPriority w:val="39"/>
    <w:unhideWhenUsed/>
    <w:rsid w:val="00D83438"/>
    <w:pPr>
      <w:spacing w:after="100"/>
      <w:ind w:left="220"/>
    </w:pPr>
  </w:style>
  <w:style w:type="paragraph" w:styleId="TOC3">
    <w:name w:val="toc 3"/>
    <w:basedOn w:val="Normal"/>
    <w:next w:val="Normal"/>
    <w:autoRedefine/>
    <w:uiPriority w:val="39"/>
    <w:unhideWhenUsed/>
    <w:rsid w:val="00D834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6394">
      <w:bodyDiv w:val="1"/>
      <w:marLeft w:val="0"/>
      <w:marRight w:val="0"/>
      <w:marTop w:val="0"/>
      <w:marBottom w:val="0"/>
      <w:divBdr>
        <w:top w:val="none" w:sz="0" w:space="0" w:color="auto"/>
        <w:left w:val="none" w:sz="0" w:space="0" w:color="auto"/>
        <w:bottom w:val="none" w:sz="0" w:space="0" w:color="auto"/>
        <w:right w:val="none" w:sz="0" w:space="0" w:color="auto"/>
      </w:divBdr>
    </w:div>
    <w:div w:id="73017406">
      <w:bodyDiv w:val="1"/>
      <w:marLeft w:val="0"/>
      <w:marRight w:val="0"/>
      <w:marTop w:val="0"/>
      <w:marBottom w:val="0"/>
      <w:divBdr>
        <w:top w:val="none" w:sz="0" w:space="0" w:color="auto"/>
        <w:left w:val="none" w:sz="0" w:space="0" w:color="auto"/>
        <w:bottom w:val="none" w:sz="0" w:space="0" w:color="auto"/>
        <w:right w:val="none" w:sz="0" w:space="0" w:color="auto"/>
      </w:divBdr>
    </w:div>
    <w:div w:id="176426626">
      <w:bodyDiv w:val="1"/>
      <w:marLeft w:val="0"/>
      <w:marRight w:val="0"/>
      <w:marTop w:val="0"/>
      <w:marBottom w:val="0"/>
      <w:divBdr>
        <w:top w:val="none" w:sz="0" w:space="0" w:color="auto"/>
        <w:left w:val="none" w:sz="0" w:space="0" w:color="auto"/>
        <w:bottom w:val="none" w:sz="0" w:space="0" w:color="auto"/>
        <w:right w:val="none" w:sz="0" w:space="0" w:color="auto"/>
      </w:divBdr>
    </w:div>
    <w:div w:id="265114833">
      <w:bodyDiv w:val="1"/>
      <w:marLeft w:val="0"/>
      <w:marRight w:val="0"/>
      <w:marTop w:val="0"/>
      <w:marBottom w:val="0"/>
      <w:divBdr>
        <w:top w:val="none" w:sz="0" w:space="0" w:color="auto"/>
        <w:left w:val="none" w:sz="0" w:space="0" w:color="auto"/>
        <w:bottom w:val="none" w:sz="0" w:space="0" w:color="auto"/>
        <w:right w:val="none" w:sz="0" w:space="0" w:color="auto"/>
      </w:divBdr>
    </w:div>
    <w:div w:id="301352380">
      <w:bodyDiv w:val="1"/>
      <w:marLeft w:val="0"/>
      <w:marRight w:val="0"/>
      <w:marTop w:val="0"/>
      <w:marBottom w:val="0"/>
      <w:divBdr>
        <w:top w:val="none" w:sz="0" w:space="0" w:color="auto"/>
        <w:left w:val="none" w:sz="0" w:space="0" w:color="auto"/>
        <w:bottom w:val="none" w:sz="0" w:space="0" w:color="auto"/>
        <w:right w:val="none" w:sz="0" w:space="0" w:color="auto"/>
      </w:divBdr>
      <w:divsChild>
        <w:div w:id="87120963">
          <w:marLeft w:val="0"/>
          <w:marRight w:val="0"/>
          <w:marTop w:val="259"/>
          <w:marBottom w:val="259"/>
          <w:divBdr>
            <w:top w:val="none" w:sz="0" w:space="0" w:color="auto"/>
            <w:left w:val="none" w:sz="0" w:space="0" w:color="auto"/>
            <w:bottom w:val="none" w:sz="0" w:space="0" w:color="auto"/>
            <w:right w:val="none" w:sz="0" w:space="0" w:color="auto"/>
          </w:divBdr>
        </w:div>
      </w:divsChild>
    </w:div>
    <w:div w:id="485754513">
      <w:bodyDiv w:val="1"/>
      <w:marLeft w:val="0"/>
      <w:marRight w:val="0"/>
      <w:marTop w:val="0"/>
      <w:marBottom w:val="0"/>
      <w:divBdr>
        <w:top w:val="none" w:sz="0" w:space="0" w:color="auto"/>
        <w:left w:val="none" w:sz="0" w:space="0" w:color="auto"/>
        <w:bottom w:val="none" w:sz="0" w:space="0" w:color="auto"/>
        <w:right w:val="none" w:sz="0" w:space="0" w:color="auto"/>
      </w:divBdr>
    </w:div>
    <w:div w:id="585041622">
      <w:bodyDiv w:val="1"/>
      <w:marLeft w:val="0"/>
      <w:marRight w:val="0"/>
      <w:marTop w:val="0"/>
      <w:marBottom w:val="0"/>
      <w:divBdr>
        <w:top w:val="none" w:sz="0" w:space="0" w:color="auto"/>
        <w:left w:val="none" w:sz="0" w:space="0" w:color="auto"/>
        <w:bottom w:val="none" w:sz="0" w:space="0" w:color="auto"/>
        <w:right w:val="none" w:sz="0" w:space="0" w:color="auto"/>
      </w:divBdr>
      <w:divsChild>
        <w:div w:id="872889234">
          <w:marLeft w:val="0"/>
          <w:marRight w:val="0"/>
          <w:marTop w:val="259"/>
          <w:marBottom w:val="259"/>
          <w:divBdr>
            <w:top w:val="none" w:sz="0" w:space="0" w:color="auto"/>
            <w:left w:val="none" w:sz="0" w:space="0" w:color="auto"/>
            <w:bottom w:val="none" w:sz="0" w:space="0" w:color="auto"/>
            <w:right w:val="none" w:sz="0" w:space="0" w:color="auto"/>
          </w:divBdr>
        </w:div>
        <w:div w:id="1528761311">
          <w:marLeft w:val="0"/>
          <w:marRight w:val="0"/>
          <w:marTop w:val="259"/>
          <w:marBottom w:val="259"/>
          <w:divBdr>
            <w:top w:val="none" w:sz="0" w:space="0" w:color="auto"/>
            <w:left w:val="none" w:sz="0" w:space="0" w:color="auto"/>
            <w:bottom w:val="none" w:sz="0" w:space="0" w:color="auto"/>
            <w:right w:val="none" w:sz="0" w:space="0" w:color="auto"/>
          </w:divBdr>
        </w:div>
        <w:div w:id="459227751">
          <w:marLeft w:val="0"/>
          <w:marRight w:val="0"/>
          <w:marTop w:val="259"/>
          <w:marBottom w:val="259"/>
          <w:divBdr>
            <w:top w:val="none" w:sz="0" w:space="0" w:color="auto"/>
            <w:left w:val="none" w:sz="0" w:space="0" w:color="auto"/>
            <w:bottom w:val="none" w:sz="0" w:space="0" w:color="auto"/>
            <w:right w:val="none" w:sz="0" w:space="0" w:color="auto"/>
          </w:divBdr>
        </w:div>
        <w:div w:id="1797677614">
          <w:marLeft w:val="0"/>
          <w:marRight w:val="0"/>
          <w:marTop w:val="259"/>
          <w:marBottom w:val="259"/>
          <w:divBdr>
            <w:top w:val="none" w:sz="0" w:space="0" w:color="auto"/>
            <w:left w:val="none" w:sz="0" w:space="0" w:color="auto"/>
            <w:bottom w:val="none" w:sz="0" w:space="0" w:color="auto"/>
            <w:right w:val="none" w:sz="0" w:space="0" w:color="auto"/>
          </w:divBdr>
        </w:div>
        <w:div w:id="137458223">
          <w:marLeft w:val="0"/>
          <w:marRight w:val="0"/>
          <w:marTop w:val="259"/>
          <w:marBottom w:val="259"/>
          <w:divBdr>
            <w:top w:val="none" w:sz="0" w:space="0" w:color="auto"/>
            <w:left w:val="none" w:sz="0" w:space="0" w:color="auto"/>
            <w:bottom w:val="none" w:sz="0" w:space="0" w:color="auto"/>
            <w:right w:val="none" w:sz="0" w:space="0" w:color="auto"/>
          </w:divBdr>
        </w:div>
      </w:divsChild>
    </w:div>
    <w:div w:id="661588162">
      <w:bodyDiv w:val="1"/>
      <w:marLeft w:val="0"/>
      <w:marRight w:val="0"/>
      <w:marTop w:val="0"/>
      <w:marBottom w:val="0"/>
      <w:divBdr>
        <w:top w:val="none" w:sz="0" w:space="0" w:color="auto"/>
        <w:left w:val="none" w:sz="0" w:space="0" w:color="auto"/>
        <w:bottom w:val="none" w:sz="0" w:space="0" w:color="auto"/>
        <w:right w:val="none" w:sz="0" w:space="0" w:color="auto"/>
      </w:divBdr>
    </w:div>
    <w:div w:id="760832082">
      <w:bodyDiv w:val="1"/>
      <w:marLeft w:val="0"/>
      <w:marRight w:val="0"/>
      <w:marTop w:val="0"/>
      <w:marBottom w:val="0"/>
      <w:divBdr>
        <w:top w:val="none" w:sz="0" w:space="0" w:color="auto"/>
        <w:left w:val="none" w:sz="0" w:space="0" w:color="auto"/>
        <w:bottom w:val="none" w:sz="0" w:space="0" w:color="auto"/>
        <w:right w:val="none" w:sz="0" w:space="0" w:color="auto"/>
      </w:divBdr>
    </w:div>
    <w:div w:id="776104143">
      <w:bodyDiv w:val="1"/>
      <w:marLeft w:val="0"/>
      <w:marRight w:val="0"/>
      <w:marTop w:val="0"/>
      <w:marBottom w:val="0"/>
      <w:divBdr>
        <w:top w:val="none" w:sz="0" w:space="0" w:color="auto"/>
        <w:left w:val="none" w:sz="0" w:space="0" w:color="auto"/>
        <w:bottom w:val="none" w:sz="0" w:space="0" w:color="auto"/>
        <w:right w:val="none" w:sz="0" w:space="0" w:color="auto"/>
      </w:divBdr>
    </w:div>
    <w:div w:id="920019600">
      <w:bodyDiv w:val="1"/>
      <w:marLeft w:val="0"/>
      <w:marRight w:val="0"/>
      <w:marTop w:val="0"/>
      <w:marBottom w:val="0"/>
      <w:divBdr>
        <w:top w:val="none" w:sz="0" w:space="0" w:color="auto"/>
        <w:left w:val="none" w:sz="0" w:space="0" w:color="auto"/>
        <w:bottom w:val="none" w:sz="0" w:space="0" w:color="auto"/>
        <w:right w:val="none" w:sz="0" w:space="0" w:color="auto"/>
      </w:divBdr>
    </w:div>
    <w:div w:id="1112627102">
      <w:bodyDiv w:val="1"/>
      <w:marLeft w:val="0"/>
      <w:marRight w:val="0"/>
      <w:marTop w:val="0"/>
      <w:marBottom w:val="0"/>
      <w:divBdr>
        <w:top w:val="none" w:sz="0" w:space="0" w:color="auto"/>
        <w:left w:val="none" w:sz="0" w:space="0" w:color="auto"/>
        <w:bottom w:val="none" w:sz="0" w:space="0" w:color="auto"/>
        <w:right w:val="none" w:sz="0" w:space="0" w:color="auto"/>
      </w:divBdr>
    </w:div>
    <w:div w:id="1166625543">
      <w:bodyDiv w:val="1"/>
      <w:marLeft w:val="0"/>
      <w:marRight w:val="0"/>
      <w:marTop w:val="0"/>
      <w:marBottom w:val="0"/>
      <w:divBdr>
        <w:top w:val="none" w:sz="0" w:space="0" w:color="auto"/>
        <w:left w:val="none" w:sz="0" w:space="0" w:color="auto"/>
        <w:bottom w:val="none" w:sz="0" w:space="0" w:color="auto"/>
        <w:right w:val="none" w:sz="0" w:space="0" w:color="auto"/>
      </w:divBdr>
    </w:div>
    <w:div w:id="1225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9218403">
          <w:marLeft w:val="0"/>
          <w:marRight w:val="0"/>
          <w:marTop w:val="259"/>
          <w:marBottom w:val="259"/>
          <w:divBdr>
            <w:top w:val="none" w:sz="0" w:space="0" w:color="auto"/>
            <w:left w:val="none" w:sz="0" w:space="0" w:color="auto"/>
            <w:bottom w:val="none" w:sz="0" w:space="0" w:color="auto"/>
            <w:right w:val="none" w:sz="0" w:space="0" w:color="auto"/>
          </w:divBdr>
        </w:div>
        <w:div w:id="75370947">
          <w:marLeft w:val="0"/>
          <w:marRight w:val="0"/>
          <w:marTop w:val="259"/>
          <w:marBottom w:val="259"/>
          <w:divBdr>
            <w:top w:val="none" w:sz="0" w:space="0" w:color="auto"/>
            <w:left w:val="none" w:sz="0" w:space="0" w:color="auto"/>
            <w:bottom w:val="none" w:sz="0" w:space="0" w:color="auto"/>
            <w:right w:val="none" w:sz="0" w:space="0" w:color="auto"/>
          </w:divBdr>
        </w:div>
        <w:div w:id="1641617270">
          <w:marLeft w:val="0"/>
          <w:marRight w:val="0"/>
          <w:marTop w:val="259"/>
          <w:marBottom w:val="259"/>
          <w:divBdr>
            <w:top w:val="none" w:sz="0" w:space="0" w:color="auto"/>
            <w:left w:val="none" w:sz="0" w:space="0" w:color="auto"/>
            <w:bottom w:val="none" w:sz="0" w:space="0" w:color="auto"/>
            <w:right w:val="none" w:sz="0" w:space="0" w:color="auto"/>
          </w:divBdr>
        </w:div>
        <w:div w:id="621568970">
          <w:marLeft w:val="0"/>
          <w:marRight w:val="0"/>
          <w:marTop w:val="259"/>
          <w:marBottom w:val="259"/>
          <w:divBdr>
            <w:top w:val="none" w:sz="0" w:space="0" w:color="auto"/>
            <w:left w:val="none" w:sz="0" w:space="0" w:color="auto"/>
            <w:bottom w:val="none" w:sz="0" w:space="0" w:color="auto"/>
            <w:right w:val="none" w:sz="0" w:space="0" w:color="auto"/>
          </w:divBdr>
        </w:div>
        <w:div w:id="2144887965">
          <w:marLeft w:val="0"/>
          <w:marRight w:val="0"/>
          <w:marTop w:val="259"/>
          <w:marBottom w:val="259"/>
          <w:divBdr>
            <w:top w:val="none" w:sz="0" w:space="0" w:color="auto"/>
            <w:left w:val="none" w:sz="0" w:space="0" w:color="auto"/>
            <w:bottom w:val="none" w:sz="0" w:space="0" w:color="auto"/>
            <w:right w:val="none" w:sz="0" w:space="0" w:color="auto"/>
          </w:divBdr>
        </w:div>
      </w:divsChild>
    </w:div>
    <w:div w:id="1414351325">
      <w:bodyDiv w:val="1"/>
      <w:marLeft w:val="0"/>
      <w:marRight w:val="0"/>
      <w:marTop w:val="0"/>
      <w:marBottom w:val="0"/>
      <w:divBdr>
        <w:top w:val="none" w:sz="0" w:space="0" w:color="auto"/>
        <w:left w:val="none" w:sz="0" w:space="0" w:color="auto"/>
        <w:bottom w:val="none" w:sz="0" w:space="0" w:color="auto"/>
        <w:right w:val="none" w:sz="0" w:space="0" w:color="auto"/>
      </w:divBdr>
    </w:div>
    <w:div w:id="1569150591">
      <w:bodyDiv w:val="1"/>
      <w:marLeft w:val="0"/>
      <w:marRight w:val="0"/>
      <w:marTop w:val="0"/>
      <w:marBottom w:val="0"/>
      <w:divBdr>
        <w:top w:val="none" w:sz="0" w:space="0" w:color="auto"/>
        <w:left w:val="none" w:sz="0" w:space="0" w:color="auto"/>
        <w:bottom w:val="none" w:sz="0" w:space="0" w:color="auto"/>
        <w:right w:val="none" w:sz="0" w:space="0" w:color="auto"/>
      </w:divBdr>
    </w:div>
    <w:div w:id="1712802031">
      <w:bodyDiv w:val="1"/>
      <w:marLeft w:val="0"/>
      <w:marRight w:val="0"/>
      <w:marTop w:val="0"/>
      <w:marBottom w:val="0"/>
      <w:divBdr>
        <w:top w:val="none" w:sz="0" w:space="0" w:color="auto"/>
        <w:left w:val="none" w:sz="0" w:space="0" w:color="auto"/>
        <w:bottom w:val="none" w:sz="0" w:space="0" w:color="auto"/>
        <w:right w:val="none" w:sz="0" w:space="0" w:color="auto"/>
      </w:divBdr>
      <w:divsChild>
        <w:div w:id="93021210">
          <w:marLeft w:val="0"/>
          <w:marRight w:val="0"/>
          <w:marTop w:val="259"/>
          <w:marBottom w:val="259"/>
          <w:divBdr>
            <w:top w:val="none" w:sz="0" w:space="0" w:color="auto"/>
            <w:left w:val="none" w:sz="0" w:space="0" w:color="auto"/>
            <w:bottom w:val="none" w:sz="0" w:space="0" w:color="auto"/>
            <w:right w:val="none" w:sz="0" w:space="0" w:color="auto"/>
          </w:divBdr>
        </w:div>
      </w:divsChild>
    </w:div>
    <w:div w:id="1866137688">
      <w:bodyDiv w:val="1"/>
      <w:marLeft w:val="0"/>
      <w:marRight w:val="0"/>
      <w:marTop w:val="0"/>
      <w:marBottom w:val="0"/>
      <w:divBdr>
        <w:top w:val="none" w:sz="0" w:space="0" w:color="auto"/>
        <w:left w:val="none" w:sz="0" w:space="0" w:color="auto"/>
        <w:bottom w:val="none" w:sz="0" w:space="0" w:color="auto"/>
        <w:right w:val="none" w:sz="0" w:space="0" w:color="auto"/>
      </w:divBdr>
      <w:divsChild>
        <w:div w:id="181629561">
          <w:marLeft w:val="0"/>
          <w:marRight w:val="0"/>
          <w:marTop w:val="0"/>
          <w:marBottom w:val="0"/>
          <w:divBdr>
            <w:top w:val="none" w:sz="0" w:space="0" w:color="auto"/>
            <w:left w:val="none" w:sz="0" w:space="0" w:color="auto"/>
            <w:bottom w:val="none" w:sz="0" w:space="0" w:color="auto"/>
            <w:right w:val="none" w:sz="0" w:space="0" w:color="auto"/>
          </w:divBdr>
          <w:divsChild>
            <w:div w:id="1419325957">
              <w:marLeft w:val="0"/>
              <w:marRight w:val="0"/>
              <w:marTop w:val="0"/>
              <w:marBottom w:val="0"/>
              <w:divBdr>
                <w:top w:val="none" w:sz="0" w:space="0" w:color="auto"/>
                <w:left w:val="none" w:sz="0" w:space="0" w:color="auto"/>
                <w:bottom w:val="none" w:sz="0" w:space="0" w:color="auto"/>
                <w:right w:val="none" w:sz="0" w:space="0" w:color="auto"/>
              </w:divBdr>
            </w:div>
          </w:divsChild>
        </w:div>
        <w:div w:id="74859618">
          <w:marLeft w:val="0"/>
          <w:marRight w:val="0"/>
          <w:marTop w:val="0"/>
          <w:marBottom w:val="0"/>
          <w:divBdr>
            <w:top w:val="none" w:sz="0" w:space="0" w:color="auto"/>
            <w:left w:val="none" w:sz="0" w:space="0" w:color="auto"/>
            <w:bottom w:val="none" w:sz="0" w:space="0" w:color="auto"/>
            <w:right w:val="none" w:sz="0" w:space="0" w:color="auto"/>
          </w:divBdr>
          <w:divsChild>
            <w:div w:id="11824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1722">
      <w:bodyDiv w:val="1"/>
      <w:marLeft w:val="0"/>
      <w:marRight w:val="0"/>
      <w:marTop w:val="0"/>
      <w:marBottom w:val="0"/>
      <w:divBdr>
        <w:top w:val="none" w:sz="0" w:space="0" w:color="auto"/>
        <w:left w:val="none" w:sz="0" w:space="0" w:color="auto"/>
        <w:bottom w:val="none" w:sz="0" w:space="0" w:color="auto"/>
        <w:right w:val="none" w:sz="0" w:space="0" w:color="auto"/>
      </w:divBdr>
      <w:divsChild>
        <w:div w:id="1543790623">
          <w:marLeft w:val="0"/>
          <w:marRight w:val="0"/>
          <w:marTop w:val="0"/>
          <w:marBottom w:val="0"/>
          <w:divBdr>
            <w:top w:val="none" w:sz="0" w:space="0" w:color="auto"/>
            <w:left w:val="none" w:sz="0" w:space="0" w:color="auto"/>
            <w:bottom w:val="none" w:sz="0" w:space="0" w:color="auto"/>
            <w:right w:val="none" w:sz="0" w:space="0" w:color="auto"/>
          </w:divBdr>
          <w:divsChild>
            <w:div w:id="1468667030">
              <w:marLeft w:val="0"/>
              <w:marRight w:val="0"/>
              <w:marTop w:val="0"/>
              <w:marBottom w:val="0"/>
              <w:divBdr>
                <w:top w:val="none" w:sz="0" w:space="0" w:color="auto"/>
                <w:left w:val="none" w:sz="0" w:space="0" w:color="auto"/>
                <w:bottom w:val="none" w:sz="0" w:space="0" w:color="auto"/>
                <w:right w:val="none" w:sz="0" w:space="0" w:color="auto"/>
              </w:divBdr>
            </w:div>
          </w:divsChild>
        </w:div>
        <w:div w:id="270402707">
          <w:marLeft w:val="0"/>
          <w:marRight w:val="0"/>
          <w:marTop w:val="0"/>
          <w:marBottom w:val="0"/>
          <w:divBdr>
            <w:top w:val="none" w:sz="0" w:space="0" w:color="auto"/>
            <w:left w:val="none" w:sz="0" w:space="0" w:color="auto"/>
            <w:bottom w:val="none" w:sz="0" w:space="0" w:color="auto"/>
            <w:right w:val="none" w:sz="0" w:space="0" w:color="auto"/>
          </w:divBdr>
          <w:divsChild>
            <w:div w:id="4266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nx-software.com/wp-content/uploads/2013/06/Bluetooth_4.0_Stack_Architecture.jpg" TargetMode="External"/><Relationship Id="rId18" Type="http://schemas.openxmlformats.org/officeDocument/2006/relationships/hyperlink" Target="https://www.bluetooth.com/specifications/gatt/service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pwnieexpress/blue_hydra" TargetMode="Externa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eveloper.bluetooth.org/TechnologyOverview/Pages/HRP.aspx" TargetMode="External"/><Relationship Id="rId20" Type="http://schemas.openxmlformats.org/officeDocument/2006/relationships/image" Target="media/image10.emf"/><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nnectblue.com/press/articles/shaping-the-wireless-future-with-low-energy-applications-and-system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ireshark.org/download.html"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greatscottgadgets/ubertooth" TargetMode="External"/><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12</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REDBOOK</dc:title>
  <dc:subject>BLUETOOTH LOW ENERGY</dc:subject>
  <dc:creator>Navneet Mishra, Jacob Victor</dc:creator>
  <cp:keywords/>
  <dc:description/>
  <cp:lastModifiedBy>Mishra, Navneet (Cognizant)</cp:lastModifiedBy>
  <cp:revision>38</cp:revision>
  <dcterms:created xsi:type="dcterms:W3CDTF">2018-12-27T08:29:00Z</dcterms:created>
  <dcterms:modified xsi:type="dcterms:W3CDTF">2019-02-04T06:53:00Z</dcterms:modified>
</cp:coreProperties>
</file>