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51849716"/>
        <w:docPartObj>
          <w:docPartGallery w:val="Cover Pages"/>
          <w:docPartUnique/>
        </w:docPartObj>
      </w:sdtPr>
      <w:sdtEndPr>
        <w:rPr>
          <w:rFonts w:ascii="Cambria" w:hAnsi="Cambria"/>
          <w:b/>
          <w:sz w:val="24"/>
        </w:rPr>
      </w:sdtEndPr>
      <w:sdtContent>
        <w:bookmarkStart w:id="0" w:name="_GoBack" w:displacedByCustomXml="prev"/>
        <w:bookmarkEnd w:id="0" w:displacedByCustomXml="prev"/>
        <w:p w:rsidR="004C746A" w:rsidRDefault="004C746A">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1" name="Text Box 1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13"/>
                                </w:tblGrid>
                                <w:tr w:rsidR="004C746A">
                                  <w:trPr>
                                    <w:trHeight w:hRule="exact" w:val="9360"/>
                                  </w:trPr>
                                  <w:tc>
                                    <w:tcPr>
                                      <w:tcW w:w="5000" w:type="pct"/>
                                    </w:tcPr>
                                    <w:p w:rsidR="004C746A" w:rsidRDefault="004C746A">
                                      <w:r>
                                        <w:rPr>
                                          <w:noProof/>
                                        </w:rPr>
                                        <w:drawing>
                                          <wp:inline distT="0" distB="0" distL="0" distR="0">
                                            <wp:extent cx="6858000" cy="5980176"/>
                                            <wp:effectExtent l="0" t="0" r="8255" b="0"/>
                                            <wp:docPr id="1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C746A">
                                  <w:trPr>
                                    <w:trHeight w:hRule="exact" w:val="4320"/>
                                  </w:trPr>
                                  <w:tc>
                                    <w:tcPr>
                                      <w:tcW w:w="5000" w:type="pct"/>
                                      <w:shd w:val="clear" w:color="auto" w:fill="5B9BD5" w:themeFill="accent1"/>
                                      <w:vAlign w:val="center"/>
                                    </w:tcPr>
                                    <w:p w:rsidR="004C746A" w:rsidRDefault="003356B7">
                                      <w:pPr>
                                        <w:pStyle w:val="NoSpacing"/>
                                        <w:spacing w:before="200" w:line="216" w:lineRule="auto"/>
                                        <w:ind w:left="720" w:right="720"/>
                                        <w:rPr>
                                          <w:rFonts w:asciiTheme="majorHAnsi" w:hAnsiTheme="majorHAnsi"/>
                                          <w:color w:val="FFFFFF" w:themeColor="background1"/>
                                          <w:sz w:val="96"/>
                                          <w:szCs w:val="96"/>
                                        </w:rPr>
                                      </w:pPr>
                                      <w:sdt>
                                        <w:sdtPr>
                                          <w:rPr>
                                            <w:rFonts w:ascii="Cambria" w:eastAsia="Calibri" w:hAnsi="Cambria" w:cs="Times New Roman"/>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3356B7">
                                            <w:rPr>
                                              <w:rFonts w:ascii="Cambria" w:eastAsia="Calibri" w:hAnsi="Cambria" w:cs="Times New Roman"/>
                                              <w:color w:val="FFFFFF" w:themeColor="background1"/>
                                              <w:sz w:val="96"/>
                                              <w:szCs w:val="96"/>
                                            </w:rPr>
                                            <w:t>IOT REDBOOK</w:t>
                                          </w:r>
                                        </w:sdtContent>
                                      </w:sdt>
                                    </w:p>
                                    <w:p w:rsidR="004C746A" w:rsidRDefault="004C746A" w:rsidP="003356B7">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356B7" w:rsidRPr="003356B7">
                                            <w:rPr>
                                              <w:rFonts w:ascii="Cambria" w:hAnsi="Cambria"/>
                                              <w:color w:val="FFFFFF" w:themeColor="background1"/>
                                              <w:sz w:val="32"/>
                                              <w:szCs w:val="32"/>
                                            </w:rPr>
                                            <w:t>Hardware Requirement</w:t>
                                          </w:r>
                                        </w:sdtContent>
                                      </w:sdt>
                                      <w:r>
                                        <w:rPr>
                                          <w:color w:val="FFFFFF" w:themeColor="background1"/>
                                          <w:sz w:val="32"/>
                                          <w:szCs w:val="32"/>
                                        </w:rPr>
                                        <w:t xml:space="preserve"> </w:t>
                                      </w:r>
                                    </w:p>
                                  </w:tc>
                                </w:tr>
                                <w:tr w:rsidR="004C746A">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3"/>
                                        <w:gridCol w:w="3605"/>
                                        <w:gridCol w:w="3605"/>
                                      </w:tblGrid>
                                      <w:tr w:rsidR="004C746A">
                                        <w:trPr>
                                          <w:trHeight w:hRule="exact" w:val="720"/>
                                        </w:trPr>
                                        <w:tc>
                                          <w:tcPr>
                                            <w:tcW w:w="3590" w:type="dxa"/>
                                            <w:vAlign w:val="center"/>
                                          </w:tcPr>
                                          <w:p w:rsidR="004C746A" w:rsidRPr="00546B8F" w:rsidRDefault="00546B8F" w:rsidP="00546B8F">
                                            <w:pPr>
                                              <w:pStyle w:val="NoSpacing"/>
                                              <w:ind w:right="144"/>
                                              <w:rPr>
                                                <w:rFonts w:ascii="Cambria" w:hAnsi="Cambria"/>
                                                <w:color w:val="FFFFFF" w:themeColor="background1"/>
                                                <w:sz w:val="24"/>
                                                <w:szCs w:val="24"/>
                                              </w:rPr>
                                            </w:pPr>
                                            <w:r>
                                              <w:rPr>
                                                <w:rFonts w:ascii="Cambria" w:hAnsi="Cambria"/>
                                                <w:color w:val="FFFFFF" w:themeColor="background1"/>
                                                <w:sz w:val="24"/>
                                                <w:szCs w:val="24"/>
                                              </w:rPr>
                                              <w:t xml:space="preserve">         </w:t>
                                            </w:r>
                                            <w:r w:rsidRPr="00546B8F">
                                              <w:rPr>
                                                <w:rFonts w:ascii="Cambria" w:hAnsi="Cambria"/>
                                                <w:color w:val="FFFFFF" w:themeColor="background1"/>
                                                <w:sz w:val="24"/>
                                                <w:szCs w:val="24"/>
                                              </w:rPr>
                                              <w:t>Navneet Mishra, Jacob Victor</w:t>
                                            </w:r>
                                          </w:p>
                                        </w:tc>
                                        <w:tc>
                                          <w:tcPr>
                                            <w:tcW w:w="3591" w:type="dxa"/>
                                            <w:vAlign w:val="center"/>
                                          </w:tcPr>
                                          <w:p w:rsidR="004C746A" w:rsidRDefault="004C746A" w:rsidP="00546B8F">
                                            <w:pPr>
                                              <w:pStyle w:val="NoSpacing"/>
                                              <w:ind w:left="144" w:right="144"/>
                                              <w:jc w:val="center"/>
                                              <w:rPr>
                                                <w:color w:val="FFFFFF" w:themeColor="background1"/>
                                              </w:rPr>
                                            </w:pPr>
                                          </w:p>
                                        </w:tc>
                                        <w:tc>
                                          <w:tcPr>
                                            <w:tcW w:w="3591" w:type="dxa"/>
                                            <w:vAlign w:val="center"/>
                                          </w:tcPr>
                                          <w:p w:rsidR="004C746A" w:rsidRDefault="004C746A" w:rsidP="00546B8F">
                                            <w:pPr>
                                              <w:pStyle w:val="NoSpacing"/>
                                              <w:ind w:left="144" w:right="720"/>
                                              <w:rPr>
                                                <w:color w:val="FFFFFF" w:themeColor="background1"/>
                                              </w:rPr>
                                            </w:pPr>
                                          </w:p>
                                        </w:tc>
                                      </w:tr>
                                    </w:tbl>
                                    <w:p w:rsidR="004C746A" w:rsidRDefault="004C746A"/>
                                  </w:tc>
                                </w:tr>
                              </w:tbl>
                              <w:p w:rsidR="004C746A" w:rsidRDefault="004C746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sUgwIAAG8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owwsU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13"/>
                          </w:tblGrid>
                          <w:tr w:rsidR="004C746A">
                            <w:trPr>
                              <w:trHeight w:hRule="exact" w:val="9360"/>
                            </w:trPr>
                            <w:tc>
                              <w:tcPr>
                                <w:tcW w:w="5000" w:type="pct"/>
                              </w:tcPr>
                              <w:p w:rsidR="004C746A" w:rsidRDefault="004C746A">
                                <w:r>
                                  <w:rPr>
                                    <w:noProof/>
                                  </w:rPr>
                                  <w:drawing>
                                    <wp:inline distT="0" distB="0" distL="0" distR="0">
                                      <wp:extent cx="6858000" cy="5980176"/>
                                      <wp:effectExtent l="0" t="0" r="8255" b="0"/>
                                      <wp:docPr id="1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C746A">
                            <w:trPr>
                              <w:trHeight w:hRule="exact" w:val="4320"/>
                            </w:trPr>
                            <w:tc>
                              <w:tcPr>
                                <w:tcW w:w="5000" w:type="pct"/>
                                <w:shd w:val="clear" w:color="auto" w:fill="5B9BD5" w:themeFill="accent1"/>
                                <w:vAlign w:val="center"/>
                              </w:tcPr>
                              <w:p w:rsidR="004C746A" w:rsidRDefault="003356B7">
                                <w:pPr>
                                  <w:pStyle w:val="NoSpacing"/>
                                  <w:spacing w:before="200" w:line="216" w:lineRule="auto"/>
                                  <w:ind w:left="720" w:right="720"/>
                                  <w:rPr>
                                    <w:rFonts w:asciiTheme="majorHAnsi" w:hAnsiTheme="majorHAnsi"/>
                                    <w:color w:val="FFFFFF" w:themeColor="background1"/>
                                    <w:sz w:val="96"/>
                                    <w:szCs w:val="96"/>
                                  </w:rPr>
                                </w:pPr>
                                <w:sdt>
                                  <w:sdtPr>
                                    <w:rPr>
                                      <w:rFonts w:ascii="Cambria" w:eastAsia="Calibri" w:hAnsi="Cambria" w:cs="Times New Roman"/>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3356B7">
                                      <w:rPr>
                                        <w:rFonts w:ascii="Cambria" w:eastAsia="Calibri" w:hAnsi="Cambria" w:cs="Times New Roman"/>
                                        <w:color w:val="FFFFFF" w:themeColor="background1"/>
                                        <w:sz w:val="96"/>
                                        <w:szCs w:val="96"/>
                                      </w:rPr>
                                      <w:t>IOT REDBOOK</w:t>
                                    </w:r>
                                  </w:sdtContent>
                                </w:sdt>
                              </w:p>
                              <w:p w:rsidR="004C746A" w:rsidRDefault="004C746A" w:rsidP="003356B7">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356B7" w:rsidRPr="003356B7">
                                      <w:rPr>
                                        <w:rFonts w:ascii="Cambria" w:hAnsi="Cambria"/>
                                        <w:color w:val="FFFFFF" w:themeColor="background1"/>
                                        <w:sz w:val="32"/>
                                        <w:szCs w:val="32"/>
                                      </w:rPr>
                                      <w:t>Hardware Requirement</w:t>
                                    </w:r>
                                  </w:sdtContent>
                                </w:sdt>
                                <w:r>
                                  <w:rPr>
                                    <w:color w:val="FFFFFF" w:themeColor="background1"/>
                                    <w:sz w:val="32"/>
                                    <w:szCs w:val="32"/>
                                  </w:rPr>
                                  <w:t xml:space="preserve"> </w:t>
                                </w:r>
                              </w:p>
                            </w:tc>
                          </w:tr>
                          <w:tr w:rsidR="004C746A">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3"/>
                                  <w:gridCol w:w="3605"/>
                                  <w:gridCol w:w="3605"/>
                                </w:tblGrid>
                                <w:tr w:rsidR="004C746A">
                                  <w:trPr>
                                    <w:trHeight w:hRule="exact" w:val="720"/>
                                  </w:trPr>
                                  <w:tc>
                                    <w:tcPr>
                                      <w:tcW w:w="3590" w:type="dxa"/>
                                      <w:vAlign w:val="center"/>
                                    </w:tcPr>
                                    <w:p w:rsidR="004C746A" w:rsidRPr="00546B8F" w:rsidRDefault="00546B8F" w:rsidP="00546B8F">
                                      <w:pPr>
                                        <w:pStyle w:val="NoSpacing"/>
                                        <w:ind w:right="144"/>
                                        <w:rPr>
                                          <w:rFonts w:ascii="Cambria" w:hAnsi="Cambria"/>
                                          <w:color w:val="FFFFFF" w:themeColor="background1"/>
                                          <w:sz w:val="24"/>
                                          <w:szCs w:val="24"/>
                                        </w:rPr>
                                      </w:pPr>
                                      <w:r>
                                        <w:rPr>
                                          <w:rFonts w:ascii="Cambria" w:hAnsi="Cambria"/>
                                          <w:color w:val="FFFFFF" w:themeColor="background1"/>
                                          <w:sz w:val="24"/>
                                          <w:szCs w:val="24"/>
                                        </w:rPr>
                                        <w:t xml:space="preserve">         </w:t>
                                      </w:r>
                                      <w:r w:rsidRPr="00546B8F">
                                        <w:rPr>
                                          <w:rFonts w:ascii="Cambria" w:hAnsi="Cambria"/>
                                          <w:color w:val="FFFFFF" w:themeColor="background1"/>
                                          <w:sz w:val="24"/>
                                          <w:szCs w:val="24"/>
                                        </w:rPr>
                                        <w:t>Navneet Mishra, Jacob Victor</w:t>
                                      </w:r>
                                    </w:p>
                                  </w:tc>
                                  <w:tc>
                                    <w:tcPr>
                                      <w:tcW w:w="3591" w:type="dxa"/>
                                      <w:vAlign w:val="center"/>
                                    </w:tcPr>
                                    <w:p w:rsidR="004C746A" w:rsidRDefault="004C746A" w:rsidP="00546B8F">
                                      <w:pPr>
                                        <w:pStyle w:val="NoSpacing"/>
                                        <w:ind w:left="144" w:right="144"/>
                                        <w:jc w:val="center"/>
                                        <w:rPr>
                                          <w:color w:val="FFFFFF" w:themeColor="background1"/>
                                        </w:rPr>
                                      </w:pPr>
                                    </w:p>
                                  </w:tc>
                                  <w:tc>
                                    <w:tcPr>
                                      <w:tcW w:w="3591" w:type="dxa"/>
                                      <w:vAlign w:val="center"/>
                                    </w:tcPr>
                                    <w:p w:rsidR="004C746A" w:rsidRDefault="004C746A" w:rsidP="00546B8F">
                                      <w:pPr>
                                        <w:pStyle w:val="NoSpacing"/>
                                        <w:ind w:left="144" w:right="720"/>
                                        <w:rPr>
                                          <w:color w:val="FFFFFF" w:themeColor="background1"/>
                                        </w:rPr>
                                      </w:pPr>
                                    </w:p>
                                  </w:tc>
                                </w:tr>
                              </w:tbl>
                              <w:p w:rsidR="004C746A" w:rsidRDefault="004C746A"/>
                            </w:tc>
                          </w:tr>
                        </w:tbl>
                        <w:p w:rsidR="004C746A" w:rsidRDefault="004C746A"/>
                      </w:txbxContent>
                    </v:textbox>
                    <w10:wrap anchorx="page" anchory="page"/>
                  </v:shape>
                </w:pict>
              </mc:Fallback>
            </mc:AlternateContent>
          </w:r>
        </w:p>
        <w:p w:rsidR="004C746A" w:rsidRDefault="004C746A">
          <w:pPr>
            <w:rPr>
              <w:rFonts w:ascii="Cambria" w:hAnsi="Cambria"/>
              <w:b/>
              <w:sz w:val="24"/>
            </w:rPr>
          </w:pPr>
        </w:p>
        <w:p w:rsidR="004C746A" w:rsidRDefault="004C746A">
          <w:pPr>
            <w:rPr>
              <w:rFonts w:ascii="Cambria" w:hAnsi="Cambria"/>
              <w:b/>
              <w:sz w:val="24"/>
            </w:rPr>
            <w:sectPr w:rsidR="004C746A" w:rsidSect="004C746A">
              <w:footerReference w:type="default" r:id="rId8"/>
              <w:pgSz w:w="12240" w:h="15840" w:code="1"/>
              <w:pgMar w:top="720" w:right="720" w:bottom="720" w:left="720" w:header="720" w:footer="288" w:gutter="0"/>
              <w:pgNumType w:start="0"/>
              <w:cols w:space="720"/>
              <w:titlePg/>
              <w:docGrid w:linePitch="360"/>
            </w:sectPr>
          </w:pPr>
        </w:p>
        <w:p w:rsidR="004C746A" w:rsidRDefault="004C746A">
          <w:pPr>
            <w:rPr>
              <w:rFonts w:ascii="Cambria" w:eastAsiaTheme="majorEastAsia" w:hAnsi="Cambria" w:cstheme="majorBidi"/>
              <w:b/>
              <w:color w:val="2E74B5" w:themeColor="accent1" w:themeShade="BF"/>
              <w:sz w:val="24"/>
            </w:rPr>
          </w:pPr>
        </w:p>
      </w:sdtContent>
    </w:sdt>
    <w:sdt>
      <w:sdtPr>
        <w:id w:val="2534772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C746A" w:rsidRPr="004C746A" w:rsidRDefault="004C746A">
          <w:pPr>
            <w:pStyle w:val="TOCHeading"/>
            <w:rPr>
              <w:rFonts w:ascii="Cambria" w:hAnsi="Cambria"/>
              <w:b/>
              <w:sz w:val="24"/>
              <w:szCs w:val="22"/>
            </w:rPr>
          </w:pPr>
          <w:r w:rsidRPr="004C746A">
            <w:rPr>
              <w:rFonts w:ascii="Cambria" w:hAnsi="Cambria"/>
              <w:b/>
              <w:sz w:val="24"/>
              <w:szCs w:val="22"/>
            </w:rPr>
            <w:t>Table of Contents</w:t>
          </w:r>
        </w:p>
        <w:p w:rsidR="004C746A" w:rsidRPr="004C746A" w:rsidRDefault="004C746A">
          <w:pPr>
            <w:pStyle w:val="TOC1"/>
            <w:tabs>
              <w:tab w:val="right" w:leader="dot" w:pos="10790"/>
            </w:tabs>
            <w:rPr>
              <w:rFonts w:ascii="Cambria" w:eastAsiaTheme="minorEastAsia" w:hAnsi="Cambria"/>
              <w:noProof/>
            </w:rPr>
          </w:pPr>
          <w:r w:rsidRPr="004C746A">
            <w:rPr>
              <w:rFonts w:ascii="Cambria" w:hAnsi="Cambria"/>
              <w:b/>
              <w:bCs/>
              <w:noProof/>
            </w:rPr>
            <w:fldChar w:fldCharType="begin"/>
          </w:r>
          <w:r w:rsidRPr="004C746A">
            <w:rPr>
              <w:rFonts w:ascii="Cambria" w:hAnsi="Cambria"/>
              <w:b/>
              <w:bCs/>
              <w:noProof/>
            </w:rPr>
            <w:instrText xml:space="preserve"> TOC \o "1-3" \h \z \u </w:instrText>
          </w:r>
          <w:r w:rsidRPr="004C746A">
            <w:rPr>
              <w:rFonts w:ascii="Cambria" w:hAnsi="Cambria"/>
              <w:b/>
              <w:bCs/>
              <w:noProof/>
            </w:rPr>
            <w:fldChar w:fldCharType="separate"/>
          </w:r>
          <w:hyperlink w:anchor="_Toc174104" w:history="1">
            <w:r w:rsidRPr="004C746A">
              <w:rPr>
                <w:rStyle w:val="Hyperlink"/>
                <w:rFonts w:ascii="Cambria" w:hAnsi="Cambria"/>
                <w:noProof/>
              </w:rPr>
              <w:t>Bus Pirate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_Toc174104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1</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05" w:history="1">
            <w:r w:rsidRPr="004C746A">
              <w:rPr>
                <w:rStyle w:val="Hyperlink"/>
                <w:rFonts w:ascii="Cambria" w:hAnsi="Cambria"/>
                <w:noProof/>
              </w:rPr>
              <w:t>JTAGulator</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_Toc174105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1</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06" w:history="1">
            <w:r w:rsidRPr="004C746A">
              <w:rPr>
                <w:rStyle w:val="Hyperlink"/>
                <w:rFonts w:ascii="Cambria" w:hAnsi="Cambria"/>
                <w:noProof/>
              </w:rPr>
              <w:t>ChipWhisperer</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_Toc174106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2</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07" w:history="1">
            <w:r w:rsidRPr="004C746A">
              <w:rPr>
                <w:rStyle w:val="Hyperlink"/>
                <w:rFonts w:ascii="Cambria" w:hAnsi="Cambria"/>
                <w:noProof/>
              </w:rPr>
              <w:t>Hack RF One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_Toc174107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2</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08" w:history="1">
            <w:r w:rsidRPr="004C746A">
              <w:rPr>
                <w:rStyle w:val="Hyperlink"/>
                <w:rFonts w:ascii="Cambria" w:hAnsi="Cambria"/>
                <w:noProof/>
              </w:rPr>
              <w:t>Ubertooth One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_Toc174108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3</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09" w:history="1">
            <w:r w:rsidRPr="004C746A">
              <w:rPr>
                <w:rStyle w:val="Hyperlink"/>
                <w:rFonts w:ascii="Cambria" w:hAnsi="Cambria"/>
                <w:noProof/>
              </w:rPr>
              <w:t>Killerbee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_Toc174109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3</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10" w:history="1">
            <w:r w:rsidRPr="004C746A">
              <w:rPr>
                <w:rStyle w:val="Hyperlink"/>
                <w:rFonts w:ascii="Cambria" w:hAnsi="Cambria"/>
                <w:noProof/>
              </w:rPr>
              <w:t>Attify Badge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_Toc174110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4</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11" w:history="1">
            <w:r w:rsidRPr="004C746A">
              <w:rPr>
                <w:rStyle w:val="Hyperlink"/>
                <w:rFonts w:ascii="Cambria" w:hAnsi="Cambria"/>
                <w:noProof/>
              </w:rPr>
              <w:t>Break Away Headers</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_Toc174111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4</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12" w:history="1">
            <w:r w:rsidRPr="004C746A">
              <w:rPr>
                <w:rStyle w:val="Hyperlink"/>
                <w:rFonts w:ascii="Cambria" w:hAnsi="Cambria"/>
                <w:noProof/>
              </w:rPr>
              <w:t>Jumper Wires</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_Toc174112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4</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13" w:history="1">
            <w:r w:rsidRPr="004C746A">
              <w:rPr>
                <w:rStyle w:val="Hyperlink"/>
                <w:rFonts w:ascii="Cambria" w:hAnsi="Cambria"/>
                <w:noProof/>
              </w:rPr>
              <w:t>Multimeter</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_Toc174113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5</w:t>
            </w:r>
            <w:r w:rsidRPr="004C746A">
              <w:rPr>
                <w:rFonts w:ascii="Cambria" w:hAnsi="Cambria"/>
                <w:noProof/>
                <w:webHidden/>
              </w:rPr>
              <w:fldChar w:fldCharType="end"/>
            </w:r>
          </w:hyperlink>
        </w:p>
        <w:p w:rsidR="004C746A" w:rsidRPr="004C746A" w:rsidRDefault="004C746A">
          <w:pPr>
            <w:pStyle w:val="TOC1"/>
            <w:tabs>
              <w:tab w:val="right" w:leader="dot" w:pos="10790"/>
            </w:tabs>
            <w:rPr>
              <w:rFonts w:ascii="Cambria" w:eastAsiaTheme="minorEastAsia" w:hAnsi="Cambria"/>
              <w:noProof/>
            </w:rPr>
          </w:pPr>
          <w:hyperlink w:anchor="_Toc174114" w:history="1">
            <w:r w:rsidRPr="004C746A">
              <w:rPr>
                <w:rStyle w:val="Hyperlink"/>
                <w:rFonts w:ascii="Cambria" w:hAnsi="Cambria"/>
                <w:noProof/>
              </w:rPr>
              <w:t>Price Estimate</w:t>
            </w:r>
            <w:r w:rsidRPr="004C746A">
              <w:rPr>
                <w:rFonts w:ascii="Cambria" w:hAnsi="Cambria"/>
                <w:noProof/>
                <w:webHidden/>
              </w:rPr>
              <w:tab/>
            </w:r>
            <w:r w:rsidRPr="004C746A">
              <w:rPr>
                <w:rFonts w:ascii="Cambria" w:hAnsi="Cambria"/>
                <w:noProof/>
                <w:webHidden/>
              </w:rPr>
              <w:fldChar w:fldCharType="begin"/>
            </w:r>
            <w:r w:rsidRPr="004C746A">
              <w:rPr>
                <w:rFonts w:ascii="Cambria" w:hAnsi="Cambria"/>
                <w:noProof/>
                <w:webHidden/>
              </w:rPr>
              <w:instrText xml:space="preserve"> PAGEREF _Toc174114 \h </w:instrText>
            </w:r>
            <w:r w:rsidRPr="004C746A">
              <w:rPr>
                <w:rFonts w:ascii="Cambria" w:hAnsi="Cambria"/>
                <w:noProof/>
                <w:webHidden/>
              </w:rPr>
            </w:r>
            <w:r w:rsidRPr="004C746A">
              <w:rPr>
                <w:rFonts w:ascii="Cambria" w:hAnsi="Cambria"/>
                <w:noProof/>
                <w:webHidden/>
              </w:rPr>
              <w:fldChar w:fldCharType="separate"/>
            </w:r>
            <w:r w:rsidR="00546B8F">
              <w:rPr>
                <w:rFonts w:ascii="Cambria" w:hAnsi="Cambria"/>
                <w:noProof/>
                <w:webHidden/>
              </w:rPr>
              <w:t>5</w:t>
            </w:r>
            <w:r w:rsidRPr="004C746A">
              <w:rPr>
                <w:rFonts w:ascii="Cambria" w:hAnsi="Cambria"/>
                <w:noProof/>
                <w:webHidden/>
              </w:rPr>
              <w:fldChar w:fldCharType="end"/>
            </w:r>
          </w:hyperlink>
        </w:p>
        <w:p w:rsidR="004C746A" w:rsidRDefault="004C746A">
          <w:r w:rsidRPr="004C746A">
            <w:rPr>
              <w:rFonts w:ascii="Cambria" w:hAnsi="Cambria"/>
              <w:b/>
              <w:bCs/>
              <w:noProof/>
            </w:rPr>
            <w:fldChar w:fldCharType="end"/>
          </w:r>
        </w:p>
      </w:sdtContent>
    </w:sdt>
    <w:p w:rsidR="004C746A" w:rsidRDefault="004C746A">
      <w:pPr>
        <w:rPr>
          <w:rFonts w:ascii="Cambria" w:eastAsiaTheme="majorEastAsia" w:hAnsi="Cambria" w:cstheme="majorBidi"/>
          <w:color w:val="2E74B5" w:themeColor="accent1" w:themeShade="BF"/>
          <w:sz w:val="26"/>
          <w:szCs w:val="26"/>
        </w:rPr>
      </w:pPr>
      <w:r>
        <w:rPr>
          <w:rFonts w:ascii="Cambria" w:hAnsi="Cambria"/>
          <w:sz w:val="26"/>
          <w:szCs w:val="26"/>
        </w:rPr>
        <w:br w:type="page"/>
      </w:r>
    </w:p>
    <w:p w:rsidR="009E0978" w:rsidRPr="000271F6" w:rsidRDefault="009E0978" w:rsidP="000271F6">
      <w:pPr>
        <w:pStyle w:val="Heading1"/>
        <w:jc w:val="both"/>
        <w:rPr>
          <w:rFonts w:ascii="Cambria" w:hAnsi="Cambria"/>
          <w:sz w:val="26"/>
          <w:szCs w:val="26"/>
        </w:rPr>
      </w:pPr>
      <w:bookmarkStart w:id="1" w:name="_Toc174104"/>
      <w:r w:rsidRPr="000271F6">
        <w:rPr>
          <w:rFonts w:ascii="Cambria" w:hAnsi="Cambria"/>
          <w:sz w:val="26"/>
          <w:szCs w:val="26"/>
        </w:rPr>
        <w:lastRenderedPageBreak/>
        <w:t>Bus Pirate</w:t>
      </w:r>
      <w:bookmarkEnd w:id="1"/>
    </w:p>
    <w:p w:rsidR="00100685" w:rsidRDefault="009E0978" w:rsidP="00E049F2">
      <w:pPr>
        <w:shd w:val="clear" w:color="auto" w:fill="FFFFFF"/>
        <w:spacing w:after="360" w:line="240" w:lineRule="auto"/>
        <w:jc w:val="both"/>
        <w:rPr>
          <w:rFonts w:ascii="Cambria" w:eastAsia="Times New Roman" w:hAnsi="Cambria" w:cs="Arial"/>
          <w:color w:val="222222"/>
        </w:rPr>
      </w:pPr>
      <w:r w:rsidRPr="009E0978">
        <w:rPr>
          <w:rFonts w:ascii="Cambria" w:eastAsia="Times New Roman" w:hAnsi="Cambria" w:cs="Arial"/>
          <w:color w:val="222222"/>
        </w:rPr>
        <w:t xml:space="preserve">It supports most of the most commonly used protocols like UART, SPI, JTAG/SWD and a whole lot of more protocols. Connect to a router’s UART and you get the shell access. You can use it to dump both SPI and I2C Memory. You can initialize JTAG/SWD interface for controllers and processors which could be used to dump the firmware and debug the code to find exploits. </w:t>
      </w:r>
    </w:p>
    <w:p w:rsidR="004D394A" w:rsidRDefault="009E0978" w:rsidP="004D394A">
      <w:pPr>
        <w:shd w:val="clear" w:color="auto" w:fill="FFFFFF"/>
        <w:spacing w:after="360" w:line="240" w:lineRule="auto"/>
        <w:rPr>
          <w:rFonts w:ascii="Cambria" w:eastAsia="Times New Roman" w:hAnsi="Cambria" w:cs="Arial"/>
          <w:color w:val="222222"/>
        </w:rPr>
      </w:pPr>
      <w:r w:rsidRPr="009E0978">
        <w:rPr>
          <w:rFonts w:ascii="Cambria" w:eastAsia="Times New Roman" w:hAnsi="Cambria" w:cs="Arial"/>
          <w:color w:val="222222"/>
        </w:rPr>
        <w:t xml:space="preserve">You can also sniff communication like I2C and SPI and see how the device is communicating with the sensor or EEPROM and reverse engineer it to exploit the system. </w:t>
      </w:r>
      <w:r w:rsidRPr="002161EC">
        <w:rPr>
          <w:rFonts w:ascii="Cambria" w:eastAsia="Times New Roman" w:hAnsi="Cambria" w:cs="Arial"/>
          <w:color w:val="222222"/>
        </w:rPr>
        <w:t>I</w:t>
      </w:r>
      <w:r w:rsidRPr="009E0978">
        <w:rPr>
          <w:rFonts w:ascii="Cambria" w:eastAsia="Times New Roman" w:hAnsi="Cambria" w:cs="Arial"/>
          <w:color w:val="222222"/>
        </w:rPr>
        <w:t xml:space="preserve">t can also act as a logic analyzer and PWM generator. </w:t>
      </w:r>
    </w:p>
    <w:p w:rsidR="009E0978" w:rsidRPr="002161EC" w:rsidRDefault="009E0978" w:rsidP="004D394A">
      <w:pPr>
        <w:shd w:val="clear" w:color="auto" w:fill="FFFFFF"/>
        <w:spacing w:after="360" w:line="240" w:lineRule="auto"/>
        <w:jc w:val="center"/>
        <w:rPr>
          <w:rFonts w:ascii="Cambria" w:eastAsia="Times New Roman" w:hAnsi="Cambria" w:cs="Arial"/>
          <w:color w:val="6D6D6D"/>
        </w:rPr>
      </w:pPr>
      <w:r w:rsidRPr="002161EC">
        <w:rPr>
          <w:rFonts w:ascii="Cambria" w:hAnsi="Cambria"/>
          <w:noProof/>
        </w:rPr>
        <w:drawing>
          <wp:inline distT="0" distB="0" distL="0" distR="0">
            <wp:extent cx="5545455" cy="3314104"/>
            <wp:effectExtent l="0" t="0" r="0" b="635"/>
            <wp:docPr id="1" name="Picture 1" descr="https://payatu.com/wp-content/uploads/2017/11/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atu.com/wp-content/uploads/2017/11/image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14" t="15844" r="6057" b="15145"/>
                    <a:stretch/>
                  </pic:blipFill>
                  <pic:spPr bwMode="auto">
                    <a:xfrm>
                      <a:off x="0" y="0"/>
                      <a:ext cx="5564127" cy="3325263"/>
                    </a:xfrm>
                    <a:prstGeom prst="rect">
                      <a:avLst/>
                    </a:prstGeom>
                    <a:noFill/>
                    <a:ln>
                      <a:noFill/>
                    </a:ln>
                    <a:extLst>
                      <a:ext uri="{53640926-AAD7-44D8-BBD7-CCE9431645EC}">
                        <a14:shadowObscured xmlns:a14="http://schemas.microsoft.com/office/drawing/2010/main"/>
                      </a:ext>
                    </a:extLst>
                  </pic:spPr>
                </pic:pic>
              </a:graphicData>
            </a:graphic>
          </wp:inline>
        </w:drawing>
      </w:r>
    </w:p>
    <w:p w:rsidR="008E4955" w:rsidRPr="000271F6" w:rsidRDefault="008E4955" w:rsidP="000271F6">
      <w:pPr>
        <w:pStyle w:val="Heading1"/>
        <w:jc w:val="both"/>
        <w:rPr>
          <w:rFonts w:ascii="Cambria" w:hAnsi="Cambria"/>
          <w:sz w:val="26"/>
          <w:szCs w:val="26"/>
        </w:rPr>
      </w:pPr>
      <w:bookmarkStart w:id="2" w:name="_Toc174105"/>
      <w:proofErr w:type="spellStart"/>
      <w:r w:rsidRPr="000271F6">
        <w:rPr>
          <w:rFonts w:ascii="Cambria" w:hAnsi="Cambria"/>
          <w:sz w:val="26"/>
          <w:szCs w:val="26"/>
        </w:rPr>
        <w:t>JTAGulator</w:t>
      </w:r>
      <w:bookmarkEnd w:id="2"/>
      <w:proofErr w:type="spellEnd"/>
    </w:p>
    <w:p w:rsidR="00100685" w:rsidRDefault="008E4955" w:rsidP="00E049F2">
      <w:pPr>
        <w:shd w:val="clear" w:color="auto" w:fill="FFFFFF"/>
        <w:spacing w:after="360" w:line="240" w:lineRule="auto"/>
        <w:jc w:val="both"/>
        <w:rPr>
          <w:rFonts w:ascii="Cambria" w:eastAsia="Times New Roman" w:hAnsi="Cambria" w:cs="Arial"/>
          <w:color w:val="222222"/>
        </w:rPr>
      </w:pPr>
      <w:r w:rsidRPr="008E4955">
        <w:rPr>
          <w:rFonts w:ascii="Cambria" w:eastAsia="Times New Roman" w:hAnsi="Cambria" w:cs="Arial"/>
          <w:color w:val="222222"/>
        </w:rPr>
        <w:t xml:space="preserve">Now we have a target device and bus pirate to access the device. The next question is where do I connect? You can trace the </w:t>
      </w:r>
      <w:proofErr w:type="spellStart"/>
      <w:r w:rsidRPr="008E4955">
        <w:rPr>
          <w:rFonts w:ascii="Cambria" w:eastAsia="Times New Roman" w:hAnsi="Cambria" w:cs="Arial"/>
          <w:color w:val="222222"/>
        </w:rPr>
        <w:t>pcb</w:t>
      </w:r>
      <w:proofErr w:type="spellEnd"/>
      <w:r w:rsidRPr="008E4955">
        <w:rPr>
          <w:rFonts w:ascii="Cambria" w:eastAsia="Times New Roman" w:hAnsi="Cambria" w:cs="Arial"/>
          <w:color w:val="222222"/>
        </w:rPr>
        <w:t xml:space="preserve"> tracks and find it. But in case of complex device</w:t>
      </w:r>
      <w:r w:rsidR="00100685">
        <w:rPr>
          <w:rFonts w:ascii="Cambria" w:eastAsia="Times New Roman" w:hAnsi="Cambria" w:cs="Arial"/>
          <w:color w:val="222222"/>
        </w:rPr>
        <w:t>s, the number of layers and via</w:t>
      </w:r>
      <w:r w:rsidRPr="008E4955">
        <w:rPr>
          <w:rFonts w:ascii="Cambria" w:eastAsia="Times New Roman" w:hAnsi="Cambria" w:cs="Arial"/>
          <w:color w:val="222222"/>
        </w:rPr>
        <w:t xml:space="preserve"> are more and it is complicated to identify the JTAG pins unless you chemical etch the board or X-Ray the board which is an expensive affair.</w:t>
      </w:r>
      <w:r w:rsidR="00100685">
        <w:rPr>
          <w:rFonts w:ascii="Cambria" w:eastAsia="Times New Roman" w:hAnsi="Cambria" w:cs="Arial"/>
          <w:color w:val="222222"/>
        </w:rPr>
        <w:t xml:space="preserve"> </w:t>
      </w:r>
    </w:p>
    <w:p w:rsidR="008E4955" w:rsidRPr="008E4955" w:rsidRDefault="008E4955" w:rsidP="00E049F2">
      <w:pPr>
        <w:shd w:val="clear" w:color="auto" w:fill="FFFFFF"/>
        <w:spacing w:after="360" w:line="240" w:lineRule="auto"/>
        <w:jc w:val="both"/>
        <w:rPr>
          <w:rFonts w:ascii="Cambria" w:eastAsia="Times New Roman" w:hAnsi="Cambria" w:cs="Arial"/>
          <w:color w:val="6D6D6D"/>
        </w:rPr>
      </w:pPr>
      <w:r w:rsidRPr="008E4955">
        <w:rPr>
          <w:rFonts w:ascii="Cambria" w:eastAsia="Times New Roman" w:hAnsi="Cambria" w:cs="Arial"/>
          <w:color w:val="222222"/>
        </w:rPr>
        <w:t>Joe Grand has created a hardware which had around 24 GPIOs which could be connected to the unknown pins and pads of the board and the device will automatically scan for the JTAG pins and returns the JTAG pinouts of the target board. This is very handy when your target board is complicated and uses an unmarked processor/controller.</w:t>
      </w:r>
      <w:r w:rsidR="004D394A">
        <w:rPr>
          <w:rFonts w:ascii="Cambria" w:eastAsia="Times New Roman" w:hAnsi="Cambria" w:cs="Arial"/>
          <w:color w:val="6D6D6D"/>
        </w:rPr>
        <w:t xml:space="preserve"> </w:t>
      </w:r>
      <w:proofErr w:type="spellStart"/>
      <w:r w:rsidRPr="008E4955">
        <w:rPr>
          <w:rFonts w:ascii="Cambria" w:eastAsia="Times New Roman" w:hAnsi="Cambria" w:cs="Arial"/>
          <w:color w:val="222222"/>
        </w:rPr>
        <w:t>JTAGulator</w:t>
      </w:r>
      <w:proofErr w:type="spellEnd"/>
      <w:r w:rsidRPr="008E4955">
        <w:rPr>
          <w:rFonts w:ascii="Cambria" w:eastAsia="Times New Roman" w:hAnsi="Cambria" w:cs="Arial"/>
          <w:color w:val="222222"/>
        </w:rPr>
        <w:t xml:space="preserve"> can also do UART scannin</w:t>
      </w:r>
      <w:r w:rsidR="00984EB3">
        <w:rPr>
          <w:rFonts w:ascii="Cambria" w:eastAsia="Times New Roman" w:hAnsi="Cambria" w:cs="Arial"/>
          <w:color w:val="222222"/>
        </w:rPr>
        <w:t>g and baud rate identification.</w:t>
      </w:r>
    </w:p>
    <w:p w:rsidR="004D394A" w:rsidRDefault="008E4955" w:rsidP="00E049F2">
      <w:pPr>
        <w:shd w:val="clear" w:color="auto" w:fill="FFFFFF"/>
        <w:spacing w:after="360" w:line="240" w:lineRule="auto"/>
        <w:jc w:val="center"/>
        <w:rPr>
          <w:rFonts w:ascii="Cambria" w:eastAsia="Times New Roman" w:hAnsi="Cambria" w:cs="Arial"/>
          <w:color w:val="6D6D6D"/>
        </w:rPr>
      </w:pPr>
      <w:r w:rsidRPr="002161EC">
        <w:rPr>
          <w:rFonts w:ascii="Cambria" w:hAnsi="Cambria"/>
          <w:noProof/>
        </w:rPr>
        <w:drawing>
          <wp:inline distT="0" distB="0" distL="0" distR="0">
            <wp:extent cx="5705521" cy="3870960"/>
            <wp:effectExtent l="0" t="0" r="9525" b="0"/>
            <wp:docPr id="2" name="Picture 2" descr="https://payatu.com/wp-content/uploads/2017/11/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yatu.com/wp-content/uploads/2017/11/image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002" t="13027" r="7651" b="10754"/>
                    <a:stretch/>
                  </pic:blipFill>
                  <pic:spPr bwMode="auto">
                    <a:xfrm>
                      <a:off x="0" y="0"/>
                      <a:ext cx="5733802" cy="3890148"/>
                    </a:xfrm>
                    <a:prstGeom prst="rect">
                      <a:avLst/>
                    </a:prstGeom>
                    <a:noFill/>
                    <a:ln>
                      <a:noFill/>
                    </a:ln>
                    <a:extLst>
                      <a:ext uri="{53640926-AAD7-44D8-BBD7-CCE9431645EC}">
                        <a14:shadowObscured xmlns:a14="http://schemas.microsoft.com/office/drawing/2010/main"/>
                      </a:ext>
                    </a:extLst>
                  </pic:spPr>
                </pic:pic>
              </a:graphicData>
            </a:graphic>
          </wp:inline>
        </w:drawing>
      </w:r>
    </w:p>
    <w:p w:rsidR="004D394A" w:rsidRDefault="004D394A" w:rsidP="004D394A">
      <w:r>
        <w:br w:type="page"/>
      </w:r>
    </w:p>
    <w:p w:rsidR="00B46AE9" w:rsidRPr="000271F6" w:rsidRDefault="00B46AE9" w:rsidP="000271F6">
      <w:pPr>
        <w:pStyle w:val="Heading1"/>
        <w:jc w:val="both"/>
        <w:rPr>
          <w:rFonts w:ascii="Cambria" w:hAnsi="Cambria"/>
          <w:sz w:val="26"/>
          <w:szCs w:val="26"/>
        </w:rPr>
      </w:pPr>
      <w:bookmarkStart w:id="3" w:name="_Toc174106"/>
      <w:proofErr w:type="spellStart"/>
      <w:r w:rsidRPr="000271F6">
        <w:rPr>
          <w:rFonts w:ascii="Cambria" w:hAnsi="Cambria"/>
          <w:sz w:val="26"/>
          <w:szCs w:val="26"/>
        </w:rPr>
        <w:lastRenderedPageBreak/>
        <w:t>ChipWhisperer</w:t>
      </w:r>
      <w:bookmarkEnd w:id="3"/>
      <w:proofErr w:type="spellEnd"/>
    </w:p>
    <w:p w:rsidR="00100685" w:rsidRDefault="00B46AE9" w:rsidP="00E049F2">
      <w:pPr>
        <w:shd w:val="clear" w:color="auto" w:fill="FFFFFF"/>
        <w:spacing w:after="360" w:line="240" w:lineRule="auto"/>
        <w:jc w:val="both"/>
        <w:rPr>
          <w:rFonts w:ascii="Cambria" w:eastAsia="Times New Roman" w:hAnsi="Cambria" w:cs="Arial"/>
          <w:color w:val="222222"/>
        </w:rPr>
      </w:pPr>
      <w:r w:rsidRPr="00B46AE9">
        <w:rPr>
          <w:rFonts w:ascii="Cambria" w:eastAsia="Times New Roman" w:hAnsi="Cambria" w:cs="Arial"/>
          <w:color w:val="222222"/>
        </w:rPr>
        <w:t xml:space="preserve">This is an amazing tool built by Colin </w:t>
      </w:r>
      <w:proofErr w:type="spellStart"/>
      <w:r w:rsidRPr="00B46AE9">
        <w:rPr>
          <w:rFonts w:ascii="Cambria" w:eastAsia="Times New Roman" w:hAnsi="Cambria" w:cs="Arial"/>
          <w:color w:val="222222"/>
        </w:rPr>
        <w:t>O’Flynn</w:t>
      </w:r>
      <w:proofErr w:type="spellEnd"/>
      <w:r w:rsidRPr="00B46AE9">
        <w:rPr>
          <w:rFonts w:ascii="Cambria" w:eastAsia="Times New Roman" w:hAnsi="Cambria" w:cs="Arial"/>
          <w:color w:val="222222"/>
        </w:rPr>
        <w:t xml:space="preserve"> and it is used for advanced penetration testing that involves hardware side channel analysis and voltage/clock </w:t>
      </w:r>
      <w:proofErr w:type="spellStart"/>
      <w:r w:rsidRPr="00B46AE9">
        <w:rPr>
          <w:rFonts w:ascii="Cambria" w:eastAsia="Times New Roman" w:hAnsi="Cambria" w:cs="Arial"/>
          <w:color w:val="222222"/>
        </w:rPr>
        <w:t>glitching</w:t>
      </w:r>
      <w:proofErr w:type="spellEnd"/>
      <w:r w:rsidRPr="00B46AE9">
        <w:rPr>
          <w:rFonts w:ascii="Cambria" w:eastAsia="Times New Roman" w:hAnsi="Cambria" w:cs="Arial"/>
          <w:color w:val="222222"/>
        </w:rPr>
        <w:t xml:space="preserve"> attack to gain access to the target device, find encryption keys and various attack vectors. The software toolchain is user-friendly which allows the user to perform an attack on the hardware in a simple manner without the need to understand the core logic of programming the FPGA or the ADC acquisition. </w:t>
      </w:r>
    </w:p>
    <w:p w:rsidR="00B46AE9" w:rsidRPr="00B46AE9" w:rsidRDefault="00B46AE9" w:rsidP="00E049F2">
      <w:pPr>
        <w:shd w:val="clear" w:color="auto" w:fill="FFFFFF"/>
        <w:spacing w:after="360" w:line="240" w:lineRule="auto"/>
        <w:jc w:val="both"/>
        <w:rPr>
          <w:rFonts w:ascii="Cambria" w:eastAsia="Times New Roman" w:hAnsi="Cambria" w:cs="Arial"/>
          <w:color w:val="6D6D6D"/>
        </w:rPr>
      </w:pPr>
      <w:r w:rsidRPr="00B46AE9">
        <w:rPr>
          <w:rFonts w:ascii="Cambria" w:eastAsia="Times New Roman" w:hAnsi="Cambria" w:cs="Arial"/>
          <w:color w:val="222222"/>
        </w:rPr>
        <w:t xml:space="preserve">It also comes with a standard target board which could be used to experiment with side-channel analysis and </w:t>
      </w:r>
      <w:proofErr w:type="spellStart"/>
      <w:r w:rsidRPr="00B46AE9">
        <w:rPr>
          <w:rFonts w:ascii="Cambria" w:eastAsia="Times New Roman" w:hAnsi="Cambria" w:cs="Arial"/>
          <w:color w:val="222222"/>
        </w:rPr>
        <w:t>glitching</w:t>
      </w:r>
      <w:proofErr w:type="spellEnd"/>
      <w:r w:rsidRPr="00B46AE9">
        <w:rPr>
          <w:rFonts w:ascii="Cambria" w:eastAsia="Times New Roman" w:hAnsi="Cambria" w:cs="Arial"/>
          <w:color w:val="222222"/>
        </w:rPr>
        <w:t xml:space="preserve"> attacks. This device is powerful enough to glitch a full-fledged Android phone too. There is large set of </w:t>
      </w:r>
      <w:hyperlink r:id="rId11" w:history="1">
        <w:r w:rsidRPr="002161EC">
          <w:rPr>
            <w:rFonts w:ascii="Cambria" w:eastAsia="Times New Roman" w:hAnsi="Cambria" w:cs="Arial"/>
            <w:color w:val="1155CC"/>
            <w:u w:val="single"/>
          </w:rPr>
          <w:t>documentation</w:t>
        </w:r>
      </w:hyperlink>
      <w:r w:rsidRPr="00B46AE9">
        <w:rPr>
          <w:rFonts w:ascii="Cambria" w:eastAsia="Times New Roman" w:hAnsi="Cambria" w:cs="Arial"/>
          <w:color w:val="222222"/>
        </w:rPr>
        <w:t xml:space="preserve"> regarding the usage. It is the best starter tool if you’re into </w:t>
      </w:r>
      <w:proofErr w:type="spellStart"/>
      <w:r w:rsidRPr="00B46AE9">
        <w:rPr>
          <w:rFonts w:ascii="Cambria" w:eastAsia="Times New Roman" w:hAnsi="Cambria" w:cs="Arial"/>
          <w:color w:val="222222"/>
        </w:rPr>
        <w:t>IoT</w:t>
      </w:r>
      <w:proofErr w:type="spellEnd"/>
      <w:r w:rsidRPr="00B46AE9">
        <w:rPr>
          <w:rFonts w:ascii="Cambria" w:eastAsia="Times New Roman" w:hAnsi="Cambria" w:cs="Arial"/>
          <w:color w:val="222222"/>
        </w:rPr>
        <w:t xml:space="preserve"> testing and wants to exploit it further deep.</w:t>
      </w:r>
    </w:p>
    <w:p w:rsidR="008E4955" w:rsidRPr="002161EC" w:rsidRDefault="00B46AE9" w:rsidP="00E049F2">
      <w:pPr>
        <w:shd w:val="clear" w:color="auto" w:fill="FFFFFF"/>
        <w:spacing w:after="360" w:line="240" w:lineRule="auto"/>
        <w:jc w:val="center"/>
        <w:rPr>
          <w:rFonts w:ascii="Cambria" w:eastAsia="Times New Roman" w:hAnsi="Cambria" w:cs="Arial"/>
          <w:color w:val="6D6D6D"/>
        </w:rPr>
      </w:pPr>
      <w:r w:rsidRPr="002161EC">
        <w:rPr>
          <w:rFonts w:ascii="Cambria" w:hAnsi="Cambria"/>
          <w:noProof/>
        </w:rPr>
        <w:drawing>
          <wp:inline distT="0" distB="0" distL="0" distR="0">
            <wp:extent cx="5846429" cy="3025140"/>
            <wp:effectExtent l="0" t="0" r="2540" b="3810"/>
            <wp:docPr id="3" name="Picture 3" descr="https://hackerwarehouse.com/wp-content/uploads/2015/07/chipwhisperer-lite-VB5A031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erwarehouse.com/wp-content/uploads/2015/07/chipwhisperer-lite-VB5A0317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78" t="4298" r="1861" b="4826"/>
                    <a:stretch/>
                  </pic:blipFill>
                  <pic:spPr bwMode="auto">
                    <a:xfrm>
                      <a:off x="0" y="0"/>
                      <a:ext cx="5881063" cy="3043061"/>
                    </a:xfrm>
                    <a:prstGeom prst="rect">
                      <a:avLst/>
                    </a:prstGeom>
                    <a:noFill/>
                    <a:ln>
                      <a:noFill/>
                    </a:ln>
                    <a:extLst>
                      <a:ext uri="{53640926-AAD7-44D8-BBD7-CCE9431645EC}">
                        <a14:shadowObscured xmlns:a14="http://schemas.microsoft.com/office/drawing/2010/main"/>
                      </a:ext>
                    </a:extLst>
                  </pic:spPr>
                </pic:pic>
              </a:graphicData>
            </a:graphic>
          </wp:inline>
        </w:drawing>
      </w:r>
    </w:p>
    <w:p w:rsidR="00633408" w:rsidRPr="000271F6" w:rsidRDefault="00633408" w:rsidP="000271F6">
      <w:pPr>
        <w:pStyle w:val="Heading1"/>
        <w:jc w:val="both"/>
        <w:rPr>
          <w:rFonts w:ascii="Cambria" w:hAnsi="Cambria"/>
          <w:sz w:val="26"/>
          <w:szCs w:val="26"/>
        </w:rPr>
      </w:pPr>
      <w:bookmarkStart w:id="4" w:name="_Toc174107"/>
      <w:r w:rsidRPr="000271F6">
        <w:rPr>
          <w:rFonts w:ascii="Cambria" w:hAnsi="Cambria"/>
          <w:sz w:val="26"/>
          <w:szCs w:val="26"/>
        </w:rPr>
        <w:t>Hack RF</w:t>
      </w:r>
      <w:r w:rsidR="00AA1178">
        <w:rPr>
          <w:rFonts w:ascii="Cambria" w:hAnsi="Cambria"/>
          <w:sz w:val="26"/>
          <w:szCs w:val="26"/>
        </w:rPr>
        <w:t xml:space="preserve"> One</w:t>
      </w:r>
      <w:bookmarkEnd w:id="4"/>
    </w:p>
    <w:p w:rsidR="00633408" w:rsidRPr="002161EC" w:rsidRDefault="00633408" w:rsidP="00E049F2">
      <w:pPr>
        <w:shd w:val="clear" w:color="auto" w:fill="FFFFFF"/>
        <w:spacing w:after="360" w:line="240" w:lineRule="auto"/>
        <w:jc w:val="both"/>
        <w:rPr>
          <w:rFonts w:ascii="Cambria" w:eastAsia="Times New Roman" w:hAnsi="Cambria" w:cs="Arial"/>
          <w:color w:val="222222"/>
        </w:rPr>
      </w:pPr>
      <w:r w:rsidRPr="00633408">
        <w:rPr>
          <w:rFonts w:ascii="Cambria" w:eastAsia="Times New Roman" w:hAnsi="Cambria" w:cs="Arial"/>
          <w:color w:val="222222"/>
        </w:rPr>
        <w:t xml:space="preserve">Majority of the </w:t>
      </w:r>
      <w:proofErr w:type="spellStart"/>
      <w:r w:rsidRPr="00633408">
        <w:rPr>
          <w:rFonts w:ascii="Cambria" w:eastAsia="Times New Roman" w:hAnsi="Cambria" w:cs="Arial"/>
          <w:color w:val="222222"/>
        </w:rPr>
        <w:t>IoT</w:t>
      </w:r>
      <w:proofErr w:type="spellEnd"/>
      <w:r w:rsidRPr="00633408">
        <w:rPr>
          <w:rFonts w:ascii="Cambria" w:eastAsia="Times New Roman" w:hAnsi="Cambria" w:cs="Arial"/>
          <w:color w:val="222222"/>
        </w:rPr>
        <w:t xml:space="preserve"> devices have some sort of wireless communication, be it a typical RF or a </w:t>
      </w:r>
      <w:proofErr w:type="spellStart"/>
      <w:r w:rsidRPr="00633408">
        <w:rPr>
          <w:rFonts w:ascii="Cambria" w:eastAsia="Times New Roman" w:hAnsi="Cambria" w:cs="Arial"/>
          <w:color w:val="222222"/>
        </w:rPr>
        <w:t>Zigbee</w:t>
      </w:r>
      <w:proofErr w:type="spellEnd"/>
      <w:r w:rsidRPr="00633408">
        <w:rPr>
          <w:rFonts w:ascii="Cambria" w:eastAsia="Times New Roman" w:hAnsi="Cambria" w:cs="Arial"/>
          <w:color w:val="222222"/>
        </w:rPr>
        <w:t xml:space="preserve"> or a </w:t>
      </w:r>
      <w:proofErr w:type="spellStart"/>
      <w:r w:rsidRPr="00633408">
        <w:rPr>
          <w:rFonts w:ascii="Cambria" w:eastAsia="Times New Roman" w:hAnsi="Cambria" w:cs="Arial"/>
          <w:color w:val="222222"/>
        </w:rPr>
        <w:t>LoRa</w:t>
      </w:r>
      <w:proofErr w:type="spellEnd"/>
      <w:r w:rsidRPr="00633408">
        <w:rPr>
          <w:rFonts w:ascii="Cambria" w:eastAsia="Times New Roman" w:hAnsi="Cambria" w:cs="Arial"/>
          <w:color w:val="222222"/>
        </w:rPr>
        <w:t xml:space="preserve">. If you want to test the wireless security, </w:t>
      </w:r>
      <w:proofErr w:type="spellStart"/>
      <w:r w:rsidRPr="00633408">
        <w:rPr>
          <w:rFonts w:ascii="Cambria" w:eastAsia="Times New Roman" w:hAnsi="Cambria" w:cs="Arial"/>
          <w:color w:val="222222"/>
        </w:rPr>
        <w:t>HackRF</w:t>
      </w:r>
      <w:proofErr w:type="spellEnd"/>
      <w:r w:rsidRPr="00633408">
        <w:rPr>
          <w:rFonts w:ascii="Cambria" w:eastAsia="Times New Roman" w:hAnsi="Cambria" w:cs="Arial"/>
          <w:color w:val="222222"/>
        </w:rPr>
        <w:t xml:space="preserve"> is the tool for the job. </w:t>
      </w:r>
      <w:proofErr w:type="spellStart"/>
      <w:r w:rsidRPr="00633408">
        <w:rPr>
          <w:rFonts w:ascii="Cambria" w:eastAsia="Times New Roman" w:hAnsi="Cambria" w:cs="Arial"/>
          <w:color w:val="222222"/>
        </w:rPr>
        <w:t>HackRF</w:t>
      </w:r>
      <w:proofErr w:type="spellEnd"/>
      <w:r w:rsidRPr="00633408">
        <w:rPr>
          <w:rFonts w:ascii="Cambria" w:eastAsia="Times New Roman" w:hAnsi="Cambria" w:cs="Arial"/>
          <w:color w:val="222222"/>
        </w:rPr>
        <w:t xml:space="preserve"> is an advanced software defined radio with the range of </w:t>
      </w:r>
      <w:r w:rsidRPr="00633408">
        <w:rPr>
          <w:rFonts w:ascii="Cambria" w:eastAsia="Times New Roman" w:hAnsi="Cambria" w:cs="Arial"/>
          <w:color w:val="333333"/>
        </w:rPr>
        <w:t>1MHz to 6GHz</w:t>
      </w:r>
      <w:r w:rsidRPr="00633408">
        <w:rPr>
          <w:rFonts w:ascii="Cambria" w:eastAsia="Times New Roman" w:hAnsi="Cambria" w:cs="Arial"/>
          <w:color w:val="222222"/>
        </w:rPr>
        <w:t xml:space="preserve">. Unlike your RTL SDR, </w:t>
      </w:r>
      <w:proofErr w:type="spellStart"/>
      <w:r w:rsidRPr="00633408">
        <w:rPr>
          <w:rFonts w:ascii="Cambria" w:eastAsia="Times New Roman" w:hAnsi="Cambria" w:cs="Arial"/>
          <w:color w:val="222222"/>
        </w:rPr>
        <w:t>Hackrf</w:t>
      </w:r>
      <w:proofErr w:type="spellEnd"/>
      <w:r w:rsidRPr="00633408">
        <w:rPr>
          <w:rFonts w:ascii="Cambria" w:eastAsia="Times New Roman" w:hAnsi="Cambria" w:cs="Arial"/>
          <w:color w:val="222222"/>
        </w:rPr>
        <w:t xml:space="preserve"> can transmit and receive radio waves but it is half-duplex, which makes it easy to perform air-borne attacks like replay attacks, fuzzing, and jamming. It can sniff wide range of wireless protocols from GSM to Z-wave. With the help of </w:t>
      </w:r>
      <w:proofErr w:type="spellStart"/>
      <w:r w:rsidRPr="00633408">
        <w:rPr>
          <w:rFonts w:ascii="Cambria" w:eastAsia="Times New Roman" w:hAnsi="Cambria" w:cs="Arial"/>
          <w:color w:val="222222"/>
        </w:rPr>
        <w:t>GNURadio</w:t>
      </w:r>
      <w:proofErr w:type="spellEnd"/>
      <w:r w:rsidRPr="00633408">
        <w:rPr>
          <w:rFonts w:ascii="Cambria" w:eastAsia="Times New Roman" w:hAnsi="Cambria" w:cs="Arial"/>
          <w:color w:val="222222"/>
        </w:rPr>
        <w:t xml:space="preserve"> toolset, you can build your own wireless protocol and test it against a target device.</w:t>
      </w:r>
    </w:p>
    <w:p w:rsidR="00C32E4B" w:rsidRDefault="002161EC" w:rsidP="00E049F2">
      <w:pPr>
        <w:shd w:val="clear" w:color="auto" w:fill="FFFFFF"/>
        <w:spacing w:after="360" w:line="240" w:lineRule="auto"/>
        <w:jc w:val="center"/>
        <w:rPr>
          <w:rFonts w:ascii="Cambria" w:eastAsia="Times New Roman" w:hAnsi="Cambria" w:cs="Arial"/>
          <w:color w:val="222222"/>
        </w:rPr>
      </w:pPr>
      <w:r w:rsidRPr="002161EC">
        <w:rPr>
          <w:rFonts w:ascii="Cambria" w:hAnsi="Cambria"/>
          <w:noProof/>
        </w:rPr>
        <w:drawing>
          <wp:inline distT="0" distB="0" distL="0" distR="0" wp14:anchorId="131153E5" wp14:editId="1ACC4658">
            <wp:extent cx="4671060" cy="3954830"/>
            <wp:effectExtent l="0" t="0" r="0" b="7620"/>
            <wp:docPr id="4" name="Picture 4" descr="https://payatu.com/wp-content/uploads/2017/11/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yatu.com/wp-content/uploads/2017/11/image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333" b="8001"/>
                    <a:stretch/>
                  </pic:blipFill>
                  <pic:spPr bwMode="auto">
                    <a:xfrm>
                      <a:off x="0" y="0"/>
                      <a:ext cx="4713566" cy="3990818"/>
                    </a:xfrm>
                    <a:prstGeom prst="rect">
                      <a:avLst/>
                    </a:prstGeom>
                    <a:noFill/>
                    <a:ln>
                      <a:noFill/>
                    </a:ln>
                    <a:extLst>
                      <a:ext uri="{53640926-AAD7-44D8-BBD7-CCE9431645EC}">
                        <a14:shadowObscured xmlns:a14="http://schemas.microsoft.com/office/drawing/2010/main"/>
                      </a:ext>
                    </a:extLst>
                  </pic:spPr>
                </pic:pic>
              </a:graphicData>
            </a:graphic>
          </wp:inline>
        </w:drawing>
      </w:r>
    </w:p>
    <w:p w:rsidR="004D394A" w:rsidRDefault="004D394A">
      <w:pPr>
        <w:rPr>
          <w:rFonts w:ascii="Cambria" w:eastAsia="Times New Roman" w:hAnsi="Cambria" w:cs="Arial"/>
          <w:color w:val="222222"/>
        </w:rPr>
      </w:pPr>
      <w:r>
        <w:rPr>
          <w:rFonts w:ascii="Cambria" w:eastAsia="Times New Roman" w:hAnsi="Cambria" w:cs="Arial"/>
          <w:color w:val="222222"/>
        </w:rPr>
        <w:br w:type="page"/>
      </w:r>
    </w:p>
    <w:p w:rsidR="00C32E4B" w:rsidRPr="000271F6" w:rsidRDefault="00C32E4B" w:rsidP="000271F6">
      <w:pPr>
        <w:pStyle w:val="Heading1"/>
        <w:jc w:val="both"/>
        <w:rPr>
          <w:rFonts w:ascii="Cambria" w:hAnsi="Cambria"/>
          <w:sz w:val="26"/>
          <w:szCs w:val="26"/>
        </w:rPr>
      </w:pPr>
      <w:bookmarkStart w:id="5" w:name="_Toc174108"/>
      <w:proofErr w:type="spellStart"/>
      <w:r w:rsidRPr="000271F6">
        <w:rPr>
          <w:rFonts w:ascii="Cambria" w:hAnsi="Cambria"/>
          <w:sz w:val="26"/>
          <w:szCs w:val="26"/>
        </w:rPr>
        <w:lastRenderedPageBreak/>
        <w:t>Ubertooth</w:t>
      </w:r>
      <w:proofErr w:type="spellEnd"/>
      <w:r w:rsidR="00AA1178">
        <w:rPr>
          <w:rFonts w:ascii="Cambria" w:hAnsi="Cambria"/>
          <w:sz w:val="26"/>
          <w:szCs w:val="26"/>
        </w:rPr>
        <w:t xml:space="preserve"> One</w:t>
      </w:r>
      <w:bookmarkEnd w:id="5"/>
    </w:p>
    <w:p w:rsidR="00745C09" w:rsidRDefault="00C32E4B" w:rsidP="00E049F2">
      <w:pPr>
        <w:shd w:val="clear" w:color="auto" w:fill="FFFFFF"/>
        <w:spacing w:after="360" w:line="240" w:lineRule="auto"/>
        <w:jc w:val="both"/>
        <w:rPr>
          <w:rFonts w:ascii="Cambria" w:eastAsia="Times New Roman" w:hAnsi="Cambria" w:cs="Arial"/>
          <w:color w:val="222222"/>
        </w:rPr>
      </w:pPr>
      <w:r w:rsidRPr="00C32E4B">
        <w:rPr>
          <w:rFonts w:ascii="Cambria" w:eastAsia="Times New Roman" w:hAnsi="Cambria" w:cs="Arial"/>
          <w:color w:val="222222"/>
        </w:rPr>
        <w:t xml:space="preserve">Most of your smart device comes with Bluetooth ranging from a smartwatch to a smart </w:t>
      </w:r>
      <w:proofErr w:type="spellStart"/>
      <w:r w:rsidRPr="00C32E4B">
        <w:rPr>
          <w:rFonts w:ascii="Cambria" w:eastAsia="Times New Roman" w:hAnsi="Cambria" w:cs="Arial"/>
          <w:color w:val="222222"/>
        </w:rPr>
        <w:t>buttplug</w:t>
      </w:r>
      <w:proofErr w:type="spellEnd"/>
      <w:r w:rsidRPr="00C32E4B">
        <w:rPr>
          <w:rFonts w:ascii="Cambria" w:eastAsia="Times New Roman" w:hAnsi="Cambria" w:cs="Arial"/>
          <w:color w:val="222222"/>
        </w:rPr>
        <w:t xml:space="preserve">. Now it is absolutely necessary to penetration test this wireless protocol. </w:t>
      </w:r>
      <w:proofErr w:type="spellStart"/>
      <w:r w:rsidRPr="00C32E4B">
        <w:rPr>
          <w:rFonts w:ascii="Cambria" w:eastAsia="Times New Roman" w:hAnsi="Cambria" w:cs="Arial"/>
          <w:color w:val="222222"/>
        </w:rPr>
        <w:t>Ubertooth</w:t>
      </w:r>
      <w:proofErr w:type="spellEnd"/>
      <w:r w:rsidRPr="00C32E4B">
        <w:rPr>
          <w:rFonts w:ascii="Cambria" w:eastAsia="Times New Roman" w:hAnsi="Cambria" w:cs="Arial"/>
          <w:color w:val="222222"/>
        </w:rPr>
        <w:t xml:space="preserve"> is a Bluetooth ISM sniffer which is used to sniff all the communication that is happening in the L2CAP layer of your Bluetooth communication. </w:t>
      </w:r>
    </w:p>
    <w:p w:rsidR="00C32E4B" w:rsidRPr="00C32E4B" w:rsidRDefault="00C32E4B" w:rsidP="00E049F2">
      <w:pPr>
        <w:shd w:val="clear" w:color="auto" w:fill="FFFFFF"/>
        <w:spacing w:after="360" w:line="240" w:lineRule="auto"/>
        <w:jc w:val="both"/>
        <w:rPr>
          <w:rFonts w:ascii="Cambria" w:eastAsia="Times New Roman" w:hAnsi="Cambria" w:cs="Arial"/>
          <w:color w:val="6D6D6D"/>
        </w:rPr>
      </w:pPr>
      <w:r w:rsidRPr="00C32E4B">
        <w:rPr>
          <w:rFonts w:ascii="Cambria" w:eastAsia="Times New Roman" w:hAnsi="Cambria" w:cs="Arial"/>
          <w:color w:val="222222"/>
        </w:rPr>
        <w:t xml:space="preserve">Unlike </w:t>
      </w:r>
      <w:proofErr w:type="spellStart"/>
      <w:r w:rsidRPr="00C32E4B">
        <w:rPr>
          <w:rFonts w:ascii="Cambria" w:eastAsia="Times New Roman" w:hAnsi="Cambria" w:cs="Arial"/>
          <w:color w:val="222222"/>
        </w:rPr>
        <w:t>HackRF</w:t>
      </w:r>
      <w:proofErr w:type="spellEnd"/>
      <w:r w:rsidRPr="00C32E4B">
        <w:rPr>
          <w:rFonts w:ascii="Cambria" w:eastAsia="Times New Roman" w:hAnsi="Cambria" w:cs="Arial"/>
          <w:color w:val="222222"/>
        </w:rPr>
        <w:t xml:space="preserve">, </w:t>
      </w:r>
      <w:proofErr w:type="spellStart"/>
      <w:r w:rsidRPr="00C32E4B">
        <w:rPr>
          <w:rFonts w:ascii="Cambria" w:eastAsia="Times New Roman" w:hAnsi="Cambria" w:cs="Arial"/>
          <w:color w:val="222222"/>
        </w:rPr>
        <w:t>Ubertooth</w:t>
      </w:r>
      <w:proofErr w:type="spellEnd"/>
      <w:r w:rsidRPr="00C32E4B">
        <w:rPr>
          <w:rFonts w:ascii="Cambria" w:eastAsia="Times New Roman" w:hAnsi="Cambria" w:cs="Arial"/>
          <w:color w:val="222222"/>
        </w:rPr>
        <w:t xml:space="preserve"> takes cares of the channel hopping and capture all the packets and saves it in a Wireshark file. Mike Ryan has created a script around it, which can find the Bluetooth keys and is also transmitted through the air which is used to encrypt the communication, can be recovered and the communication can be reverse engineered for sensitive information. Once a Bluetooth communication has been reverse engineered using </w:t>
      </w:r>
      <w:proofErr w:type="spellStart"/>
      <w:r w:rsidRPr="00C32E4B">
        <w:rPr>
          <w:rFonts w:ascii="Cambria" w:eastAsia="Times New Roman" w:hAnsi="Cambria" w:cs="Arial"/>
          <w:color w:val="222222"/>
        </w:rPr>
        <w:t>Ubertooth</w:t>
      </w:r>
      <w:proofErr w:type="spellEnd"/>
      <w:r w:rsidRPr="00C32E4B">
        <w:rPr>
          <w:rFonts w:ascii="Cambria" w:eastAsia="Times New Roman" w:hAnsi="Cambria" w:cs="Arial"/>
          <w:color w:val="222222"/>
        </w:rPr>
        <w:t xml:space="preserve"> it could be used to exploit the device further.</w:t>
      </w:r>
      <w:r w:rsidR="004C746A" w:rsidRPr="00C32E4B">
        <w:rPr>
          <w:rFonts w:ascii="Cambria" w:eastAsia="Times New Roman" w:hAnsi="Cambria" w:cs="Arial"/>
          <w:color w:val="6D6D6D"/>
        </w:rPr>
        <w:t xml:space="preserve"> </w:t>
      </w:r>
    </w:p>
    <w:p w:rsidR="00C32E4B" w:rsidRPr="00C32E4B" w:rsidRDefault="00C32E4B" w:rsidP="00E049F2">
      <w:pPr>
        <w:shd w:val="clear" w:color="auto" w:fill="FFFFFF"/>
        <w:spacing w:after="360" w:line="240" w:lineRule="auto"/>
        <w:jc w:val="center"/>
        <w:rPr>
          <w:rFonts w:ascii="Cambria" w:eastAsia="Times New Roman" w:hAnsi="Cambria" w:cs="Arial"/>
          <w:color w:val="6D6D6D"/>
        </w:rPr>
      </w:pPr>
      <w:r w:rsidRPr="002161EC">
        <w:rPr>
          <w:rFonts w:ascii="Cambria" w:eastAsia="Times New Roman" w:hAnsi="Cambria" w:cs="Arial"/>
          <w:noProof/>
          <w:color w:val="DC2A0B"/>
        </w:rPr>
        <w:drawing>
          <wp:inline distT="0" distB="0" distL="0" distR="0">
            <wp:extent cx="6184155" cy="2484120"/>
            <wp:effectExtent l="0" t="0" r="7620" b="0"/>
            <wp:docPr id="6" name="Picture 6" descr="https://payatu.com/wp-content/uploads/2017/11/ubertooth-one-052-102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yatu.com/wp-content/uploads/2017/11/ubertooth-one-052-1024.jpg">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4505" t="13144" r="4374" b="16824"/>
                    <a:stretch/>
                  </pic:blipFill>
                  <pic:spPr bwMode="auto">
                    <a:xfrm>
                      <a:off x="0" y="0"/>
                      <a:ext cx="6271548" cy="2519225"/>
                    </a:xfrm>
                    <a:prstGeom prst="rect">
                      <a:avLst/>
                    </a:prstGeom>
                    <a:noFill/>
                    <a:ln>
                      <a:noFill/>
                    </a:ln>
                    <a:extLst>
                      <a:ext uri="{53640926-AAD7-44D8-BBD7-CCE9431645EC}">
                        <a14:shadowObscured xmlns:a14="http://schemas.microsoft.com/office/drawing/2010/main"/>
                      </a:ext>
                    </a:extLst>
                  </pic:spPr>
                </pic:pic>
              </a:graphicData>
            </a:graphic>
          </wp:inline>
        </w:drawing>
      </w:r>
    </w:p>
    <w:p w:rsidR="002161EC" w:rsidRDefault="002161EC" w:rsidP="00E049F2">
      <w:pPr>
        <w:shd w:val="clear" w:color="auto" w:fill="FFFFFF"/>
        <w:spacing w:before="100" w:beforeAutospacing="1" w:after="100" w:afterAutospacing="1" w:line="240" w:lineRule="auto"/>
        <w:jc w:val="both"/>
        <w:rPr>
          <w:rFonts w:ascii="Cambria" w:eastAsia="Times New Roman" w:hAnsi="Cambria" w:cs="Arial"/>
          <w:color w:val="222222"/>
        </w:rPr>
      </w:pPr>
    </w:p>
    <w:p w:rsidR="00C32E4B" w:rsidRPr="000271F6" w:rsidRDefault="00C32E4B" w:rsidP="000271F6">
      <w:pPr>
        <w:pStyle w:val="Heading1"/>
        <w:jc w:val="both"/>
        <w:rPr>
          <w:rFonts w:ascii="Cambria" w:hAnsi="Cambria"/>
          <w:sz w:val="26"/>
          <w:szCs w:val="26"/>
        </w:rPr>
      </w:pPr>
      <w:bookmarkStart w:id="6" w:name="_Toc174109"/>
      <w:proofErr w:type="spellStart"/>
      <w:r w:rsidRPr="000271F6">
        <w:rPr>
          <w:rFonts w:ascii="Cambria" w:hAnsi="Cambria"/>
          <w:sz w:val="26"/>
          <w:szCs w:val="26"/>
        </w:rPr>
        <w:t>Killerbee</w:t>
      </w:r>
      <w:bookmarkEnd w:id="6"/>
      <w:proofErr w:type="spellEnd"/>
    </w:p>
    <w:p w:rsidR="00745C09" w:rsidRDefault="00C32E4B" w:rsidP="00E049F2">
      <w:pPr>
        <w:shd w:val="clear" w:color="auto" w:fill="FFFFFF"/>
        <w:spacing w:after="360" w:line="240" w:lineRule="auto"/>
        <w:jc w:val="both"/>
        <w:rPr>
          <w:rFonts w:ascii="Cambria" w:eastAsia="Times New Roman" w:hAnsi="Cambria" w:cs="Arial"/>
          <w:color w:val="222222"/>
        </w:rPr>
      </w:pPr>
      <w:r w:rsidRPr="00C32E4B">
        <w:rPr>
          <w:rFonts w:ascii="Cambria" w:eastAsia="Times New Roman" w:hAnsi="Cambria" w:cs="Arial"/>
          <w:color w:val="222222"/>
        </w:rPr>
        <w:t xml:space="preserve">If you’re into industrial </w:t>
      </w:r>
      <w:proofErr w:type="spellStart"/>
      <w:r w:rsidRPr="00C32E4B">
        <w:rPr>
          <w:rFonts w:ascii="Cambria" w:eastAsia="Times New Roman" w:hAnsi="Cambria" w:cs="Arial"/>
          <w:color w:val="222222"/>
        </w:rPr>
        <w:t>IoT</w:t>
      </w:r>
      <w:proofErr w:type="spellEnd"/>
      <w:r w:rsidRPr="00C32E4B">
        <w:rPr>
          <w:rFonts w:ascii="Cambria" w:eastAsia="Times New Roman" w:hAnsi="Cambria" w:cs="Arial"/>
          <w:color w:val="222222"/>
        </w:rPr>
        <w:t xml:space="preserve">/M2M or wireless sensor nodes, you might have encountered wireless protocols like </w:t>
      </w:r>
      <w:proofErr w:type="spellStart"/>
      <w:r w:rsidRPr="00C32E4B">
        <w:rPr>
          <w:rFonts w:ascii="Cambria" w:eastAsia="Times New Roman" w:hAnsi="Cambria" w:cs="Arial"/>
          <w:color w:val="222222"/>
        </w:rPr>
        <w:t>Zigbee</w:t>
      </w:r>
      <w:proofErr w:type="spellEnd"/>
      <w:r w:rsidRPr="00C32E4B">
        <w:rPr>
          <w:rFonts w:ascii="Cambria" w:eastAsia="Times New Roman" w:hAnsi="Cambria" w:cs="Arial"/>
          <w:color w:val="222222"/>
        </w:rPr>
        <w:t>, 6LowPAN or Thread. These are IEEE 802.15.4 based wireless protocol which is mostly used for industrial application. Now most companies have started using it for commercial use like a home security system or home automation.</w:t>
      </w:r>
    </w:p>
    <w:p w:rsidR="00C32E4B" w:rsidRPr="00C32E4B" w:rsidRDefault="004027CA" w:rsidP="00E049F2">
      <w:pPr>
        <w:shd w:val="clear" w:color="auto" w:fill="FFFFFF"/>
        <w:spacing w:after="360" w:line="240" w:lineRule="auto"/>
        <w:jc w:val="both"/>
        <w:rPr>
          <w:rFonts w:ascii="Cambria" w:eastAsia="Times New Roman" w:hAnsi="Cambria" w:cs="Arial"/>
          <w:color w:val="6D6D6D"/>
        </w:rPr>
      </w:pPr>
      <w:hyperlink r:id="rId16" w:history="1">
        <w:proofErr w:type="spellStart"/>
        <w:r w:rsidR="00C32E4B" w:rsidRPr="002161EC">
          <w:rPr>
            <w:rFonts w:ascii="Cambria" w:eastAsia="Times New Roman" w:hAnsi="Cambria" w:cs="Arial"/>
            <w:color w:val="1155CC"/>
            <w:u w:val="single"/>
          </w:rPr>
          <w:t>KillerBee</w:t>
        </w:r>
        <w:proofErr w:type="spellEnd"/>
      </w:hyperlink>
      <w:r w:rsidR="00C32E4B" w:rsidRPr="00C32E4B">
        <w:rPr>
          <w:rFonts w:ascii="Cambria" w:eastAsia="Times New Roman" w:hAnsi="Cambria" w:cs="Arial"/>
          <w:color w:val="222222"/>
        </w:rPr>
        <w:t xml:space="preserve"> is a wireless penetration testing framework for 802.15.4 based wireless protocols. It allows you to perform attacks like replay attack, fuzzing, and packet analysis and lets you write your own exploit using SCAPY. It also supports </w:t>
      </w:r>
      <w:proofErr w:type="spellStart"/>
      <w:r w:rsidR="00C32E4B" w:rsidRPr="00C32E4B">
        <w:rPr>
          <w:rFonts w:ascii="Cambria" w:eastAsia="Times New Roman" w:hAnsi="Cambria" w:cs="Arial"/>
          <w:color w:val="222222"/>
        </w:rPr>
        <w:t>wardiving</w:t>
      </w:r>
      <w:proofErr w:type="spellEnd"/>
      <w:r w:rsidR="00C32E4B" w:rsidRPr="00C32E4B">
        <w:rPr>
          <w:rFonts w:ascii="Cambria" w:eastAsia="Times New Roman" w:hAnsi="Cambria" w:cs="Arial"/>
          <w:color w:val="222222"/>
        </w:rPr>
        <w:t xml:space="preserve">. It supports all protocols that works with IEEE 802.15.4 protocol. It is a very user-friendly toolset written around python. Most easily available hardware dongle is </w:t>
      </w:r>
      <w:proofErr w:type="spellStart"/>
      <w:r w:rsidR="00C32E4B" w:rsidRPr="00C32E4B">
        <w:rPr>
          <w:rFonts w:ascii="Cambria" w:eastAsia="Times New Roman" w:hAnsi="Cambria" w:cs="Arial"/>
          <w:color w:val="222222"/>
        </w:rPr>
        <w:t>RZUSBStick</w:t>
      </w:r>
      <w:proofErr w:type="spellEnd"/>
      <w:r w:rsidR="00C32E4B" w:rsidRPr="00C32E4B">
        <w:rPr>
          <w:rFonts w:ascii="Cambria" w:eastAsia="Times New Roman" w:hAnsi="Cambria" w:cs="Arial"/>
          <w:color w:val="222222"/>
        </w:rPr>
        <w:t xml:space="preserve"> by Atmel. </w:t>
      </w:r>
    </w:p>
    <w:p w:rsidR="007F6588" w:rsidRDefault="00C32E4B" w:rsidP="00E049F2">
      <w:pPr>
        <w:shd w:val="clear" w:color="auto" w:fill="FFFFFF"/>
        <w:spacing w:after="360" w:line="240" w:lineRule="auto"/>
        <w:jc w:val="center"/>
        <w:rPr>
          <w:rFonts w:ascii="Cambria" w:eastAsia="Times New Roman" w:hAnsi="Cambria" w:cs="Arial"/>
          <w:color w:val="6D6D6D"/>
        </w:rPr>
      </w:pPr>
      <w:r w:rsidRPr="002161EC">
        <w:rPr>
          <w:rFonts w:ascii="Cambria" w:eastAsia="Times New Roman" w:hAnsi="Cambria" w:cs="Arial"/>
          <w:noProof/>
          <w:color w:val="DC2A0B"/>
        </w:rPr>
        <w:drawing>
          <wp:inline distT="0" distB="0" distL="0" distR="0">
            <wp:extent cx="3337560" cy="3968701"/>
            <wp:effectExtent l="0" t="0" r="0" b="0"/>
            <wp:docPr id="5" name="Picture 5" descr="https://payatu.com/wp-content/uploads/2017/11/image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yatu.com/wp-content/uploads/2017/11/image5.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536" cy="3986509"/>
                    </a:xfrm>
                    <a:prstGeom prst="rect">
                      <a:avLst/>
                    </a:prstGeom>
                    <a:noFill/>
                    <a:ln>
                      <a:noFill/>
                    </a:ln>
                  </pic:spPr>
                </pic:pic>
              </a:graphicData>
            </a:graphic>
          </wp:inline>
        </w:drawing>
      </w:r>
    </w:p>
    <w:p w:rsidR="004D394A" w:rsidRDefault="004D394A">
      <w:pPr>
        <w:rPr>
          <w:rFonts w:ascii="Cambria" w:eastAsia="Times New Roman" w:hAnsi="Cambria" w:cs="Arial"/>
          <w:color w:val="6D6D6D"/>
        </w:rPr>
      </w:pPr>
      <w:r>
        <w:rPr>
          <w:rFonts w:ascii="Cambria" w:eastAsia="Times New Roman" w:hAnsi="Cambria" w:cs="Arial"/>
          <w:color w:val="6D6D6D"/>
        </w:rPr>
        <w:br w:type="page"/>
      </w:r>
    </w:p>
    <w:p w:rsidR="003F209A" w:rsidRPr="000271F6" w:rsidRDefault="0038159F" w:rsidP="000271F6">
      <w:pPr>
        <w:pStyle w:val="Heading1"/>
        <w:jc w:val="both"/>
        <w:rPr>
          <w:rFonts w:ascii="Cambria" w:hAnsi="Cambria"/>
          <w:sz w:val="26"/>
          <w:szCs w:val="26"/>
        </w:rPr>
      </w:pPr>
      <w:bookmarkStart w:id="7" w:name="_Toc174110"/>
      <w:proofErr w:type="spellStart"/>
      <w:r w:rsidRPr="000271F6">
        <w:rPr>
          <w:rFonts w:ascii="Cambria" w:hAnsi="Cambria"/>
          <w:sz w:val="26"/>
          <w:szCs w:val="26"/>
        </w:rPr>
        <w:lastRenderedPageBreak/>
        <w:t>Attify</w:t>
      </w:r>
      <w:proofErr w:type="spellEnd"/>
      <w:r w:rsidRPr="000271F6">
        <w:rPr>
          <w:rFonts w:ascii="Cambria" w:hAnsi="Cambria"/>
          <w:sz w:val="26"/>
          <w:szCs w:val="26"/>
        </w:rPr>
        <w:t xml:space="preserve"> Badge</w:t>
      </w:r>
      <w:bookmarkEnd w:id="7"/>
      <w:r w:rsidRPr="000271F6">
        <w:rPr>
          <w:rFonts w:ascii="Cambria" w:hAnsi="Cambria"/>
          <w:sz w:val="26"/>
          <w:szCs w:val="26"/>
        </w:rPr>
        <w:t xml:space="preserve"> </w:t>
      </w:r>
    </w:p>
    <w:p w:rsidR="0038159F" w:rsidRPr="008F6B95" w:rsidRDefault="003F209A" w:rsidP="0038159F">
      <w:pPr>
        <w:shd w:val="clear" w:color="auto" w:fill="FFFFFF"/>
        <w:spacing w:after="360" w:line="240" w:lineRule="auto"/>
        <w:rPr>
          <w:rFonts w:ascii="Cambria" w:hAnsi="Cambria" w:cs="Arial"/>
          <w:bCs/>
          <w:color w:val="060C0C"/>
          <w:shd w:val="clear" w:color="auto" w:fill="FFFFFF"/>
        </w:rPr>
      </w:pPr>
      <w:r w:rsidRPr="008F6B95">
        <w:rPr>
          <w:rFonts w:ascii="Cambria" w:hAnsi="Cambria" w:cs="Arial"/>
          <w:bCs/>
          <w:color w:val="060C0C"/>
          <w:shd w:val="clear" w:color="auto" w:fill="FFFFFF"/>
        </w:rPr>
        <w:t xml:space="preserve">It </w:t>
      </w:r>
      <w:r w:rsidR="0038159F" w:rsidRPr="008F6B95">
        <w:rPr>
          <w:rFonts w:ascii="Cambria" w:hAnsi="Cambria" w:cs="Arial"/>
          <w:bCs/>
          <w:color w:val="060C0C"/>
          <w:shd w:val="clear" w:color="auto" w:fill="FFFFFF"/>
        </w:rPr>
        <w:t>is a hardware tool that allows you to interact with various hardware interfaces and ports such as UART, SPI, I2C, JTAG, GPIO and so on. </w:t>
      </w:r>
    </w:p>
    <w:p w:rsidR="003F209A" w:rsidRDefault="003F209A" w:rsidP="004D394A">
      <w:pPr>
        <w:shd w:val="clear" w:color="auto" w:fill="FFFFFF"/>
        <w:spacing w:after="360" w:line="240" w:lineRule="auto"/>
        <w:jc w:val="center"/>
        <w:rPr>
          <w:rFonts w:ascii="Cambria" w:eastAsia="Times New Roman" w:hAnsi="Cambria" w:cs="Arial"/>
          <w:color w:val="6D6D6D"/>
        </w:rPr>
      </w:pPr>
      <w:r>
        <w:rPr>
          <w:noProof/>
        </w:rPr>
        <w:drawing>
          <wp:inline distT="0" distB="0" distL="0" distR="0">
            <wp:extent cx="5516880" cy="3353348"/>
            <wp:effectExtent l="0" t="0" r="7620" b="0"/>
            <wp:docPr id="7" name="Picture 7" descr="https://static1.squarespace.com/static/587e91cb9f74565ebb7e1641/5a0ea325afbeeffcb3ec4873/5a0ea325afbeeffcb3ec492c/1510908882437/IMG_0144.JPG?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87e91cb9f74565ebb7e1641/5a0ea325afbeeffcb3ec4873/5a0ea325afbeeffcb3ec492c/1510908882437/IMG_0144.JPG?format=1000w"/>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15" b="7497"/>
                    <a:stretch/>
                  </pic:blipFill>
                  <pic:spPr bwMode="auto">
                    <a:xfrm>
                      <a:off x="0" y="0"/>
                      <a:ext cx="5529766" cy="3361180"/>
                    </a:xfrm>
                    <a:prstGeom prst="rect">
                      <a:avLst/>
                    </a:prstGeom>
                    <a:noFill/>
                    <a:ln>
                      <a:noFill/>
                    </a:ln>
                    <a:extLst>
                      <a:ext uri="{53640926-AAD7-44D8-BBD7-CCE9431645EC}">
                        <a14:shadowObscured xmlns:a14="http://schemas.microsoft.com/office/drawing/2010/main"/>
                      </a:ext>
                    </a:extLst>
                  </pic:spPr>
                </pic:pic>
              </a:graphicData>
            </a:graphic>
          </wp:inline>
        </w:drawing>
      </w:r>
    </w:p>
    <w:p w:rsidR="008F6B95" w:rsidRPr="000271F6" w:rsidRDefault="008F6B95" w:rsidP="000271F6">
      <w:pPr>
        <w:pStyle w:val="Heading1"/>
        <w:jc w:val="both"/>
        <w:rPr>
          <w:rFonts w:ascii="Cambria" w:hAnsi="Cambria"/>
          <w:sz w:val="26"/>
          <w:szCs w:val="26"/>
        </w:rPr>
      </w:pPr>
      <w:bookmarkStart w:id="8" w:name="_Toc174111"/>
      <w:r w:rsidRPr="000271F6">
        <w:rPr>
          <w:rFonts w:ascii="Cambria" w:hAnsi="Cambria"/>
          <w:sz w:val="26"/>
          <w:szCs w:val="26"/>
        </w:rPr>
        <w:t>Break Away Headers</w:t>
      </w:r>
      <w:bookmarkEnd w:id="8"/>
    </w:p>
    <w:p w:rsidR="008F6B95" w:rsidRDefault="008F6B95" w:rsidP="0038159F">
      <w:pPr>
        <w:shd w:val="clear" w:color="auto" w:fill="FFFFFF"/>
        <w:spacing w:after="360" w:line="240" w:lineRule="auto"/>
        <w:rPr>
          <w:rFonts w:ascii="Cambria" w:eastAsia="Times New Roman" w:hAnsi="Cambria" w:cs="Arial"/>
          <w:color w:val="6D6D6D"/>
        </w:rPr>
      </w:pPr>
      <w:r w:rsidRPr="008F6B95">
        <w:rPr>
          <w:rFonts w:ascii="Cambria" w:eastAsia="Times New Roman" w:hAnsi="Cambria" w:cs="Arial"/>
          <w:color w:val="6D6D6D"/>
        </w:rPr>
        <w:t>This header is especially useful when you need to connect a PCB to a solderless breadboard. Each header can be broken apart to your preference to fit custom PCBs or general custom headers.</w:t>
      </w:r>
    </w:p>
    <w:p w:rsidR="003F209A" w:rsidRDefault="008F6B95" w:rsidP="008F6B95">
      <w:pPr>
        <w:jc w:val="center"/>
        <w:rPr>
          <w:rFonts w:ascii="Cambria" w:eastAsia="Times New Roman" w:hAnsi="Cambria" w:cs="Arial"/>
        </w:rPr>
      </w:pPr>
      <w:r>
        <w:rPr>
          <w:noProof/>
        </w:rPr>
        <w:drawing>
          <wp:inline distT="0" distB="0" distL="0" distR="0">
            <wp:extent cx="4175760" cy="2785936"/>
            <wp:effectExtent l="0" t="0" r="0" b="0"/>
            <wp:docPr id="8" name="Picture 8" descr="Break away headers 40 pin male long c 45664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k away headers 40 pin male long c 4566462732"/>
                    <pic:cNvPicPr>
                      <a:picLocks noChangeAspect="1" noChangeArrowheads="1"/>
                    </pic:cNvPicPr>
                  </pic:nvPicPr>
                  <pic:blipFill rotWithShape="1">
                    <a:blip r:embed="rId20">
                      <a:extLst>
                        <a:ext uri="{28A0092B-C50C-407E-A947-70E740481C1C}">
                          <a14:useLocalDpi xmlns:a14="http://schemas.microsoft.com/office/drawing/2010/main" val="0"/>
                        </a:ext>
                      </a:extLst>
                    </a:blip>
                    <a:srcRect l="14002" t="15096" r="12206" b="19334"/>
                    <a:stretch/>
                  </pic:blipFill>
                  <pic:spPr bwMode="auto">
                    <a:xfrm>
                      <a:off x="0" y="0"/>
                      <a:ext cx="4197494" cy="2800436"/>
                    </a:xfrm>
                    <a:prstGeom prst="rect">
                      <a:avLst/>
                    </a:prstGeom>
                    <a:noFill/>
                    <a:ln>
                      <a:noFill/>
                    </a:ln>
                    <a:extLst>
                      <a:ext uri="{53640926-AAD7-44D8-BBD7-CCE9431645EC}">
                        <a14:shadowObscured xmlns:a14="http://schemas.microsoft.com/office/drawing/2010/main"/>
                      </a:ext>
                    </a:extLst>
                  </pic:spPr>
                </pic:pic>
              </a:graphicData>
            </a:graphic>
          </wp:inline>
        </w:drawing>
      </w:r>
    </w:p>
    <w:p w:rsidR="000271F6" w:rsidRDefault="000271F6" w:rsidP="000271F6">
      <w:pPr>
        <w:rPr>
          <w:rFonts w:ascii="Cambria" w:eastAsia="Times New Roman" w:hAnsi="Cambria" w:cs="Arial"/>
        </w:rPr>
      </w:pPr>
    </w:p>
    <w:p w:rsidR="000271F6" w:rsidRDefault="000271F6" w:rsidP="000271F6">
      <w:pPr>
        <w:pStyle w:val="Heading1"/>
        <w:jc w:val="both"/>
        <w:rPr>
          <w:rFonts w:ascii="Cambria" w:hAnsi="Cambria"/>
          <w:sz w:val="26"/>
          <w:szCs w:val="26"/>
        </w:rPr>
      </w:pPr>
      <w:bookmarkStart w:id="9" w:name="_Toc174112"/>
      <w:r w:rsidRPr="000271F6">
        <w:rPr>
          <w:rFonts w:ascii="Cambria" w:hAnsi="Cambria"/>
          <w:sz w:val="26"/>
          <w:szCs w:val="26"/>
        </w:rPr>
        <w:t>Jumper Wires</w:t>
      </w:r>
      <w:bookmarkEnd w:id="9"/>
    </w:p>
    <w:p w:rsidR="000271F6" w:rsidRPr="000271F6" w:rsidRDefault="000271F6" w:rsidP="000271F6"/>
    <w:p w:rsidR="00100685" w:rsidRDefault="000271F6" w:rsidP="004D394A">
      <w:pPr>
        <w:jc w:val="center"/>
        <w:rPr>
          <w:rFonts w:ascii="Cambria" w:eastAsia="Times New Roman" w:hAnsi="Cambria" w:cs="Arial"/>
        </w:rPr>
      </w:pPr>
      <w:r>
        <w:rPr>
          <w:noProof/>
        </w:rPr>
        <w:drawing>
          <wp:inline distT="0" distB="0" distL="0" distR="0">
            <wp:extent cx="4552212" cy="2072640"/>
            <wp:effectExtent l="0" t="0" r="1270" b="3810"/>
            <wp:docPr id="9" name="Picture 9" descr="Jumper wires 40 pcs male to female 2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mper wires 40 pcs male to female 20 cm"/>
                    <pic:cNvPicPr>
                      <a:picLocks noChangeAspect="1" noChangeArrowheads="1"/>
                    </pic:cNvPicPr>
                  </pic:nvPicPr>
                  <pic:blipFill rotWithShape="1">
                    <a:blip r:embed="rId21">
                      <a:extLst>
                        <a:ext uri="{28A0092B-C50C-407E-A947-70E740481C1C}">
                          <a14:useLocalDpi xmlns:a14="http://schemas.microsoft.com/office/drawing/2010/main" val="0"/>
                        </a:ext>
                      </a:extLst>
                    </a:blip>
                    <a:srcRect l="3223" t="21756" r="3538" b="21703"/>
                    <a:stretch/>
                  </pic:blipFill>
                  <pic:spPr bwMode="auto">
                    <a:xfrm>
                      <a:off x="0" y="0"/>
                      <a:ext cx="4590332" cy="2089996"/>
                    </a:xfrm>
                    <a:prstGeom prst="rect">
                      <a:avLst/>
                    </a:prstGeom>
                    <a:noFill/>
                    <a:ln>
                      <a:noFill/>
                    </a:ln>
                    <a:extLst>
                      <a:ext uri="{53640926-AAD7-44D8-BBD7-CCE9431645EC}">
                        <a14:shadowObscured xmlns:a14="http://schemas.microsoft.com/office/drawing/2010/main"/>
                      </a:ext>
                    </a:extLst>
                  </pic:spPr>
                </pic:pic>
              </a:graphicData>
            </a:graphic>
          </wp:inline>
        </w:drawing>
      </w:r>
    </w:p>
    <w:p w:rsidR="00100685" w:rsidRPr="00100685" w:rsidRDefault="00100685" w:rsidP="00100685">
      <w:pPr>
        <w:rPr>
          <w:rFonts w:ascii="Cambria" w:eastAsia="Times New Roman" w:hAnsi="Cambria" w:cs="Arial"/>
        </w:rPr>
      </w:pPr>
    </w:p>
    <w:p w:rsidR="008D792F" w:rsidRDefault="004D394A">
      <w:pPr>
        <w:rPr>
          <w:rFonts w:ascii="Cambria" w:eastAsia="Times New Roman" w:hAnsi="Cambria" w:cs="Arial"/>
        </w:rPr>
      </w:pPr>
      <w:r>
        <w:rPr>
          <w:rFonts w:ascii="Cambria" w:eastAsia="Times New Roman" w:hAnsi="Cambria" w:cs="Arial"/>
        </w:rPr>
        <w:br w:type="page"/>
      </w:r>
    </w:p>
    <w:p w:rsidR="008D792F" w:rsidRDefault="008D792F" w:rsidP="008D792F">
      <w:pPr>
        <w:pStyle w:val="Heading1"/>
        <w:jc w:val="both"/>
        <w:rPr>
          <w:rFonts w:ascii="Cambria" w:hAnsi="Cambria"/>
          <w:sz w:val="26"/>
          <w:szCs w:val="26"/>
        </w:rPr>
      </w:pPr>
      <w:bookmarkStart w:id="10" w:name="_Toc174113"/>
      <w:proofErr w:type="spellStart"/>
      <w:r w:rsidRPr="008D792F">
        <w:rPr>
          <w:rFonts w:ascii="Cambria" w:hAnsi="Cambria"/>
          <w:sz w:val="26"/>
          <w:szCs w:val="26"/>
        </w:rPr>
        <w:lastRenderedPageBreak/>
        <w:t>Multimeter</w:t>
      </w:r>
      <w:bookmarkEnd w:id="10"/>
      <w:proofErr w:type="spellEnd"/>
    </w:p>
    <w:p w:rsidR="008D792F" w:rsidRPr="008D792F" w:rsidRDefault="008D792F" w:rsidP="008D792F"/>
    <w:p w:rsidR="008D792F" w:rsidRDefault="008D792F" w:rsidP="008D792F">
      <w:pPr>
        <w:jc w:val="center"/>
        <w:rPr>
          <w:rFonts w:ascii="Cambria" w:eastAsia="Times New Roman" w:hAnsi="Cambria" w:cs="Arial"/>
        </w:rPr>
      </w:pPr>
      <w:r>
        <w:rPr>
          <w:noProof/>
        </w:rPr>
        <w:drawing>
          <wp:inline distT="0" distB="0" distL="0" distR="0">
            <wp:extent cx="2903220" cy="4366443"/>
            <wp:effectExtent l="0" t="0" r="0" b="0"/>
            <wp:docPr id="10" name="Picture 10" descr="Image result for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ultime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7855" cy="4373414"/>
                    </a:xfrm>
                    <a:prstGeom prst="rect">
                      <a:avLst/>
                    </a:prstGeom>
                    <a:noFill/>
                    <a:ln>
                      <a:noFill/>
                    </a:ln>
                  </pic:spPr>
                </pic:pic>
              </a:graphicData>
            </a:graphic>
          </wp:inline>
        </w:drawing>
      </w:r>
    </w:p>
    <w:p w:rsidR="008D792F" w:rsidRDefault="008D792F">
      <w:pPr>
        <w:rPr>
          <w:rFonts w:ascii="Cambria" w:eastAsia="Times New Roman" w:hAnsi="Cambria" w:cs="Arial"/>
        </w:rPr>
      </w:pPr>
    </w:p>
    <w:p w:rsidR="009E3BDA" w:rsidRPr="009E3BDA" w:rsidRDefault="009E3BDA" w:rsidP="009E3BDA">
      <w:pPr>
        <w:pStyle w:val="Heading1"/>
        <w:jc w:val="both"/>
        <w:rPr>
          <w:rFonts w:ascii="Cambria" w:hAnsi="Cambria"/>
          <w:sz w:val="26"/>
          <w:szCs w:val="26"/>
        </w:rPr>
      </w:pPr>
      <w:bookmarkStart w:id="11" w:name="_Toc174114"/>
      <w:r w:rsidRPr="009E3BDA">
        <w:rPr>
          <w:rFonts w:ascii="Cambria" w:hAnsi="Cambria"/>
          <w:sz w:val="26"/>
          <w:szCs w:val="26"/>
        </w:rPr>
        <w:t>Price Estimate</w:t>
      </w:r>
      <w:bookmarkEnd w:id="11"/>
    </w:p>
    <w:tbl>
      <w:tblPr>
        <w:tblStyle w:val="TableGrid"/>
        <w:tblW w:w="0" w:type="auto"/>
        <w:tblLook w:val="04A0" w:firstRow="1" w:lastRow="0" w:firstColumn="1" w:lastColumn="0" w:noHBand="0" w:noVBand="1"/>
      </w:tblPr>
      <w:tblGrid>
        <w:gridCol w:w="3596"/>
        <w:gridCol w:w="3597"/>
        <w:gridCol w:w="3597"/>
      </w:tblGrid>
      <w:tr w:rsidR="00100685" w:rsidRPr="008D792F" w:rsidTr="00100685">
        <w:tc>
          <w:tcPr>
            <w:tcW w:w="3596" w:type="dxa"/>
          </w:tcPr>
          <w:p w:rsidR="00100685" w:rsidRPr="008D792F" w:rsidRDefault="00100685" w:rsidP="00100685">
            <w:pPr>
              <w:rPr>
                <w:rFonts w:ascii="Cambria" w:eastAsia="Times New Roman" w:hAnsi="Cambria" w:cs="Arial"/>
                <w:b/>
              </w:rPr>
            </w:pPr>
            <w:r w:rsidRPr="008D792F">
              <w:rPr>
                <w:rFonts w:ascii="Cambria" w:eastAsia="Times New Roman" w:hAnsi="Cambria" w:cs="Arial"/>
                <w:b/>
              </w:rPr>
              <w:t>Hardware</w:t>
            </w:r>
          </w:p>
        </w:tc>
        <w:tc>
          <w:tcPr>
            <w:tcW w:w="3597" w:type="dxa"/>
          </w:tcPr>
          <w:p w:rsidR="00100685" w:rsidRPr="008D792F" w:rsidRDefault="009E3BDA" w:rsidP="009E3BDA">
            <w:pPr>
              <w:rPr>
                <w:rFonts w:ascii="Cambria" w:eastAsia="Times New Roman" w:hAnsi="Cambria" w:cs="Arial"/>
                <w:b/>
              </w:rPr>
            </w:pPr>
            <w:r w:rsidRPr="008D792F">
              <w:rPr>
                <w:rFonts w:ascii="Cambria" w:eastAsia="Times New Roman" w:hAnsi="Cambria" w:cs="Arial"/>
                <w:b/>
              </w:rPr>
              <w:t>Approximate p</w:t>
            </w:r>
            <w:r w:rsidR="00100685" w:rsidRPr="008D792F">
              <w:rPr>
                <w:rFonts w:ascii="Cambria" w:eastAsia="Times New Roman" w:hAnsi="Cambria" w:cs="Arial"/>
                <w:b/>
              </w:rPr>
              <w:t>rice</w:t>
            </w:r>
            <w:r w:rsidR="00E06114" w:rsidRPr="008D792F">
              <w:rPr>
                <w:rFonts w:ascii="Cambria" w:eastAsia="Times New Roman" w:hAnsi="Cambria" w:cs="Arial"/>
                <w:b/>
              </w:rPr>
              <w:t>($)</w:t>
            </w:r>
          </w:p>
        </w:tc>
        <w:tc>
          <w:tcPr>
            <w:tcW w:w="3597" w:type="dxa"/>
          </w:tcPr>
          <w:p w:rsidR="00100685" w:rsidRPr="008D792F" w:rsidRDefault="00100685" w:rsidP="00100685">
            <w:pPr>
              <w:rPr>
                <w:rFonts w:ascii="Cambria" w:eastAsia="Times New Roman" w:hAnsi="Cambria" w:cs="Arial"/>
                <w:b/>
              </w:rPr>
            </w:pPr>
            <w:r w:rsidRPr="008D792F">
              <w:rPr>
                <w:rFonts w:ascii="Cambria" w:eastAsia="Times New Roman" w:hAnsi="Cambria" w:cs="Arial"/>
                <w:b/>
              </w:rPr>
              <w:t>Where to buy</w:t>
            </w:r>
          </w:p>
        </w:tc>
      </w:tr>
      <w:tr w:rsidR="00100685" w:rsidTr="00100685">
        <w:tc>
          <w:tcPr>
            <w:tcW w:w="3596" w:type="dxa"/>
          </w:tcPr>
          <w:p w:rsidR="00100685" w:rsidRDefault="00100685" w:rsidP="00100685">
            <w:pPr>
              <w:rPr>
                <w:rFonts w:ascii="Cambria" w:eastAsia="Times New Roman" w:hAnsi="Cambria" w:cs="Arial"/>
              </w:rPr>
            </w:pPr>
            <w:r w:rsidRPr="00100685">
              <w:rPr>
                <w:rFonts w:ascii="Cambria" w:eastAsia="Times New Roman" w:hAnsi="Cambria" w:cs="Arial"/>
              </w:rPr>
              <w:t>Bus Pirate</w:t>
            </w:r>
          </w:p>
        </w:tc>
        <w:tc>
          <w:tcPr>
            <w:tcW w:w="3597" w:type="dxa"/>
          </w:tcPr>
          <w:p w:rsidR="00100685" w:rsidRDefault="00E06114" w:rsidP="00100685">
            <w:pPr>
              <w:rPr>
                <w:rFonts w:ascii="Cambria" w:eastAsia="Times New Roman" w:hAnsi="Cambria" w:cs="Arial"/>
              </w:rPr>
            </w:pPr>
            <w:r>
              <w:rPr>
                <w:rFonts w:ascii="Cambria" w:eastAsia="Times New Roman" w:hAnsi="Cambria" w:cs="Arial"/>
              </w:rPr>
              <w:t>38</w:t>
            </w:r>
          </w:p>
        </w:tc>
        <w:tc>
          <w:tcPr>
            <w:tcW w:w="3597" w:type="dxa"/>
          </w:tcPr>
          <w:p w:rsidR="00100685" w:rsidRPr="00100685" w:rsidRDefault="00100685" w:rsidP="00100685">
            <w:pPr>
              <w:rPr>
                <w:rFonts w:ascii="Cambria" w:eastAsia="Times New Roman" w:hAnsi="Cambria" w:cs="Arial"/>
              </w:rPr>
            </w:pPr>
            <w:hyperlink r:id="rId23" w:history="1">
              <w:proofErr w:type="spellStart"/>
              <w:r w:rsidRPr="00100685">
                <w:rPr>
                  <w:rStyle w:val="Hyperlink"/>
                  <w:rFonts w:ascii="Cambria" w:eastAsia="Times New Roman" w:hAnsi="Cambria" w:cs="Arial"/>
                </w:rPr>
                <w:t>Seee</w:t>
              </w:r>
              <w:r w:rsidRPr="00100685">
                <w:rPr>
                  <w:rStyle w:val="Hyperlink"/>
                  <w:rFonts w:ascii="Cambria" w:eastAsia="Times New Roman" w:hAnsi="Cambria" w:cs="Arial"/>
                </w:rPr>
                <w:t>d</w:t>
              </w:r>
              <w:r w:rsidRPr="00100685">
                <w:rPr>
                  <w:rStyle w:val="Hyperlink"/>
                  <w:rFonts w:ascii="Cambria" w:eastAsia="Times New Roman" w:hAnsi="Cambria" w:cs="Arial"/>
                </w:rPr>
                <w:t>Studio</w:t>
              </w:r>
              <w:proofErr w:type="spellEnd"/>
            </w:hyperlink>
          </w:p>
          <w:p w:rsidR="00100685" w:rsidRDefault="00100685" w:rsidP="00100685">
            <w:pPr>
              <w:rPr>
                <w:rFonts w:ascii="Cambria" w:eastAsia="Times New Roman" w:hAnsi="Cambria" w:cs="Arial"/>
              </w:rPr>
            </w:pPr>
          </w:p>
        </w:tc>
      </w:tr>
      <w:tr w:rsidR="00100685" w:rsidTr="00100685">
        <w:tc>
          <w:tcPr>
            <w:tcW w:w="3596" w:type="dxa"/>
          </w:tcPr>
          <w:p w:rsidR="00100685" w:rsidRDefault="00984EB3" w:rsidP="00100685">
            <w:pPr>
              <w:rPr>
                <w:rFonts w:ascii="Cambria" w:eastAsia="Times New Roman" w:hAnsi="Cambria" w:cs="Arial"/>
              </w:rPr>
            </w:pPr>
            <w:proofErr w:type="spellStart"/>
            <w:r w:rsidRPr="00984EB3">
              <w:rPr>
                <w:rFonts w:ascii="Cambria" w:eastAsia="Times New Roman" w:hAnsi="Cambria" w:cs="Arial"/>
              </w:rPr>
              <w:t>JTAGulator</w:t>
            </w:r>
            <w:proofErr w:type="spellEnd"/>
          </w:p>
        </w:tc>
        <w:tc>
          <w:tcPr>
            <w:tcW w:w="3597" w:type="dxa"/>
          </w:tcPr>
          <w:p w:rsidR="00100685" w:rsidRDefault="00984EB3" w:rsidP="00E06114">
            <w:pPr>
              <w:rPr>
                <w:rFonts w:ascii="Cambria" w:eastAsia="Times New Roman" w:hAnsi="Cambria" w:cs="Arial"/>
              </w:rPr>
            </w:pPr>
            <w:r>
              <w:rPr>
                <w:rFonts w:ascii="Cambria" w:eastAsia="Times New Roman" w:hAnsi="Cambria" w:cs="Arial"/>
              </w:rPr>
              <w:t>200</w:t>
            </w:r>
          </w:p>
        </w:tc>
        <w:tc>
          <w:tcPr>
            <w:tcW w:w="3597" w:type="dxa"/>
          </w:tcPr>
          <w:p w:rsidR="00100685" w:rsidRDefault="00984EB3" w:rsidP="00100685">
            <w:pPr>
              <w:rPr>
                <w:rFonts w:ascii="Cambria" w:eastAsia="Times New Roman" w:hAnsi="Cambria" w:cs="Arial"/>
              </w:rPr>
            </w:pPr>
            <w:hyperlink r:id="rId24" w:history="1">
              <w:proofErr w:type="spellStart"/>
              <w:r w:rsidRPr="00984EB3">
                <w:rPr>
                  <w:rStyle w:val="Hyperlink"/>
                  <w:rFonts w:ascii="Cambria" w:eastAsia="Times New Roman" w:hAnsi="Cambria" w:cs="Arial"/>
                </w:rPr>
                <w:t>AdaFruit</w:t>
              </w:r>
              <w:proofErr w:type="spellEnd"/>
            </w:hyperlink>
          </w:p>
        </w:tc>
      </w:tr>
      <w:tr w:rsidR="00100685" w:rsidTr="00100685">
        <w:tc>
          <w:tcPr>
            <w:tcW w:w="3596" w:type="dxa"/>
          </w:tcPr>
          <w:p w:rsidR="00100685" w:rsidRDefault="00984EB3" w:rsidP="00984EB3">
            <w:pPr>
              <w:rPr>
                <w:rFonts w:ascii="Cambria" w:eastAsia="Times New Roman" w:hAnsi="Cambria" w:cs="Arial"/>
              </w:rPr>
            </w:pPr>
            <w:proofErr w:type="spellStart"/>
            <w:r w:rsidRPr="00984EB3">
              <w:rPr>
                <w:rFonts w:ascii="Cambria" w:eastAsia="Times New Roman" w:hAnsi="Cambria" w:cs="Arial"/>
              </w:rPr>
              <w:t>ChipWhisperer</w:t>
            </w:r>
            <w:proofErr w:type="spellEnd"/>
            <w:r w:rsidR="00E06114">
              <w:rPr>
                <w:rFonts w:ascii="Cambria" w:eastAsia="Times New Roman" w:hAnsi="Cambria" w:cs="Arial"/>
              </w:rPr>
              <w:t xml:space="preserve"> Lite</w:t>
            </w:r>
          </w:p>
        </w:tc>
        <w:tc>
          <w:tcPr>
            <w:tcW w:w="3597" w:type="dxa"/>
          </w:tcPr>
          <w:p w:rsidR="00100685" w:rsidRDefault="00E06114" w:rsidP="00E06114">
            <w:pPr>
              <w:rPr>
                <w:rFonts w:ascii="Cambria" w:eastAsia="Times New Roman" w:hAnsi="Cambria" w:cs="Arial"/>
              </w:rPr>
            </w:pPr>
            <w:r>
              <w:rPr>
                <w:rFonts w:ascii="Cambria" w:eastAsia="Times New Roman" w:hAnsi="Cambria" w:cs="Arial"/>
              </w:rPr>
              <w:t>250</w:t>
            </w:r>
          </w:p>
        </w:tc>
        <w:tc>
          <w:tcPr>
            <w:tcW w:w="3597" w:type="dxa"/>
          </w:tcPr>
          <w:p w:rsidR="00984EB3" w:rsidRPr="00984EB3" w:rsidRDefault="00984EB3" w:rsidP="00984EB3">
            <w:pPr>
              <w:rPr>
                <w:rFonts w:ascii="Cambria" w:eastAsia="Times New Roman" w:hAnsi="Cambria" w:cs="Arial"/>
              </w:rPr>
            </w:pPr>
            <w:hyperlink r:id="rId25" w:history="1">
              <w:proofErr w:type="spellStart"/>
              <w:r>
                <w:rPr>
                  <w:rStyle w:val="Hyperlink"/>
                  <w:rFonts w:ascii="Cambria" w:eastAsia="Times New Roman" w:hAnsi="Cambria" w:cs="Arial"/>
                </w:rPr>
                <w:t>Newae</w:t>
              </w:r>
              <w:proofErr w:type="spellEnd"/>
            </w:hyperlink>
          </w:p>
          <w:p w:rsidR="00100685" w:rsidRDefault="00100685" w:rsidP="00100685">
            <w:pPr>
              <w:rPr>
                <w:rFonts w:ascii="Cambria" w:eastAsia="Times New Roman" w:hAnsi="Cambria" w:cs="Arial"/>
              </w:rPr>
            </w:pPr>
          </w:p>
        </w:tc>
      </w:tr>
      <w:tr w:rsidR="00100685" w:rsidTr="00100685">
        <w:tc>
          <w:tcPr>
            <w:tcW w:w="3596" w:type="dxa"/>
          </w:tcPr>
          <w:p w:rsidR="00100685" w:rsidRDefault="00AA1178" w:rsidP="00100685">
            <w:pPr>
              <w:rPr>
                <w:rFonts w:ascii="Cambria" w:eastAsia="Times New Roman" w:hAnsi="Cambria" w:cs="Arial"/>
              </w:rPr>
            </w:pPr>
            <w:r w:rsidRPr="00AA1178">
              <w:rPr>
                <w:rFonts w:ascii="Cambria" w:eastAsia="Times New Roman" w:hAnsi="Cambria" w:cs="Arial"/>
              </w:rPr>
              <w:t>Hack RF One</w:t>
            </w:r>
          </w:p>
        </w:tc>
        <w:tc>
          <w:tcPr>
            <w:tcW w:w="3597" w:type="dxa"/>
          </w:tcPr>
          <w:p w:rsidR="00100685" w:rsidRDefault="00AA1178" w:rsidP="00100685">
            <w:pPr>
              <w:rPr>
                <w:rFonts w:ascii="Cambria" w:eastAsia="Times New Roman" w:hAnsi="Cambria" w:cs="Arial"/>
              </w:rPr>
            </w:pPr>
            <w:r>
              <w:rPr>
                <w:rFonts w:ascii="Cambria" w:eastAsia="Times New Roman" w:hAnsi="Cambria" w:cs="Arial"/>
              </w:rPr>
              <w:t>300</w:t>
            </w:r>
          </w:p>
        </w:tc>
        <w:tc>
          <w:tcPr>
            <w:tcW w:w="3597" w:type="dxa"/>
          </w:tcPr>
          <w:p w:rsidR="00100685" w:rsidRDefault="00AA1178" w:rsidP="00100685">
            <w:pPr>
              <w:rPr>
                <w:rFonts w:ascii="Cambria" w:eastAsia="Times New Roman" w:hAnsi="Cambria" w:cs="Arial"/>
              </w:rPr>
            </w:pPr>
            <w:hyperlink r:id="rId26" w:history="1">
              <w:proofErr w:type="spellStart"/>
              <w:r w:rsidRPr="00AA1178">
                <w:rPr>
                  <w:rStyle w:val="Hyperlink"/>
                  <w:rFonts w:ascii="Cambria" w:eastAsia="Times New Roman" w:hAnsi="Cambria" w:cs="Arial"/>
                </w:rPr>
                <w:t>Sparkfun</w:t>
              </w:r>
              <w:proofErr w:type="spellEnd"/>
            </w:hyperlink>
          </w:p>
        </w:tc>
      </w:tr>
      <w:tr w:rsidR="00100685" w:rsidTr="00100685">
        <w:tc>
          <w:tcPr>
            <w:tcW w:w="3596" w:type="dxa"/>
          </w:tcPr>
          <w:p w:rsidR="00100685" w:rsidRDefault="00AA1178" w:rsidP="00100685">
            <w:pPr>
              <w:rPr>
                <w:rFonts w:ascii="Cambria" w:eastAsia="Times New Roman" w:hAnsi="Cambria" w:cs="Arial"/>
              </w:rPr>
            </w:pPr>
            <w:proofErr w:type="spellStart"/>
            <w:r w:rsidRPr="00AA1178">
              <w:rPr>
                <w:rFonts w:ascii="Cambria" w:eastAsia="Times New Roman" w:hAnsi="Cambria" w:cs="Arial"/>
              </w:rPr>
              <w:t>Ubertooth</w:t>
            </w:r>
            <w:proofErr w:type="spellEnd"/>
            <w:r>
              <w:rPr>
                <w:rFonts w:ascii="Cambria" w:eastAsia="Times New Roman" w:hAnsi="Cambria" w:cs="Arial"/>
              </w:rPr>
              <w:t xml:space="preserve"> One</w:t>
            </w:r>
          </w:p>
        </w:tc>
        <w:tc>
          <w:tcPr>
            <w:tcW w:w="3597" w:type="dxa"/>
          </w:tcPr>
          <w:p w:rsidR="00100685" w:rsidRDefault="00AA1178" w:rsidP="00100685">
            <w:pPr>
              <w:rPr>
                <w:rFonts w:ascii="Cambria" w:eastAsia="Times New Roman" w:hAnsi="Cambria" w:cs="Arial"/>
              </w:rPr>
            </w:pPr>
            <w:r>
              <w:rPr>
                <w:rFonts w:ascii="Cambria" w:eastAsia="Times New Roman" w:hAnsi="Cambria" w:cs="Arial"/>
              </w:rPr>
              <w:t>120</w:t>
            </w:r>
          </w:p>
        </w:tc>
        <w:tc>
          <w:tcPr>
            <w:tcW w:w="3597" w:type="dxa"/>
          </w:tcPr>
          <w:p w:rsidR="00100685" w:rsidRDefault="00AA1178" w:rsidP="00100685">
            <w:pPr>
              <w:rPr>
                <w:rFonts w:ascii="Cambria" w:eastAsia="Times New Roman" w:hAnsi="Cambria" w:cs="Arial"/>
              </w:rPr>
            </w:pPr>
            <w:hyperlink r:id="rId27" w:history="1">
              <w:proofErr w:type="spellStart"/>
              <w:r w:rsidRPr="00AA1178">
                <w:rPr>
                  <w:rStyle w:val="Hyperlink"/>
                  <w:rFonts w:ascii="Cambria" w:eastAsia="Times New Roman" w:hAnsi="Cambria" w:cs="Arial"/>
                </w:rPr>
                <w:t>Sparkfun</w:t>
              </w:r>
              <w:proofErr w:type="spellEnd"/>
            </w:hyperlink>
          </w:p>
        </w:tc>
      </w:tr>
      <w:tr w:rsidR="00100685" w:rsidTr="00100685">
        <w:tc>
          <w:tcPr>
            <w:tcW w:w="3596" w:type="dxa"/>
          </w:tcPr>
          <w:p w:rsidR="00100685" w:rsidRDefault="00AA1178" w:rsidP="00100685">
            <w:pPr>
              <w:rPr>
                <w:rFonts w:ascii="Cambria" w:eastAsia="Times New Roman" w:hAnsi="Cambria" w:cs="Arial"/>
              </w:rPr>
            </w:pPr>
            <w:proofErr w:type="spellStart"/>
            <w:r w:rsidRPr="00AA1178">
              <w:rPr>
                <w:rFonts w:ascii="Cambria" w:eastAsia="Times New Roman" w:hAnsi="Cambria" w:cs="Arial"/>
              </w:rPr>
              <w:t>Killerbee</w:t>
            </w:r>
            <w:proofErr w:type="spellEnd"/>
          </w:p>
        </w:tc>
        <w:tc>
          <w:tcPr>
            <w:tcW w:w="3597" w:type="dxa"/>
          </w:tcPr>
          <w:p w:rsidR="00100685" w:rsidRDefault="00AA1178" w:rsidP="00100685">
            <w:pPr>
              <w:rPr>
                <w:rFonts w:ascii="Cambria" w:eastAsia="Times New Roman" w:hAnsi="Cambria" w:cs="Arial"/>
              </w:rPr>
            </w:pPr>
            <w:r>
              <w:rPr>
                <w:rFonts w:ascii="Cambria" w:eastAsia="Times New Roman" w:hAnsi="Cambria" w:cs="Arial"/>
              </w:rPr>
              <w:t>93</w:t>
            </w:r>
          </w:p>
        </w:tc>
        <w:tc>
          <w:tcPr>
            <w:tcW w:w="3597" w:type="dxa"/>
          </w:tcPr>
          <w:p w:rsidR="00AA1178" w:rsidRPr="00AA1178" w:rsidRDefault="00AA1178" w:rsidP="00AA1178">
            <w:pPr>
              <w:rPr>
                <w:rFonts w:ascii="Cambria" w:eastAsia="Times New Roman" w:hAnsi="Cambria" w:cs="Arial"/>
              </w:rPr>
            </w:pPr>
            <w:hyperlink r:id="rId28" w:history="1">
              <w:proofErr w:type="spellStart"/>
              <w:r w:rsidRPr="00AA1178">
                <w:rPr>
                  <w:rStyle w:val="Hyperlink"/>
                  <w:rFonts w:ascii="Cambria" w:eastAsia="Times New Roman" w:hAnsi="Cambria" w:cs="Arial"/>
                </w:rPr>
                <w:t>Digik</w:t>
              </w:r>
              <w:r w:rsidRPr="00AA1178">
                <w:rPr>
                  <w:rStyle w:val="Hyperlink"/>
                  <w:rFonts w:ascii="Cambria" w:eastAsia="Times New Roman" w:hAnsi="Cambria" w:cs="Arial"/>
                </w:rPr>
                <w:t>e</w:t>
              </w:r>
              <w:r w:rsidRPr="00AA1178">
                <w:rPr>
                  <w:rStyle w:val="Hyperlink"/>
                  <w:rFonts w:ascii="Cambria" w:eastAsia="Times New Roman" w:hAnsi="Cambria" w:cs="Arial"/>
                </w:rPr>
                <w:t>y</w:t>
              </w:r>
              <w:proofErr w:type="spellEnd"/>
            </w:hyperlink>
          </w:p>
          <w:p w:rsidR="00100685" w:rsidRDefault="00100685" w:rsidP="00100685">
            <w:pPr>
              <w:rPr>
                <w:rFonts w:ascii="Cambria" w:eastAsia="Times New Roman" w:hAnsi="Cambria" w:cs="Arial"/>
              </w:rPr>
            </w:pPr>
          </w:p>
        </w:tc>
      </w:tr>
      <w:tr w:rsidR="00100685" w:rsidTr="00100685">
        <w:tc>
          <w:tcPr>
            <w:tcW w:w="3596" w:type="dxa"/>
          </w:tcPr>
          <w:p w:rsidR="00100685" w:rsidRDefault="00745C09" w:rsidP="00100685">
            <w:pPr>
              <w:rPr>
                <w:rFonts w:ascii="Cambria" w:eastAsia="Times New Roman" w:hAnsi="Cambria" w:cs="Arial"/>
              </w:rPr>
            </w:pPr>
            <w:proofErr w:type="spellStart"/>
            <w:r>
              <w:rPr>
                <w:rFonts w:ascii="Cambria" w:eastAsia="Times New Roman" w:hAnsi="Cambria" w:cs="Arial"/>
              </w:rPr>
              <w:t>Attify</w:t>
            </w:r>
            <w:proofErr w:type="spellEnd"/>
            <w:r>
              <w:rPr>
                <w:rFonts w:ascii="Cambria" w:eastAsia="Times New Roman" w:hAnsi="Cambria" w:cs="Arial"/>
              </w:rPr>
              <w:t xml:space="preserve"> Badge/ Exploit Nano</w:t>
            </w:r>
          </w:p>
        </w:tc>
        <w:tc>
          <w:tcPr>
            <w:tcW w:w="3597" w:type="dxa"/>
          </w:tcPr>
          <w:p w:rsidR="00100685" w:rsidRDefault="00745C09" w:rsidP="00100685">
            <w:pPr>
              <w:rPr>
                <w:rFonts w:ascii="Cambria" w:eastAsia="Times New Roman" w:hAnsi="Cambria" w:cs="Arial"/>
              </w:rPr>
            </w:pPr>
            <w:r>
              <w:rPr>
                <w:rFonts w:ascii="Cambria" w:eastAsia="Times New Roman" w:hAnsi="Cambria" w:cs="Arial"/>
              </w:rPr>
              <w:t>40-45</w:t>
            </w:r>
          </w:p>
        </w:tc>
        <w:tc>
          <w:tcPr>
            <w:tcW w:w="3597" w:type="dxa"/>
          </w:tcPr>
          <w:p w:rsidR="00100685" w:rsidRDefault="00AA1178" w:rsidP="00100685">
            <w:pPr>
              <w:rPr>
                <w:rFonts w:ascii="Cambria" w:eastAsia="Times New Roman" w:hAnsi="Cambria" w:cs="Arial"/>
              </w:rPr>
            </w:pPr>
            <w:hyperlink r:id="rId29" w:history="1">
              <w:proofErr w:type="spellStart"/>
              <w:r w:rsidRPr="00AA1178">
                <w:rPr>
                  <w:rStyle w:val="Hyperlink"/>
                  <w:rFonts w:ascii="Cambria" w:eastAsia="Times New Roman" w:hAnsi="Cambria" w:cs="Arial"/>
                </w:rPr>
                <w:t>Attify</w:t>
              </w:r>
              <w:proofErr w:type="spellEnd"/>
            </w:hyperlink>
            <w:r w:rsidR="00745C09">
              <w:rPr>
                <w:rFonts w:ascii="Cambria" w:eastAsia="Times New Roman" w:hAnsi="Cambria" w:cs="Arial"/>
              </w:rPr>
              <w:t xml:space="preserve">, </w:t>
            </w:r>
            <w:hyperlink r:id="rId30" w:history="1">
              <w:r w:rsidR="00745C09" w:rsidRPr="00745C09">
                <w:rPr>
                  <w:rStyle w:val="Hyperlink"/>
                  <w:rFonts w:ascii="Cambria" w:eastAsia="Times New Roman" w:hAnsi="Cambria" w:cs="Arial"/>
                </w:rPr>
                <w:t>expliot.io</w:t>
              </w:r>
            </w:hyperlink>
          </w:p>
        </w:tc>
      </w:tr>
      <w:tr w:rsidR="00AA1178" w:rsidTr="00100685">
        <w:tc>
          <w:tcPr>
            <w:tcW w:w="3596" w:type="dxa"/>
          </w:tcPr>
          <w:p w:rsidR="00AA1178" w:rsidRPr="00AA1178" w:rsidRDefault="00AA1178" w:rsidP="00100685">
            <w:pPr>
              <w:rPr>
                <w:rFonts w:ascii="Cambria" w:eastAsia="Times New Roman" w:hAnsi="Cambria" w:cs="Arial"/>
              </w:rPr>
            </w:pPr>
            <w:r w:rsidRPr="00AA1178">
              <w:rPr>
                <w:rFonts w:ascii="Cambria" w:eastAsia="Times New Roman" w:hAnsi="Cambria" w:cs="Arial"/>
              </w:rPr>
              <w:t>Break Away Headers</w:t>
            </w:r>
            <w:r>
              <w:rPr>
                <w:rFonts w:ascii="Cambria" w:eastAsia="Times New Roman" w:hAnsi="Cambria" w:cs="Arial"/>
              </w:rPr>
              <w:t xml:space="preserve">, </w:t>
            </w:r>
            <w:r w:rsidR="009E3BDA">
              <w:rPr>
                <w:rFonts w:ascii="Cambria" w:eastAsia="Times New Roman" w:hAnsi="Cambria" w:cs="Arial"/>
              </w:rPr>
              <w:t>Jumper Wires</w:t>
            </w:r>
          </w:p>
        </w:tc>
        <w:tc>
          <w:tcPr>
            <w:tcW w:w="3597" w:type="dxa"/>
          </w:tcPr>
          <w:p w:rsidR="00AA1178" w:rsidRDefault="009E3BDA" w:rsidP="00100685">
            <w:pPr>
              <w:rPr>
                <w:rFonts w:ascii="Cambria" w:eastAsia="Times New Roman" w:hAnsi="Cambria" w:cs="Arial"/>
              </w:rPr>
            </w:pPr>
            <w:r>
              <w:rPr>
                <w:rFonts w:ascii="Cambria" w:eastAsia="Times New Roman" w:hAnsi="Cambria" w:cs="Arial"/>
              </w:rPr>
              <w:t>200 INR</w:t>
            </w:r>
            <w:r w:rsidR="00745C09">
              <w:rPr>
                <w:rFonts w:ascii="Cambria" w:eastAsia="Times New Roman" w:hAnsi="Cambria" w:cs="Arial"/>
              </w:rPr>
              <w:t>₹</w:t>
            </w:r>
          </w:p>
        </w:tc>
        <w:tc>
          <w:tcPr>
            <w:tcW w:w="3597" w:type="dxa"/>
          </w:tcPr>
          <w:p w:rsidR="00AA1178" w:rsidRDefault="009E3BDA" w:rsidP="00100685">
            <w:pPr>
              <w:rPr>
                <w:rFonts w:ascii="Cambria" w:eastAsia="Times New Roman" w:hAnsi="Cambria" w:cs="Arial"/>
              </w:rPr>
            </w:pPr>
            <w:hyperlink r:id="rId31" w:history="1">
              <w:proofErr w:type="spellStart"/>
              <w:r w:rsidRPr="009E3BDA">
                <w:rPr>
                  <w:rStyle w:val="Hyperlink"/>
                  <w:rFonts w:ascii="Cambria" w:eastAsia="Times New Roman" w:hAnsi="Cambria" w:cs="Arial"/>
                </w:rPr>
                <w:t>Thingbits</w:t>
              </w:r>
              <w:proofErr w:type="spellEnd"/>
            </w:hyperlink>
          </w:p>
        </w:tc>
      </w:tr>
      <w:tr w:rsidR="007470A0" w:rsidTr="00100685">
        <w:tc>
          <w:tcPr>
            <w:tcW w:w="3596" w:type="dxa"/>
          </w:tcPr>
          <w:p w:rsidR="007470A0" w:rsidRPr="00AA1178" w:rsidRDefault="007470A0" w:rsidP="00100685">
            <w:pPr>
              <w:rPr>
                <w:rFonts w:ascii="Cambria" w:eastAsia="Times New Roman" w:hAnsi="Cambria" w:cs="Arial"/>
              </w:rPr>
            </w:pPr>
            <w:proofErr w:type="spellStart"/>
            <w:r>
              <w:rPr>
                <w:rFonts w:ascii="Cambria" w:eastAsia="Times New Roman" w:hAnsi="Cambria" w:cs="Arial"/>
              </w:rPr>
              <w:t>Multimeter</w:t>
            </w:r>
            <w:proofErr w:type="spellEnd"/>
          </w:p>
        </w:tc>
        <w:tc>
          <w:tcPr>
            <w:tcW w:w="3597" w:type="dxa"/>
          </w:tcPr>
          <w:p w:rsidR="007470A0" w:rsidRDefault="00745C09" w:rsidP="00100685">
            <w:pPr>
              <w:rPr>
                <w:rFonts w:ascii="Cambria" w:eastAsia="Times New Roman" w:hAnsi="Cambria" w:cs="Arial"/>
              </w:rPr>
            </w:pPr>
            <w:r>
              <w:rPr>
                <w:rFonts w:ascii="Cambria" w:eastAsia="Times New Roman" w:hAnsi="Cambria" w:cs="Arial"/>
              </w:rPr>
              <w:t>500-1000₹</w:t>
            </w:r>
          </w:p>
        </w:tc>
        <w:tc>
          <w:tcPr>
            <w:tcW w:w="3597" w:type="dxa"/>
          </w:tcPr>
          <w:p w:rsidR="007470A0" w:rsidRDefault="004C746A" w:rsidP="00100685">
            <w:pPr>
              <w:rPr>
                <w:rFonts w:ascii="Cambria" w:eastAsia="Times New Roman" w:hAnsi="Cambria" w:cs="Arial"/>
              </w:rPr>
            </w:pPr>
            <w:r>
              <w:rPr>
                <w:rFonts w:ascii="Cambria" w:eastAsia="Times New Roman" w:hAnsi="Cambria" w:cs="Arial"/>
              </w:rPr>
              <w:t>Amazon, Flipkart</w:t>
            </w:r>
          </w:p>
        </w:tc>
      </w:tr>
    </w:tbl>
    <w:p w:rsidR="000271F6" w:rsidRPr="00100685" w:rsidRDefault="000271F6" w:rsidP="00100685">
      <w:pPr>
        <w:rPr>
          <w:rFonts w:ascii="Cambria" w:eastAsia="Times New Roman" w:hAnsi="Cambria" w:cs="Arial"/>
        </w:rPr>
      </w:pPr>
    </w:p>
    <w:sectPr w:rsidR="000271F6" w:rsidRPr="00100685" w:rsidSect="004C746A">
      <w:pgSz w:w="12240" w:h="20160" w:code="5"/>
      <w:pgMar w:top="720" w:right="720" w:bottom="720" w:left="720" w:header="72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7CA" w:rsidRDefault="004027CA" w:rsidP="004C746A">
      <w:pPr>
        <w:spacing w:after="0" w:line="240" w:lineRule="auto"/>
      </w:pPr>
      <w:r>
        <w:separator/>
      </w:r>
    </w:p>
  </w:endnote>
  <w:endnote w:type="continuationSeparator" w:id="0">
    <w:p w:rsidR="004027CA" w:rsidRDefault="004027CA" w:rsidP="004C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087098"/>
      <w:docPartObj>
        <w:docPartGallery w:val="Page Numbers (Bottom of Page)"/>
        <w:docPartUnique/>
      </w:docPartObj>
    </w:sdtPr>
    <w:sdtEndPr>
      <w:rPr>
        <w:b/>
        <w:noProof/>
      </w:rPr>
    </w:sdtEndPr>
    <w:sdtContent>
      <w:p w:rsidR="004C746A" w:rsidRPr="004C746A" w:rsidRDefault="004C746A">
        <w:pPr>
          <w:pStyle w:val="Footer"/>
          <w:jc w:val="center"/>
          <w:rPr>
            <w:b/>
          </w:rPr>
        </w:pPr>
        <w:r w:rsidRPr="004C746A">
          <w:rPr>
            <w:rFonts w:ascii="Cambria" w:hAnsi="Cambria"/>
            <w:b/>
          </w:rPr>
          <w:fldChar w:fldCharType="begin"/>
        </w:r>
        <w:r w:rsidRPr="004C746A">
          <w:rPr>
            <w:rFonts w:ascii="Cambria" w:hAnsi="Cambria"/>
            <w:b/>
          </w:rPr>
          <w:instrText xml:space="preserve"> PAGE   \* MERGEFORMAT </w:instrText>
        </w:r>
        <w:r w:rsidRPr="004C746A">
          <w:rPr>
            <w:rFonts w:ascii="Cambria" w:hAnsi="Cambria"/>
            <w:b/>
          </w:rPr>
          <w:fldChar w:fldCharType="separate"/>
        </w:r>
        <w:r w:rsidR="0089505F">
          <w:rPr>
            <w:rFonts w:ascii="Cambria" w:hAnsi="Cambria"/>
            <w:b/>
            <w:noProof/>
          </w:rPr>
          <w:t>5</w:t>
        </w:r>
        <w:r w:rsidRPr="004C746A">
          <w:rPr>
            <w:rFonts w:ascii="Cambria" w:hAnsi="Cambria"/>
            <w:b/>
            <w:noProof/>
          </w:rPr>
          <w:fldChar w:fldCharType="end"/>
        </w:r>
      </w:p>
    </w:sdtContent>
  </w:sdt>
  <w:p w:rsidR="004C746A" w:rsidRDefault="004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7CA" w:rsidRDefault="004027CA" w:rsidP="004C746A">
      <w:pPr>
        <w:spacing w:after="0" w:line="240" w:lineRule="auto"/>
      </w:pPr>
      <w:r>
        <w:separator/>
      </w:r>
    </w:p>
  </w:footnote>
  <w:footnote w:type="continuationSeparator" w:id="0">
    <w:p w:rsidR="004027CA" w:rsidRDefault="004027CA" w:rsidP="004C7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17821"/>
    <w:multiLevelType w:val="multilevel"/>
    <w:tmpl w:val="B39E4C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002A52"/>
    <w:multiLevelType w:val="multilevel"/>
    <w:tmpl w:val="88B6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FE2F93"/>
    <w:multiLevelType w:val="multilevel"/>
    <w:tmpl w:val="8EB425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A25FE"/>
    <w:multiLevelType w:val="multilevel"/>
    <w:tmpl w:val="5CEC6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376378"/>
    <w:multiLevelType w:val="multilevel"/>
    <w:tmpl w:val="849A9F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871C2E"/>
    <w:multiLevelType w:val="multilevel"/>
    <w:tmpl w:val="8E6C42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978"/>
    <w:rsid w:val="000271F6"/>
    <w:rsid w:val="000A1F0C"/>
    <w:rsid w:val="00100685"/>
    <w:rsid w:val="00204529"/>
    <w:rsid w:val="002161EC"/>
    <w:rsid w:val="003356B7"/>
    <w:rsid w:val="0038159F"/>
    <w:rsid w:val="003F209A"/>
    <w:rsid w:val="004027CA"/>
    <w:rsid w:val="004C746A"/>
    <w:rsid w:val="004D394A"/>
    <w:rsid w:val="00546B8F"/>
    <w:rsid w:val="00633408"/>
    <w:rsid w:val="00745C09"/>
    <w:rsid w:val="007470A0"/>
    <w:rsid w:val="007F6588"/>
    <w:rsid w:val="0089505F"/>
    <w:rsid w:val="008D792F"/>
    <w:rsid w:val="008E4955"/>
    <w:rsid w:val="008F6B95"/>
    <w:rsid w:val="00935E4D"/>
    <w:rsid w:val="00984EB3"/>
    <w:rsid w:val="009E0978"/>
    <w:rsid w:val="009E3BDA"/>
    <w:rsid w:val="00AA1178"/>
    <w:rsid w:val="00B46AE9"/>
    <w:rsid w:val="00B65D3B"/>
    <w:rsid w:val="00C32E4B"/>
    <w:rsid w:val="00E049F2"/>
    <w:rsid w:val="00E06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E419"/>
  <w15:chartTrackingRefBased/>
  <w15:docId w15:val="{A36B3878-EB61-4860-AC6C-79BB938BE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D3B"/>
  </w:style>
  <w:style w:type="paragraph" w:styleId="Heading1">
    <w:name w:val="heading 1"/>
    <w:basedOn w:val="Normal"/>
    <w:next w:val="Normal"/>
    <w:link w:val="Heading1Char"/>
    <w:uiPriority w:val="9"/>
    <w:qFormat/>
    <w:rsid w:val="00B65D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D3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E09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0978"/>
    <w:rPr>
      <w:color w:val="0000FF"/>
      <w:u w:val="single"/>
    </w:rPr>
  </w:style>
  <w:style w:type="table" w:styleId="TableGrid">
    <w:name w:val="Table Grid"/>
    <w:basedOn w:val="TableNormal"/>
    <w:uiPriority w:val="39"/>
    <w:rsid w:val="0010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00685"/>
    <w:rPr>
      <w:color w:val="954F72" w:themeColor="followedHyperlink"/>
      <w:u w:val="single"/>
    </w:rPr>
  </w:style>
  <w:style w:type="paragraph" w:styleId="Header">
    <w:name w:val="header"/>
    <w:basedOn w:val="Normal"/>
    <w:link w:val="HeaderChar"/>
    <w:uiPriority w:val="99"/>
    <w:unhideWhenUsed/>
    <w:rsid w:val="004C7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A"/>
  </w:style>
  <w:style w:type="paragraph" w:styleId="Footer">
    <w:name w:val="footer"/>
    <w:basedOn w:val="Normal"/>
    <w:link w:val="FooterChar"/>
    <w:uiPriority w:val="99"/>
    <w:unhideWhenUsed/>
    <w:rsid w:val="004C7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A"/>
  </w:style>
  <w:style w:type="paragraph" w:styleId="TOCHeading">
    <w:name w:val="TOC Heading"/>
    <w:basedOn w:val="Heading1"/>
    <w:next w:val="Normal"/>
    <w:uiPriority w:val="39"/>
    <w:unhideWhenUsed/>
    <w:qFormat/>
    <w:rsid w:val="004C746A"/>
    <w:pPr>
      <w:outlineLvl w:val="9"/>
    </w:pPr>
  </w:style>
  <w:style w:type="paragraph" w:styleId="TOC1">
    <w:name w:val="toc 1"/>
    <w:basedOn w:val="Normal"/>
    <w:next w:val="Normal"/>
    <w:autoRedefine/>
    <w:uiPriority w:val="39"/>
    <w:unhideWhenUsed/>
    <w:rsid w:val="004C746A"/>
    <w:pPr>
      <w:spacing w:after="100"/>
    </w:pPr>
  </w:style>
  <w:style w:type="paragraph" w:styleId="NoSpacing">
    <w:name w:val="No Spacing"/>
    <w:uiPriority w:val="1"/>
    <w:qFormat/>
    <w:rsid w:val="004C746A"/>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087321">
      <w:bodyDiv w:val="1"/>
      <w:marLeft w:val="0"/>
      <w:marRight w:val="0"/>
      <w:marTop w:val="0"/>
      <w:marBottom w:val="0"/>
      <w:divBdr>
        <w:top w:val="none" w:sz="0" w:space="0" w:color="auto"/>
        <w:left w:val="none" w:sz="0" w:space="0" w:color="auto"/>
        <w:bottom w:val="none" w:sz="0" w:space="0" w:color="auto"/>
        <w:right w:val="none" w:sz="0" w:space="0" w:color="auto"/>
      </w:divBdr>
    </w:div>
    <w:div w:id="465318705">
      <w:bodyDiv w:val="1"/>
      <w:marLeft w:val="0"/>
      <w:marRight w:val="0"/>
      <w:marTop w:val="0"/>
      <w:marBottom w:val="0"/>
      <w:divBdr>
        <w:top w:val="none" w:sz="0" w:space="0" w:color="auto"/>
        <w:left w:val="none" w:sz="0" w:space="0" w:color="auto"/>
        <w:bottom w:val="none" w:sz="0" w:space="0" w:color="auto"/>
        <w:right w:val="none" w:sz="0" w:space="0" w:color="auto"/>
      </w:divBdr>
    </w:div>
    <w:div w:id="688214877">
      <w:bodyDiv w:val="1"/>
      <w:marLeft w:val="0"/>
      <w:marRight w:val="0"/>
      <w:marTop w:val="0"/>
      <w:marBottom w:val="0"/>
      <w:divBdr>
        <w:top w:val="none" w:sz="0" w:space="0" w:color="auto"/>
        <w:left w:val="none" w:sz="0" w:space="0" w:color="auto"/>
        <w:bottom w:val="none" w:sz="0" w:space="0" w:color="auto"/>
        <w:right w:val="none" w:sz="0" w:space="0" w:color="auto"/>
      </w:divBdr>
    </w:div>
    <w:div w:id="1180201902">
      <w:bodyDiv w:val="1"/>
      <w:marLeft w:val="0"/>
      <w:marRight w:val="0"/>
      <w:marTop w:val="0"/>
      <w:marBottom w:val="0"/>
      <w:divBdr>
        <w:top w:val="none" w:sz="0" w:space="0" w:color="auto"/>
        <w:left w:val="none" w:sz="0" w:space="0" w:color="auto"/>
        <w:bottom w:val="none" w:sz="0" w:space="0" w:color="auto"/>
        <w:right w:val="none" w:sz="0" w:space="0" w:color="auto"/>
      </w:divBdr>
    </w:div>
    <w:div w:id="1473132315">
      <w:bodyDiv w:val="1"/>
      <w:marLeft w:val="0"/>
      <w:marRight w:val="0"/>
      <w:marTop w:val="0"/>
      <w:marBottom w:val="0"/>
      <w:divBdr>
        <w:top w:val="none" w:sz="0" w:space="0" w:color="auto"/>
        <w:left w:val="none" w:sz="0" w:space="0" w:color="auto"/>
        <w:bottom w:val="none" w:sz="0" w:space="0" w:color="auto"/>
        <w:right w:val="none" w:sz="0" w:space="0" w:color="auto"/>
      </w:divBdr>
    </w:div>
    <w:div w:id="1527018359">
      <w:bodyDiv w:val="1"/>
      <w:marLeft w:val="0"/>
      <w:marRight w:val="0"/>
      <w:marTop w:val="0"/>
      <w:marBottom w:val="0"/>
      <w:divBdr>
        <w:top w:val="none" w:sz="0" w:space="0" w:color="auto"/>
        <w:left w:val="none" w:sz="0" w:space="0" w:color="auto"/>
        <w:bottom w:val="none" w:sz="0" w:space="0" w:color="auto"/>
        <w:right w:val="none" w:sz="0" w:space="0" w:color="auto"/>
      </w:divBdr>
    </w:div>
    <w:div w:id="1899392700">
      <w:bodyDiv w:val="1"/>
      <w:marLeft w:val="0"/>
      <w:marRight w:val="0"/>
      <w:marTop w:val="0"/>
      <w:marBottom w:val="0"/>
      <w:divBdr>
        <w:top w:val="none" w:sz="0" w:space="0" w:color="auto"/>
        <w:left w:val="none" w:sz="0" w:space="0" w:color="auto"/>
        <w:bottom w:val="none" w:sz="0" w:space="0" w:color="auto"/>
        <w:right w:val="none" w:sz="0" w:space="0" w:color="auto"/>
      </w:divBdr>
    </w:div>
    <w:div w:id="1978492673">
      <w:bodyDiv w:val="1"/>
      <w:marLeft w:val="0"/>
      <w:marRight w:val="0"/>
      <w:marTop w:val="0"/>
      <w:marBottom w:val="0"/>
      <w:divBdr>
        <w:top w:val="none" w:sz="0" w:space="0" w:color="auto"/>
        <w:left w:val="none" w:sz="0" w:space="0" w:color="auto"/>
        <w:bottom w:val="none" w:sz="0" w:space="0" w:color="auto"/>
        <w:right w:val="none" w:sz="0" w:space="0" w:color="auto"/>
      </w:divBdr>
    </w:div>
    <w:div w:id="1999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sparkfun.com/products/13001"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g"/><Relationship Id="rId12" Type="http://schemas.openxmlformats.org/officeDocument/2006/relationships/image" Target="media/image4.jpeg"/><Relationship Id="rId17" Type="http://schemas.openxmlformats.org/officeDocument/2006/relationships/hyperlink" Target="https://payatu.com/wp-content/uploads/2017/11/image5.png" TargetMode="External"/><Relationship Id="rId25" Type="http://schemas.openxmlformats.org/officeDocument/2006/relationships/hyperlink" Target="http://store.newae.com/chipwhisperer-lite-cw1173-32-bit-basic-boar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riverloopsec/killerbee/" TargetMode="External"/><Relationship Id="rId20" Type="http://schemas.openxmlformats.org/officeDocument/2006/relationships/image" Target="media/image9.jpeg"/><Relationship Id="rId29" Type="http://schemas.openxmlformats.org/officeDocument/2006/relationships/hyperlink" Target="https://www.attify-store.com/products/attify-badge-assess-security-of-iot-devi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newae.com/Category:Examples" TargetMode="External"/><Relationship Id="rId24" Type="http://schemas.openxmlformats.org/officeDocument/2006/relationships/hyperlink" Target="https://www.adafruit.com/product/155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seeedstudio.com/Bus-Pirate-v4-p-740.html" TargetMode="External"/><Relationship Id="rId28" Type="http://schemas.openxmlformats.org/officeDocument/2006/relationships/hyperlink" Target="https://www.digikey.com/product-detail/en/microchip-technology/ATAVRRZUSBSTICK/ATAVRRZUSBSTICK-ND/1886204"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thingbits.n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ayatu.com/wp-content/uploads/2017/11/ubertooth-one-052-1024.jpg" TargetMode="External"/><Relationship Id="rId22" Type="http://schemas.openxmlformats.org/officeDocument/2006/relationships/image" Target="media/image11.jpeg"/><Relationship Id="rId27" Type="http://schemas.openxmlformats.org/officeDocument/2006/relationships/hyperlink" Target="https://www.sparkfun.com/products/10573" TargetMode="External"/><Relationship Id="rId30" Type="http://schemas.openxmlformats.org/officeDocument/2006/relationships/hyperlink" Target="https://expliot.io/products/expliot-nan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7</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REDBOOK</dc:title>
  <dc:subject>Hardware Requirement</dc:subject>
  <dc:creator>nav</dc:creator>
  <cp:keywords/>
  <dc:description/>
  <cp:lastModifiedBy>Mishra, Navneet (Cognizant)</cp:lastModifiedBy>
  <cp:revision>18</cp:revision>
  <dcterms:created xsi:type="dcterms:W3CDTF">2019-02-03T13:29:00Z</dcterms:created>
  <dcterms:modified xsi:type="dcterms:W3CDTF">2019-02-04T06:41:00Z</dcterms:modified>
</cp:coreProperties>
</file>