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F4D" w:rsidRDefault="000E6F64" w:rsidP="0094691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 this post, we discuss</w:t>
      </w:r>
      <w:r w:rsidR="00B43A30">
        <w:rPr>
          <w:rFonts w:ascii="Cambria" w:hAnsi="Cambria"/>
          <w:sz w:val="24"/>
          <w:szCs w:val="24"/>
        </w:rPr>
        <w:t xml:space="preserve"> about how to test Cross Site Scripting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sz w:val="24"/>
          <w:szCs w:val="24"/>
        </w:rPr>
        <w:t>XSS</w:t>
      </w:r>
      <w:r>
        <w:rPr>
          <w:rFonts w:ascii="Cambria" w:hAnsi="Cambria"/>
          <w:sz w:val="24"/>
          <w:szCs w:val="24"/>
        </w:rPr>
        <w:t xml:space="preserve">) </w:t>
      </w:r>
      <w:r>
        <w:rPr>
          <w:rFonts w:ascii="Cambria" w:hAnsi="Cambria"/>
          <w:sz w:val="24"/>
          <w:szCs w:val="24"/>
        </w:rPr>
        <w:t xml:space="preserve">vulnerability </w:t>
      </w:r>
      <w:r w:rsidR="00B43A30">
        <w:rPr>
          <w:rFonts w:ascii="Cambria" w:hAnsi="Cambria"/>
          <w:sz w:val="24"/>
          <w:szCs w:val="24"/>
        </w:rPr>
        <w:t xml:space="preserve">in web apps. </w:t>
      </w:r>
      <w:r w:rsidR="00297254">
        <w:rPr>
          <w:rFonts w:ascii="Cambria" w:hAnsi="Cambria"/>
          <w:sz w:val="24"/>
          <w:szCs w:val="24"/>
        </w:rPr>
        <w:t xml:space="preserve">If you </w:t>
      </w:r>
      <w:proofErr w:type="gramStart"/>
      <w:r w:rsidR="00297254">
        <w:rPr>
          <w:rFonts w:ascii="Cambria" w:hAnsi="Cambria"/>
          <w:sz w:val="24"/>
          <w:szCs w:val="24"/>
        </w:rPr>
        <w:t>don’t</w:t>
      </w:r>
      <w:proofErr w:type="gramEnd"/>
      <w:r w:rsidR="00297254">
        <w:rPr>
          <w:rFonts w:ascii="Cambria" w:hAnsi="Cambria"/>
          <w:sz w:val="24"/>
          <w:szCs w:val="24"/>
        </w:rPr>
        <w:t xml:space="preserve"> know what XSS is I recommend reading it </w:t>
      </w:r>
      <w:hyperlink r:id="rId5" w:history="1">
        <w:r w:rsidR="00297254" w:rsidRPr="00297254">
          <w:rPr>
            <w:rStyle w:val="Hyperlink"/>
            <w:rFonts w:ascii="Cambria" w:hAnsi="Cambria"/>
            <w:sz w:val="24"/>
            <w:szCs w:val="24"/>
          </w:rPr>
          <w:t>here</w:t>
        </w:r>
      </w:hyperlink>
      <w:r w:rsidR="00297254">
        <w:rPr>
          <w:rFonts w:ascii="Cambria" w:hAnsi="Cambria"/>
          <w:sz w:val="24"/>
          <w:szCs w:val="24"/>
        </w:rPr>
        <w:t xml:space="preserve"> and </w:t>
      </w:r>
      <w:hyperlink r:id="rId6" w:history="1">
        <w:r w:rsidR="00297254" w:rsidRPr="00297254">
          <w:rPr>
            <w:rStyle w:val="Hyperlink"/>
            <w:rFonts w:ascii="Cambria" w:hAnsi="Cambria"/>
            <w:sz w:val="24"/>
            <w:szCs w:val="24"/>
          </w:rPr>
          <w:t>here</w:t>
        </w:r>
      </w:hyperlink>
      <w:r w:rsidR="00297254">
        <w:rPr>
          <w:rFonts w:ascii="Cambria" w:hAnsi="Cambria"/>
          <w:sz w:val="24"/>
          <w:szCs w:val="24"/>
        </w:rPr>
        <w:t xml:space="preserve">. </w:t>
      </w:r>
      <w:r w:rsidR="00B43A30">
        <w:rPr>
          <w:rFonts w:ascii="Cambria" w:hAnsi="Cambria"/>
          <w:sz w:val="24"/>
          <w:szCs w:val="24"/>
        </w:rPr>
        <w:t>Typically when we encounter an input field</w:t>
      </w:r>
      <w:r w:rsidR="00AB0453">
        <w:rPr>
          <w:rFonts w:ascii="Cambria" w:hAnsi="Cambria"/>
          <w:sz w:val="24"/>
          <w:szCs w:val="24"/>
        </w:rPr>
        <w:t>,</w:t>
      </w:r>
      <w:r w:rsidR="00B43A30">
        <w:rPr>
          <w:rFonts w:ascii="Cambria" w:hAnsi="Cambria"/>
          <w:sz w:val="24"/>
          <w:szCs w:val="24"/>
        </w:rPr>
        <w:t xml:space="preserve"> we straightaway go and insert the most loved </w:t>
      </w:r>
      <w:r>
        <w:rPr>
          <w:rFonts w:ascii="Cambria" w:hAnsi="Cambria"/>
          <w:sz w:val="24"/>
          <w:szCs w:val="24"/>
        </w:rPr>
        <w:t>XSS</w:t>
      </w:r>
      <w:r w:rsidR="00942118">
        <w:rPr>
          <w:rFonts w:ascii="Cambria" w:hAnsi="Cambria"/>
          <w:sz w:val="24"/>
          <w:szCs w:val="24"/>
        </w:rPr>
        <w:t xml:space="preserve"> </w:t>
      </w:r>
      <w:r w:rsidR="00B43A30">
        <w:rPr>
          <w:rFonts w:ascii="Cambria" w:hAnsi="Cambria"/>
          <w:sz w:val="24"/>
          <w:szCs w:val="24"/>
        </w:rPr>
        <w:t>payload &lt;script&gt;</w:t>
      </w:r>
      <w:proofErr w:type="gramStart"/>
      <w:r w:rsidR="00B43A30">
        <w:rPr>
          <w:rFonts w:ascii="Cambria" w:hAnsi="Cambria"/>
          <w:sz w:val="24"/>
          <w:szCs w:val="24"/>
        </w:rPr>
        <w:t>alert(</w:t>
      </w:r>
      <w:proofErr w:type="gramEnd"/>
      <w:r w:rsidR="00B43A30">
        <w:rPr>
          <w:rFonts w:ascii="Cambria" w:hAnsi="Cambria"/>
          <w:sz w:val="24"/>
          <w:szCs w:val="24"/>
        </w:rPr>
        <w:t>‘</w:t>
      </w:r>
      <w:r>
        <w:rPr>
          <w:rFonts w:ascii="Cambria" w:hAnsi="Cambria"/>
          <w:sz w:val="24"/>
          <w:szCs w:val="24"/>
        </w:rPr>
        <w:t>XSS</w:t>
      </w:r>
      <w:r w:rsidR="00B43A30">
        <w:rPr>
          <w:rFonts w:ascii="Cambria" w:hAnsi="Cambria"/>
          <w:sz w:val="24"/>
          <w:szCs w:val="24"/>
        </w:rPr>
        <w:t>’)</w:t>
      </w:r>
      <w:r w:rsidR="00942118">
        <w:rPr>
          <w:rFonts w:ascii="Cambria" w:hAnsi="Cambria"/>
          <w:sz w:val="24"/>
          <w:szCs w:val="24"/>
        </w:rPr>
        <w:t>&lt;/script&gt;</w:t>
      </w:r>
      <w:r w:rsidR="00AB0453">
        <w:rPr>
          <w:rFonts w:ascii="Cambria" w:hAnsi="Cambria"/>
          <w:sz w:val="24"/>
          <w:szCs w:val="24"/>
        </w:rPr>
        <w:t xml:space="preserve"> to see if we get an alert box.</w:t>
      </w:r>
    </w:p>
    <w:p w:rsidR="00AB0453" w:rsidRDefault="00AB0453" w:rsidP="00470055">
      <w:pPr>
        <w:rPr>
          <w:rFonts w:ascii="Cambria" w:hAnsi="Cambria"/>
          <w:sz w:val="24"/>
          <w:szCs w:val="24"/>
        </w:rPr>
      </w:pPr>
      <w:r w:rsidRPr="00AB0453">
        <w:rPr>
          <w:rFonts w:ascii="Cambria" w:hAnsi="Cambria"/>
          <w:sz w:val="24"/>
          <w:szCs w:val="24"/>
        </w:rPr>
        <w:drawing>
          <wp:inline distT="0" distB="0" distL="0" distR="0" wp14:anchorId="64220941" wp14:editId="44A7CDF7">
            <wp:extent cx="4267796" cy="12384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118" w:rsidRDefault="00942118" w:rsidP="000E6F64">
      <w:pPr>
        <w:jc w:val="both"/>
        <w:rPr>
          <w:rFonts w:ascii="Cambria" w:hAnsi="Cambria"/>
          <w:sz w:val="24"/>
          <w:szCs w:val="24"/>
        </w:rPr>
      </w:pPr>
    </w:p>
    <w:p w:rsidR="00942118" w:rsidRDefault="00942118" w:rsidP="000E6F64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If that happens, great!</w:t>
      </w:r>
    </w:p>
    <w:p w:rsidR="00942118" w:rsidRDefault="00942118" w:rsidP="000E6F64">
      <w:pPr>
        <w:jc w:val="both"/>
        <w:rPr>
          <w:rFonts w:ascii="Cambria" w:hAnsi="Cambria"/>
          <w:sz w:val="24"/>
          <w:szCs w:val="24"/>
        </w:rPr>
      </w:pPr>
    </w:p>
    <w:p w:rsidR="00942118" w:rsidRDefault="00942118" w:rsidP="000E6F64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Just in case you </w:t>
      </w:r>
      <w:r w:rsidR="000E6F64">
        <w:rPr>
          <w:rFonts w:ascii="Cambria" w:hAnsi="Cambria"/>
          <w:sz w:val="24"/>
          <w:szCs w:val="24"/>
        </w:rPr>
        <w:t>do not</w:t>
      </w:r>
      <w:r>
        <w:rPr>
          <w:rFonts w:ascii="Cambria" w:hAnsi="Cambria"/>
          <w:sz w:val="24"/>
          <w:szCs w:val="24"/>
        </w:rPr>
        <w:t xml:space="preserve"> </w:t>
      </w:r>
      <w:r w:rsidR="0007101F">
        <w:rPr>
          <w:rFonts w:ascii="Cambria" w:hAnsi="Cambria"/>
          <w:sz w:val="24"/>
          <w:szCs w:val="24"/>
        </w:rPr>
        <w:t xml:space="preserve">get </w:t>
      </w:r>
      <w:r>
        <w:rPr>
          <w:rFonts w:ascii="Cambria" w:hAnsi="Cambria"/>
          <w:sz w:val="24"/>
          <w:szCs w:val="24"/>
        </w:rPr>
        <w:t>pop-up box</w:t>
      </w:r>
      <w:r w:rsidR="00A72892">
        <w:rPr>
          <w:rFonts w:ascii="Cambria" w:hAnsi="Cambria"/>
          <w:sz w:val="24"/>
          <w:szCs w:val="24"/>
        </w:rPr>
        <w:t>,</w:t>
      </w:r>
      <w:r>
        <w:rPr>
          <w:rFonts w:ascii="Cambria" w:hAnsi="Cambria"/>
          <w:sz w:val="24"/>
          <w:szCs w:val="24"/>
        </w:rPr>
        <w:t xml:space="preserve"> the application may still be vulnerable to </w:t>
      </w:r>
      <w:r w:rsidR="000E6F64">
        <w:rPr>
          <w:rFonts w:ascii="Cambria" w:hAnsi="Cambria"/>
          <w:sz w:val="24"/>
          <w:szCs w:val="24"/>
        </w:rPr>
        <w:t>XSS</w:t>
      </w:r>
      <w:r>
        <w:rPr>
          <w:rFonts w:ascii="Cambria" w:hAnsi="Cambria"/>
          <w:sz w:val="24"/>
          <w:szCs w:val="24"/>
        </w:rPr>
        <w:t xml:space="preserve"> attack. Here is what we </w:t>
      </w:r>
      <w:r w:rsidR="00FB5248">
        <w:rPr>
          <w:rFonts w:ascii="Cambria" w:hAnsi="Cambria"/>
          <w:sz w:val="24"/>
          <w:szCs w:val="24"/>
        </w:rPr>
        <w:t>are going to</w:t>
      </w:r>
      <w:r>
        <w:rPr>
          <w:rFonts w:ascii="Cambria" w:hAnsi="Cambria"/>
          <w:sz w:val="24"/>
          <w:szCs w:val="24"/>
        </w:rPr>
        <w:t xml:space="preserve"> do </w:t>
      </w:r>
      <w:r w:rsidR="0007101F">
        <w:rPr>
          <w:rFonts w:ascii="Cambria" w:hAnsi="Cambria"/>
          <w:sz w:val="24"/>
          <w:szCs w:val="24"/>
        </w:rPr>
        <w:t xml:space="preserve">next. The first step is to figure out where the user input goes into the web page, I mean where in the </w:t>
      </w:r>
      <w:r w:rsidR="00FB5248">
        <w:rPr>
          <w:rFonts w:ascii="Cambria" w:hAnsi="Cambria"/>
          <w:sz w:val="24"/>
          <w:szCs w:val="24"/>
        </w:rPr>
        <w:t>HTML</w:t>
      </w:r>
      <w:r w:rsidR="0007101F">
        <w:rPr>
          <w:rFonts w:ascii="Cambria" w:hAnsi="Cambria"/>
          <w:sz w:val="24"/>
          <w:szCs w:val="24"/>
        </w:rPr>
        <w:t xml:space="preserve"> page the provided user input is insert</w:t>
      </w:r>
      <w:bookmarkStart w:id="0" w:name="_GoBack"/>
      <w:bookmarkEnd w:id="0"/>
      <w:r w:rsidR="0007101F">
        <w:rPr>
          <w:rFonts w:ascii="Cambria" w:hAnsi="Cambria"/>
          <w:sz w:val="24"/>
          <w:szCs w:val="24"/>
        </w:rPr>
        <w:t>ed without any validation.</w:t>
      </w:r>
    </w:p>
    <w:p w:rsidR="0007101F" w:rsidRDefault="0007101F" w:rsidP="000E6F64">
      <w:pPr>
        <w:jc w:val="both"/>
        <w:rPr>
          <w:rFonts w:ascii="Cambria" w:hAnsi="Cambria"/>
          <w:sz w:val="24"/>
          <w:szCs w:val="24"/>
        </w:rPr>
      </w:pPr>
    </w:p>
    <w:p w:rsidR="0007101F" w:rsidRDefault="00297254" w:rsidP="000E6F64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Let us</w:t>
      </w:r>
      <w:r w:rsidR="0007101F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look</w:t>
      </w:r>
      <w:r w:rsidR="0007101F">
        <w:rPr>
          <w:rFonts w:ascii="Cambria" w:hAnsi="Cambria"/>
          <w:sz w:val="24"/>
          <w:szCs w:val="24"/>
        </w:rPr>
        <w:t xml:space="preserve"> at the following cases and observe where the user-input has gone into.</w:t>
      </w:r>
    </w:p>
    <w:p w:rsidR="00FB5248" w:rsidRDefault="00FB5248" w:rsidP="000E6F64">
      <w:pPr>
        <w:jc w:val="both"/>
        <w:rPr>
          <w:rFonts w:ascii="Cambria" w:hAnsi="Cambria"/>
          <w:sz w:val="24"/>
          <w:szCs w:val="24"/>
        </w:rPr>
      </w:pPr>
    </w:p>
    <w:p w:rsidR="00644E63" w:rsidRDefault="00644E63" w:rsidP="000E6F64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Web page with input field</w:t>
      </w:r>
    </w:p>
    <w:p w:rsidR="00A72892" w:rsidRDefault="00A72892" w:rsidP="000E6F64">
      <w:pPr>
        <w:jc w:val="both"/>
        <w:rPr>
          <w:rFonts w:ascii="Cambria" w:hAnsi="Cambria"/>
          <w:sz w:val="24"/>
          <w:szCs w:val="24"/>
        </w:rPr>
      </w:pPr>
      <w:r w:rsidRPr="00A72892">
        <w:rPr>
          <w:rFonts w:ascii="Cambria" w:hAnsi="Cambria"/>
          <w:sz w:val="24"/>
          <w:szCs w:val="24"/>
        </w:rPr>
        <w:drawing>
          <wp:inline distT="0" distB="0" distL="0" distR="0" wp14:anchorId="4874BBBF" wp14:editId="15BC6C4A">
            <wp:extent cx="2943636" cy="78115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ECC" w:rsidRPr="00957213" w:rsidRDefault="00FB5248" w:rsidP="000E6F64">
      <w:pPr>
        <w:jc w:val="both"/>
        <w:rPr>
          <w:rFonts w:ascii="Cambria" w:hAnsi="Cambria"/>
          <w:sz w:val="24"/>
          <w:szCs w:val="24"/>
        </w:rPr>
      </w:pPr>
      <w:r w:rsidRPr="00957213">
        <w:rPr>
          <w:rFonts w:ascii="Cambria" w:hAnsi="Cambria"/>
          <w:b/>
          <w:sz w:val="24"/>
          <w:szCs w:val="24"/>
        </w:rPr>
        <w:t>1.</w:t>
      </w:r>
      <w:r w:rsidRPr="00957213">
        <w:rPr>
          <w:rFonts w:ascii="Cambria" w:hAnsi="Cambria"/>
          <w:sz w:val="24"/>
          <w:szCs w:val="24"/>
        </w:rPr>
        <w:t xml:space="preserve"> </w:t>
      </w:r>
      <w:r w:rsidRPr="00957213">
        <w:rPr>
          <w:rStyle w:val="Heading2Char"/>
          <w:rFonts w:ascii="Cambria" w:hAnsi="Cambria"/>
          <w:sz w:val="24"/>
          <w:szCs w:val="24"/>
        </w:rPr>
        <w:t>Context - body</w:t>
      </w:r>
    </w:p>
    <w:p w:rsidR="00A72892" w:rsidRDefault="00F0628F" w:rsidP="000E6F64">
      <w:pPr>
        <w:jc w:val="both"/>
        <w:rPr>
          <w:rFonts w:ascii="Cambria" w:hAnsi="Cambria"/>
          <w:sz w:val="24"/>
          <w:szCs w:val="24"/>
        </w:rPr>
      </w:pPr>
      <w:r w:rsidRPr="00F0628F">
        <w:rPr>
          <w:rFonts w:ascii="Cambria" w:hAnsi="Cambria"/>
          <w:sz w:val="24"/>
          <w:szCs w:val="24"/>
        </w:rPr>
        <w:drawing>
          <wp:inline distT="0" distB="0" distL="0" distR="0" wp14:anchorId="117DC9D6" wp14:editId="32033DE5">
            <wp:extent cx="5600700" cy="1619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10"/>
                    <a:stretch/>
                  </pic:blipFill>
                  <pic:spPr bwMode="auto">
                    <a:xfrm>
                      <a:off x="0" y="0"/>
                      <a:ext cx="5601482" cy="1619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7213" w:rsidRDefault="00957213" w:rsidP="000E6F64">
      <w:pPr>
        <w:jc w:val="both"/>
        <w:rPr>
          <w:rFonts w:ascii="Cambria" w:hAnsi="Cambria"/>
          <w:sz w:val="24"/>
          <w:szCs w:val="24"/>
        </w:rPr>
      </w:pPr>
    </w:p>
    <w:p w:rsidR="00FB5248" w:rsidRDefault="00FB5248" w:rsidP="000E6F64">
      <w:pPr>
        <w:jc w:val="both"/>
        <w:rPr>
          <w:rFonts w:ascii="Cambria" w:hAnsi="Cambria"/>
          <w:sz w:val="24"/>
          <w:szCs w:val="24"/>
        </w:rPr>
      </w:pPr>
    </w:p>
    <w:p w:rsidR="00FB5248" w:rsidRPr="00957213" w:rsidRDefault="00FB5248" w:rsidP="000E6F64">
      <w:pPr>
        <w:jc w:val="both"/>
        <w:rPr>
          <w:rFonts w:ascii="Cambria" w:hAnsi="Cambria"/>
          <w:b/>
          <w:sz w:val="24"/>
          <w:szCs w:val="24"/>
        </w:rPr>
      </w:pPr>
      <w:r w:rsidRPr="00957213">
        <w:rPr>
          <w:rFonts w:ascii="Cambria" w:hAnsi="Cambria"/>
          <w:b/>
          <w:sz w:val="24"/>
          <w:szCs w:val="24"/>
        </w:rPr>
        <w:t>2. Context - HTML attribute</w:t>
      </w:r>
    </w:p>
    <w:p w:rsidR="00387635" w:rsidRDefault="00387635" w:rsidP="000E6F64">
      <w:pPr>
        <w:jc w:val="both"/>
        <w:rPr>
          <w:rFonts w:ascii="Cambria" w:hAnsi="Cambria"/>
          <w:sz w:val="24"/>
          <w:szCs w:val="24"/>
        </w:rPr>
      </w:pPr>
    </w:p>
    <w:p w:rsidR="00387635" w:rsidRDefault="00F0628F" w:rsidP="000E6F64">
      <w:pPr>
        <w:jc w:val="both"/>
        <w:rPr>
          <w:rFonts w:ascii="Cambria" w:hAnsi="Cambria"/>
          <w:sz w:val="24"/>
          <w:szCs w:val="24"/>
        </w:rPr>
      </w:pPr>
      <w:r w:rsidRPr="00F0628F">
        <w:rPr>
          <w:rFonts w:ascii="Cambria" w:hAnsi="Cambria"/>
          <w:sz w:val="24"/>
          <w:szCs w:val="24"/>
        </w:rPr>
        <w:drawing>
          <wp:inline distT="0" distB="0" distL="0" distR="0" wp14:anchorId="20FD15F4" wp14:editId="368A7E78">
            <wp:extent cx="6134956" cy="144800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213" w:rsidRDefault="00957213" w:rsidP="000E6F64">
      <w:pPr>
        <w:jc w:val="both"/>
        <w:rPr>
          <w:rFonts w:ascii="Cambria" w:hAnsi="Cambria"/>
          <w:sz w:val="24"/>
          <w:szCs w:val="24"/>
        </w:rPr>
      </w:pPr>
    </w:p>
    <w:p w:rsidR="00957213" w:rsidRDefault="00957213">
      <w:pPr>
        <w:widowControl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p w:rsidR="00F0628F" w:rsidRPr="00957213" w:rsidRDefault="00957213" w:rsidP="000E6F64">
      <w:pPr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lastRenderedPageBreak/>
        <w:t>3. Context - hidden</w:t>
      </w:r>
      <w:r w:rsidR="0060467A">
        <w:rPr>
          <w:rFonts w:ascii="Cambria" w:hAnsi="Cambria"/>
          <w:b/>
          <w:sz w:val="24"/>
          <w:szCs w:val="24"/>
        </w:rPr>
        <w:t xml:space="preserve"> variable</w:t>
      </w:r>
    </w:p>
    <w:p w:rsidR="00F0628F" w:rsidRDefault="00644E63" w:rsidP="000E6F64">
      <w:pPr>
        <w:jc w:val="both"/>
        <w:rPr>
          <w:rFonts w:ascii="Cambria" w:hAnsi="Cambria"/>
          <w:sz w:val="24"/>
          <w:szCs w:val="24"/>
        </w:rPr>
      </w:pPr>
      <w:r w:rsidRPr="00644E63">
        <w:rPr>
          <w:rFonts w:ascii="Cambria" w:hAnsi="Cambria"/>
          <w:sz w:val="24"/>
          <w:szCs w:val="24"/>
        </w:rPr>
        <w:drawing>
          <wp:inline distT="0" distB="0" distL="0" distR="0" wp14:anchorId="3A1BD1D0" wp14:editId="1BA003B9">
            <wp:extent cx="6173061" cy="100979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67A" w:rsidRDefault="0060467A" w:rsidP="000E6F64">
      <w:pPr>
        <w:jc w:val="both"/>
        <w:rPr>
          <w:rFonts w:ascii="Cambria" w:hAnsi="Cambria"/>
          <w:sz w:val="24"/>
          <w:szCs w:val="24"/>
        </w:rPr>
      </w:pPr>
    </w:p>
    <w:p w:rsidR="0060467A" w:rsidRPr="0060467A" w:rsidRDefault="0060467A" w:rsidP="000E6F64">
      <w:pPr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4. </w:t>
      </w:r>
      <w:r w:rsidR="00EC5134">
        <w:rPr>
          <w:rFonts w:ascii="Cambria" w:hAnsi="Cambria"/>
          <w:b/>
          <w:sz w:val="24"/>
          <w:szCs w:val="24"/>
        </w:rPr>
        <w:t xml:space="preserve">Context </w:t>
      </w:r>
      <w:r w:rsidR="00EC5134">
        <w:rPr>
          <w:rFonts w:ascii="Cambria" w:hAnsi="Cambria"/>
          <w:b/>
          <w:sz w:val="24"/>
          <w:szCs w:val="24"/>
        </w:rPr>
        <w:t xml:space="preserve">- </w:t>
      </w:r>
      <w:proofErr w:type="spellStart"/>
      <w:r>
        <w:rPr>
          <w:rFonts w:ascii="Cambria" w:hAnsi="Cambria"/>
          <w:b/>
          <w:sz w:val="24"/>
          <w:szCs w:val="24"/>
        </w:rPr>
        <w:t>javascript</w:t>
      </w:r>
      <w:proofErr w:type="spellEnd"/>
    </w:p>
    <w:p w:rsidR="00AE7EBF" w:rsidRDefault="00AE7EBF" w:rsidP="000E6F64">
      <w:pPr>
        <w:jc w:val="both"/>
        <w:rPr>
          <w:rFonts w:ascii="Cambria" w:hAnsi="Cambria"/>
          <w:sz w:val="24"/>
          <w:szCs w:val="24"/>
        </w:rPr>
      </w:pPr>
    </w:p>
    <w:p w:rsidR="00AE7EBF" w:rsidRDefault="00AE7EBF" w:rsidP="000E6F64">
      <w:pPr>
        <w:jc w:val="both"/>
        <w:rPr>
          <w:rFonts w:ascii="Cambria" w:hAnsi="Cambria"/>
          <w:sz w:val="24"/>
          <w:szCs w:val="24"/>
        </w:rPr>
      </w:pPr>
      <w:r w:rsidRPr="00AE7EBF">
        <w:rPr>
          <w:rFonts w:ascii="Cambria" w:hAnsi="Cambria"/>
          <w:sz w:val="24"/>
          <w:szCs w:val="24"/>
        </w:rPr>
        <w:drawing>
          <wp:inline distT="0" distB="0" distL="0" distR="0" wp14:anchorId="3C609378" wp14:editId="7396A9B3">
            <wp:extent cx="5258534" cy="1457528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67A" w:rsidRDefault="0060467A" w:rsidP="000E6F64">
      <w:pPr>
        <w:jc w:val="both"/>
        <w:rPr>
          <w:rFonts w:ascii="Cambria" w:hAnsi="Cambria"/>
          <w:sz w:val="24"/>
          <w:szCs w:val="24"/>
        </w:rPr>
      </w:pPr>
    </w:p>
    <w:p w:rsidR="0060467A" w:rsidRPr="0060467A" w:rsidRDefault="0060467A" w:rsidP="000E6F64">
      <w:pPr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5. Context - DOM</w:t>
      </w:r>
    </w:p>
    <w:p w:rsidR="00AE7EBF" w:rsidRDefault="00AE7EBF" w:rsidP="000E6F64">
      <w:pPr>
        <w:jc w:val="both"/>
        <w:rPr>
          <w:rFonts w:ascii="Cambria" w:hAnsi="Cambria"/>
          <w:sz w:val="24"/>
          <w:szCs w:val="24"/>
        </w:rPr>
      </w:pPr>
    </w:p>
    <w:p w:rsidR="00AE7EBF" w:rsidRDefault="00AE7EBF" w:rsidP="000E6F64">
      <w:pPr>
        <w:jc w:val="both"/>
        <w:rPr>
          <w:rFonts w:ascii="Cambria" w:hAnsi="Cambria"/>
          <w:sz w:val="24"/>
          <w:szCs w:val="24"/>
        </w:rPr>
      </w:pPr>
      <w:r w:rsidRPr="00AE7EBF">
        <w:rPr>
          <w:rFonts w:ascii="Cambria" w:hAnsi="Cambria"/>
          <w:sz w:val="24"/>
          <w:szCs w:val="24"/>
        </w:rPr>
        <w:drawing>
          <wp:inline distT="0" distB="0" distL="0" distR="0" wp14:anchorId="1BEBB346" wp14:editId="1CEAAD35">
            <wp:extent cx="5400675" cy="34099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864" r="1209"/>
                    <a:stretch/>
                  </pic:blipFill>
                  <pic:spPr bwMode="auto">
                    <a:xfrm>
                      <a:off x="0" y="0"/>
                      <a:ext cx="5401429" cy="3410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0ECC" w:rsidRDefault="00020ECC" w:rsidP="000E6F64">
      <w:pPr>
        <w:jc w:val="both"/>
        <w:rPr>
          <w:rFonts w:ascii="Cambria" w:hAnsi="Cambria"/>
          <w:sz w:val="24"/>
          <w:szCs w:val="24"/>
        </w:rPr>
      </w:pPr>
    </w:p>
    <w:p w:rsidR="00020ECC" w:rsidRDefault="00020ECC" w:rsidP="000E6F64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As you have rightly observed the user input has gone into various places or contexts </w:t>
      </w:r>
      <w:proofErr w:type="spellStart"/>
      <w:r>
        <w:rPr>
          <w:rFonts w:ascii="Cambria" w:hAnsi="Cambria"/>
          <w:sz w:val="24"/>
          <w:szCs w:val="24"/>
        </w:rPr>
        <w:t>i.e</w:t>
      </w:r>
      <w:proofErr w:type="spellEnd"/>
      <w:r>
        <w:rPr>
          <w:rFonts w:ascii="Cambria" w:hAnsi="Cambria"/>
          <w:sz w:val="24"/>
          <w:szCs w:val="24"/>
        </w:rPr>
        <w:t xml:space="preserve"> body, </w:t>
      </w:r>
      <w:r w:rsidR="00FB5248">
        <w:rPr>
          <w:rFonts w:ascii="Cambria" w:hAnsi="Cambria"/>
          <w:sz w:val="24"/>
          <w:szCs w:val="24"/>
        </w:rPr>
        <w:t>HTML</w:t>
      </w:r>
      <w:r>
        <w:rPr>
          <w:rFonts w:ascii="Cambria" w:hAnsi="Cambria"/>
          <w:sz w:val="24"/>
          <w:szCs w:val="24"/>
        </w:rPr>
        <w:t xml:space="preserve"> attribute, </w:t>
      </w:r>
      <w:r w:rsidR="0060467A">
        <w:rPr>
          <w:rFonts w:ascii="Cambria" w:hAnsi="Cambria"/>
          <w:sz w:val="24"/>
          <w:szCs w:val="24"/>
        </w:rPr>
        <w:t>hidden variable</w:t>
      </w:r>
      <w:r w:rsidR="0060467A">
        <w:rPr>
          <w:rFonts w:ascii="Cambria" w:hAnsi="Cambria"/>
          <w:sz w:val="24"/>
          <w:szCs w:val="24"/>
        </w:rPr>
        <w:t xml:space="preserve">, </w:t>
      </w:r>
      <w:proofErr w:type="spellStart"/>
      <w:r>
        <w:rPr>
          <w:rFonts w:ascii="Cambria" w:hAnsi="Cambria"/>
          <w:sz w:val="24"/>
          <w:szCs w:val="24"/>
        </w:rPr>
        <w:t>javascript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r w:rsidR="00FB5248">
        <w:rPr>
          <w:rFonts w:ascii="Cambria" w:hAnsi="Cambria"/>
          <w:sz w:val="24"/>
          <w:szCs w:val="24"/>
        </w:rPr>
        <w:t>DOM</w:t>
      </w:r>
      <w:r w:rsidR="0060467A">
        <w:rPr>
          <w:rFonts w:ascii="Cambria" w:hAnsi="Cambria"/>
          <w:sz w:val="24"/>
          <w:szCs w:val="24"/>
        </w:rPr>
        <w:t>.</w:t>
      </w:r>
      <w:r>
        <w:rPr>
          <w:rFonts w:ascii="Cambria" w:hAnsi="Cambria"/>
          <w:sz w:val="24"/>
          <w:szCs w:val="24"/>
        </w:rPr>
        <w:t xml:space="preserve"> The classical payload executes only in one case i.e. when the user input </w:t>
      </w:r>
      <w:proofErr w:type="gramStart"/>
      <w:r>
        <w:rPr>
          <w:rFonts w:ascii="Cambria" w:hAnsi="Cambria"/>
          <w:sz w:val="24"/>
          <w:szCs w:val="24"/>
        </w:rPr>
        <w:t>is inserted</w:t>
      </w:r>
      <w:proofErr w:type="gramEnd"/>
      <w:r>
        <w:rPr>
          <w:rFonts w:ascii="Cambria" w:hAnsi="Cambria"/>
          <w:sz w:val="24"/>
          <w:szCs w:val="24"/>
        </w:rPr>
        <w:t xml:space="preserve"> in the body.</w:t>
      </w:r>
    </w:p>
    <w:p w:rsidR="00020ECC" w:rsidRDefault="00020ECC" w:rsidP="000E6F64">
      <w:pPr>
        <w:jc w:val="both"/>
        <w:rPr>
          <w:rFonts w:ascii="Cambria" w:hAnsi="Cambria"/>
          <w:sz w:val="24"/>
          <w:szCs w:val="24"/>
        </w:rPr>
      </w:pPr>
    </w:p>
    <w:p w:rsidR="00FC30E3" w:rsidRDefault="00020ECC" w:rsidP="000E6F64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In all other </w:t>
      </w:r>
      <w:r w:rsidR="0060467A">
        <w:rPr>
          <w:rFonts w:ascii="Cambria" w:hAnsi="Cambria"/>
          <w:sz w:val="24"/>
          <w:szCs w:val="24"/>
        </w:rPr>
        <w:t>cases,</w:t>
      </w:r>
      <w:r>
        <w:rPr>
          <w:rFonts w:ascii="Cambria" w:hAnsi="Cambria"/>
          <w:sz w:val="24"/>
          <w:szCs w:val="24"/>
        </w:rPr>
        <w:t xml:space="preserve"> the application is still vulnerable to </w:t>
      </w:r>
      <w:r w:rsidR="000E6F64">
        <w:rPr>
          <w:rFonts w:ascii="Cambria" w:hAnsi="Cambria"/>
          <w:sz w:val="24"/>
          <w:szCs w:val="24"/>
        </w:rPr>
        <w:t>XSS</w:t>
      </w:r>
      <w:r>
        <w:rPr>
          <w:rFonts w:ascii="Cambria" w:hAnsi="Cambria"/>
          <w:sz w:val="24"/>
          <w:szCs w:val="24"/>
        </w:rPr>
        <w:t xml:space="preserve"> but the payload fail</w:t>
      </w:r>
      <w:r w:rsidR="003F27A2"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 xml:space="preserve"> to execute. </w:t>
      </w:r>
      <w:r w:rsidR="006E10F9">
        <w:rPr>
          <w:rFonts w:ascii="Cambria" w:hAnsi="Cambria"/>
          <w:sz w:val="24"/>
          <w:szCs w:val="24"/>
        </w:rPr>
        <w:t xml:space="preserve">The reason is simple </w:t>
      </w:r>
      <w:r w:rsidR="00FC30E3">
        <w:rPr>
          <w:rFonts w:ascii="Cambria" w:hAnsi="Cambria"/>
          <w:sz w:val="24"/>
          <w:szCs w:val="24"/>
        </w:rPr>
        <w:t>&lt;script&gt;</w:t>
      </w:r>
      <w:proofErr w:type="gramStart"/>
      <w:r w:rsidR="00FC30E3">
        <w:rPr>
          <w:rFonts w:ascii="Cambria" w:hAnsi="Cambria"/>
          <w:sz w:val="24"/>
          <w:szCs w:val="24"/>
        </w:rPr>
        <w:t>alert(</w:t>
      </w:r>
      <w:proofErr w:type="gramEnd"/>
      <w:r w:rsidR="00FC30E3">
        <w:rPr>
          <w:rFonts w:ascii="Cambria" w:hAnsi="Cambria"/>
          <w:sz w:val="24"/>
          <w:szCs w:val="24"/>
        </w:rPr>
        <w:t>‘XSS’)&lt;/script&gt;</w:t>
      </w:r>
      <w:r w:rsidR="00CE196F">
        <w:rPr>
          <w:rFonts w:ascii="Cambria" w:hAnsi="Cambria"/>
          <w:sz w:val="24"/>
          <w:szCs w:val="24"/>
        </w:rPr>
        <w:t xml:space="preserve">did not execute when inserted at </w:t>
      </w:r>
      <w:r w:rsidR="00FC30E3">
        <w:rPr>
          <w:rFonts w:ascii="Cambria" w:hAnsi="Cambria"/>
          <w:sz w:val="24"/>
          <w:szCs w:val="24"/>
        </w:rPr>
        <w:t>other</w:t>
      </w:r>
      <w:r w:rsidR="00CE196F">
        <w:rPr>
          <w:rFonts w:ascii="Cambria" w:hAnsi="Cambria"/>
          <w:sz w:val="24"/>
          <w:szCs w:val="24"/>
        </w:rPr>
        <w:t xml:space="preserve"> contexts like </w:t>
      </w:r>
      <w:r w:rsidR="00FB5248">
        <w:rPr>
          <w:rFonts w:ascii="Cambria" w:hAnsi="Cambria"/>
          <w:sz w:val="24"/>
          <w:szCs w:val="24"/>
        </w:rPr>
        <w:t>HTML</w:t>
      </w:r>
      <w:r w:rsidR="00CE196F">
        <w:rPr>
          <w:rFonts w:ascii="Cambria" w:hAnsi="Cambria"/>
          <w:sz w:val="24"/>
          <w:szCs w:val="24"/>
        </w:rPr>
        <w:t xml:space="preserve"> attribute, </w:t>
      </w:r>
      <w:r w:rsidR="00FB5248">
        <w:rPr>
          <w:rFonts w:ascii="Cambria" w:hAnsi="Cambria"/>
          <w:sz w:val="24"/>
          <w:szCs w:val="24"/>
        </w:rPr>
        <w:t>DOM</w:t>
      </w:r>
      <w:r w:rsidR="00CE196F">
        <w:rPr>
          <w:rFonts w:ascii="Cambria" w:hAnsi="Cambria"/>
          <w:sz w:val="24"/>
          <w:szCs w:val="24"/>
        </w:rPr>
        <w:t xml:space="preserve">, </w:t>
      </w:r>
      <w:proofErr w:type="spellStart"/>
      <w:r w:rsidR="00CE196F">
        <w:rPr>
          <w:rFonts w:ascii="Cambria" w:hAnsi="Cambria"/>
          <w:sz w:val="24"/>
          <w:szCs w:val="24"/>
        </w:rPr>
        <w:t>javascript</w:t>
      </w:r>
      <w:proofErr w:type="spellEnd"/>
      <w:r w:rsidR="00CE196F">
        <w:rPr>
          <w:rFonts w:ascii="Cambria" w:hAnsi="Cambria"/>
          <w:sz w:val="24"/>
          <w:szCs w:val="24"/>
        </w:rPr>
        <w:t>, hidden var.</w:t>
      </w:r>
    </w:p>
    <w:p w:rsidR="00FC30E3" w:rsidRDefault="00FC30E3">
      <w:pPr>
        <w:widowControl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p w:rsidR="00CE196F" w:rsidRDefault="00CE196F" w:rsidP="000E6F64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In order to exploit other cases where the payload </w:t>
      </w:r>
      <w:proofErr w:type="gramStart"/>
      <w:r>
        <w:rPr>
          <w:rFonts w:ascii="Cambria" w:hAnsi="Cambria"/>
          <w:sz w:val="24"/>
          <w:szCs w:val="24"/>
        </w:rPr>
        <w:t>is inserted</w:t>
      </w:r>
      <w:proofErr w:type="gramEnd"/>
      <w:r>
        <w:rPr>
          <w:rFonts w:ascii="Cambria" w:hAnsi="Cambria"/>
          <w:sz w:val="24"/>
          <w:szCs w:val="24"/>
        </w:rPr>
        <w:t xml:space="preserve"> into </w:t>
      </w:r>
      <w:r w:rsidR="00FC30E3">
        <w:rPr>
          <w:rFonts w:ascii="Cambria" w:hAnsi="Cambria"/>
          <w:sz w:val="24"/>
          <w:szCs w:val="24"/>
        </w:rPr>
        <w:t>different contexts</w:t>
      </w:r>
      <w:r>
        <w:rPr>
          <w:rFonts w:ascii="Cambria" w:hAnsi="Cambria"/>
          <w:sz w:val="24"/>
          <w:szCs w:val="24"/>
        </w:rPr>
        <w:t xml:space="preserve"> we need to come up with </w:t>
      </w:r>
      <w:r w:rsidR="00FC30E3">
        <w:rPr>
          <w:rFonts w:ascii="Cambria" w:hAnsi="Cambria"/>
          <w:sz w:val="24"/>
          <w:szCs w:val="24"/>
        </w:rPr>
        <w:t>context specific</w:t>
      </w:r>
      <w:r>
        <w:rPr>
          <w:rFonts w:ascii="Cambria" w:hAnsi="Cambria"/>
          <w:sz w:val="24"/>
          <w:szCs w:val="24"/>
        </w:rPr>
        <w:t xml:space="preserve"> payload.</w:t>
      </w:r>
    </w:p>
    <w:p w:rsidR="00CE196F" w:rsidRDefault="00FC30E3" w:rsidP="000E6F64">
      <w:pPr>
        <w:jc w:val="both"/>
        <w:rPr>
          <w:rFonts w:ascii="Cambria" w:hAnsi="Cambria"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>e.g</w:t>
      </w:r>
      <w:proofErr w:type="gramEnd"/>
      <w:r>
        <w:rPr>
          <w:rFonts w:ascii="Cambria" w:hAnsi="Cambria"/>
          <w:sz w:val="24"/>
          <w:szCs w:val="24"/>
        </w:rPr>
        <w:t>.</w:t>
      </w:r>
      <w:r w:rsidR="00CE196F">
        <w:rPr>
          <w:rFonts w:ascii="Cambria" w:hAnsi="Cambria"/>
          <w:sz w:val="24"/>
          <w:szCs w:val="24"/>
        </w:rPr>
        <w:t xml:space="preserve"> for </w:t>
      </w:r>
      <w:r w:rsidR="00FB5248">
        <w:rPr>
          <w:rFonts w:ascii="Cambria" w:hAnsi="Cambria"/>
          <w:sz w:val="24"/>
          <w:szCs w:val="24"/>
        </w:rPr>
        <w:t>HTML</w:t>
      </w:r>
      <w:r w:rsidR="00CE196F">
        <w:rPr>
          <w:rFonts w:ascii="Cambria" w:hAnsi="Cambria"/>
          <w:sz w:val="24"/>
          <w:szCs w:val="24"/>
        </w:rPr>
        <w:t xml:space="preserve"> attribute context we can go </w:t>
      </w:r>
      <w:r>
        <w:rPr>
          <w:rFonts w:ascii="Cambria" w:hAnsi="Cambria"/>
          <w:sz w:val="24"/>
          <w:szCs w:val="24"/>
        </w:rPr>
        <w:t>with</w:t>
      </w:r>
      <w:r w:rsidR="00CE196F">
        <w:rPr>
          <w:rFonts w:ascii="Cambria" w:hAnsi="Cambria"/>
          <w:sz w:val="24"/>
          <w:szCs w:val="24"/>
        </w:rPr>
        <w:t xml:space="preserve"> something like this</w:t>
      </w:r>
    </w:p>
    <w:p w:rsidR="003F27A2" w:rsidRDefault="003F27A2" w:rsidP="000E6F64">
      <w:pPr>
        <w:jc w:val="both"/>
        <w:rPr>
          <w:rFonts w:ascii="Cambria" w:hAnsi="Cambria"/>
          <w:sz w:val="24"/>
          <w:szCs w:val="24"/>
        </w:rPr>
      </w:pPr>
    </w:p>
    <w:p w:rsidR="00A1404D" w:rsidRDefault="000C7F88" w:rsidP="00B80DCE">
      <w:pPr>
        <w:shd w:val="clear" w:color="auto" w:fill="D9D9D9" w:themeFill="background1" w:themeFillShade="D9"/>
        <w:jc w:val="both"/>
        <w:rPr>
          <w:rFonts w:ascii="Cambria" w:hAnsi="Cambria"/>
          <w:sz w:val="24"/>
          <w:szCs w:val="24"/>
        </w:rPr>
      </w:pPr>
      <w:proofErr w:type="gramStart"/>
      <w:r w:rsidRPr="000C7F88">
        <w:rPr>
          <w:rFonts w:ascii="Cambria" w:hAnsi="Cambria"/>
          <w:sz w:val="24"/>
          <w:szCs w:val="24"/>
        </w:rPr>
        <w:t xml:space="preserve">" </w:t>
      </w:r>
      <w:proofErr w:type="spellStart"/>
      <w:r w:rsidRPr="000C7F88">
        <w:rPr>
          <w:rFonts w:ascii="Cambria" w:hAnsi="Cambria"/>
          <w:sz w:val="24"/>
          <w:szCs w:val="24"/>
        </w:rPr>
        <w:t>onmouseover</w:t>
      </w:r>
      <w:proofErr w:type="spellEnd"/>
      <w:proofErr w:type="gramEnd"/>
      <w:r w:rsidRPr="000C7F88">
        <w:rPr>
          <w:rFonts w:ascii="Cambria" w:hAnsi="Cambria"/>
          <w:sz w:val="24"/>
          <w:szCs w:val="24"/>
        </w:rPr>
        <w:t>=alert('</w:t>
      </w:r>
      <w:r w:rsidR="000E6F64">
        <w:rPr>
          <w:rFonts w:ascii="Cambria" w:hAnsi="Cambria"/>
          <w:sz w:val="24"/>
          <w:szCs w:val="24"/>
        </w:rPr>
        <w:t>XSS</w:t>
      </w:r>
      <w:r w:rsidRPr="000C7F88">
        <w:rPr>
          <w:rFonts w:ascii="Cambria" w:hAnsi="Cambria"/>
          <w:sz w:val="24"/>
          <w:szCs w:val="24"/>
        </w:rPr>
        <w:t xml:space="preserve">') </w:t>
      </w:r>
    </w:p>
    <w:p w:rsidR="00A1404D" w:rsidRDefault="00A1404D" w:rsidP="000E6F64">
      <w:pPr>
        <w:jc w:val="both"/>
        <w:rPr>
          <w:rFonts w:ascii="Cambria" w:hAnsi="Cambria"/>
          <w:sz w:val="24"/>
          <w:szCs w:val="24"/>
        </w:rPr>
      </w:pPr>
    </w:p>
    <w:p w:rsidR="00CE196F" w:rsidRDefault="000C7F88" w:rsidP="000E6F64">
      <w:pPr>
        <w:jc w:val="both"/>
        <w:rPr>
          <w:rFonts w:ascii="Cambria" w:hAnsi="Cambria"/>
          <w:sz w:val="24"/>
          <w:szCs w:val="24"/>
        </w:rPr>
      </w:pPr>
      <w:r w:rsidRPr="000C7F88">
        <w:rPr>
          <w:rFonts w:ascii="Cambria" w:hAnsi="Cambria"/>
          <w:sz w:val="24"/>
          <w:szCs w:val="24"/>
        </w:rPr>
        <w:drawing>
          <wp:inline distT="0" distB="0" distL="0" distR="0" wp14:anchorId="78D36C35" wp14:editId="6BB31A84">
            <wp:extent cx="6068272" cy="1486107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DCE" w:rsidRDefault="00B80DCE" w:rsidP="000E6F64">
      <w:pPr>
        <w:jc w:val="both"/>
        <w:rPr>
          <w:rFonts w:ascii="Cambria" w:hAnsi="Cambria"/>
          <w:sz w:val="24"/>
          <w:szCs w:val="24"/>
        </w:rPr>
      </w:pPr>
    </w:p>
    <w:p w:rsidR="000C7F88" w:rsidRDefault="00A1404D" w:rsidP="000E6F64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Similarly</w:t>
      </w:r>
      <w:r w:rsidR="00B80DCE">
        <w:rPr>
          <w:rFonts w:ascii="Cambria" w:hAnsi="Cambria"/>
          <w:sz w:val="24"/>
          <w:szCs w:val="24"/>
        </w:rPr>
        <w:t xml:space="preserve">, we need to watch out where the user input </w:t>
      </w:r>
      <w:proofErr w:type="gramStart"/>
      <w:r w:rsidR="00B80DCE">
        <w:rPr>
          <w:rFonts w:ascii="Cambria" w:hAnsi="Cambria"/>
          <w:sz w:val="24"/>
          <w:szCs w:val="24"/>
        </w:rPr>
        <w:t>is inserted</w:t>
      </w:r>
      <w:proofErr w:type="gramEnd"/>
      <w:r w:rsidR="00B80DCE">
        <w:rPr>
          <w:rFonts w:ascii="Cambria" w:hAnsi="Cambria"/>
          <w:sz w:val="24"/>
          <w:szCs w:val="24"/>
        </w:rPr>
        <w:t xml:space="preserve"> and choose appropriate payload accordingly</w:t>
      </w:r>
      <w:r>
        <w:rPr>
          <w:rFonts w:ascii="Cambria" w:hAnsi="Cambria"/>
          <w:sz w:val="24"/>
          <w:szCs w:val="24"/>
        </w:rPr>
        <w:t>.</w:t>
      </w:r>
      <w:r w:rsidR="00B80DCE">
        <w:rPr>
          <w:rFonts w:ascii="Cambria" w:hAnsi="Cambria"/>
          <w:sz w:val="24"/>
          <w:szCs w:val="24"/>
        </w:rPr>
        <w:t xml:space="preserve"> We </w:t>
      </w:r>
      <w:r w:rsidR="00173B11">
        <w:rPr>
          <w:rFonts w:ascii="Cambria" w:hAnsi="Cambria"/>
          <w:sz w:val="24"/>
          <w:szCs w:val="24"/>
        </w:rPr>
        <w:t>cannot</w:t>
      </w:r>
      <w:r w:rsidR="00B80DCE">
        <w:rPr>
          <w:rFonts w:ascii="Cambria" w:hAnsi="Cambria"/>
          <w:sz w:val="24"/>
          <w:szCs w:val="24"/>
        </w:rPr>
        <w:t xml:space="preserve"> just blindly go with </w:t>
      </w:r>
      <w:r w:rsidR="00B80DCE">
        <w:rPr>
          <w:rFonts w:ascii="Cambria" w:hAnsi="Cambria"/>
          <w:sz w:val="24"/>
          <w:szCs w:val="24"/>
        </w:rPr>
        <w:t>&lt;script&gt;</w:t>
      </w:r>
      <w:proofErr w:type="gramStart"/>
      <w:r w:rsidR="00B80DCE">
        <w:rPr>
          <w:rFonts w:ascii="Cambria" w:hAnsi="Cambria"/>
          <w:sz w:val="24"/>
          <w:szCs w:val="24"/>
        </w:rPr>
        <w:t>alert(</w:t>
      </w:r>
      <w:proofErr w:type="gramEnd"/>
      <w:r w:rsidR="00B80DCE">
        <w:rPr>
          <w:rFonts w:ascii="Cambria" w:hAnsi="Cambria"/>
          <w:sz w:val="24"/>
          <w:szCs w:val="24"/>
        </w:rPr>
        <w:t>‘XSS’)&lt;/script&gt;</w:t>
      </w:r>
      <w:r w:rsidR="00B80DCE">
        <w:rPr>
          <w:rFonts w:ascii="Cambria" w:hAnsi="Cambria"/>
          <w:sz w:val="24"/>
          <w:szCs w:val="24"/>
        </w:rPr>
        <w:t xml:space="preserve"> and conclude whether an app is vulnerable to XSS.</w:t>
      </w:r>
    </w:p>
    <w:p w:rsidR="00B80DCE" w:rsidRDefault="00B80DCE" w:rsidP="000E6F64">
      <w:pPr>
        <w:jc w:val="both"/>
        <w:rPr>
          <w:rFonts w:ascii="Cambria" w:hAnsi="Cambria"/>
          <w:sz w:val="24"/>
          <w:szCs w:val="24"/>
        </w:rPr>
      </w:pPr>
    </w:p>
    <w:p w:rsidR="00F50E99" w:rsidRDefault="00F50E99" w:rsidP="000E6F64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 will upload this code to </w:t>
      </w:r>
      <w:proofErr w:type="spellStart"/>
      <w:r>
        <w:rPr>
          <w:rFonts w:ascii="Cambria" w:hAnsi="Cambria"/>
          <w:sz w:val="24"/>
          <w:szCs w:val="24"/>
        </w:rPr>
        <w:t>Github</w:t>
      </w:r>
      <w:proofErr w:type="spellEnd"/>
      <w:r>
        <w:rPr>
          <w:rFonts w:ascii="Cambria" w:hAnsi="Cambria"/>
          <w:sz w:val="24"/>
          <w:szCs w:val="24"/>
        </w:rPr>
        <w:t xml:space="preserve"> to experiment.</w:t>
      </w:r>
    </w:p>
    <w:p w:rsidR="00F50E99" w:rsidRDefault="00F50E99" w:rsidP="000E6F64">
      <w:pPr>
        <w:jc w:val="both"/>
        <w:rPr>
          <w:rFonts w:ascii="Cambria" w:hAnsi="Cambria"/>
          <w:sz w:val="24"/>
          <w:szCs w:val="24"/>
        </w:rPr>
      </w:pPr>
    </w:p>
    <w:p w:rsidR="00B80DCE" w:rsidRDefault="00B80DCE" w:rsidP="000E6F64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Feel free to </w:t>
      </w:r>
      <w:r w:rsidR="00F50E99">
        <w:rPr>
          <w:rFonts w:ascii="Cambria" w:hAnsi="Cambria"/>
          <w:sz w:val="24"/>
          <w:szCs w:val="24"/>
        </w:rPr>
        <w:t>say if you notice discrepancies if any.</w:t>
      </w:r>
    </w:p>
    <w:sectPr w:rsidR="00B80DCE" w:rsidSect="00B43A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F42AC"/>
    <w:multiLevelType w:val="hybridMultilevel"/>
    <w:tmpl w:val="B9D486B6"/>
    <w:lvl w:ilvl="0" w:tplc="06A8A3CC">
      <w:start w:val="1"/>
      <w:numFmt w:val="decimal"/>
      <w:lvlText w:val="%1."/>
      <w:lvlJc w:val="center"/>
      <w:pPr>
        <w:ind w:left="1080" w:hanging="360"/>
      </w:pPr>
      <w:rPr>
        <w:rFonts w:ascii="Times New Roman" w:hAnsi="Times New Roman" w:hint="default"/>
        <w:b/>
        <w:i w:val="0"/>
        <w:color w:val="FFFFFF" w:themeColor="background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565467"/>
    <w:multiLevelType w:val="hybridMultilevel"/>
    <w:tmpl w:val="8552FD4C"/>
    <w:lvl w:ilvl="0" w:tplc="7C00A57E">
      <w:start w:val="1"/>
      <w:numFmt w:val="decimal"/>
      <w:lvlText w:val="%1."/>
      <w:lvlJc w:val="center"/>
      <w:pPr>
        <w:ind w:left="720" w:hanging="360"/>
      </w:pPr>
      <w:rPr>
        <w:rFonts w:ascii="Times New Roman" w:hAnsi="Times New Roman" w:hint="default"/>
        <w:b/>
        <w:i w:val="0"/>
        <w:color w:val="FFFFFF" w:themeColor="background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86D17"/>
    <w:multiLevelType w:val="multilevel"/>
    <w:tmpl w:val="BA68AEB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" w15:restartNumberingAfterBreak="0">
    <w:nsid w:val="3C3929EF"/>
    <w:multiLevelType w:val="multilevel"/>
    <w:tmpl w:val="464AF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1"/>
  </w:num>
  <w:num w:numId="5">
    <w:abstractNumId w:val="1"/>
  </w:num>
  <w:num w:numId="6">
    <w:abstractNumId w:val="0"/>
  </w:num>
  <w:num w:numId="7">
    <w:abstractNumId w:val="0"/>
  </w:num>
  <w:num w:numId="8">
    <w:abstractNumId w:val="1"/>
  </w:num>
  <w:num w:numId="9">
    <w:abstractNumId w:val="1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2"/>
  </w:num>
  <w:num w:numId="15">
    <w:abstractNumId w:val="2"/>
  </w:num>
  <w:num w:numId="16">
    <w:abstractNumId w:val="3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3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A30"/>
    <w:rsid w:val="00020ECC"/>
    <w:rsid w:val="0005368F"/>
    <w:rsid w:val="0007101F"/>
    <w:rsid w:val="000C7F88"/>
    <w:rsid w:val="000E6F64"/>
    <w:rsid w:val="00173B11"/>
    <w:rsid w:val="00297254"/>
    <w:rsid w:val="002A20C0"/>
    <w:rsid w:val="002C5BD8"/>
    <w:rsid w:val="00331DC2"/>
    <w:rsid w:val="00387286"/>
    <w:rsid w:val="00387635"/>
    <w:rsid w:val="00392F5D"/>
    <w:rsid w:val="003A4015"/>
    <w:rsid w:val="003C36BB"/>
    <w:rsid w:val="003F27A2"/>
    <w:rsid w:val="00470055"/>
    <w:rsid w:val="00510395"/>
    <w:rsid w:val="00520B98"/>
    <w:rsid w:val="00532EE5"/>
    <w:rsid w:val="005C4D11"/>
    <w:rsid w:val="005F6CE5"/>
    <w:rsid w:val="0060467A"/>
    <w:rsid w:val="00621D2E"/>
    <w:rsid w:val="00621FD5"/>
    <w:rsid w:val="00644E63"/>
    <w:rsid w:val="0069627C"/>
    <w:rsid w:val="006A0709"/>
    <w:rsid w:val="006E10F9"/>
    <w:rsid w:val="00737912"/>
    <w:rsid w:val="00772EDC"/>
    <w:rsid w:val="00834831"/>
    <w:rsid w:val="008F5B43"/>
    <w:rsid w:val="009205A5"/>
    <w:rsid w:val="00942118"/>
    <w:rsid w:val="0094691E"/>
    <w:rsid w:val="00957213"/>
    <w:rsid w:val="0099002B"/>
    <w:rsid w:val="00A1404D"/>
    <w:rsid w:val="00A31CC8"/>
    <w:rsid w:val="00A35CB5"/>
    <w:rsid w:val="00A46ABB"/>
    <w:rsid w:val="00A566AB"/>
    <w:rsid w:val="00A65A9A"/>
    <w:rsid w:val="00A72892"/>
    <w:rsid w:val="00AB0453"/>
    <w:rsid w:val="00AE7EBF"/>
    <w:rsid w:val="00B34AB0"/>
    <w:rsid w:val="00B43A30"/>
    <w:rsid w:val="00B56EFB"/>
    <w:rsid w:val="00B7443C"/>
    <w:rsid w:val="00B80DCE"/>
    <w:rsid w:val="00B92A8F"/>
    <w:rsid w:val="00BA07F1"/>
    <w:rsid w:val="00BA44ED"/>
    <w:rsid w:val="00C60765"/>
    <w:rsid w:val="00CA6FBC"/>
    <w:rsid w:val="00CE196F"/>
    <w:rsid w:val="00CF7F87"/>
    <w:rsid w:val="00DB207D"/>
    <w:rsid w:val="00E02076"/>
    <w:rsid w:val="00E61155"/>
    <w:rsid w:val="00EC5134"/>
    <w:rsid w:val="00F0628F"/>
    <w:rsid w:val="00F50E99"/>
    <w:rsid w:val="00FB5248"/>
    <w:rsid w:val="00FC30E3"/>
    <w:rsid w:val="00FF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C9A63"/>
  <w15:chartTrackingRefBased/>
  <w15:docId w15:val="{BC5F0EDD-BC5E-4E4D-8041-79E87EA5E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21D2E"/>
    <w:pPr>
      <w:widowControl w:val="0"/>
    </w:pPr>
  </w:style>
  <w:style w:type="paragraph" w:styleId="Heading1">
    <w:name w:val="heading 1"/>
    <w:basedOn w:val="Normal"/>
    <w:link w:val="Heading1Char"/>
    <w:uiPriority w:val="1"/>
    <w:qFormat/>
    <w:rsid w:val="00621D2E"/>
    <w:pPr>
      <w:numPr>
        <w:numId w:val="25"/>
      </w:numPr>
      <w:spacing w:before="92"/>
      <w:outlineLvl w:val="0"/>
    </w:pPr>
    <w:rPr>
      <w:rFonts w:ascii="Arial" w:eastAsia="Arial" w:hAnsi="Arial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621D2E"/>
    <w:pPr>
      <w:numPr>
        <w:ilvl w:val="1"/>
        <w:numId w:val="25"/>
      </w:numPr>
      <w:spacing w:before="10"/>
      <w:outlineLvl w:val="1"/>
    </w:pPr>
    <w:rPr>
      <w:rFonts w:ascii="Arial" w:eastAsia="Arial" w:hAnsi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21D2E"/>
  </w:style>
  <w:style w:type="character" w:customStyle="1" w:styleId="Heading1Char">
    <w:name w:val="Heading 1 Char"/>
    <w:basedOn w:val="DefaultParagraphFont"/>
    <w:link w:val="Heading1"/>
    <w:uiPriority w:val="1"/>
    <w:rsid w:val="00621D2E"/>
    <w:rPr>
      <w:rFonts w:ascii="Arial" w:eastAsia="Arial" w:hAnsi="Arial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1"/>
    <w:rsid w:val="00621D2E"/>
    <w:rPr>
      <w:rFonts w:ascii="Arial" w:eastAsia="Arial" w:hAnsi="Arial"/>
      <w:b/>
      <w:b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D2E"/>
    <w:rPr>
      <w:sz w:val="28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D2E"/>
    <w:rPr>
      <w:sz w:val="28"/>
      <w:szCs w:val="20"/>
    </w:rPr>
  </w:style>
  <w:style w:type="paragraph" w:styleId="Footer">
    <w:name w:val="footer"/>
    <w:basedOn w:val="Normal"/>
    <w:link w:val="FooterChar"/>
    <w:uiPriority w:val="99"/>
    <w:unhideWhenUsed/>
    <w:rsid w:val="00621D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1D2E"/>
  </w:style>
  <w:style w:type="character" w:styleId="CommentReference">
    <w:name w:val="annotation reference"/>
    <w:basedOn w:val="DefaultParagraphFont"/>
    <w:uiPriority w:val="99"/>
    <w:semiHidden/>
    <w:unhideWhenUsed/>
    <w:rsid w:val="00621D2E"/>
    <w:rPr>
      <w:sz w:val="16"/>
      <w:szCs w:val="1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621D2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semiHidden/>
    <w:rsid w:val="00621D2E"/>
  </w:style>
  <w:style w:type="character" w:styleId="Hyperlink">
    <w:name w:val="Hyperlink"/>
    <w:basedOn w:val="DefaultParagraphFont"/>
    <w:uiPriority w:val="99"/>
    <w:rsid w:val="00621D2E"/>
    <w:rPr>
      <w:color w:val="0000FF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D2E"/>
    <w:rPr>
      <w:b/>
      <w:bCs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D2E"/>
    <w:rPr>
      <w:rFonts w:ascii="Tahoma" w:hAnsi="Tahoma" w:cs="Tahoma"/>
      <w:sz w:val="24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D2E"/>
    <w:rPr>
      <w:rFonts w:ascii="Tahoma" w:hAnsi="Tahoma" w:cs="Tahoma"/>
      <w:sz w:val="24"/>
      <w:szCs w:val="16"/>
    </w:rPr>
  </w:style>
  <w:style w:type="table" w:styleId="TableGrid">
    <w:name w:val="Table Grid"/>
    <w:basedOn w:val="TableNormal"/>
    <w:rsid w:val="00621D2E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1D2E"/>
  </w:style>
  <w:style w:type="paragraph" w:customStyle="1" w:styleId="Style1">
    <w:name w:val="Style1"/>
    <w:basedOn w:val="Heading1"/>
    <w:link w:val="Style1Char"/>
    <w:autoRedefine/>
    <w:uiPriority w:val="1"/>
    <w:qFormat/>
    <w:rsid w:val="00621D2E"/>
    <w:pPr>
      <w:widowControl/>
      <w:numPr>
        <w:numId w:val="0"/>
      </w:numPr>
      <w:jc w:val="center"/>
    </w:pPr>
    <w:rPr>
      <w:rFonts w:ascii="Times New Roman" w:eastAsia="Batang" w:hAnsi="Times New Roman" w:cs="Times New Roman"/>
      <w:b w:val="0"/>
      <w:bCs w:val="0"/>
      <w:color w:val="FFFFFF"/>
      <w:sz w:val="32"/>
      <w:szCs w:val="32"/>
      <w:lang w:eastAsia="ko-KR"/>
    </w:rPr>
  </w:style>
  <w:style w:type="character" w:customStyle="1" w:styleId="Style1Char">
    <w:name w:val="Style1 Char"/>
    <w:basedOn w:val="Heading1Char"/>
    <w:link w:val="Style1"/>
    <w:uiPriority w:val="1"/>
    <w:rsid w:val="00621D2E"/>
    <w:rPr>
      <w:rFonts w:ascii="Times New Roman" w:eastAsia="Batang" w:hAnsi="Times New Roman" w:cs="Times New Roman"/>
      <w:b w:val="0"/>
      <w:bCs w:val="0"/>
      <w:color w:val="FFFFFF"/>
      <w:sz w:val="32"/>
      <w:szCs w:val="32"/>
      <w:lang w:eastAsia="ko-KR"/>
    </w:rPr>
  </w:style>
  <w:style w:type="paragraph" w:customStyle="1" w:styleId="appname">
    <w:name w:val="app_name"/>
    <w:basedOn w:val="Normal"/>
    <w:link w:val="appnameChar"/>
    <w:qFormat/>
    <w:rsid w:val="00392F5D"/>
    <w:pPr>
      <w:widowControl/>
      <w:jc w:val="center"/>
    </w:pPr>
    <w:rPr>
      <w:b/>
      <w:smallCaps/>
      <w:sz w:val="40"/>
      <w:szCs w:val="40"/>
      <w:lang w:eastAsia="ko-KR"/>
    </w:rPr>
  </w:style>
  <w:style w:type="character" w:customStyle="1" w:styleId="appnameChar">
    <w:name w:val="app_name Char"/>
    <w:basedOn w:val="DefaultParagraphFont"/>
    <w:link w:val="appname"/>
    <w:rsid w:val="00392F5D"/>
    <w:rPr>
      <w:b/>
      <w:smallCaps/>
      <w:sz w:val="40"/>
      <w:szCs w:val="40"/>
      <w:lang w:eastAsia="ko-KR"/>
    </w:rPr>
  </w:style>
  <w:style w:type="paragraph" w:customStyle="1" w:styleId="assessorname">
    <w:name w:val="assessor_name"/>
    <w:basedOn w:val="Normal"/>
    <w:link w:val="assessornameChar"/>
    <w:qFormat/>
    <w:rsid w:val="00392F5D"/>
    <w:pPr>
      <w:widowControl/>
      <w:jc w:val="center"/>
    </w:pPr>
    <w:rPr>
      <w:sz w:val="36"/>
      <w:szCs w:val="36"/>
      <w:lang w:eastAsia="ko-KR"/>
    </w:rPr>
  </w:style>
  <w:style w:type="character" w:customStyle="1" w:styleId="assessornameChar">
    <w:name w:val="assessor_name Char"/>
    <w:basedOn w:val="DefaultParagraphFont"/>
    <w:link w:val="assessorname"/>
    <w:rsid w:val="00392F5D"/>
    <w:rPr>
      <w:sz w:val="36"/>
      <w:szCs w:val="36"/>
      <w:lang w:eastAsia="ko-KR"/>
    </w:rPr>
  </w:style>
  <w:style w:type="paragraph" w:customStyle="1" w:styleId="execsum">
    <w:name w:val="exec_sum"/>
    <w:basedOn w:val="Normal"/>
    <w:link w:val="execsumChar"/>
    <w:qFormat/>
    <w:rsid w:val="00FF27CE"/>
    <w:pPr>
      <w:widowControl/>
      <w:autoSpaceDE w:val="0"/>
      <w:autoSpaceDN w:val="0"/>
      <w:adjustRightInd w:val="0"/>
      <w:ind w:left="180" w:right="180"/>
    </w:pPr>
    <w:rPr>
      <w:sz w:val="24"/>
      <w:szCs w:val="24"/>
      <w:lang w:eastAsia="ko-KR"/>
    </w:rPr>
  </w:style>
  <w:style w:type="character" w:customStyle="1" w:styleId="execsumChar">
    <w:name w:val="exec_sum Char"/>
    <w:basedOn w:val="DefaultParagraphFont"/>
    <w:link w:val="execsum"/>
    <w:rsid w:val="00FF27CE"/>
    <w:rPr>
      <w:sz w:val="24"/>
      <w:szCs w:val="24"/>
      <w:lang w:eastAsia="ko-KR"/>
    </w:rPr>
  </w:style>
  <w:style w:type="paragraph" w:customStyle="1" w:styleId="Header1">
    <w:name w:val="Header1"/>
    <w:basedOn w:val="Normal"/>
    <w:link w:val="headerChar"/>
    <w:qFormat/>
    <w:rsid w:val="00FF27CE"/>
    <w:pPr>
      <w:widowControl/>
      <w:spacing w:line="320" w:lineRule="atLeast"/>
    </w:pPr>
    <w:rPr>
      <w:b/>
      <w:smallCaps/>
      <w:sz w:val="24"/>
      <w:szCs w:val="24"/>
      <w:lang w:eastAsia="ko-KR"/>
    </w:rPr>
  </w:style>
  <w:style w:type="character" w:customStyle="1" w:styleId="headerChar">
    <w:name w:val="header Char"/>
    <w:basedOn w:val="DefaultParagraphFont"/>
    <w:link w:val="Header1"/>
    <w:rsid w:val="00FF27CE"/>
    <w:rPr>
      <w:b/>
      <w:smallCaps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owasp.org/index.php/Cross-site_Scripting_(XSS)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en.wikipedia.org/wiki/Cross-site_scriptin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BNYM</Company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Navneet</dc:creator>
  <cp:keywords/>
  <dc:description/>
  <cp:lastModifiedBy>Mishra, Navneet</cp:lastModifiedBy>
  <cp:revision>14</cp:revision>
  <dcterms:created xsi:type="dcterms:W3CDTF">2019-03-06T06:04:00Z</dcterms:created>
  <dcterms:modified xsi:type="dcterms:W3CDTF">2019-03-06T11:02:00Z</dcterms:modified>
</cp:coreProperties>
</file>