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0"/>
        <w:gridCol w:w="3312"/>
      </w:tblGrid>
      <w:tr w:rsidR="00830441" w14:paraId="679B5F00" w14:textId="77777777">
        <w:trPr>
          <w:jc w:val="center"/>
        </w:trPr>
        <w:tc>
          <w:tcPr>
            <w:tcW w:w="6480" w:type="dxa"/>
            <w:tcBorders>
              <w:top w:val="none" w:sz="6" w:space="0" w:color="FFFFFF"/>
              <w:left w:val="none" w:sz="6" w:space="0" w:color="FFFFFF"/>
              <w:bottom w:val="none" w:sz="6" w:space="0" w:color="FFFFFF"/>
              <w:right w:val="none" w:sz="6" w:space="0" w:color="FFFFFF"/>
            </w:tcBorders>
          </w:tcPr>
          <w:p w14:paraId="5F90B96A" w14:textId="77777777" w:rsidR="00830441" w:rsidRDefault="00000000">
            <w:r>
              <w:rPr>
                <w:b/>
                <w:color w:val="1F2328"/>
                <w:sz w:val="36"/>
              </w:rPr>
              <w:t>WatsonX</w:t>
            </w:r>
            <w:r>
              <w:rPr>
                <w:b/>
                <w:color w:val="3B82D4"/>
                <w:sz w:val="36"/>
              </w:rPr>
              <w:t>celerate</w:t>
            </w:r>
          </w:p>
          <w:p w14:paraId="4E25F28C" w14:textId="77777777" w:rsidR="00830441" w:rsidRDefault="00000000">
            <w:r>
              <w:rPr>
                <w:color w:val="57606A"/>
                <w:sz w:val="18"/>
              </w:rPr>
              <w:t>AI-Powered IBM Cloud Infrastructure Intelligent Log Analyzer</w:t>
            </w:r>
          </w:p>
        </w:tc>
        <w:tc>
          <w:tcPr>
            <w:tcW w:w="3312" w:type="dxa"/>
            <w:tcBorders>
              <w:top w:val="none" w:sz="6" w:space="0" w:color="FFFFFF"/>
              <w:left w:val="none" w:sz="6" w:space="0" w:color="FFFFFF"/>
              <w:bottom w:val="none" w:sz="6" w:space="0" w:color="FFFFFF"/>
              <w:right w:val="none" w:sz="6" w:space="0" w:color="FFFFFF"/>
            </w:tcBorders>
            <w:shd w:val="clear" w:color="auto" w:fill="1F2328"/>
            <w:vAlign w:val="center"/>
          </w:tcPr>
          <w:p w14:paraId="20D6B2F0" w14:textId="77777777" w:rsidR="00830441" w:rsidRDefault="00000000">
            <w:pPr>
              <w:jc w:val="right"/>
            </w:pPr>
            <w:r>
              <w:rPr>
                <w:b/>
                <w:color w:val="FFFFFF"/>
                <w:sz w:val="16"/>
              </w:rPr>
              <w:t>2026 IBMer watsonx Challenge  •  Path 1 — Built during the challenge</w:t>
            </w:r>
          </w:p>
        </w:tc>
      </w:tr>
    </w:tbl>
    <w:p w14:paraId="4B169D43" w14:textId="77777777" w:rsidR="00830441" w:rsidRDefault="00000000">
      <w:pPr>
        <w:pBdr>
          <w:bottom w:val="single" w:sz="6" w:space="1" w:color="3B82D4"/>
        </w:pBdr>
        <w:spacing w:before="200" w:after="80"/>
      </w:pPr>
      <w:r>
        <w:rPr>
          <w:b/>
          <w:color w:val="3B82D4"/>
          <w:sz w:val="20"/>
        </w:rPr>
        <w:t>THE PROBLEM</w:t>
      </w:r>
    </w:p>
    <w:p w14:paraId="3D9BEEE7" w14:textId="77777777" w:rsidR="00830441" w:rsidRDefault="00000000">
      <w:pPr>
        <w:spacing w:after="160"/>
      </w:pPr>
      <w:r>
        <w:rPr>
          <w:sz w:val="20"/>
        </w:rPr>
        <w:t>Oracle-on-IBM-PowerVS deployments run through IBM Cloud Projects / Schematics generate thousands of log lines per Terraform run. Every incident forces engineers to manually triage raw output to find a single root cause — a repetitive, time-consuming task that blocks resolution and requires deep technical expertise.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830441" w14:paraId="4D585370" w14:textId="77777777">
        <w:trPr>
          <w:jc w:val="center"/>
        </w:trPr>
        <w:tc>
          <w:tcPr>
            <w:tcW w:w="4896" w:type="dxa"/>
            <w:tcBorders>
              <w:top w:val="single" w:sz="6" w:space="0" w:color="FECACA"/>
              <w:left w:val="single" w:sz="6" w:space="0" w:color="FECACA"/>
              <w:bottom w:val="single" w:sz="6" w:space="0" w:color="FECACA"/>
              <w:right w:val="single" w:sz="6" w:space="0" w:color="FECACA"/>
            </w:tcBorders>
            <w:shd w:val="clear" w:color="auto" w:fill="FFF5F5"/>
          </w:tcPr>
          <w:p w14:paraId="2228EC69" w14:textId="77777777" w:rsidR="00830441" w:rsidRDefault="00000000">
            <w:r>
              <w:rPr>
                <w:b/>
                <w:color w:val="1F2328"/>
                <w:sz w:val="20"/>
              </w:rPr>
              <w:t>45+ min per incident</w:t>
            </w:r>
          </w:p>
          <w:p w14:paraId="17023F7B" w14:textId="77777777" w:rsidR="00830441" w:rsidRDefault="00000000">
            <w:r>
              <w:rPr>
                <w:color w:val="57606A"/>
                <w:sz w:val="18"/>
              </w:rPr>
              <w:t>Average time manually reading Terraform logs to identify a root cause</w:t>
            </w:r>
          </w:p>
        </w:tc>
        <w:tc>
          <w:tcPr>
            <w:tcW w:w="4896" w:type="dxa"/>
            <w:tcBorders>
              <w:top w:val="single" w:sz="6" w:space="0" w:color="FECACA"/>
              <w:left w:val="single" w:sz="6" w:space="0" w:color="FECACA"/>
              <w:bottom w:val="single" w:sz="6" w:space="0" w:color="FECACA"/>
              <w:right w:val="single" w:sz="6" w:space="0" w:color="FECACA"/>
            </w:tcBorders>
            <w:shd w:val="clear" w:color="auto" w:fill="FFF5F5"/>
          </w:tcPr>
          <w:p w14:paraId="4C4A0229" w14:textId="77777777" w:rsidR="00830441" w:rsidRDefault="00000000">
            <w:r>
              <w:rPr>
                <w:b/>
                <w:color w:val="1F2328"/>
                <w:sz w:val="20"/>
              </w:rPr>
              <w:t>Low signal-to-noise</w:t>
            </w:r>
          </w:p>
          <w:p w14:paraId="4E41CCBD" w14:textId="77777777" w:rsidR="00830441" w:rsidRDefault="00000000">
            <w:r>
              <w:rPr>
                <w:color w:val="57606A"/>
                <w:sz w:val="18"/>
              </w:rPr>
              <w:t>Critical errors buried in thousands of verbose Ansible / Terraform lines</w:t>
            </w:r>
          </w:p>
        </w:tc>
      </w:tr>
      <w:tr w:rsidR="00830441" w14:paraId="5EA73BEB" w14:textId="77777777">
        <w:trPr>
          <w:jc w:val="center"/>
        </w:trPr>
        <w:tc>
          <w:tcPr>
            <w:tcW w:w="4896" w:type="dxa"/>
            <w:tcBorders>
              <w:top w:val="single" w:sz="6" w:space="0" w:color="FECACA"/>
              <w:left w:val="single" w:sz="6" w:space="0" w:color="FECACA"/>
              <w:bottom w:val="single" w:sz="6" w:space="0" w:color="FECACA"/>
              <w:right w:val="single" w:sz="6" w:space="0" w:color="FECACA"/>
            </w:tcBorders>
            <w:shd w:val="clear" w:color="auto" w:fill="FFF5F5"/>
          </w:tcPr>
          <w:p w14:paraId="5085D54A" w14:textId="77777777" w:rsidR="00830441" w:rsidRDefault="00000000">
            <w:r>
              <w:rPr>
                <w:b/>
                <w:color w:val="1F2328"/>
                <w:sz w:val="20"/>
              </w:rPr>
              <w:t>Skill gap</w:t>
            </w:r>
          </w:p>
          <w:p w14:paraId="39545D69" w14:textId="77777777" w:rsidR="00830441" w:rsidRDefault="00000000">
            <w:r>
              <w:rPr>
                <w:color w:val="57606A"/>
                <w:sz w:val="18"/>
              </w:rPr>
              <w:t>Non-technical team members cannot interpret raw Schematics logs</w:t>
            </w:r>
          </w:p>
        </w:tc>
        <w:tc>
          <w:tcPr>
            <w:tcW w:w="4896" w:type="dxa"/>
            <w:tcBorders>
              <w:top w:val="single" w:sz="6" w:space="0" w:color="FECACA"/>
              <w:left w:val="single" w:sz="6" w:space="0" w:color="FECACA"/>
              <w:bottom w:val="single" w:sz="6" w:space="0" w:color="FECACA"/>
              <w:right w:val="single" w:sz="6" w:space="0" w:color="FECACA"/>
            </w:tcBorders>
            <w:shd w:val="clear" w:color="auto" w:fill="FFF5F5"/>
          </w:tcPr>
          <w:p w14:paraId="749063B3" w14:textId="77777777" w:rsidR="00830441" w:rsidRDefault="00000000">
            <w:r>
              <w:rPr>
                <w:b/>
                <w:color w:val="1F2328"/>
                <w:sz w:val="20"/>
              </w:rPr>
              <w:t>Repetitive triage</w:t>
            </w:r>
          </w:p>
          <w:p w14:paraId="624DD312" w14:textId="77777777" w:rsidR="00830441" w:rsidRDefault="00000000">
            <w:r>
              <w:rPr>
                <w:color w:val="57606A"/>
                <w:sz w:val="18"/>
              </w:rPr>
              <w:t>Same SSH / PowerVS / Ansible error classes appear across every failed run</w:t>
            </w:r>
          </w:p>
        </w:tc>
      </w:tr>
    </w:tbl>
    <w:p w14:paraId="50B2932B" w14:textId="77777777" w:rsidR="00830441" w:rsidRDefault="00830441"/>
    <w:p w14:paraId="6DC4A891" w14:textId="77777777" w:rsidR="00830441" w:rsidRDefault="00000000">
      <w:pPr>
        <w:pBdr>
          <w:bottom w:val="single" w:sz="6" w:space="1" w:color="3B82D4"/>
        </w:pBdr>
        <w:spacing w:before="200" w:after="80"/>
      </w:pPr>
      <w:r>
        <w:rPr>
          <w:b/>
          <w:color w:val="3B82D4"/>
          <w:sz w:val="20"/>
        </w:rPr>
        <w:t>THE SOLUTION</w:t>
      </w:r>
    </w:p>
    <w:p w14:paraId="2C83BB9D" w14:textId="77777777" w:rsidR="00830441" w:rsidRDefault="00000000">
      <w:pPr>
        <w:spacing w:after="80"/>
      </w:pPr>
      <w:r>
        <w:rPr>
          <w:b/>
          <w:color w:val="1F2328"/>
          <w:sz w:val="20"/>
        </w:rPr>
        <w:t>WatsonXcelerate</w:t>
      </w:r>
      <w:r>
        <w:rPr>
          <w:color w:val="1F2328"/>
          <w:sz w:val="20"/>
        </w:rPr>
        <w:t xml:space="preserve"> automates the full triage pipeline — from log fetch to root-cause report — using IBM Bob as the development accelerator and </w:t>
      </w:r>
      <w:r>
        <w:rPr>
          <w:b/>
          <w:color w:val="1F2328"/>
          <w:sz w:val="20"/>
        </w:rPr>
        <w:t>watsonx.ai</w:t>
      </w:r>
      <w:r>
        <w:rPr>
          <w:color w:val="1F2328"/>
          <w:sz w:val="20"/>
        </w:rPr>
        <w:t xml:space="preserve"> (Mistral &amp; Granite models) for AI classification and conversational follow-up.</w:t>
      </w:r>
    </w:p>
    <w:p w14:paraId="54C12FF4" w14:textId="77777777" w:rsidR="00830441" w:rsidRDefault="00000000">
      <w:pPr>
        <w:spacing w:before="80" w:after="160"/>
      </w:pPr>
      <w:r>
        <w:rPr>
          <w:b/>
          <w:color w:val="1F2328"/>
          <w:sz w:val="18"/>
        </w:rPr>
        <w:t>Schematics REST API</w:t>
      </w:r>
      <w:r>
        <w:rPr>
          <w:color w:val="57606A"/>
          <w:sz w:val="18"/>
        </w:rPr>
        <w:t xml:space="preserve">  →  </w:t>
      </w:r>
      <w:r>
        <w:rPr>
          <w:b/>
          <w:color w:val="1F2328"/>
          <w:sz w:val="18"/>
        </w:rPr>
        <w:t>Log Fetch</w:t>
      </w:r>
      <w:r>
        <w:rPr>
          <w:color w:val="57606A"/>
          <w:sz w:val="18"/>
        </w:rPr>
        <w:t xml:space="preserve">  →  </w:t>
      </w:r>
      <w:r>
        <w:rPr>
          <w:b/>
          <w:color w:val="1F2328"/>
          <w:sz w:val="18"/>
        </w:rPr>
        <w:t>Noise Filter</w:t>
      </w:r>
      <w:r>
        <w:rPr>
          <w:color w:val="57606A"/>
          <w:sz w:val="18"/>
        </w:rPr>
        <w:t xml:space="preserve">  →  </w:t>
      </w:r>
      <w:r>
        <w:rPr>
          <w:b/>
          <w:color w:val="1F2328"/>
          <w:sz w:val="18"/>
        </w:rPr>
        <w:t>Error Blocks</w:t>
      </w:r>
      <w:r>
        <w:rPr>
          <w:color w:val="57606A"/>
          <w:sz w:val="18"/>
        </w:rPr>
        <w:t xml:space="preserve">  →  </w:t>
      </w:r>
      <w:r>
        <w:rPr>
          <w:b/>
          <w:color w:val="3B82D4"/>
          <w:sz w:val="18"/>
        </w:rPr>
        <w:t>watsonx.ai LLM</w:t>
      </w:r>
      <w:r>
        <w:rPr>
          <w:color w:val="57606A"/>
          <w:sz w:val="18"/>
        </w:rPr>
        <w:t xml:space="preserve">  →  </w:t>
      </w:r>
      <w:r>
        <w:rPr>
          <w:b/>
          <w:color w:val="1F2328"/>
          <w:sz w:val="18"/>
        </w:rPr>
        <w:t>Dedup + Root Cause</w:t>
      </w:r>
      <w:r>
        <w:rPr>
          <w:color w:val="57606A"/>
          <w:sz w:val="18"/>
        </w:rPr>
        <w:t xml:space="preserve">  →  </w:t>
      </w:r>
      <w:r>
        <w:rPr>
          <w:b/>
          <w:color w:val="7C5CD8"/>
          <w:sz w:val="18"/>
        </w:rPr>
        <w:t>Carbon Dashboard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76"/>
        <w:gridCol w:w="4176"/>
      </w:tblGrid>
      <w:tr w:rsidR="00830441" w14:paraId="51137C6A" w14:textId="77777777">
        <w:trPr>
          <w:jc w:val="center"/>
        </w:trPr>
        <w:tc>
          <w:tcPr>
            <w:tcW w:w="417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7F8FA"/>
          </w:tcPr>
          <w:p w14:paraId="12598D25" w14:textId="77777777" w:rsidR="00830441" w:rsidRDefault="00000000">
            <w:r>
              <w:rPr>
                <w:b/>
                <w:color w:val="1F2328"/>
              </w:rPr>
              <w:t>Who Benefits</w:t>
            </w:r>
          </w:p>
          <w:p w14:paraId="10886E54" w14:textId="77777777" w:rsidR="00830441" w:rsidRDefault="00000000">
            <w:pPr>
              <w:spacing w:before="20" w:after="20"/>
            </w:pPr>
            <w:r>
              <w:rPr>
                <w:color w:val="1F2328"/>
                <w:sz w:val="20"/>
              </w:rPr>
              <w:t>On-call engineers — instant root-cause, no log scrolling</w:t>
            </w:r>
          </w:p>
          <w:p w14:paraId="5CFD5498" w14:textId="77777777" w:rsidR="00830441" w:rsidRDefault="00000000">
            <w:pPr>
              <w:spacing w:before="20" w:after="20"/>
            </w:pPr>
            <w:r>
              <w:rPr>
                <w:color w:val="1F2328"/>
                <w:sz w:val="20"/>
              </w:rPr>
              <w:t>Operations managers — trend charts, recurring failure visibility</w:t>
            </w:r>
          </w:p>
          <w:p w14:paraId="7DA34161" w14:textId="77777777" w:rsidR="00830441" w:rsidRDefault="00000000">
            <w:pPr>
              <w:spacing w:before="20" w:after="20"/>
            </w:pPr>
            <w:r>
              <w:rPr>
                <w:color w:val="1F2328"/>
                <w:sz w:val="20"/>
              </w:rPr>
              <w:t>Non-technical stakeholders — plain-English chatbot answers</w:t>
            </w:r>
          </w:p>
        </w:tc>
        <w:tc>
          <w:tcPr>
            <w:tcW w:w="417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7F8FA"/>
          </w:tcPr>
          <w:p w14:paraId="7B10113C" w14:textId="77777777" w:rsidR="00830441" w:rsidRDefault="00000000">
            <w:r>
              <w:rPr>
                <w:b/>
                <w:color w:val="1F2328"/>
              </w:rPr>
              <w:t>Key Outcomes</w:t>
            </w:r>
          </w:p>
          <w:p w14:paraId="32721353" w14:textId="77777777" w:rsidR="00830441" w:rsidRDefault="00000000">
            <w:pPr>
              <w:spacing w:before="20" w:after="20"/>
            </w:pPr>
            <w:r>
              <w:rPr>
                <w:color w:val="1F2328"/>
                <w:sz w:val="20"/>
              </w:rPr>
              <w:t>Root cause in ~3 minutes vs. 45+ minutes manually</w:t>
            </w:r>
          </w:p>
          <w:p w14:paraId="5D5C199D" w14:textId="77777777" w:rsidR="00830441" w:rsidRDefault="00000000">
            <w:pPr>
              <w:spacing w:before="20" w:after="20"/>
            </w:pPr>
            <w:r>
              <w:rPr>
                <w:color w:val="1F2328"/>
                <w:sz w:val="20"/>
              </w:rPr>
              <w:t>70% of triage tasks fully automated</w:t>
            </w:r>
          </w:p>
          <w:p w14:paraId="314F7A4C" w14:textId="77777777" w:rsidR="00830441" w:rsidRDefault="00000000">
            <w:pPr>
              <w:spacing w:before="20" w:after="20"/>
            </w:pPr>
            <w:r>
              <w:rPr>
                <w:color w:val="1F2328"/>
                <w:sz w:val="20"/>
              </w:rPr>
              <w:t>~80% of non-technical staff can now act on log results</w:t>
            </w:r>
          </w:p>
        </w:tc>
      </w:tr>
    </w:tbl>
    <w:p w14:paraId="7398E14C" w14:textId="77777777" w:rsidR="00830441" w:rsidRDefault="00830441"/>
    <w:p w14:paraId="4B0804F0" w14:textId="77777777" w:rsidR="00830441" w:rsidRDefault="00000000">
      <w:pPr>
        <w:pBdr>
          <w:bottom w:val="single" w:sz="6" w:space="1" w:color="3B82D4"/>
        </w:pBdr>
        <w:spacing w:before="200" w:after="80"/>
      </w:pPr>
      <w:r>
        <w:rPr>
          <w:b/>
          <w:color w:val="3B82D4"/>
          <w:sz w:val="20"/>
        </w:rPr>
        <w:t>SOLUTION IMPACT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830441" w:rsidRPr="008C2E48" w14:paraId="76799F2E" w14:textId="77777777" w:rsidTr="008C2E48">
        <w:trPr>
          <w:trHeight w:val="420"/>
          <w:jc w:val="center"/>
        </w:trPr>
        <w:tc>
          <w:tcPr>
            <w:tcW w:w="2448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7F8FA"/>
            <w:vAlign w:val="center"/>
          </w:tcPr>
          <w:p w14:paraId="0DB24D6C" w14:textId="77777777" w:rsidR="00830441" w:rsidRPr="008C2E48" w:rsidRDefault="00000000">
            <w:pPr>
              <w:jc w:val="center"/>
              <w:rPr>
                <w:sz w:val="16"/>
                <w:szCs w:val="6"/>
              </w:rPr>
            </w:pPr>
            <w:r w:rsidRPr="008C2E48">
              <w:rPr>
                <w:b/>
                <w:color w:val="3B82D4"/>
                <w:sz w:val="16"/>
                <w:szCs w:val="6"/>
              </w:rPr>
              <w:t>15x</w:t>
            </w:r>
          </w:p>
          <w:p w14:paraId="0C50E0BC" w14:textId="77777777" w:rsidR="00830441" w:rsidRPr="008C2E48" w:rsidRDefault="00000000">
            <w:pPr>
              <w:jc w:val="center"/>
              <w:rPr>
                <w:sz w:val="16"/>
                <w:szCs w:val="6"/>
              </w:rPr>
            </w:pPr>
            <w:r w:rsidRPr="008C2E48">
              <w:rPr>
                <w:color w:val="57606A"/>
                <w:sz w:val="16"/>
                <w:szCs w:val="6"/>
              </w:rPr>
              <w:t>Faster root cause</w:t>
            </w:r>
            <w:r w:rsidRPr="008C2E48">
              <w:rPr>
                <w:color w:val="57606A"/>
                <w:sz w:val="16"/>
                <w:szCs w:val="6"/>
              </w:rPr>
              <w:br/>
              <w:t>identification</w:t>
            </w:r>
            <w:r w:rsidRPr="008C2E48">
              <w:rPr>
                <w:color w:val="57606A"/>
                <w:sz w:val="16"/>
                <w:szCs w:val="6"/>
              </w:rPr>
              <w:br/>
              <w:t>(45 min → 3 min)</w:t>
            </w:r>
          </w:p>
        </w:tc>
        <w:tc>
          <w:tcPr>
            <w:tcW w:w="2448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7F8FA"/>
            <w:vAlign w:val="center"/>
          </w:tcPr>
          <w:p w14:paraId="15CA3E21" w14:textId="77777777" w:rsidR="00830441" w:rsidRPr="008C2E48" w:rsidRDefault="00000000">
            <w:pPr>
              <w:jc w:val="center"/>
              <w:rPr>
                <w:sz w:val="16"/>
                <w:szCs w:val="6"/>
              </w:rPr>
            </w:pPr>
            <w:r w:rsidRPr="008C2E48">
              <w:rPr>
                <w:b/>
                <w:color w:val="3B82D4"/>
                <w:sz w:val="16"/>
                <w:szCs w:val="6"/>
              </w:rPr>
              <w:t>10x</w:t>
            </w:r>
          </w:p>
          <w:p w14:paraId="0ABE2373" w14:textId="77777777" w:rsidR="00830441" w:rsidRPr="008C2E48" w:rsidRDefault="00000000">
            <w:pPr>
              <w:jc w:val="center"/>
              <w:rPr>
                <w:sz w:val="16"/>
                <w:szCs w:val="6"/>
              </w:rPr>
            </w:pPr>
            <w:r w:rsidRPr="008C2E48">
              <w:rPr>
                <w:color w:val="57606A"/>
                <w:sz w:val="16"/>
                <w:szCs w:val="6"/>
              </w:rPr>
              <w:t>Faster incident</w:t>
            </w:r>
            <w:r w:rsidRPr="008C2E48">
              <w:rPr>
                <w:color w:val="57606A"/>
                <w:sz w:val="16"/>
                <w:szCs w:val="6"/>
              </w:rPr>
              <w:br/>
              <w:t>report drafting</w:t>
            </w:r>
            <w:r w:rsidRPr="008C2E48">
              <w:rPr>
                <w:color w:val="57606A"/>
                <w:sz w:val="16"/>
                <w:szCs w:val="6"/>
              </w:rPr>
              <w:br/>
              <w:t>(20 min → 2 min)</w:t>
            </w:r>
          </w:p>
        </w:tc>
        <w:tc>
          <w:tcPr>
            <w:tcW w:w="2448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7F8FA"/>
            <w:vAlign w:val="center"/>
          </w:tcPr>
          <w:p w14:paraId="3B62B3BE" w14:textId="77777777" w:rsidR="00830441" w:rsidRPr="008C2E48" w:rsidRDefault="00000000">
            <w:pPr>
              <w:jc w:val="center"/>
              <w:rPr>
                <w:sz w:val="16"/>
                <w:szCs w:val="6"/>
              </w:rPr>
            </w:pPr>
            <w:r w:rsidRPr="008C2E48">
              <w:rPr>
                <w:b/>
                <w:color w:val="3B82D4"/>
                <w:sz w:val="16"/>
                <w:szCs w:val="6"/>
              </w:rPr>
              <w:t>70%</w:t>
            </w:r>
          </w:p>
          <w:p w14:paraId="54964601" w14:textId="77777777" w:rsidR="00830441" w:rsidRPr="008C2E48" w:rsidRDefault="00000000">
            <w:pPr>
              <w:jc w:val="center"/>
              <w:rPr>
                <w:sz w:val="16"/>
                <w:szCs w:val="6"/>
              </w:rPr>
            </w:pPr>
            <w:r w:rsidRPr="008C2E48">
              <w:rPr>
                <w:color w:val="57606A"/>
                <w:sz w:val="16"/>
                <w:szCs w:val="6"/>
              </w:rPr>
              <w:t>Repetitive triage</w:t>
            </w:r>
            <w:r w:rsidRPr="008C2E48">
              <w:rPr>
                <w:color w:val="57606A"/>
                <w:sz w:val="16"/>
                <w:szCs w:val="6"/>
              </w:rPr>
              <w:br/>
              <w:t>tasks fully</w:t>
            </w:r>
            <w:r w:rsidRPr="008C2E48">
              <w:rPr>
                <w:color w:val="57606A"/>
                <w:sz w:val="16"/>
                <w:szCs w:val="6"/>
              </w:rPr>
              <w:br/>
              <w:t>automated</w:t>
            </w:r>
          </w:p>
        </w:tc>
        <w:tc>
          <w:tcPr>
            <w:tcW w:w="2448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7F8FA"/>
            <w:vAlign w:val="center"/>
          </w:tcPr>
          <w:p w14:paraId="2408873B" w14:textId="77777777" w:rsidR="00830441" w:rsidRPr="008C2E48" w:rsidRDefault="00000000">
            <w:pPr>
              <w:jc w:val="center"/>
              <w:rPr>
                <w:sz w:val="16"/>
                <w:szCs w:val="6"/>
              </w:rPr>
            </w:pPr>
            <w:r w:rsidRPr="008C2E48">
              <w:rPr>
                <w:b/>
                <w:color w:val="3B82D4"/>
                <w:sz w:val="16"/>
                <w:szCs w:val="6"/>
              </w:rPr>
              <w:t>+70pt</w:t>
            </w:r>
          </w:p>
          <w:p w14:paraId="7638A75D" w14:textId="77777777" w:rsidR="00830441" w:rsidRPr="008C2E48" w:rsidRDefault="00000000">
            <w:pPr>
              <w:jc w:val="center"/>
              <w:rPr>
                <w:sz w:val="16"/>
                <w:szCs w:val="6"/>
              </w:rPr>
            </w:pPr>
            <w:r w:rsidRPr="008C2E48">
              <w:rPr>
                <w:color w:val="57606A"/>
                <w:sz w:val="16"/>
                <w:szCs w:val="6"/>
              </w:rPr>
              <w:t>Non-technical staff</w:t>
            </w:r>
            <w:r w:rsidRPr="008C2E48">
              <w:rPr>
                <w:color w:val="57606A"/>
                <w:sz w:val="16"/>
                <w:szCs w:val="6"/>
              </w:rPr>
              <w:br/>
              <w:t>able to interpret</w:t>
            </w:r>
            <w:r w:rsidRPr="008C2E48">
              <w:rPr>
                <w:color w:val="57606A"/>
                <w:sz w:val="16"/>
                <w:szCs w:val="6"/>
              </w:rPr>
              <w:br/>
              <w:t>logs (10% → 80%)</w:t>
            </w:r>
          </w:p>
        </w:tc>
      </w:tr>
    </w:tbl>
    <w:p w14:paraId="32DCA66A" w14:textId="77777777" w:rsidR="00830441" w:rsidRDefault="00830441"/>
    <w:p w14:paraId="32A5878E" w14:textId="0721E2A7" w:rsidR="00830441" w:rsidRDefault="00000000" w:rsidP="008C2E48">
      <w:r>
        <w:rPr>
          <w:b/>
          <w:color w:val="3B82D4"/>
          <w:sz w:val="20"/>
        </w:rPr>
        <w:t>SYSTEM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4"/>
        <w:gridCol w:w="473"/>
        <w:gridCol w:w="2843"/>
        <w:gridCol w:w="473"/>
        <w:gridCol w:w="2843"/>
      </w:tblGrid>
      <w:tr w:rsidR="00830441" w14:paraId="4E0767AB" w14:textId="77777777" w:rsidTr="008C2E48">
        <w:trPr>
          <w:trHeight w:val="768"/>
          <w:jc w:val="center"/>
        </w:trPr>
        <w:tc>
          <w:tcPr>
            <w:tcW w:w="25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1F2328"/>
            <w:vAlign w:val="center"/>
          </w:tcPr>
          <w:p w14:paraId="134E2E3A" w14:textId="77777777" w:rsidR="00830441" w:rsidRDefault="00000000">
            <w:pPr>
              <w:jc w:val="center"/>
            </w:pPr>
            <w:r>
              <w:rPr>
                <w:color w:val="FFFFFF"/>
                <w:sz w:val="17"/>
              </w:rPr>
              <w:t>IBM Cloud Schematics</w:t>
            </w:r>
            <w:r>
              <w:rPr>
                <w:color w:val="FFFFFF"/>
                <w:sz w:val="17"/>
              </w:rPr>
              <w:br/>
              <w:t>Terraform Workspaces • us-south / eu / uk</w:t>
            </w:r>
          </w:p>
        </w:tc>
        <w:tc>
          <w:tcPr>
            <w:tcW w:w="473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</w:tcPr>
          <w:p w14:paraId="3950202B" w14:textId="77777777" w:rsidR="00830441" w:rsidRDefault="00000000">
            <w:pPr>
              <w:jc w:val="center"/>
            </w:pPr>
            <w:r>
              <w:rPr>
                <w:color w:val="57606A"/>
                <w:sz w:val="17"/>
              </w:rPr>
              <w:t>→</w:t>
            </w:r>
          </w:p>
        </w:tc>
        <w:tc>
          <w:tcPr>
            <w:tcW w:w="2843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DBEAFE"/>
            <w:vAlign w:val="center"/>
          </w:tcPr>
          <w:p w14:paraId="51EED4D5" w14:textId="77777777" w:rsidR="00830441" w:rsidRDefault="00000000">
            <w:pPr>
              <w:jc w:val="center"/>
            </w:pPr>
            <w:r>
              <w:rPr>
                <w:color w:val="1D4ED8"/>
                <w:sz w:val="17"/>
              </w:rPr>
              <w:t>Log Ingestion</w:t>
            </w:r>
            <w:r>
              <w:rPr>
                <w:color w:val="1D4ED8"/>
                <w:sz w:val="17"/>
              </w:rPr>
              <w:br/>
              <w:t>fetch_schematics_logs.py</w:t>
            </w:r>
          </w:p>
        </w:tc>
        <w:tc>
          <w:tcPr>
            <w:tcW w:w="473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</w:tcPr>
          <w:p w14:paraId="5267C698" w14:textId="77777777" w:rsidR="00830441" w:rsidRDefault="00000000">
            <w:pPr>
              <w:jc w:val="center"/>
            </w:pPr>
            <w:r>
              <w:rPr>
                <w:color w:val="57606A"/>
                <w:sz w:val="17"/>
              </w:rPr>
              <w:t>→</w:t>
            </w:r>
          </w:p>
        </w:tc>
        <w:tc>
          <w:tcPr>
            <w:tcW w:w="2843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vAlign w:val="center"/>
          </w:tcPr>
          <w:p w14:paraId="723A9F8A" w14:textId="77777777" w:rsidR="00830441" w:rsidRDefault="00000000">
            <w:pPr>
              <w:jc w:val="center"/>
            </w:pPr>
            <w:r>
              <w:rPr>
                <w:color w:val="1F2328"/>
                <w:sz w:val="17"/>
              </w:rPr>
              <w:t>Pre-Processing</w:t>
            </w:r>
            <w:r>
              <w:rPr>
                <w:color w:val="1F2328"/>
                <w:sz w:val="17"/>
              </w:rPr>
              <w:br/>
              <w:t>normalize • filter • extract</w:t>
            </w:r>
          </w:p>
        </w:tc>
      </w:tr>
      <w:tr w:rsidR="00830441" w14:paraId="3ADC25B8" w14:textId="77777777" w:rsidTr="008C2E48">
        <w:trPr>
          <w:trHeight w:val="336"/>
          <w:jc w:val="center"/>
        </w:trPr>
        <w:tc>
          <w:tcPr>
            <w:tcW w:w="25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</w:tcPr>
          <w:p w14:paraId="0D20F29A" w14:textId="77777777" w:rsidR="00830441" w:rsidRDefault="00000000">
            <w:pPr>
              <w:jc w:val="center"/>
            </w:pPr>
            <w:r>
              <w:rPr>
                <w:color w:val="57606A"/>
                <w:sz w:val="17"/>
              </w:rPr>
              <w:t>↓ ↓ ↓</w:t>
            </w:r>
          </w:p>
        </w:tc>
        <w:tc>
          <w:tcPr>
            <w:tcW w:w="473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</w:tcPr>
          <w:p w14:paraId="4407AB80" w14:textId="77777777" w:rsidR="00830441" w:rsidRDefault="00830441">
            <w:pPr>
              <w:jc w:val="center"/>
            </w:pPr>
          </w:p>
        </w:tc>
        <w:tc>
          <w:tcPr>
            <w:tcW w:w="2843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</w:tcPr>
          <w:p w14:paraId="754B381F" w14:textId="77777777" w:rsidR="00830441" w:rsidRDefault="00830441">
            <w:pPr>
              <w:jc w:val="center"/>
            </w:pPr>
          </w:p>
        </w:tc>
        <w:tc>
          <w:tcPr>
            <w:tcW w:w="473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</w:tcPr>
          <w:p w14:paraId="61B4E94E" w14:textId="77777777" w:rsidR="00830441" w:rsidRDefault="00830441">
            <w:pPr>
              <w:jc w:val="center"/>
            </w:pPr>
          </w:p>
        </w:tc>
        <w:tc>
          <w:tcPr>
            <w:tcW w:w="2843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</w:tcPr>
          <w:p w14:paraId="746752B0" w14:textId="77777777" w:rsidR="00830441" w:rsidRDefault="00830441">
            <w:pPr>
              <w:jc w:val="center"/>
            </w:pPr>
          </w:p>
        </w:tc>
      </w:tr>
      <w:tr w:rsidR="00830441" w14:paraId="047C1CBA" w14:textId="77777777" w:rsidTr="008C2E48">
        <w:trPr>
          <w:trHeight w:val="768"/>
          <w:jc w:val="center"/>
        </w:trPr>
        <w:tc>
          <w:tcPr>
            <w:tcW w:w="25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vAlign w:val="center"/>
          </w:tcPr>
          <w:p w14:paraId="2A9FE062" w14:textId="77777777" w:rsidR="00830441" w:rsidRDefault="00000000">
            <w:pPr>
              <w:jc w:val="center"/>
            </w:pPr>
            <w:r>
              <w:rPr>
                <w:color w:val="1F2328"/>
                <w:sz w:val="17"/>
              </w:rPr>
              <w:t>Error Blocks</w:t>
            </w:r>
            <w:r>
              <w:rPr>
                <w:color w:val="1F2328"/>
                <w:sz w:val="17"/>
              </w:rPr>
              <w:br/>
              <w:t>±30/80 line context</w:t>
            </w:r>
          </w:p>
        </w:tc>
        <w:tc>
          <w:tcPr>
            <w:tcW w:w="473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</w:tcPr>
          <w:p w14:paraId="526FCF97" w14:textId="77777777" w:rsidR="00830441" w:rsidRDefault="00000000">
            <w:pPr>
              <w:jc w:val="center"/>
            </w:pPr>
            <w:r>
              <w:rPr>
                <w:color w:val="57606A"/>
                <w:sz w:val="17"/>
              </w:rPr>
              <w:t>→</w:t>
            </w:r>
          </w:p>
        </w:tc>
        <w:tc>
          <w:tcPr>
            <w:tcW w:w="2843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DBEAFE"/>
            <w:vAlign w:val="center"/>
          </w:tcPr>
          <w:p w14:paraId="267BB258" w14:textId="77777777" w:rsidR="00830441" w:rsidRDefault="00000000">
            <w:pPr>
              <w:jc w:val="center"/>
            </w:pPr>
            <w:r>
              <w:rPr>
                <w:color w:val="1D4ED8"/>
                <w:sz w:val="17"/>
              </w:rPr>
              <w:t>watsonx.ai LLM</w:t>
            </w:r>
            <w:r>
              <w:rPr>
                <w:color w:val="1D4ED8"/>
                <w:sz w:val="17"/>
              </w:rPr>
              <w:br/>
              <w:t>mistral-medium-2505</w:t>
            </w:r>
            <w:r>
              <w:rPr>
                <w:color w:val="1D4ED8"/>
                <w:sz w:val="17"/>
              </w:rPr>
              <w:br/>
              <w:t>Greedy • 800 tokens</w:t>
            </w:r>
          </w:p>
        </w:tc>
        <w:tc>
          <w:tcPr>
            <w:tcW w:w="473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</w:tcPr>
          <w:p w14:paraId="72758F51" w14:textId="77777777" w:rsidR="00830441" w:rsidRDefault="00000000">
            <w:pPr>
              <w:jc w:val="center"/>
            </w:pPr>
            <w:r>
              <w:rPr>
                <w:color w:val="57606A"/>
                <w:sz w:val="17"/>
              </w:rPr>
              <w:t>→</w:t>
            </w:r>
          </w:p>
        </w:tc>
        <w:tc>
          <w:tcPr>
            <w:tcW w:w="2843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vAlign w:val="center"/>
          </w:tcPr>
          <w:p w14:paraId="2307FCDB" w14:textId="77777777" w:rsidR="00830441" w:rsidRDefault="00000000">
            <w:pPr>
              <w:jc w:val="center"/>
            </w:pPr>
            <w:r>
              <w:rPr>
                <w:color w:val="1F2328"/>
                <w:sz w:val="17"/>
              </w:rPr>
              <w:t>Post-Processing</w:t>
            </w:r>
            <w:r>
              <w:rPr>
                <w:color w:val="1F2328"/>
                <w:sz w:val="17"/>
              </w:rPr>
              <w:br/>
              <w:t>dedup • cascade root cause filter</w:t>
            </w:r>
          </w:p>
        </w:tc>
      </w:tr>
      <w:tr w:rsidR="00830441" w14:paraId="701A1A38" w14:textId="77777777" w:rsidTr="008C2E48">
        <w:trPr>
          <w:trHeight w:val="322"/>
          <w:jc w:val="center"/>
        </w:trPr>
        <w:tc>
          <w:tcPr>
            <w:tcW w:w="25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</w:tcPr>
          <w:p w14:paraId="2866C3C5" w14:textId="77777777" w:rsidR="00830441" w:rsidRDefault="00000000">
            <w:pPr>
              <w:jc w:val="center"/>
            </w:pPr>
            <w:r>
              <w:rPr>
                <w:color w:val="57606A"/>
                <w:sz w:val="17"/>
              </w:rPr>
              <w:t>↓ ↓ ↓</w:t>
            </w:r>
          </w:p>
        </w:tc>
        <w:tc>
          <w:tcPr>
            <w:tcW w:w="473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</w:tcPr>
          <w:p w14:paraId="097118E3" w14:textId="77777777" w:rsidR="00830441" w:rsidRDefault="00830441">
            <w:pPr>
              <w:jc w:val="center"/>
            </w:pPr>
          </w:p>
        </w:tc>
        <w:tc>
          <w:tcPr>
            <w:tcW w:w="2843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</w:tcPr>
          <w:p w14:paraId="52D47868" w14:textId="77777777" w:rsidR="00830441" w:rsidRDefault="00830441">
            <w:pPr>
              <w:jc w:val="center"/>
            </w:pPr>
          </w:p>
        </w:tc>
        <w:tc>
          <w:tcPr>
            <w:tcW w:w="473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</w:tcPr>
          <w:p w14:paraId="3C1C139C" w14:textId="77777777" w:rsidR="00830441" w:rsidRDefault="00830441">
            <w:pPr>
              <w:jc w:val="center"/>
            </w:pPr>
          </w:p>
        </w:tc>
        <w:tc>
          <w:tcPr>
            <w:tcW w:w="2843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</w:tcPr>
          <w:p w14:paraId="1C291BBE" w14:textId="77777777" w:rsidR="00830441" w:rsidRDefault="00830441">
            <w:pPr>
              <w:jc w:val="center"/>
            </w:pPr>
          </w:p>
        </w:tc>
      </w:tr>
      <w:tr w:rsidR="00830441" w14:paraId="03705714" w14:textId="77777777" w:rsidTr="008C2E48">
        <w:trPr>
          <w:trHeight w:val="780"/>
          <w:jc w:val="center"/>
        </w:trPr>
        <w:tc>
          <w:tcPr>
            <w:tcW w:w="25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DCFCE7"/>
            <w:vAlign w:val="center"/>
          </w:tcPr>
          <w:p w14:paraId="346CBA26" w14:textId="77777777" w:rsidR="00830441" w:rsidRDefault="00000000">
            <w:pPr>
              <w:jc w:val="center"/>
            </w:pPr>
            <w:r>
              <w:rPr>
                <w:color w:val="15803D"/>
                <w:sz w:val="17"/>
              </w:rPr>
              <w:t>dc_scheduled_runs.json</w:t>
            </w:r>
            <w:r>
              <w:rPr>
                <w:color w:val="15803D"/>
                <w:sz w:val="17"/>
              </w:rPr>
              <w:br/>
              <w:t>Persistent structured store</w:t>
            </w:r>
          </w:p>
        </w:tc>
        <w:tc>
          <w:tcPr>
            <w:tcW w:w="473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</w:tcPr>
          <w:p w14:paraId="4A2E1B8C" w14:textId="77777777" w:rsidR="00830441" w:rsidRDefault="00000000">
            <w:pPr>
              <w:jc w:val="center"/>
            </w:pPr>
            <w:r>
              <w:rPr>
                <w:color w:val="57606A"/>
                <w:sz w:val="17"/>
              </w:rPr>
              <w:t>→</w:t>
            </w:r>
          </w:p>
        </w:tc>
        <w:tc>
          <w:tcPr>
            <w:tcW w:w="2843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DE9FE"/>
            <w:vAlign w:val="center"/>
          </w:tcPr>
          <w:p w14:paraId="65E3983B" w14:textId="77777777" w:rsidR="00830441" w:rsidRDefault="00000000">
            <w:pPr>
              <w:jc w:val="center"/>
            </w:pPr>
            <w:r>
              <w:rPr>
                <w:color w:val="5B21B6"/>
                <w:sz w:val="17"/>
              </w:rPr>
              <w:t>IBM Carbon Dashboard</w:t>
            </w:r>
            <w:r>
              <w:rPr>
                <w:color w:val="5B21B6"/>
                <w:sz w:val="17"/>
              </w:rPr>
              <w:br/>
              <w:t>Home • Runs Table • Analytics</w:t>
            </w:r>
          </w:p>
        </w:tc>
        <w:tc>
          <w:tcPr>
            <w:tcW w:w="473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</w:tcPr>
          <w:p w14:paraId="67540F7C" w14:textId="77777777" w:rsidR="00830441" w:rsidRDefault="00000000">
            <w:pPr>
              <w:jc w:val="center"/>
            </w:pPr>
            <w:r>
              <w:rPr>
                <w:color w:val="57606A"/>
                <w:sz w:val="17"/>
              </w:rPr>
              <w:t>→</w:t>
            </w:r>
          </w:p>
        </w:tc>
        <w:tc>
          <w:tcPr>
            <w:tcW w:w="2843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DE9FE"/>
            <w:vAlign w:val="center"/>
          </w:tcPr>
          <w:p w14:paraId="1EE2F226" w14:textId="77777777" w:rsidR="00830441" w:rsidRDefault="00000000">
            <w:pPr>
              <w:jc w:val="center"/>
            </w:pPr>
            <w:r>
              <w:rPr>
                <w:color w:val="5B21B6"/>
                <w:sz w:val="17"/>
              </w:rPr>
              <w:t>Granite Chatbot</w:t>
            </w:r>
            <w:r>
              <w:rPr>
                <w:color w:val="5B21B6"/>
                <w:sz w:val="17"/>
              </w:rPr>
              <w:br/>
              <w:t>granite-3-8b-instruct • SSE streaming</w:t>
            </w:r>
          </w:p>
        </w:tc>
      </w:tr>
    </w:tbl>
    <w:p w14:paraId="489F596C" w14:textId="77777777" w:rsidR="008C2E48" w:rsidRDefault="008C2E48" w:rsidP="008C2E48">
      <w:pPr>
        <w:tabs>
          <w:tab w:val="left" w:pos="1662"/>
        </w:tabs>
        <w:rPr>
          <w:b/>
          <w:color w:val="3B82D4"/>
          <w:sz w:val="20"/>
        </w:rPr>
      </w:pPr>
    </w:p>
    <w:p w14:paraId="34A79D18" w14:textId="61C7CA0E" w:rsidR="00830441" w:rsidRDefault="00000000" w:rsidP="008C2E48">
      <w:pPr>
        <w:tabs>
          <w:tab w:val="left" w:pos="1662"/>
        </w:tabs>
      </w:pPr>
      <w:r>
        <w:rPr>
          <w:b/>
          <w:color w:val="3B82D4"/>
          <w:sz w:val="20"/>
        </w:rPr>
        <w:lastRenderedPageBreak/>
        <w:t>7-STAGE ERROR CLASSIFICATION PIPELINE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8"/>
        <w:gridCol w:w="1440"/>
        <w:gridCol w:w="2843"/>
        <w:gridCol w:w="4752"/>
      </w:tblGrid>
      <w:tr w:rsidR="00830441" w14:paraId="0856BBAF" w14:textId="77777777">
        <w:trPr>
          <w:jc w:val="center"/>
        </w:trPr>
        <w:tc>
          <w:tcPr>
            <w:tcW w:w="288" w:type="dxa"/>
            <w:tcBorders>
              <w:top w:val="single" w:sz="6" w:space="0" w:color="1F2328"/>
              <w:left w:val="single" w:sz="6" w:space="0" w:color="1F2328"/>
              <w:bottom w:val="single" w:sz="6" w:space="0" w:color="1F2328"/>
              <w:right w:val="single" w:sz="6" w:space="0" w:color="1F2328"/>
            </w:tcBorders>
            <w:shd w:val="clear" w:color="auto" w:fill="1F2328"/>
          </w:tcPr>
          <w:p w14:paraId="1D427EDB" w14:textId="77777777" w:rsidR="00830441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440" w:type="dxa"/>
            <w:tcBorders>
              <w:top w:val="single" w:sz="6" w:space="0" w:color="1F2328"/>
              <w:left w:val="single" w:sz="6" w:space="0" w:color="1F2328"/>
              <w:bottom w:val="single" w:sz="6" w:space="0" w:color="1F2328"/>
              <w:right w:val="single" w:sz="6" w:space="0" w:color="1F2328"/>
            </w:tcBorders>
            <w:shd w:val="clear" w:color="auto" w:fill="1F2328"/>
          </w:tcPr>
          <w:p w14:paraId="1B0968EF" w14:textId="77777777" w:rsidR="00830441" w:rsidRDefault="00000000"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w="2592" w:type="dxa"/>
            <w:tcBorders>
              <w:top w:val="single" w:sz="6" w:space="0" w:color="1F2328"/>
              <w:left w:val="single" w:sz="6" w:space="0" w:color="1F2328"/>
              <w:bottom w:val="single" w:sz="6" w:space="0" w:color="1F2328"/>
              <w:right w:val="single" w:sz="6" w:space="0" w:color="1F2328"/>
            </w:tcBorders>
            <w:shd w:val="clear" w:color="auto" w:fill="1F2328"/>
          </w:tcPr>
          <w:p w14:paraId="530B5657" w14:textId="77777777" w:rsidR="00830441" w:rsidRDefault="00000000">
            <w:r>
              <w:rPr>
                <w:b/>
                <w:color w:val="FFFFFF"/>
                <w:sz w:val="18"/>
              </w:rPr>
              <w:t>Implementation</w:t>
            </w:r>
          </w:p>
        </w:tc>
        <w:tc>
          <w:tcPr>
            <w:tcW w:w="4752" w:type="dxa"/>
            <w:tcBorders>
              <w:top w:val="single" w:sz="6" w:space="0" w:color="1F2328"/>
              <w:left w:val="single" w:sz="6" w:space="0" w:color="1F2328"/>
              <w:bottom w:val="single" w:sz="6" w:space="0" w:color="1F2328"/>
              <w:right w:val="single" w:sz="6" w:space="0" w:color="1F2328"/>
            </w:tcBorders>
            <w:shd w:val="clear" w:color="auto" w:fill="1F2328"/>
          </w:tcPr>
          <w:p w14:paraId="74FC2650" w14:textId="77777777" w:rsidR="00830441" w:rsidRDefault="00000000">
            <w:r>
              <w:rPr>
                <w:b/>
                <w:color w:val="FFFFFF"/>
                <w:sz w:val="18"/>
              </w:rPr>
              <w:t>What it does</w:t>
            </w:r>
          </w:p>
        </w:tc>
      </w:tr>
      <w:tr w:rsidR="00830441" w14:paraId="76310615" w14:textId="77777777">
        <w:trPr>
          <w:jc w:val="center"/>
        </w:trPr>
        <w:tc>
          <w:tcPr>
            <w:tcW w:w="288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</w:tcPr>
          <w:p w14:paraId="026ADC5B" w14:textId="77777777" w:rsidR="00830441" w:rsidRDefault="00000000">
            <w:r>
              <w:rPr>
                <w:color w:val="1F2328"/>
                <w:sz w:val="18"/>
              </w:rPr>
              <w:t>1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</w:tcPr>
          <w:p w14:paraId="58942FE0" w14:textId="77777777" w:rsidR="00830441" w:rsidRDefault="00000000">
            <w:r>
              <w:rPr>
                <w:color w:val="1F2328"/>
                <w:sz w:val="18"/>
              </w:rPr>
              <w:t>Normalization</w:t>
            </w:r>
          </w:p>
        </w:tc>
        <w:tc>
          <w:tcPr>
            <w:tcW w:w="259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</w:tcPr>
          <w:p w14:paraId="47FD93A5" w14:textId="77777777" w:rsidR="00830441" w:rsidRDefault="00000000">
            <w:r>
              <w:rPr>
                <w:color w:val="1F2328"/>
                <w:sz w:val="18"/>
              </w:rPr>
              <w:t>normalize_log_line()</w:t>
            </w:r>
          </w:p>
        </w:tc>
        <w:tc>
          <w:tcPr>
            <w:tcW w:w="475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</w:tcPr>
          <w:p w14:paraId="661607AB" w14:textId="77777777" w:rsidR="00830441" w:rsidRDefault="00000000">
            <w:r>
              <w:rPr>
                <w:color w:val="1F2328"/>
                <w:sz w:val="18"/>
              </w:rPr>
              <w:t>Strip ANSI codes, decode HTML entities, remove Schematics timestamp prefixes</w:t>
            </w:r>
          </w:p>
        </w:tc>
      </w:tr>
      <w:tr w:rsidR="00830441" w14:paraId="5EE0708B" w14:textId="77777777">
        <w:trPr>
          <w:jc w:val="center"/>
        </w:trPr>
        <w:tc>
          <w:tcPr>
            <w:tcW w:w="288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7F8FA"/>
          </w:tcPr>
          <w:p w14:paraId="51C34119" w14:textId="77777777" w:rsidR="00830441" w:rsidRDefault="00000000">
            <w:r>
              <w:rPr>
                <w:color w:val="1F2328"/>
                <w:sz w:val="18"/>
              </w:rPr>
              <w:t>2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7F8FA"/>
          </w:tcPr>
          <w:p w14:paraId="4AA54475" w14:textId="77777777" w:rsidR="00830441" w:rsidRDefault="00000000">
            <w:r>
              <w:rPr>
                <w:color w:val="1F2328"/>
                <w:sz w:val="18"/>
              </w:rPr>
              <w:t>Noise Filtering</w:t>
            </w:r>
          </w:p>
        </w:tc>
        <w:tc>
          <w:tcPr>
            <w:tcW w:w="259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7F8FA"/>
          </w:tcPr>
          <w:p w14:paraId="41401751" w14:textId="77777777" w:rsidR="00830441" w:rsidRDefault="00000000">
            <w:r>
              <w:rPr>
                <w:color w:val="1F2328"/>
                <w:sz w:val="18"/>
              </w:rPr>
              <w:t>_is_noise_line()</w:t>
            </w:r>
          </w:p>
        </w:tc>
        <w:tc>
          <w:tcPr>
            <w:tcW w:w="475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7F8FA"/>
          </w:tcPr>
          <w:p w14:paraId="52CB5DF5" w14:textId="77777777" w:rsidR="00830441" w:rsidRDefault="00000000">
            <w:r>
              <w:rPr>
                <w:color w:val="1F2328"/>
                <w:sz w:val="18"/>
              </w:rPr>
              <w:t>50+ compiled regex patterns — drops Terraform progress, Ansible ok/skip, warnings</w:t>
            </w:r>
          </w:p>
        </w:tc>
      </w:tr>
      <w:tr w:rsidR="00830441" w14:paraId="0EE2F2A1" w14:textId="77777777">
        <w:trPr>
          <w:jc w:val="center"/>
        </w:trPr>
        <w:tc>
          <w:tcPr>
            <w:tcW w:w="288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</w:tcPr>
          <w:p w14:paraId="634A7DF4" w14:textId="77777777" w:rsidR="00830441" w:rsidRDefault="00000000">
            <w:r>
              <w:rPr>
                <w:color w:val="1F2328"/>
                <w:sz w:val="18"/>
              </w:rPr>
              <w:t>3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</w:tcPr>
          <w:p w14:paraId="3BCEE457" w14:textId="77777777" w:rsidR="00830441" w:rsidRDefault="00000000">
            <w:r>
              <w:rPr>
                <w:color w:val="1F2328"/>
                <w:sz w:val="18"/>
              </w:rPr>
              <w:t>Error Anchor Detect</w:t>
            </w:r>
          </w:p>
        </w:tc>
        <w:tc>
          <w:tcPr>
            <w:tcW w:w="259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</w:tcPr>
          <w:p w14:paraId="0B1AAA43" w14:textId="77777777" w:rsidR="00830441" w:rsidRDefault="00000000">
            <w:r>
              <w:rPr>
                <w:color w:val="1F2328"/>
                <w:sz w:val="18"/>
              </w:rPr>
              <w:t>_is_error_line()</w:t>
            </w:r>
          </w:p>
        </w:tc>
        <w:tc>
          <w:tcPr>
            <w:tcW w:w="475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</w:tcPr>
          <w:p w14:paraId="190278DA" w14:textId="77777777" w:rsidR="00830441" w:rsidRDefault="00000000">
            <w:r>
              <w:rPr>
                <w:color w:val="1F2328"/>
                <w:sz w:val="18"/>
              </w:rPr>
              <w:t>Matches Error:, HTTP 4xx/5xx, provider failures, SSH errors, Python exceptions</w:t>
            </w:r>
          </w:p>
        </w:tc>
      </w:tr>
      <w:tr w:rsidR="00830441" w14:paraId="61F6854A" w14:textId="77777777">
        <w:trPr>
          <w:jc w:val="center"/>
        </w:trPr>
        <w:tc>
          <w:tcPr>
            <w:tcW w:w="288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7F8FA"/>
          </w:tcPr>
          <w:p w14:paraId="3382BD24" w14:textId="77777777" w:rsidR="00830441" w:rsidRDefault="00000000">
            <w:r>
              <w:rPr>
                <w:color w:val="1F2328"/>
                <w:sz w:val="18"/>
              </w:rPr>
              <w:t>4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7F8FA"/>
          </w:tcPr>
          <w:p w14:paraId="399EDFD3" w14:textId="77777777" w:rsidR="00830441" w:rsidRDefault="00000000">
            <w:r>
              <w:rPr>
                <w:color w:val="1F2328"/>
                <w:sz w:val="18"/>
              </w:rPr>
              <w:t>Block Extraction</w:t>
            </w:r>
          </w:p>
        </w:tc>
        <w:tc>
          <w:tcPr>
            <w:tcW w:w="259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7F8FA"/>
          </w:tcPr>
          <w:p w14:paraId="1EFD8203" w14:textId="77777777" w:rsidR="00830441" w:rsidRDefault="00000000">
            <w:r>
              <w:rPr>
                <w:color w:val="1F2328"/>
                <w:sz w:val="18"/>
              </w:rPr>
              <w:t>extract_error_blocks()</w:t>
            </w:r>
          </w:p>
        </w:tc>
        <w:tc>
          <w:tcPr>
            <w:tcW w:w="475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7F8FA"/>
          </w:tcPr>
          <w:p w14:paraId="7E717731" w14:textId="77777777" w:rsidR="00830441" w:rsidRDefault="00000000">
            <w:r>
              <w:rPr>
                <w:color w:val="1F2328"/>
                <w:sz w:val="18"/>
              </w:rPr>
              <w:t>30 lines before + 80 lines after each anchor; merges overlapping windows (≤15 line gap)</w:t>
            </w:r>
          </w:p>
        </w:tc>
      </w:tr>
      <w:tr w:rsidR="00830441" w14:paraId="0D2AF50E" w14:textId="77777777">
        <w:trPr>
          <w:jc w:val="center"/>
        </w:trPr>
        <w:tc>
          <w:tcPr>
            <w:tcW w:w="288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</w:tcPr>
          <w:p w14:paraId="496456B4" w14:textId="77777777" w:rsidR="00830441" w:rsidRDefault="00000000">
            <w:r>
              <w:rPr>
                <w:color w:val="1F2328"/>
                <w:sz w:val="18"/>
              </w:rPr>
              <w:t>5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</w:tcPr>
          <w:p w14:paraId="295F03AB" w14:textId="77777777" w:rsidR="00830441" w:rsidRDefault="00000000">
            <w:r>
              <w:rPr>
                <w:color w:val="1F2328"/>
                <w:sz w:val="18"/>
              </w:rPr>
              <w:t>Wrapper Filter</w:t>
            </w:r>
          </w:p>
        </w:tc>
        <w:tc>
          <w:tcPr>
            <w:tcW w:w="259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</w:tcPr>
          <w:p w14:paraId="3D1C8D84" w14:textId="77777777" w:rsidR="00830441" w:rsidRDefault="00000000">
            <w:r>
              <w:rPr>
                <w:color w:val="1F2328"/>
                <w:sz w:val="18"/>
              </w:rPr>
              <w:t>filter_generic_schematics_blocks()</w:t>
            </w:r>
          </w:p>
        </w:tc>
        <w:tc>
          <w:tcPr>
            <w:tcW w:w="475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</w:tcPr>
          <w:p w14:paraId="0B6DC4FE" w14:textId="77777777" w:rsidR="00830441" w:rsidRDefault="00000000">
            <w:r>
              <w:rPr>
                <w:color w:val="1F2328"/>
                <w:sz w:val="18"/>
              </w:rPr>
              <w:t>Drops generic 'SCHEMATICS DEPLOYMENT FAILED' wrappers when specific root-cause blocks exist</w:t>
            </w:r>
          </w:p>
        </w:tc>
      </w:tr>
      <w:tr w:rsidR="00830441" w14:paraId="1232E920" w14:textId="77777777">
        <w:trPr>
          <w:jc w:val="center"/>
        </w:trPr>
        <w:tc>
          <w:tcPr>
            <w:tcW w:w="288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7F8FA"/>
          </w:tcPr>
          <w:p w14:paraId="4407D714" w14:textId="77777777" w:rsidR="00830441" w:rsidRDefault="00000000">
            <w:r>
              <w:rPr>
                <w:color w:val="1F2328"/>
                <w:sz w:val="18"/>
              </w:rPr>
              <w:t>6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7F8FA"/>
          </w:tcPr>
          <w:p w14:paraId="7BD2EE8E" w14:textId="77777777" w:rsidR="00830441" w:rsidRDefault="00000000">
            <w:r>
              <w:rPr>
                <w:color w:val="1F2328"/>
                <w:sz w:val="18"/>
              </w:rPr>
              <w:t>LLM Classification</w:t>
            </w:r>
          </w:p>
        </w:tc>
        <w:tc>
          <w:tcPr>
            <w:tcW w:w="259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7F8FA"/>
          </w:tcPr>
          <w:p w14:paraId="6616CB0C" w14:textId="77777777" w:rsidR="00830441" w:rsidRDefault="00000000">
            <w:r>
              <w:rPr>
                <w:color w:val="1F2328"/>
                <w:sz w:val="18"/>
              </w:rPr>
              <w:t>extract_multiple_errors()</w:t>
            </w:r>
          </w:p>
        </w:tc>
        <w:tc>
          <w:tcPr>
            <w:tcW w:w="475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7F8FA"/>
          </w:tcPr>
          <w:p w14:paraId="1378892B" w14:textId="77777777" w:rsidR="00830441" w:rsidRDefault="00000000">
            <w:r>
              <w:rPr>
                <w:color w:val="1F2328"/>
                <w:sz w:val="18"/>
              </w:rPr>
              <w:t>Each block sent to mistral-medium-2505; returns JSON [{category, module}]; hardened JSON repair</w:t>
            </w:r>
          </w:p>
        </w:tc>
      </w:tr>
      <w:tr w:rsidR="00830441" w14:paraId="6335A45D" w14:textId="77777777">
        <w:trPr>
          <w:jc w:val="center"/>
        </w:trPr>
        <w:tc>
          <w:tcPr>
            <w:tcW w:w="288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</w:tcPr>
          <w:p w14:paraId="4626346F" w14:textId="77777777" w:rsidR="00830441" w:rsidRDefault="00000000">
            <w:r>
              <w:rPr>
                <w:color w:val="1F2328"/>
                <w:sz w:val="18"/>
              </w:rPr>
              <w:t>7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</w:tcPr>
          <w:p w14:paraId="42B66EED" w14:textId="77777777" w:rsidR="00830441" w:rsidRDefault="00000000">
            <w:r>
              <w:rPr>
                <w:color w:val="1F2328"/>
                <w:sz w:val="18"/>
              </w:rPr>
              <w:t>Post-Processing</w:t>
            </w:r>
          </w:p>
        </w:tc>
        <w:tc>
          <w:tcPr>
            <w:tcW w:w="259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</w:tcPr>
          <w:p w14:paraId="6BCA4373" w14:textId="77777777" w:rsidR="00830441" w:rsidRDefault="00000000">
            <w:r>
              <w:rPr>
                <w:color w:val="1F2328"/>
                <w:sz w:val="18"/>
              </w:rPr>
              <w:t>select_root_causes()</w:t>
            </w:r>
          </w:p>
        </w:tc>
        <w:tc>
          <w:tcPr>
            <w:tcW w:w="475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</w:tcPr>
          <w:p w14:paraId="498A8C50" w14:textId="77777777" w:rsidR="00830441" w:rsidRDefault="00000000">
            <w:r>
              <w:rPr>
                <w:color w:val="1F2328"/>
                <w:sz w:val="18"/>
              </w:rPr>
              <w:t>Validate, deduplicate, cascade suppression (SSH failure drops Ansible / Remote Exec automatically)</w:t>
            </w:r>
          </w:p>
        </w:tc>
      </w:tr>
    </w:tbl>
    <w:p w14:paraId="1BEF72AE" w14:textId="77777777" w:rsidR="00830441" w:rsidRDefault="00830441"/>
    <w:p w14:paraId="2CA318B4" w14:textId="77777777" w:rsidR="00830441" w:rsidRDefault="00000000">
      <w:pPr>
        <w:pBdr>
          <w:bottom w:val="single" w:sz="6" w:space="1" w:color="3B82D4"/>
        </w:pBdr>
        <w:spacing w:before="200" w:after="80"/>
      </w:pPr>
      <w:r>
        <w:rPr>
          <w:b/>
          <w:color w:val="3B82D4"/>
          <w:sz w:val="20"/>
        </w:rPr>
        <w:t>TECH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3312"/>
        <w:gridCol w:w="3456"/>
      </w:tblGrid>
      <w:tr w:rsidR="00830441" w14:paraId="151D075C" w14:textId="77777777">
        <w:trPr>
          <w:jc w:val="center"/>
        </w:trPr>
        <w:tc>
          <w:tcPr>
            <w:tcW w:w="2304" w:type="dxa"/>
            <w:tcBorders>
              <w:top w:val="single" w:sz="6" w:space="0" w:color="1F2328"/>
              <w:left w:val="single" w:sz="6" w:space="0" w:color="1F2328"/>
              <w:bottom w:val="single" w:sz="6" w:space="0" w:color="1F2328"/>
              <w:right w:val="single" w:sz="6" w:space="0" w:color="1F2328"/>
            </w:tcBorders>
            <w:shd w:val="clear" w:color="auto" w:fill="1F2328"/>
          </w:tcPr>
          <w:p w14:paraId="07F78504" w14:textId="77777777" w:rsidR="00830441" w:rsidRDefault="00000000"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3312" w:type="dxa"/>
            <w:tcBorders>
              <w:top w:val="single" w:sz="6" w:space="0" w:color="1F2328"/>
              <w:left w:val="single" w:sz="6" w:space="0" w:color="1F2328"/>
              <w:bottom w:val="single" w:sz="6" w:space="0" w:color="1F2328"/>
              <w:right w:val="single" w:sz="6" w:space="0" w:color="1F2328"/>
            </w:tcBorders>
            <w:shd w:val="clear" w:color="auto" w:fill="1F2328"/>
          </w:tcPr>
          <w:p w14:paraId="3DB6A9D8" w14:textId="77777777" w:rsidR="00830441" w:rsidRDefault="00000000"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w="3456" w:type="dxa"/>
            <w:tcBorders>
              <w:top w:val="single" w:sz="6" w:space="0" w:color="1F2328"/>
              <w:left w:val="single" w:sz="6" w:space="0" w:color="1F2328"/>
              <w:bottom w:val="single" w:sz="6" w:space="0" w:color="1F2328"/>
              <w:right w:val="single" w:sz="6" w:space="0" w:color="1F2328"/>
            </w:tcBorders>
            <w:shd w:val="clear" w:color="auto" w:fill="1F2328"/>
          </w:tcPr>
          <w:p w14:paraId="239E9092" w14:textId="77777777" w:rsidR="00830441" w:rsidRDefault="00000000"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830441" w14:paraId="39832D0C" w14:textId="77777777">
        <w:trPr>
          <w:jc w:val="center"/>
        </w:trPr>
        <w:tc>
          <w:tcPr>
            <w:tcW w:w="230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</w:tcPr>
          <w:p w14:paraId="15B0117E" w14:textId="77777777" w:rsidR="00830441" w:rsidRDefault="00000000">
            <w:r>
              <w:rPr>
                <w:color w:val="1F2328"/>
                <w:sz w:val="18"/>
              </w:rPr>
              <w:t>AI / LLM (Classification)</w:t>
            </w:r>
          </w:p>
        </w:tc>
        <w:tc>
          <w:tcPr>
            <w:tcW w:w="331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</w:tcPr>
          <w:p w14:paraId="1E9BC3AD" w14:textId="77777777" w:rsidR="00830441" w:rsidRDefault="00000000">
            <w:r>
              <w:rPr>
                <w:color w:val="1F2328"/>
                <w:sz w:val="18"/>
              </w:rPr>
              <w:t>watsonx.ai — mistralai/mistral-medium-2505</w:t>
            </w:r>
          </w:p>
        </w:tc>
        <w:tc>
          <w:tcPr>
            <w:tcW w:w="34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</w:tcPr>
          <w:p w14:paraId="58AE8077" w14:textId="77777777" w:rsidR="00830441" w:rsidRDefault="00000000">
            <w:r>
              <w:rPr>
                <w:color w:val="1F2328"/>
                <w:sz w:val="18"/>
              </w:rPr>
              <w:t>Greedy decoding, max 800 tokens/block</w:t>
            </w:r>
          </w:p>
        </w:tc>
      </w:tr>
      <w:tr w:rsidR="00830441" w14:paraId="44A7436E" w14:textId="77777777">
        <w:trPr>
          <w:jc w:val="center"/>
        </w:trPr>
        <w:tc>
          <w:tcPr>
            <w:tcW w:w="230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7F8FA"/>
          </w:tcPr>
          <w:p w14:paraId="7863FAB3" w14:textId="77777777" w:rsidR="00830441" w:rsidRDefault="00000000">
            <w:r>
              <w:rPr>
                <w:color w:val="1F2328"/>
                <w:sz w:val="18"/>
              </w:rPr>
              <w:t>AI / LLM (Chatbot)</w:t>
            </w:r>
          </w:p>
        </w:tc>
        <w:tc>
          <w:tcPr>
            <w:tcW w:w="331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7F8FA"/>
          </w:tcPr>
          <w:p w14:paraId="2E95A0F6" w14:textId="77777777" w:rsidR="00830441" w:rsidRDefault="00000000">
            <w:r>
              <w:rPr>
                <w:color w:val="1F2328"/>
                <w:sz w:val="18"/>
              </w:rPr>
              <w:t>watsonx.ai — ibm/granite-3-8b-instruct</w:t>
            </w:r>
          </w:p>
        </w:tc>
        <w:tc>
          <w:tcPr>
            <w:tcW w:w="34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7F8FA"/>
          </w:tcPr>
          <w:p w14:paraId="3D4CC17A" w14:textId="77777777" w:rsidR="00830441" w:rsidRDefault="00000000">
            <w:r>
              <w:rPr>
                <w:color w:val="1F2328"/>
                <w:sz w:val="18"/>
              </w:rPr>
              <w:t>Streaming chat, SSE</w:t>
            </w:r>
          </w:p>
        </w:tc>
      </w:tr>
      <w:tr w:rsidR="00830441" w14:paraId="42B85234" w14:textId="77777777">
        <w:trPr>
          <w:jc w:val="center"/>
        </w:trPr>
        <w:tc>
          <w:tcPr>
            <w:tcW w:w="230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</w:tcPr>
          <w:p w14:paraId="5FD2B231" w14:textId="77777777" w:rsidR="00830441" w:rsidRDefault="00000000">
            <w:r>
              <w:rPr>
                <w:color w:val="1F2328"/>
                <w:sz w:val="18"/>
              </w:rPr>
              <w:t>Development Assistant</w:t>
            </w:r>
          </w:p>
        </w:tc>
        <w:tc>
          <w:tcPr>
            <w:tcW w:w="331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</w:tcPr>
          <w:p w14:paraId="310AFCD6" w14:textId="77777777" w:rsidR="00830441" w:rsidRDefault="00000000">
            <w:r>
              <w:rPr>
                <w:color w:val="1F2328"/>
                <w:sz w:val="18"/>
              </w:rPr>
              <w:t>IBM Bob</w:t>
            </w:r>
          </w:p>
        </w:tc>
        <w:tc>
          <w:tcPr>
            <w:tcW w:w="34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</w:tcPr>
          <w:p w14:paraId="0D925AF6" w14:textId="77777777" w:rsidR="00830441" w:rsidRDefault="00000000">
            <w:r>
              <w:rPr>
                <w:color w:val="1F2328"/>
                <w:sz w:val="18"/>
              </w:rPr>
              <w:t>Scaffolding, prompts, docs, code review</w:t>
            </w:r>
          </w:p>
        </w:tc>
      </w:tr>
      <w:tr w:rsidR="00830441" w14:paraId="11743FB0" w14:textId="77777777">
        <w:trPr>
          <w:jc w:val="center"/>
        </w:trPr>
        <w:tc>
          <w:tcPr>
            <w:tcW w:w="230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7F8FA"/>
          </w:tcPr>
          <w:p w14:paraId="34366FA1" w14:textId="77777777" w:rsidR="00830441" w:rsidRDefault="00000000">
            <w:r>
              <w:rPr>
                <w:color w:val="1F2328"/>
                <w:sz w:val="18"/>
              </w:rPr>
              <w:t>IBM Cloud Infrastructure</w:t>
            </w:r>
          </w:p>
        </w:tc>
        <w:tc>
          <w:tcPr>
            <w:tcW w:w="331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7F8FA"/>
          </w:tcPr>
          <w:p w14:paraId="27654C0E" w14:textId="77777777" w:rsidR="00830441" w:rsidRDefault="00000000">
            <w:r>
              <w:rPr>
                <w:color w:val="1F2328"/>
                <w:sz w:val="18"/>
              </w:rPr>
              <w:t>IBM Cloud Schematics REST API v1</w:t>
            </w:r>
          </w:p>
        </w:tc>
        <w:tc>
          <w:tcPr>
            <w:tcW w:w="34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7F8FA"/>
          </w:tcPr>
          <w:p w14:paraId="74238362" w14:textId="77777777" w:rsidR="00830441" w:rsidRDefault="00000000">
            <w:r>
              <w:rPr>
                <w:color w:val="1F2328"/>
                <w:sz w:val="18"/>
              </w:rPr>
              <w:t>Terraform workspace execution engine</w:t>
            </w:r>
          </w:p>
        </w:tc>
      </w:tr>
      <w:tr w:rsidR="00830441" w14:paraId="43CF12D3" w14:textId="77777777">
        <w:trPr>
          <w:jc w:val="center"/>
        </w:trPr>
        <w:tc>
          <w:tcPr>
            <w:tcW w:w="230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</w:tcPr>
          <w:p w14:paraId="33BC0ACB" w14:textId="77777777" w:rsidR="00830441" w:rsidRDefault="00000000">
            <w:r>
              <w:rPr>
                <w:color w:val="1F2328"/>
                <w:sz w:val="18"/>
              </w:rPr>
              <w:t>Backend Pipeline</w:t>
            </w:r>
          </w:p>
        </w:tc>
        <w:tc>
          <w:tcPr>
            <w:tcW w:w="331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</w:tcPr>
          <w:p w14:paraId="4FF6EF01" w14:textId="77777777" w:rsidR="00830441" w:rsidRDefault="00000000">
            <w:r>
              <w:rPr>
                <w:color w:val="1F2328"/>
                <w:sz w:val="18"/>
              </w:rPr>
              <w:t>Python 3.10+</w:t>
            </w:r>
          </w:p>
        </w:tc>
        <w:tc>
          <w:tcPr>
            <w:tcW w:w="34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</w:tcPr>
          <w:p w14:paraId="4F3BCA5C" w14:textId="77777777" w:rsidR="00830441" w:rsidRDefault="00000000">
            <w:r>
              <w:rPr>
                <w:color w:val="1F2328"/>
                <w:sz w:val="18"/>
              </w:rPr>
              <w:t>requests, ibm_watson_machine_learning</w:t>
            </w:r>
          </w:p>
        </w:tc>
      </w:tr>
      <w:tr w:rsidR="00830441" w14:paraId="090DD530" w14:textId="77777777">
        <w:trPr>
          <w:jc w:val="center"/>
        </w:trPr>
        <w:tc>
          <w:tcPr>
            <w:tcW w:w="230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7F8FA"/>
          </w:tcPr>
          <w:p w14:paraId="7A11F59A" w14:textId="77777777" w:rsidR="00830441" w:rsidRDefault="00000000">
            <w:r>
              <w:rPr>
                <w:color w:val="1F2328"/>
                <w:sz w:val="18"/>
              </w:rPr>
              <w:t>Frontend</w:t>
            </w:r>
          </w:p>
        </w:tc>
        <w:tc>
          <w:tcPr>
            <w:tcW w:w="331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7F8FA"/>
          </w:tcPr>
          <w:p w14:paraId="1E0803B1" w14:textId="77777777" w:rsidR="00830441" w:rsidRDefault="00000000">
            <w:r>
              <w:rPr>
                <w:color w:val="1F2328"/>
                <w:sz w:val="18"/>
              </w:rPr>
              <w:t>IBM Carbon Design System v10.58</w:t>
            </w:r>
          </w:p>
        </w:tc>
        <w:tc>
          <w:tcPr>
            <w:tcW w:w="34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7F8FA"/>
          </w:tcPr>
          <w:p w14:paraId="3482629C" w14:textId="77777777" w:rsidR="00830441" w:rsidRDefault="00000000">
            <w:r>
              <w:rPr>
                <w:color w:val="1F2328"/>
                <w:sz w:val="18"/>
              </w:rPr>
              <w:t>Vanilla JS, no bundler</w:t>
            </w:r>
          </w:p>
        </w:tc>
      </w:tr>
      <w:tr w:rsidR="00830441" w14:paraId="6AA714F7" w14:textId="77777777">
        <w:trPr>
          <w:jc w:val="center"/>
        </w:trPr>
        <w:tc>
          <w:tcPr>
            <w:tcW w:w="230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</w:tcPr>
          <w:p w14:paraId="72B85618" w14:textId="77777777" w:rsidR="00830441" w:rsidRDefault="00000000">
            <w:r>
              <w:rPr>
                <w:color w:val="1F2328"/>
                <w:sz w:val="18"/>
              </w:rPr>
              <w:t>Local Dev Server</w:t>
            </w:r>
          </w:p>
        </w:tc>
        <w:tc>
          <w:tcPr>
            <w:tcW w:w="331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</w:tcPr>
          <w:p w14:paraId="24CBD7BF" w14:textId="77777777" w:rsidR="00830441" w:rsidRDefault="00000000">
            <w:r>
              <w:rPr>
                <w:color w:val="1F2328"/>
                <w:sz w:val="18"/>
              </w:rPr>
              <w:t>Python http.server (proxy.py)</w:t>
            </w:r>
          </w:p>
        </w:tc>
        <w:tc>
          <w:tcPr>
            <w:tcW w:w="34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</w:tcPr>
          <w:p w14:paraId="3B208BFC" w14:textId="77777777" w:rsidR="00830441" w:rsidRDefault="00000000">
            <w:r>
              <w:rPr>
                <w:color w:val="1F2328"/>
                <w:sz w:val="18"/>
              </w:rPr>
              <w:t>CORS proxy, chunked streaming</w:t>
            </w:r>
          </w:p>
        </w:tc>
      </w:tr>
    </w:tbl>
    <w:p w14:paraId="00745D2D" w14:textId="77777777" w:rsidR="008C2E48" w:rsidRDefault="008C2E48" w:rsidP="008C2E48">
      <w:pPr>
        <w:rPr>
          <w:color w:val="57606A"/>
          <w:sz w:val="16"/>
        </w:rPr>
      </w:pPr>
    </w:p>
    <w:p w14:paraId="2A12E5F4" w14:textId="2170D3A6" w:rsidR="00830441" w:rsidRDefault="00000000" w:rsidP="008C2E48">
      <w:r>
        <w:rPr>
          <w:b/>
          <w:color w:val="3B82D4"/>
          <w:sz w:val="20"/>
        </w:rPr>
        <w:t>HOW IBM BOB WAS USED</w:t>
      </w:r>
    </w:p>
    <w:p w14:paraId="320C7CE9" w14:textId="77777777" w:rsidR="00830441" w:rsidRDefault="00000000">
      <w:pPr>
        <w:spacing w:after="120"/>
      </w:pPr>
      <w:r>
        <w:rPr>
          <w:sz w:val="20"/>
        </w:rPr>
        <w:t>IBM Bob was an active collaborator across every stage of the development lifecycle — not just documentation. Below are concrete examples of Bob's contribution: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830441" w14:paraId="52A58A46" w14:textId="77777777">
        <w:trPr>
          <w:jc w:val="center"/>
        </w:trPr>
        <w:tc>
          <w:tcPr>
            <w:tcW w:w="4896" w:type="dxa"/>
            <w:tcBorders>
              <w:top w:val="single" w:sz="6" w:space="0" w:color="BFDBFE"/>
              <w:left w:val="single" w:sz="6" w:space="0" w:color="BFDBFE"/>
              <w:bottom w:val="single" w:sz="6" w:space="0" w:color="BFDBFE"/>
              <w:right w:val="single" w:sz="6" w:space="0" w:color="BFDBFE"/>
            </w:tcBorders>
            <w:shd w:val="clear" w:color="auto" w:fill="DBEAFE"/>
            <w:vAlign w:val="center"/>
          </w:tcPr>
          <w:p w14:paraId="2420C41F" w14:textId="77777777" w:rsidR="00830441" w:rsidRDefault="00000000">
            <w:pPr>
              <w:jc w:val="center"/>
            </w:pPr>
            <w:r>
              <w:rPr>
                <w:b/>
                <w:color w:val="1D4ED8"/>
                <w:sz w:val="18"/>
              </w:rPr>
              <w:t>Scaffolding</w:t>
            </w:r>
          </w:p>
        </w:tc>
        <w:tc>
          <w:tcPr>
            <w:tcW w:w="489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0F6FF"/>
          </w:tcPr>
          <w:p w14:paraId="1810AC0F" w14:textId="77777777" w:rsidR="00830441" w:rsidRDefault="00000000">
            <w:r>
              <w:rPr>
                <w:color w:val="1F2328"/>
                <w:sz w:val="18"/>
              </w:rPr>
              <w:t>Bob generated the initial project structure, directory layout, Python module skeletons, and requirements.txt — saving ~2 hours of setup boilerplate.</w:t>
            </w:r>
          </w:p>
        </w:tc>
      </w:tr>
      <w:tr w:rsidR="00830441" w14:paraId="6F36E83C" w14:textId="77777777">
        <w:trPr>
          <w:jc w:val="center"/>
        </w:trPr>
        <w:tc>
          <w:tcPr>
            <w:tcW w:w="4896" w:type="dxa"/>
            <w:tcBorders>
              <w:top w:val="single" w:sz="6" w:space="0" w:color="BFDBFE"/>
              <w:left w:val="single" w:sz="6" w:space="0" w:color="BFDBFE"/>
              <w:bottom w:val="single" w:sz="6" w:space="0" w:color="BFDBFE"/>
              <w:right w:val="single" w:sz="6" w:space="0" w:color="BFDBFE"/>
            </w:tcBorders>
            <w:shd w:val="clear" w:color="auto" w:fill="DBEAFE"/>
            <w:vAlign w:val="center"/>
          </w:tcPr>
          <w:p w14:paraId="33B67C91" w14:textId="77777777" w:rsidR="00830441" w:rsidRDefault="00000000">
            <w:pPr>
              <w:jc w:val="center"/>
            </w:pPr>
            <w:r>
              <w:rPr>
                <w:b/>
                <w:color w:val="1D4ED8"/>
                <w:sz w:val="18"/>
              </w:rPr>
              <w:t>Pipeline Code</w:t>
            </w:r>
          </w:p>
        </w:tc>
        <w:tc>
          <w:tcPr>
            <w:tcW w:w="489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</w:tcPr>
          <w:p w14:paraId="7AD5980B" w14:textId="77777777" w:rsidR="00830441" w:rsidRDefault="00000000">
            <w:r>
              <w:rPr>
                <w:color w:val="1F2328"/>
                <w:sz w:val="18"/>
              </w:rPr>
              <w:t>The 7-stage log classification pipeline in fetch_dc_scheduled_runs_logs.py was co-developed with Bob: noise filter regex patterns, error anchor detection logic, and the sliding window block extractor were all Bob-generated and iteratively refined.</w:t>
            </w:r>
          </w:p>
        </w:tc>
      </w:tr>
      <w:tr w:rsidR="00830441" w14:paraId="101BAF88" w14:textId="77777777">
        <w:trPr>
          <w:jc w:val="center"/>
        </w:trPr>
        <w:tc>
          <w:tcPr>
            <w:tcW w:w="4896" w:type="dxa"/>
            <w:tcBorders>
              <w:top w:val="single" w:sz="6" w:space="0" w:color="BFDBFE"/>
              <w:left w:val="single" w:sz="6" w:space="0" w:color="BFDBFE"/>
              <w:bottom w:val="single" w:sz="6" w:space="0" w:color="BFDBFE"/>
              <w:right w:val="single" w:sz="6" w:space="0" w:color="BFDBFE"/>
            </w:tcBorders>
            <w:shd w:val="clear" w:color="auto" w:fill="DBEAFE"/>
            <w:vAlign w:val="center"/>
          </w:tcPr>
          <w:p w14:paraId="28784AF2" w14:textId="77777777" w:rsidR="00830441" w:rsidRDefault="00000000">
            <w:pPr>
              <w:jc w:val="center"/>
            </w:pPr>
            <w:r>
              <w:rPr>
                <w:b/>
                <w:color w:val="1D4ED8"/>
                <w:sz w:val="18"/>
              </w:rPr>
              <w:t>Prompt Engineering</w:t>
            </w:r>
          </w:p>
        </w:tc>
        <w:tc>
          <w:tcPr>
            <w:tcW w:w="489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0F6FF"/>
          </w:tcPr>
          <w:p w14:paraId="29DFF737" w14:textId="77777777" w:rsidR="00830441" w:rsidRDefault="00000000">
            <w:r>
              <w:rPr>
                <w:color w:val="1F2328"/>
                <w:sz w:val="18"/>
              </w:rPr>
              <w:t>Bob drafted and iterated the 2-phase LLM prompt in prompts/prototypev1_terraform_log_analysis.md, including strict category guide injection, JSON-only output constraints, and cascade suppression rules.</w:t>
            </w:r>
          </w:p>
        </w:tc>
      </w:tr>
      <w:tr w:rsidR="00830441" w14:paraId="6D1ADA32" w14:textId="77777777">
        <w:trPr>
          <w:jc w:val="center"/>
        </w:trPr>
        <w:tc>
          <w:tcPr>
            <w:tcW w:w="4896" w:type="dxa"/>
            <w:tcBorders>
              <w:top w:val="single" w:sz="6" w:space="0" w:color="BFDBFE"/>
              <w:left w:val="single" w:sz="6" w:space="0" w:color="BFDBFE"/>
              <w:bottom w:val="single" w:sz="6" w:space="0" w:color="BFDBFE"/>
              <w:right w:val="single" w:sz="6" w:space="0" w:color="BFDBFE"/>
            </w:tcBorders>
            <w:shd w:val="clear" w:color="auto" w:fill="DBEAFE"/>
            <w:vAlign w:val="center"/>
          </w:tcPr>
          <w:p w14:paraId="1129B0E0" w14:textId="77777777" w:rsidR="00830441" w:rsidRDefault="00000000">
            <w:pPr>
              <w:jc w:val="center"/>
            </w:pPr>
            <w:r>
              <w:rPr>
                <w:b/>
                <w:color w:val="1D4ED8"/>
                <w:sz w:val="18"/>
              </w:rPr>
              <w:t>SDK Wrapper</w:t>
            </w:r>
          </w:p>
        </w:tc>
        <w:tc>
          <w:tcPr>
            <w:tcW w:w="489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</w:tcPr>
          <w:p w14:paraId="07734B42" w14:textId="77777777" w:rsidR="00830441" w:rsidRDefault="00000000">
            <w:r>
              <w:rPr>
                <w:color w:val="1F2328"/>
                <w:sz w:val="18"/>
              </w:rPr>
              <w:t>The WatsonXClient class in utils/watsonx_client.py — typed exception hierarchy, retry logic, and template loader — was scaffolded by Bob and reviewed for edge cases.</w:t>
            </w:r>
          </w:p>
        </w:tc>
      </w:tr>
      <w:tr w:rsidR="00830441" w14:paraId="45C1B601" w14:textId="77777777">
        <w:trPr>
          <w:jc w:val="center"/>
        </w:trPr>
        <w:tc>
          <w:tcPr>
            <w:tcW w:w="4896" w:type="dxa"/>
            <w:tcBorders>
              <w:top w:val="single" w:sz="6" w:space="0" w:color="BFDBFE"/>
              <w:left w:val="single" w:sz="6" w:space="0" w:color="BFDBFE"/>
              <w:bottom w:val="single" w:sz="6" w:space="0" w:color="BFDBFE"/>
              <w:right w:val="single" w:sz="6" w:space="0" w:color="BFDBFE"/>
            </w:tcBorders>
            <w:shd w:val="clear" w:color="auto" w:fill="DBEAFE"/>
            <w:vAlign w:val="center"/>
          </w:tcPr>
          <w:p w14:paraId="3A31AB59" w14:textId="77777777" w:rsidR="00830441" w:rsidRDefault="00000000">
            <w:pPr>
              <w:jc w:val="center"/>
            </w:pPr>
            <w:r>
              <w:rPr>
                <w:b/>
                <w:color w:val="1D4ED8"/>
                <w:sz w:val="18"/>
              </w:rPr>
              <w:t>Chatbot (built in 5 minutes with Bob)</w:t>
            </w:r>
          </w:p>
        </w:tc>
        <w:tc>
          <w:tcPr>
            <w:tcW w:w="489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0F6FF"/>
          </w:tcPr>
          <w:p w14:paraId="1E87407D" w14:textId="77777777" w:rsidR="00830441" w:rsidRDefault="00000000">
            <w:r>
              <w:rPr>
                <w:color w:val="1F2328"/>
                <w:sz w:val="18"/>
              </w:rPr>
              <w:t>Bob built the full watsonx.ai-powered chatbot panel — CSS floating panel, streaming SSE client in assets/js/chatbot.js, IAM token caching (55-min TTL), full conversation history management, and system prompt — from a single natural-language request in under 5 minutes.</w:t>
            </w:r>
          </w:p>
        </w:tc>
      </w:tr>
      <w:tr w:rsidR="00830441" w14:paraId="0601C14D" w14:textId="77777777">
        <w:trPr>
          <w:jc w:val="center"/>
        </w:trPr>
        <w:tc>
          <w:tcPr>
            <w:tcW w:w="4896" w:type="dxa"/>
            <w:tcBorders>
              <w:top w:val="single" w:sz="6" w:space="0" w:color="BFDBFE"/>
              <w:left w:val="single" w:sz="6" w:space="0" w:color="BFDBFE"/>
              <w:bottom w:val="single" w:sz="6" w:space="0" w:color="BFDBFE"/>
              <w:right w:val="single" w:sz="6" w:space="0" w:color="BFDBFE"/>
            </w:tcBorders>
            <w:shd w:val="clear" w:color="auto" w:fill="DBEAFE"/>
            <w:vAlign w:val="center"/>
          </w:tcPr>
          <w:p w14:paraId="33701FDA" w14:textId="77777777" w:rsidR="00830441" w:rsidRDefault="00000000">
            <w:pPr>
              <w:jc w:val="center"/>
            </w:pPr>
            <w:r>
              <w:rPr>
                <w:b/>
                <w:color w:val="1D4ED8"/>
                <w:sz w:val="18"/>
              </w:rPr>
              <w:t>Frontend Dashboard</w:t>
            </w:r>
          </w:p>
        </w:tc>
        <w:tc>
          <w:tcPr>
            <w:tcW w:w="489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</w:tcPr>
          <w:p w14:paraId="6F82BFB7" w14:textId="77777777" w:rsidR="00830441" w:rsidRDefault="00000000">
            <w:r>
              <w:rPr>
                <w:color w:val="1F2328"/>
                <w:sz w:val="18"/>
              </w:rPr>
              <w:t>Bob built the IBM Carbon Design System dashboard pages (Home, Runs Table, Analytics) including the chart renderer and navigation sidebar — no UI framework or bundler required.</w:t>
            </w:r>
          </w:p>
        </w:tc>
      </w:tr>
      <w:tr w:rsidR="00830441" w14:paraId="34BE44FB" w14:textId="77777777">
        <w:trPr>
          <w:jc w:val="center"/>
        </w:trPr>
        <w:tc>
          <w:tcPr>
            <w:tcW w:w="4896" w:type="dxa"/>
            <w:tcBorders>
              <w:top w:val="single" w:sz="6" w:space="0" w:color="BFDBFE"/>
              <w:left w:val="single" w:sz="6" w:space="0" w:color="BFDBFE"/>
              <w:bottom w:val="single" w:sz="6" w:space="0" w:color="BFDBFE"/>
              <w:right w:val="single" w:sz="6" w:space="0" w:color="BFDBFE"/>
            </w:tcBorders>
            <w:shd w:val="clear" w:color="auto" w:fill="DBEAFE"/>
            <w:vAlign w:val="center"/>
          </w:tcPr>
          <w:p w14:paraId="0C615728" w14:textId="77777777" w:rsidR="00830441" w:rsidRDefault="00000000">
            <w:pPr>
              <w:jc w:val="center"/>
            </w:pPr>
            <w:r>
              <w:rPr>
                <w:b/>
                <w:color w:val="1D4ED8"/>
                <w:sz w:val="18"/>
              </w:rPr>
              <w:lastRenderedPageBreak/>
              <w:t>JSON Hardening</w:t>
            </w:r>
          </w:p>
        </w:tc>
        <w:tc>
          <w:tcPr>
            <w:tcW w:w="489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0F6FF"/>
          </w:tcPr>
          <w:p w14:paraId="0D594525" w14:textId="77777777" w:rsidR="00830441" w:rsidRDefault="00000000">
            <w:r>
              <w:rPr>
                <w:color w:val="1F2328"/>
                <w:sz w:val="18"/>
              </w:rPr>
              <w:t>Bob wrote _extract_first_json_array() with markdown fence stripping, bracket-depth extraction, conservative JSON repair, and regex fallback — covering all LLM output edge cases.</w:t>
            </w:r>
          </w:p>
        </w:tc>
      </w:tr>
      <w:tr w:rsidR="00830441" w14:paraId="0D7FA598" w14:textId="77777777">
        <w:trPr>
          <w:jc w:val="center"/>
        </w:trPr>
        <w:tc>
          <w:tcPr>
            <w:tcW w:w="4896" w:type="dxa"/>
            <w:tcBorders>
              <w:top w:val="single" w:sz="6" w:space="0" w:color="BFDBFE"/>
              <w:left w:val="single" w:sz="6" w:space="0" w:color="BFDBFE"/>
              <w:bottom w:val="single" w:sz="6" w:space="0" w:color="BFDBFE"/>
              <w:right w:val="single" w:sz="6" w:space="0" w:color="BFDBFE"/>
            </w:tcBorders>
            <w:shd w:val="clear" w:color="auto" w:fill="DBEAFE"/>
            <w:vAlign w:val="center"/>
          </w:tcPr>
          <w:p w14:paraId="02690EEE" w14:textId="77777777" w:rsidR="00830441" w:rsidRDefault="00000000">
            <w:pPr>
              <w:jc w:val="center"/>
            </w:pPr>
            <w:r>
              <w:rPr>
                <w:b/>
                <w:color w:val="1D4ED8"/>
                <w:sz w:val="18"/>
              </w:rPr>
              <w:t>Documentation</w:t>
            </w:r>
          </w:p>
        </w:tc>
        <w:tc>
          <w:tcPr>
            <w:tcW w:w="489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</w:tcPr>
          <w:p w14:paraId="136E675A" w14:textId="77777777" w:rsidR="00830441" w:rsidRDefault="00000000">
            <w:r>
              <w:rPr>
                <w:color w:val="1F2328"/>
                <w:sz w:val="18"/>
              </w:rPr>
              <w:t>Full technical docs, README, CLI reference (Steps-to-fetch-logs-ibmcli), and this pitch document were drafted by Bob and human-reviewed for accuracy.</w:t>
            </w:r>
          </w:p>
        </w:tc>
      </w:tr>
    </w:tbl>
    <w:p w14:paraId="75005DAE" w14:textId="77777777" w:rsidR="00830441" w:rsidRDefault="00830441"/>
    <w:p w14:paraId="2A16D586" w14:textId="77777777" w:rsidR="00830441" w:rsidRDefault="00000000">
      <w:pPr>
        <w:pBdr>
          <w:bottom w:val="single" w:sz="6" w:space="1" w:color="3B82D4"/>
        </w:pBdr>
        <w:spacing w:before="200" w:after="80"/>
      </w:pPr>
      <w:r>
        <w:rPr>
          <w:b/>
          <w:color w:val="3B82D4"/>
          <w:sz w:val="20"/>
        </w:rPr>
        <w:t>SOLUTION STATEMENT  (READY TO SUBMIT — ~140 WORDS)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830441" w14:paraId="264CB008" w14:textId="77777777">
        <w:trPr>
          <w:jc w:val="center"/>
        </w:trPr>
        <w:tc>
          <w:tcPr>
            <w:tcW w:w="9792" w:type="dxa"/>
            <w:tcBorders>
              <w:top w:val="single" w:sz="8" w:space="0" w:color="3B82D4"/>
              <w:left w:val="single" w:sz="8" w:space="0" w:color="3B82D4"/>
              <w:bottom w:val="single" w:sz="8" w:space="0" w:color="3B82D4"/>
              <w:right w:val="single" w:sz="8" w:space="0" w:color="3B82D4"/>
            </w:tcBorders>
            <w:shd w:val="clear" w:color="auto" w:fill="F7F8FA"/>
          </w:tcPr>
          <w:p w14:paraId="490A2C27" w14:textId="77777777" w:rsidR="00830441" w:rsidRDefault="00000000">
            <w:r>
              <w:rPr>
                <w:color w:val="1F2328"/>
                <w:sz w:val="19"/>
              </w:rPr>
              <w:t>WatsonXcelerate is an AI-powered log analysis platform for IBM Cloud infrastructure operations. It targets on-call engineers and operations teams managing Oracle-on-IBM-PowerVS deployments via IBM Cloud Schematics, where Terraform failures currently require 45+ minutes of manual log triage per incident.</w:t>
            </w:r>
            <w:r>
              <w:rPr>
                <w:color w:val="1F2328"/>
                <w:sz w:val="19"/>
              </w:rPr>
              <w:br/>
            </w:r>
            <w:r>
              <w:rPr>
                <w:color w:val="1F2328"/>
                <w:sz w:val="19"/>
              </w:rPr>
              <w:br/>
              <w:t>The solution automatically fetches logs from the Schematics REST API, filters noise using 50+ regex patterns, extracts focused error blocks, and sends each block to watsonx.ai for classification into a 24-category taxonomy. Results appear on a live IBM Carbon dashboard with an embedded Granite-powered chatbot — built entirely by IBM Bob in under 5 minutes — for conversational follow-up.</w:t>
            </w:r>
            <w:r>
              <w:rPr>
                <w:color w:val="1F2328"/>
                <w:sz w:val="19"/>
              </w:rPr>
              <w:br/>
            </w:r>
            <w:r>
              <w:rPr>
                <w:color w:val="1F2328"/>
                <w:sz w:val="19"/>
              </w:rPr>
              <w:br/>
              <w:t>Outcomes: root-cause identification drops from ~45 min to ~3 min (15x); 70% of repetitive triage tasks automated; non-technical staff able to interpret incidents rises from 10% to 80%. IBM Bob was used throughout — scaffolding, pipeline code, prompt engineering, frontend, chatbot, and documentation.</w:t>
            </w:r>
          </w:p>
        </w:tc>
      </w:tr>
    </w:tbl>
    <w:p w14:paraId="6709F0E8" w14:textId="77777777" w:rsidR="00830441" w:rsidRDefault="00830441"/>
    <w:p w14:paraId="036BD17F" w14:textId="77777777" w:rsidR="00830441" w:rsidRDefault="00000000">
      <w:pPr>
        <w:pBdr>
          <w:bottom w:val="single" w:sz="6" w:space="1" w:color="3B82D4"/>
        </w:pBdr>
        <w:spacing w:before="200" w:after="80"/>
      </w:pPr>
      <w:r>
        <w:rPr>
          <w:b/>
          <w:color w:val="3B82D4"/>
          <w:sz w:val="20"/>
        </w:rPr>
        <w:t>IMPACT ESTIMATE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1152"/>
        <w:gridCol w:w="2304"/>
        <w:gridCol w:w="3600"/>
      </w:tblGrid>
      <w:tr w:rsidR="00830441" w14:paraId="65944E7E" w14:textId="77777777">
        <w:trPr>
          <w:jc w:val="center"/>
        </w:trPr>
        <w:tc>
          <w:tcPr>
            <w:tcW w:w="2592" w:type="dxa"/>
            <w:tcBorders>
              <w:top w:val="single" w:sz="6" w:space="0" w:color="1F2328"/>
              <w:left w:val="single" w:sz="6" w:space="0" w:color="1F2328"/>
              <w:bottom w:val="single" w:sz="6" w:space="0" w:color="1F2328"/>
              <w:right w:val="single" w:sz="6" w:space="0" w:color="1F2328"/>
            </w:tcBorders>
            <w:shd w:val="clear" w:color="auto" w:fill="1F2328"/>
          </w:tcPr>
          <w:p w14:paraId="5A50A71D" w14:textId="77777777" w:rsidR="00830441" w:rsidRDefault="00000000"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1152" w:type="dxa"/>
            <w:tcBorders>
              <w:top w:val="single" w:sz="6" w:space="0" w:color="1F2328"/>
              <w:left w:val="single" w:sz="6" w:space="0" w:color="1F2328"/>
              <w:bottom w:val="single" w:sz="6" w:space="0" w:color="1F2328"/>
              <w:right w:val="single" w:sz="6" w:space="0" w:color="1F2328"/>
            </w:tcBorders>
            <w:shd w:val="clear" w:color="auto" w:fill="1F2328"/>
          </w:tcPr>
          <w:p w14:paraId="6327E34B" w14:textId="77777777" w:rsidR="00830441" w:rsidRDefault="00000000">
            <w:r>
              <w:rPr>
                <w:b/>
                <w:color w:val="FFFFFF"/>
                <w:sz w:val="18"/>
              </w:rPr>
              <w:t>Before</w:t>
            </w:r>
          </w:p>
        </w:tc>
        <w:tc>
          <w:tcPr>
            <w:tcW w:w="2304" w:type="dxa"/>
            <w:tcBorders>
              <w:top w:val="single" w:sz="6" w:space="0" w:color="1F2328"/>
              <w:left w:val="single" w:sz="6" w:space="0" w:color="1F2328"/>
              <w:bottom w:val="single" w:sz="6" w:space="0" w:color="1F2328"/>
              <w:right w:val="single" w:sz="6" w:space="0" w:color="1F2328"/>
            </w:tcBorders>
            <w:shd w:val="clear" w:color="auto" w:fill="1F2328"/>
          </w:tcPr>
          <w:p w14:paraId="0C479355" w14:textId="77777777" w:rsidR="00830441" w:rsidRDefault="00000000">
            <w:r>
              <w:rPr>
                <w:b/>
                <w:color w:val="FFFFFF"/>
                <w:sz w:val="18"/>
              </w:rPr>
              <w:t>After (with WatsonXcelerate)</w:t>
            </w:r>
          </w:p>
        </w:tc>
        <w:tc>
          <w:tcPr>
            <w:tcW w:w="3600" w:type="dxa"/>
            <w:tcBorders>
              <w:top w:val="single" w:sz="6" w:space="0" w:color="1F2328"/>
              <w:left w:val="single" w:sz="6" w:space="0" w:color="1F2328"/>
              <w:bottom w:val="single" w:sz="6" w:space="0" w:color="1F2328"/>
              <w:right w:val="single" w:sz="6" w:space="0" w:color="1F2328"/>
            </w:tcBorders>
            <w:shd w:val="clear" w:color="auto" w:fill="1F2328"/>
          </w:tcPr>
          <w:p w14:paraId="30EBEA9D" w14:textId="77777777" w:rsidR="00830441" w:rsidRDefault="00000000">
            <w:r>
              <w:rPr>
                <w:b/>
                <w:color w:val="FFFFFF"/>
                <w:sz w:val="18"/>
              </w:rPr>
              <w:t>Impact Category</w:t>
            </w:r>
          </w:p>
        </w:tc>
      </w:tr>
      <w:tr w:rsidR="00830441" w14:paraId="07F0E7D5" w14:textId="77777777">
        <w:trPr>
          <w:jc w:val="center"/>
        </w:trPr>
        <w:tc>
          <w:tcPr>
            <w:tcW w:w="259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</w:tcPr>
          <w:p w14:paraId="0594203A" w14:textId="77777777" w:rsidR="00830441" w:rsidRDefault="00000000">
            <w:r>
              <w:rPr>
                <w:color w:val="1F2328"/>
                <w:sz w:val="18"/>
              </w:rPr>
              <w:t>Root cause identification time</w:t>
            </w:r>
          </w:p>
        </w:tc>
        <w:tc>
          <w:tcPr>
            <w:tcW w:w="115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</w:tcPr>
          <w:p w14:paraId="1EA50C7E" w14:textId="77777777" w:rsidR="00830441" w:rsidRDefault="00000000">
            <w:r>
              <w:rPr>
                <w:color w:val="1F2328"/>
                <w:sz w:val="18"/>
              </w:rPr>
              <w:t>45 min</w:t>
            </w:r>
          </w:p>
        </w:tc>
        <w:tc>
          <w:tcPr>
            <w:tcW w:w="230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</w:tcPr>
          <w:p w14:paraId="3CDCF2D3" w14:textId="77777777" w:rsidR="00830441" w:rsidRDefault="00000000">
            <w:r>
              <w:rPr>
                <w:b/>
                <w:color w:val="16A34A"/>
                <w:sz w:val="18"/>
              </w:rPr>
              <w:t>3 min</w:t>
            </w:r>
          </w:p>
        </w:tc>
        <w:tc>
          <w:tcPr>
            <w:tcW w:w="36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</w:tcPr>
          <w:p w14:paraId="035C5336" w14:textId="77777777" w:rsidR="00830441" w:rsidRDefault="00000000">
            <w:r>
              <w:rPr>
                <w:color w:val="1F2328"/>
                <w:sz w:val="18"/>
              </w:rPr>
              <w:t>Reduce time to complete routine tasks</w:t>
            </w:r>
          </w:p>
        </w:tc>
      </w:tr>
      <w:tr w:rsidR="00830441" w14:paraId="0ECBE70B" w14:textId="77777777">
        <w:trPr>
          <w:jc w:val="center"/>
        </w:trPr>
        <w:tc>
          <w:tcPr>
            <w:tcW w:w="259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7F8FA"/>
          </w:tcPr>
          <w:p w14:paraId="3FFA861C" w14:textId="77777777" w:rsidR="00830441" w:rsidRDefault="00000000">
            <w:r>
              <w:rPr>
                <w:color w:val="1F2328"/>
                <w:sz w:val="18"/>
              </w:rPr>
              <w:t>Incident report drafting</w:t>
            </w:r>
          </w:p>
        </w:tc>
        <w:tc>
          <w:tcPr>
            <w:tcW w:w="115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7F8FA"/>
          </w:tcPr>
          <w:p w14:paraId="08F7AEB3" w14:textId="77777777" w:rsidR="00830441" w:rsidRDefault="00000000">
            <w:r>
              <w:rPr>
                <w:color w:val="1F2328"/>
                <w:sz w:val="18"/>
              </w:rPr>
              <w:t>20 min</w:t>
            </w:r>
          </w:p>
        </w:tc>
        <w:tc>
          <w:tcPr>
            <w:tcW w:w="230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7F8FA"/>
          </w:tcPr>
          <w:p w14:paraId="20F5CA4B" w14:textId="77777777" w:rsidR="00830441" w:rsidRDefault="00000000">
            <w:r>
              <w:rPr>
                <w:b/>
                <w:color w:val="16A34A"/>
                <w:sz w:val="18"/>
              </w:rPr>
              <w:t>2 min</w:t>
            </w:r>
          </w:p>
        </w:tc>
        <w:tc>
          <w:tcPr>
            <w:tcW w:w="36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7F8FA"/>
          </w:tcPr>
          <w:p w14:paraId="105E5ABE" w14:textId="77777777" w:rsidR="00830441" w:rsidRDefault="00000000">
            <w:r>
              <w:rPr>
                <w:color w:val="1F2328"/>
                <w:sz w:val="18"/>
              </w:rPr>
              <w:t>Reduce time to complete routine tasks</w:t>
            </w:r>
          </w:p>
        </w:tc>
      </w:tr>
      <w:tr w:rsidR="00830441" w14:paraId="4008BCD7" w14:textId="77777777">
        <w:trPr>
          <w:jc w:val="center"/>
        </w:trPr>
        <w:tc>
          <w:tcPr>
            <w:tcW w:w="259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</w:tcPr>
          <w:p w14:paraId="3F6B576E" w14:textId="77777777" w:rsidR="00830441" w:rsidRDefault="00000000">
            <w:r>
              <w:rPr>
                <w:color w:val="1F2328"/>
                <w:sz w:val="18"/>
              </w:rPr>
              <w:t>Repetitive triage automated</w:t>
            </w:r>
          </w:p>
        </w:tc>
        <w:tc>
          <w:tcPr>
            <w:tcW w:w="115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</w:tcPr>
          <w:p w14:paraId="1405E6EA" w14:textId="77777777" w:rsidR="00830441" w:rsidRDefault="00000000">
            <w:r>
              <w:rPr>
                <w:color w:val="1F2328"/>
                <w:sz w:val="18"/>
              </w:rPr>
              <w:t>0%</w:t>
            </w:r>
          </w:p>
        </w:tc>
        <w:tc>
          <w:tcPr>
            <w:tcW w:w="230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</w:tcPr>
          <w:p w14:paraId="41784B37" w14:textId="77777777" w:rsidR="00830441" w:rsidRDefault="00000000">
            <w:r>
              <w:rPr>
                <w:b/>
                <w:color w:val="16A34A"/>
                <w:sz w:val="18"/>
              </w:rPr>
              <w:t>70%</w:t>
            </w:r>
          </w:p>
        </w:tc>
        <w:tc>
          <w:tcPr>
            <w:tcW w:w="36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</w:tcPr>
          <w:p w14:paraId="3EEA5D44" w14:textId="77777777" w:rsidR="00830441" w:rsidRDefault="00000000">
            <w:r>
              <w:rPr>
                <w:color w:val="1F2328"/>
                <w:sz w:val="18"/>
              </w:rPr>
              <w:t>Improve accuracy and consistency</w:t>
            </w:r>
          </w:p>
        </w:tc>
      </w:tr>
      <w:tr w:rsidR="00830441" w14:paraId="0352B00A" w14:textId="77777777">
        <w:trPr>
          <w:jc w:val="center"/>
        </w:trPr>
        <w:tc>
          <w:tcPr>
            <w:tcW w:w="259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7F8FA"/>
          </w:tcPr>
          <w:p w14:paraId="2A41545B" w14:textId="77777777" w:rsidR="00830441" w:rsidRDefault="00000000">
            <w:r>
              <w:rPr>
                <w:color w:val="1F2328"/>
                <w:sz w:val="18"/>
              </w:rPr>
              <w:t>Non-technical staff can act</w:t>
            </w:r>
          </w:p>
        </w:tc>
        <w:tc>
          <w:tcPr>
            <w:tcW w:w="115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7F8FA"/>
          </w:tcPr>
          <w:p w14:paraId="274DEF24" w14:textId="77777777" w:rsidR="00830441" w:rsidRDefault="00000000">
            <w:r>
              <w:rPr>
                <w:color w:val="1F2328"/>
                <w:sz w:val="18"/>
              </w:rPr>
              <w:t>10%</w:t>
            </w:r>
          </w:p>
        </w:tc>
        <w:tc>
          <w:tcPr>
            <w:tcW w:w="230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7F8FA"/>
          </w:tcPr>
          <w:p w14:paraId="73DC07E0" w14:textId="77777777" w:rsidR="00830441" w:rsidRDefault="00000000">
            <w:r>
              <w:rPr>
                <w:b/>
                <w:color w:val="16A34A"/>
                <w:sz w:val="18"/>
              </w:rPr>
              <w:t>80%</w:t>
            </w:r>
          </w:p>
        </w:tc>
        <w:tc>
          <w:tcPr>
            <w:tcW w:w="36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7F8FA"/>
          </w:tcPr>
          <w:p w14:paraId="5B27075F" w14:textId="77777777" w:rsidR="00830441" w:rsidRDefault="00000000">
            <w:r>
              <w:rPr>
                <w:color w:val="1F2328"/>
                <w:sz w:val="18"/>
              </w:rPr>
              <w:t>Reduce operational risk / ensure compliance</w:t>
            </w:r>
          </w:p>
        </w:tc>
      </w:tr>
      <w:tr w:rsidR="00830441" w14:paraId="5141A36C" w14:textId="77777777">
        <w:trPr>
          <w:jc w:val="center"/>
        </w:trPr>
        <w:tc>
          <w:tcPr>
            <w:tcW w:w="259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</w:tcPr>
          <w:p w14:paraId="16383206" w14:textId="77777777" w:rsidR="00830441" w:rsidRDefault="00000000">
            <w:r>
              <w:rPr>
                <w:color w:val="1F2328"/>
                <w:sz w:val="18"/>
              </w:rPr>
              <w:t>Task frequency</w:t>
            </w:r>
          </w:p>
        </w:tc>
        <w:tc>
          <w:tcPr>
            <w:tcW w:w="115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</w:tcPr>
          <w:p w14:paraId="04E3C11D" w14:textId="77777777" w:rsidR="00830441" w:rsidRDefault="00000000">
            <w:r>
              <w:rPr>
                <w:color w:val="1F2328"/>
                <w:sz w:val="18"/>
              </w:rPr>
              <w:t>Multiple times/week per workspace</w:t>
            </w:r>
          </w:p>
        </w:tc>
        <w:tc>
          <w:tcPr>
            <w:tcW w:w="230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</w:tcPr>
          <w:p w14:paraId="3074311B" w14:textId="77777777" w:rsidR="00830441" w:rsidRDefault="00000000">
            <w:r>
              <w:rPr>
                <w:b/>
                <w:color w:val="16A34A"/>
                <w:sz w:val="18"/>
              </w:rPr>
              <w:t>Automated</w:t>
            </w:r>
          </w:p>
        </w:tc>
        <w:tc>
          <w:tcPr>
            <w:tcW w:w="36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</w:tcPr>
          <w:p w14:paraId="748C9BCB" w14:textId="77777777" w:rsidR="00830441" w:rsidRDefault="00000000">
            <w:r>
              <w:rPr>
                <w:color w:val="1F2328"/>
                <w:sz w:val="18"/>
              </w:rPr>
              <w:t>Speed up product/offering development</w:t>
            </w:r>
          </w:p>
        </w:tc>
      </w:tr>
    </w:tbl>
    <w:p w14:paraId="5E2736A2" w14:textId="77777777" w:rsidR="00830441" w:rsidRDefault="00830441"/>
    <w:p w14:paraId="59DD42B7" w14:textId="0458E622" w:rsidR="00830441" w:rsidRDefault="00000000" w:rsidP="008C2E48">
      <w:r>
        <w:rPr>
          <w:b/>
          <w:color w:val="1F2328"/>
          <w:sz w:val="20"/>
        </w:rPr>
        <w:t>Estimated ~45% overall team productivity improvement for on-call and operations team members — consistent with the average gain IBMers report from using IBM Bob.</w:t>
      </w:r>
    </w:p>
    <w:sectPr w:rsidR="00830441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5292575">
    <w:abstractNumId w:val="8"/>
  </w:num>
  <w:num w:numId="2" w16cid:durableId="466124385">
    <w:abstractNumId w:val="6"/>
  </w:num>
  <w:num w:numId="3" w16cid:durableId="1600331261">
    <w:abstractNumId w:val="5"/>
  </w:num>
  <w:num w:numId="4" w16cid:durableId="1931347345">
    <w:abstractNumId w:val="4"/>
  </w:num>
  <w:num w:numId="5" w16cid:durableId="70665021">
    <w:abstractNumId w:val="7"/>
  </w:num>
  <w:num w:numId="6" w16cid:durableId="1204059404">
    <w:abstractNumId w:val="3"/>
  </w:num>
  <w:num w:numId="7" w16cid:durableId="1241646369">
    <w:abstractNumId w:val="2"/>
  </w:num>
  <w:num w:numId="8" w16cid:durableId="1516575470">
    <w:abstractNumId w:val="1"/>
  </w:num>
  <w:num w:numId="9" w16cid:durableId="116655314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3B1B"/>
    <w:rsid w:val="0029639D"/>
    <w:rsid w:val="00326F90"/>
    <w:rsid w:val="00830441"/>
    <w:rsid w:val="008C2E4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F84E0C"/>
  <w14:defaultImageDpi w14:val="300"/>
  <w15:docId w15:val="{8C880044-7F70-9F46-868D-FFD6C828E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1110</Words>
  <Characters>6329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Naved Afroz</cp:lastModifiedBy>
  <cp:revision>2</cp:revision>
  <dcterms:created xsi:type="dcterms:W3CDTF">2013-12-23T23:15:00Z</dcterms:created>
  <dcterms:modified xsi:type="dcterms:W3CDTF">2026-07-22T10:12:00Z</dcterms:modified>
  <cp:category/>
</cp:coreProperties>
</file>