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9CD0DB"/>
  <w:body>
    <w:p w:rsidR="00B926E7" w:rsidRPr="00E260CB" w:rsidRDefault="00B926E7" w:rsidP="00B926E7">
      <w:pPr>
        <w:jc w:val="center"/>
        <w:rPr>
          <w:rFonts w:ascii="Engravers MT" w:hAnsi="Engravers MT"/>
          <w:color w:val="1A3C5E"/>
          <w:sz w:val="48"/>
          <w:szCs w:val="48"/>
        </w:rPr>
      </w:pPr>
      <w:r w:rsidRPr="00E260CB">
        <w:rPr>
          <w:rFonts w:ascii="Engravers MT" w:hAnsi="Engravers MT"/>
          <w:color w:val="1A3C5E"/>
          <w:sz w:val="48"/>
          <w:szCs w:val="48"/>
        </w:rPr>
        <w:t>Introduction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Welcome to Aura Watches, where timeless elegance meets modern innovation. Our diverse range of watches is categorized to suit every lifestyle and preference. Below, you'll find detailed descriptions of our key product categories: Sportz, Premier, Digital, and Smart. Each category is designed with precision craftsmanship, high-quality materials, and features tailored to enhance your daily experiences.</w:t>
      </w:r>
    </w:p>
    <w:p w:rsidR="00B926E7" w:rsidRPr="00B926E7" w:rsidRDefault="00B926E7" w:rsidP="00B926E7">
      <w:pPr>
        <w:spacing w:line="360" w:lineRule="auto"/>
        <w:rPr>
          <w:rFonts w:ascii="Algerian" w:hAnsi="Algerian"/>
          <w:color w:val="1A3C5E"/>
          <w:sz w:val="56"/>
          <w:szCs w:val="56"/>
        </w:rPr>
      </w:pPr>
      <w:r w:rsidRPr="00B926E7">
        <w:rPr>
          <w:rFonts w:ascii="Algerian" w:hAnsi="Algerian"/>
          <w:color w:val="1A3C5E"/>
          <w:sz w:val="56"/>
          <w:szCs w:val="56"/>
        </w:rPr>
        <w:t>PRODUCT CATEGORY DESCRIPTION:</w:t>
      </w:r>
    </w:p>
    <w:p w:rsidR="00B926E7" w:rsidRPr="00B926E7" w:rsidRDefault="00B926E7" w:rsidP="00B926E7">
      <w:pPr>
        <w:rPr>
          <w:rFonts w:ascii="Eras Demi ITC" w:hAnsi="Eras Demi ITC"/>
          <w:color w:val="1A3C5E"/>
          <w:sz w:val="44"/>
          <w:szCs w:val="44"/>
        </w:rPr>
      </w:pPr>
      <w:r w:rsidRPr="00B926E7">
        <w:rPr>
          <w:rFonts w:ascii="Eras Demi ITC" w:hAnsi="Eras Demi ITC"/>
          <w:color w:val="1A3C5E"/>
          <w:sz w:val="44"/>
          <w:szCs w:val="44"/>
        </w:rPr>
        <w:t>I.</w:t>
      </w:r>
      <w:r w:rsidRPr="00B926E7">
        <w:rPr>
          <w:rFonts w:ascii="Eras Demi ITC" w:hAnsi="Eras Demi ITC"/>
          <w:color w:val="1A3C5E"/>
          <w:sz w:val="44"/>
          <w:szCs w:val="44"/>
        </w:rPr>
        <w:tab/>
        <w:t>Sportz Collection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The Sportz collection is engineered for the active adventurer. These watches are built to withstand the rigors of outdoor activities, sports, and everyday challenges. Featuring rugged designs with shock-resistant casings, water resistance up to 200 meters, and luminous dials for low-light visibility, Sportz watches ensure reliability in any environment. Whether you're hiking, running, or diving, our Sportz models offer chronograph functions, timers, and durable straps made from silicone or stainless steel. Embrace the spirit of endurance with Aura's Sportz – where performance meets style.</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For the active and the adventurous, the Aura Sportz collection is engineered to keep up with your dynamic lifestyle. These watches are more than just timepieces; they are your personal fitness companion, built for performance, durability, and resilience. From the gym to the great outdoors, the Sportz collection offers the technology and rugged design you need to push your limits.</w:t>
      </w:r>
    </w:p>
    <w:p w:rsidR="00B926E7" w:rsidRPr="00841961" w:rsidRDefault="00B926E7" w:rsidP="00B926E7">
      <w:pPr>
        <w:rPr>
          <w:rFonts w:ascii="Century Gothic" w:hAnsi="Century Gothic" w:cs="Arial"/>
          <w:b/>
          <w:color w:val="1A3C5E"/>
          <w:sz w:val="36"/>
          <w:szCs w:val="36"/>
        </w:rPr>
      </w:pPr>
      <w:r w:rsidRPr="00841961">
        <w:rPr>
          <w:rFonts w:ascii="Century Gothic" w:hAnsi="Century Gothic" w:cs="Arial"/>
          <w:b/>
          <w:color w:val="1A3C5E"/>
          <w:sz w:val="36"/>
          <w:szCs w:val="36"/>
        </w:rPr>
        <w:t>Key features:</w:t>
      </w:r>
    </w:p>
    <w:p w:rsidR="00B926E7" w:rsidRPr="00B926E7" w:rsidRDefault="00B926E7" w:rsidP="00B926E7">
      <w:pPr>
        <w:pStyle w:val="ListParagraph"/>
        <w:numPr>
          <w:ilvl w:val="0"/>
          <w:numId w:val="6"/>
        </w:numPr>
        <w:spacing w:line="360" w:lineRule="auto"/>
        <w:rPr>
          <w:rFonts w:ascii="Arial" w:hAnsi="Arial" w:cs="Arial"/>
          <w:color w:val="1A3C5E"/>
          <w:sz w:val="24"/>
          <w:szCs w:val="24"/>
        </w:rPr>
      </w:pPr>
      <w:r w:rsidRPr="00B926E7">
        <w:rPr>
          <w:rFonts w:ascii="Arial" w:hAnsi="Arial" w:cs="Arial"/>
          <w:color w:val="1A3C5E"/>
          <w:sz w:val="24"/>
          <w:szCs w:val="24"/>
        </w:rPr>
        <w:t>Built for endurance: Constructed with lightweight, impact-resistant materials, these watches can handle the toughest challenges.</w:t>
      </w:r>
    </w:p>
    <w:p w:rsidR="00B926E7" w:rsidRPr="00B926E7" w:rsidRDefault="00B926E7" w:rsidP="00B926E7">
      <w:pPr>
        <w:pStyle w:val="ListParagraph"/>
        <w:numPr>
          <w:ilvl w:val="0"/>
          <w:numId w:val="6"/>
        </w:numPr>
        <w:spacing w:line="360" w:lineRule="auto"/>
        <w:rPr>
          <w:rFonts w:ascii="Arial" w:hAnsi="Arial" w:cs="Arial"/>
          <w:color w:val="1A3C5E"/>
          <w:sz w:val="24"/>
          <w:szCs w:val="24"/>
        </w:rPr>
      </w:pPr>
      <w:r w:rsidRPr="00B926E7">
        <w:rPr>
          <w:rFonts w:ascii="Arial" w:hAnsi="Arial" w:cs="Arial"/>
          <w:color w:val="1A3C5E"/>
          <w:sz w:val="24"/>
          <w:szCs w:val="24"/>
        </w:rPr>
        <w:t>Performance tracking: Monitor your workouts with built-in fitness tracking features, including heart rate and step counting.</w:t>
      </w:r>
    </w:p>
    <w:p w:rsidR="00B926E7" w:rsidRPr="00B926E7" w:rsidRDefault="00B926E7" w:rsidP="006311E3">
      <w:pPr>
        <w:pStyle w:val="ListParagraph"/>
        <w:numPr>
          <w:ilvl w:val="0"/>
          <w:numId w:val="15"/>
        </w:numPr>
        <w:spacing w:line="360" w:lineRule="auto"/>
        <w:rPr>
          <w:rFonts w:ascii="Arial" w:hAnsi="Arial" w:cs="Arial"/>
          <w:color w:val="1A3C5E"/>
          <w:sz w:val="24"/>
          <w:szCs w:val="24"/>
        </w:rPr>
      </w:pPr>
      <w:r w:rsidRPr="00B926E7">
        <w:rPr>
          <w:rFonts w:ascii="Arial" w:hAnsi="Arial" w:cs="Arial"/>
          <w:color w:val="1A3C5E"/>
          <w:sz w:val="24"/>
          <w:szCs w:val="24"/>
        </w:rPr>
        <w:lastRenderedPageBreak/>
        <w:t>Water resistance: Dive into your next adventure without a second thought, thanks to superior water resistance.</w:t>
      </w:r>
    </w:p>
    <w:p w:rsidR="00B926E7" w:rsidRPr="006311E3" w:rsidRDefault="00B926E7" w:rsidP="006311E3">
      <w:pPr>
        <w:pStyle w:val="ListParagraph"/>
        <w:numPr>
          <w:ilvl w:val="0"/>
          <w:numId w:val="15"/>
        </w:numPr>
        <w:spacing w:line="360" w:lineRule="auto"/>
        <w:rPr>
          <w:rFonts w:ascii="Arial" w:hAnsi="Arial" w:cs="Arial"/>
          <w:color w:val="1A3C5E"/>
          <w:sz w:val="24"/>
          <w:szCs w:val="24"/>
        </w:rPr>
      </w:pPr>
      <w:r w:rsidRPr="006311E3">
        <w:rPr>
          <w:rFonts w:ascii="Arial" w:hAnsi="Arial" w:cs="Arial"/>
          <w:color w:val="1A3C5E"/>
          <w:sz w:val="24"/>
          <w:szCs w:val="24"/>
        </w:rPr>
        <w:t>Clear display: Read your stats instantly, even in bright sunlight, with a high-visibility, anti-glare display.</w:t>
      </w:r>
    </w:p>
    <w:p w:rsidR="00B926E7" w:rsidRPr="00B926E7" w:rsidRDefault="00B926E7" w:rsidP="00B926E7">
      <w:pPr>
        <w:rPr>
          <w:color w:val="1A3C5E"/>
        </w:rPr>
      </w:pPr>
    </w:p>
    <w:p w:rsidR="00B926E7" w:rsidRPr="00B926E7" w:rsidRDefault="00B926E7" w:rsidP="00B926E7">
      <w:pPr>
        <w:rPr>
          <w:rFonts w:ascii="Eras Demi ITC" w:hAnsi="Eras Demi ITC"/>
          <w:color w:val="1A3C5E"/>
          <w:sz w:val="44"/>
          <w:szCs w:val="44"/>
        </w:rPr>
      </w:pPr>
      <w:r w:rsidRPr="00B926E7">
        <w:rPr>
          <w:rFonts w:ascii="Eras Demi ITC" w:hAnsi="Eras Demi ITC"/>
          <w:color w:val="1A3C5E"/>
          <w:sz w:val="44"/>
          <w:szCs w:val="44"/>
        </w:rPr>
        <w:t>II.</w:t>
      </w:r>
      <w:r w:rsidRPr="00B926E7">
        <w:rPr>
          <w:rFonts w:ascii="Eras Demi ITC" w:hAnsi="Eras Demi ITC"/>
          <w:color w:val="1A3C5E"/>
          <w:sz w:val="44"/>
          <w:szCs w:val="44"/>
        </w:rPr>
        <w:tab/>
        <w:t>Premier Collection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Indulge in luxury with the Premier collection, Aura's pinnacle of sophistication and refinement. Crafted from premium materials like 18k gold, sapphire crystals, and genuine leather bands, these timepieces exude elegance for formal occasions and professional settings. Each Premier watch boasts intricate detailing, such as diamond accents, mother-of-pearl dials, and automatic movements for unparalleled accuracy. Perfect for the discerning individual, the Premier line combines classic aesthetics with modern precision, making it a statement of success and taste. Elevate your wristwear with Aura's Premier – timeless luxury redefined.</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The Aura Premier collection is where classic sophistication meets modern craftsmanship. This range is designed for those who appreciate the finer details in life, offering timeless elegance and a touch of luxury. Each watch is a statement piece, meticulously crafted to elevate your style for any formal occasion or important business meeting.</w:t>
      </w:r>
    </w:p>
    <w:p w:rsidR="00B926E7" w:rsidRPr="00841961" w:rsidRDefault="00B926E7" w:rsidP="00B926E7">
      <w:pPr>
        <w:rPr>
          <w:rFonts w:ascii="Century Gothic" w:hAnsi="Century Gothic" w:cs="Arial"/>
          <w:b/>
          <w:color w:val="1A3C5E"/>
          <w:sz w:val="36"/>
          <w:szCs w:val="36"/>
        </w:rPr>
      </w:pPr>
      <w:r w:rsidRPr="00841961">
        <w:rPr>
          <w:rFonts w:ascii="Century Gothic" w:hAnsi="Century Gothic" w:cs="Arial"/>
          <w:b/>
          <w:color w:val="1A3C5E"/>
          <w:sz w:val="36"/>
          <w:szCs w:val="36"/>
        </w:rPr>
        <w:t>Key features:</w:t>
      </w:r>
    </w:p>
    <w:p w:rsidR="00B926E7" w:rsidRPr="00B926E7" w:rsidRDefault="00B926E7" w:rsidP="00B926E7">
      <w:pPr>
        <w:pStyle w:val="ListParagraph"/>
        <w:numPr>
          <w:ilvl w:val="0"/>
          <w:numId w:val="8"/>
        </w:numPr>
        <w:spacing w:line="360" w:lineRule="auto"/>
        <w:rPr>
          <w:rFonts w:ascii="Arial" w:hAnsi="Arial" w:cs="Arial"/>
          <w:color w:val="1A3C5E"/>
          <w:sz w:val="24"/>
          <w:szCs w:val="24"/>
        </w:rPr>
      </w:pPr>
      <w:r w:rsidRPr="00B926E7">
        <w:rPr>
          <w:rFonts w:ascii="Arial" w:hAnsi="Arial" w:cs="Arial"/>
          <w:color w:val="1A3C5E"/>
          <w:sz w:val="24"/>
          <w:szCs w:val="24"/>
        </w:rPr>
        <w:t>Timeless elegance: Experience classic design with high-quality, polished finishes.</w:t>
      </w:r>
    </w:p>
    <w:p w:rsidR="00B926E7" w:rsidRPr="00B926E7" w:rsidRDefault="00B926E7" w:rsidP="00B926E7">
      <w:pPr>
        <w:pStyle w:val="ListParagraph"/>
        <w:numPr>
          <w:ilvl w:val="0"/>
          <w:numId w:val="8"/>
        </w:numPr>
        <w:spacing w:line="360" w:lineRule="auto"/>
        <w:rPr>
          <w:rFonts w:ascii="Arial" w:hAnsi="Arial" w:cs="Arial"/>
          <w:color w:val="1A3C5E"/>
          <w:sz w:val="24"/>
          <w:szCs w:val="24"/>
        </w:rPr>
      </w:pPr>
      <w:r w:rsidRPr="00B926E7">
        <w:rPr>
          <w:rFonts w:ascii="Arial" w:hAnsi="Arial" w:cs="Arial"/>
          <w:color w:val="1A3C5E"/>
          <w:sz w:val="24"/>
          <w:szCs w:val="24"/>
        </w:rPr>
        <w:t>Superior craftsmanship: Precision movements and hand-finished details showcase an unwavering commitment to quality.</w:t>
      </w:r>
    </w:p>
    <w:p w:rsidR="00B926E7" w:rsidRPr="00B926E7" w:rsidRDefault="00B926E7" w:rsidP="00B926E7">
      <w:pPr>
        <w:pStyle w:val="ListParagraph"/>
        <w:numPr>
          <w:ilvl w:val="0"/>
          <w:numId w:val="8"/>
        </w:numPr>
        <w:spacing w:line="360" w:lineRule="auto"/>
        <w:rPr>
          <w:rFonts w:ascii="Arial" w:hAnsi="Arial" w:cs="Arial"/>
          <w:color w:val="1A3C5E"/>
          <w:sz w:val="24"/>
          <w:szCs w:val="24"/>
        </w:rPr>
      </w:pPr>
      <w:r w:rsidRPr="00B926E7">
        <w:rPr>
          <w:rFonts w:ascii="Arial" w:hAnsi="Arial" w:cs="Arial"/>
          <w:color w:val="1A3C5E"/>
          <w:sz w:val="24"/>
          <w:szCs w:val="24"/>
        </w:rPr>
        <w:t>Luxurious materials: Choose from supple leather straps or gleaming stainless-steel bracelets that feel as good as they look.</w:t>
      </w:r>
    </w:p>
    <w:p w:rsidR="00B926E7" w:rsidRPr="00B926E7" w:rsidRDefault="00B926E7" w:rsidP="00B926E7">
      <w:pPr>
        <w:pStyle w:val="ListParagraph"/>
        <w:numPr>
          <w:ilvl w:val="0"/>
          <w:numId w:val="8"/>
        </w:numPr>
        <w:spacing w:line="360" w:lineRule="auto"/>
        <w:rPr>
          <w:rFonts w:ascii="Arial" w:hAnsi="Arial" w:cs="Arial"/>
          <w:color w:val="1A3C5E"/>
          <w:sz w:val="24"/>
          <w:szCs w:val="24"/>
        </w:rPr>
      </w:pPr>
      <w:r w:rsidRPr="00B926E7">
        <w:rPr>
          <w:rFonts w:ascii="Arial" w:hAnsi="Arial" w:cs="Arial"/>
          <w:color w:val="1A3C5E"/>
          <w:sz w:val="24"/>
          <w:szCs w:val="24"/>
        </w:rPr>
        <w:t>Versatile style: A perfect accessory that effortlessly complements both formal wear and high-end casual attire.</w:t>
      </w:r>
    </w:p>
    <w:p w:rsidR="00B926E7" w:rsidRPr="00B926E7" w:rsidRDefault="00B926E7" w:rsidP="00B926E7">
      <w:pPr>
        <w:rPr>
          <w:color w:val="1A3C5E"/>
        </w:rPr>
      </w:pPr>
    </w:p>
    <w:p w:rsidR="00B926E7" w:rsidRPr="00B926E7" w:rsidRDefault="00B926E7" w:rsidP="00B926E7">
      <w:pPr>
        <w:rPr>
          <w:rFonts w:ascii="Eras Demi ITC" w:hAnsi="Eras Demi ITC"/>
          <w:color w:val="1A3C5E"/>
          <w:sz w:val="44"/>
          <w:szCs w:val="44"/>
        </w:rPr>
      </w:pPr>
      <w:r w:rsidRPr="00B926E7">
        <w:rPr>
          <w:rFonts w:ascii="Eras Demi ITC" w:hAnsi="Eras Demi ITC"/>
          <w:color w:val="1A3C5E"/>
          <w:sz w:val="44"/>
          <w:szCs w:val="44"/>
        </w:rPr>
        <w:t>III.</w:t>
      </w:r>
      <w:r w:rsidRPr="00B926E7">
        <w:rPr>
          <w:rFonts w:ascii="Eras Demi ITC" w:hAnsi="Eras Demi ITC"/>
          <w:color w:val="1A3C5E"/>
          <w:sz w:val="44"/>
          <w:szCs w:val="44"/>
        </w:rPr>
        <w:tab/>
        <w:t>Digital Collection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The Digital collection brings simplicity and functionality to the forefront with easy-to-read LED or LCD displays. Ideal for those who value straightforward timekeeping and tech-savvy features without complexity, these watches include alarms, stopwatches, and world time zones. Lightweight and affordable, Digital models come in vibrant colors and ergonomic designs suitable for casual wear, students, or anyone on the go. With battery life lasting up to several years and intuitive button controls, Aura's Digital watches offer practical innovation for everyday use. Stay connected to time effortlessly with our Digital lineup.</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Step into the future with the Aura Digital collection. This category offers sleek, modern watches that combine minimalist aesthetics with high-tech functionality. Perfect for the urban professional or the fashion-forward trendsetter, Digital watches deliver a bold, clean look and exceptional precision.</w:t>
      </w:r>
    </w:p>
    <w:p w:rsidR="00B926E7" w:rsidRPr="00841961" w:rsidRDefault="00B926E7" w:rsidP="00B926E7">
      <w:pPr>
        <w:spacing w:line="360" w:lineRule="auto"/>
        <w:rPr>
          <w:rFonts w:ascii="Century Gothic" w:hAnsi="Century Gothic" w:cs="Arial"/>
          <w:b/>
          <w:color w:val="1A3C5E"/>
          <w:sz w:val="36"/>
          <w:szCs w:val="36"/>
        </w:rPr>
      </w:pPr>
      <w:r w:rsidRPr="00841961">
        <w:rPr>
          <w:rFonts w:ascii="Century Gothic" w:hAnsi="Century Gothic" w:cs="Arial"/>
          <w:b/>
          <w:color w:val="1A3C5E"/>
          <w:sz w:val="36"/>
          <w:szCs w:val="36"/>
        </w:rPr>
        <w:t>Key features:</w:t>
      </w:r>
    </w:p>
    <w:p w:rsidR="00B926E7" w:rsidRPr="00B926E7" w:rsidRDefault="00B926E7" w:rsidP="00B926E7">
      <w:pPr>
        <w:pStyle w:val="ListParagraph"/>
        <w:numPr>
          <w:ilvl w:val="0"/>
          <w:numId w:val="10"/>
        </w:numPr>
        <w:spacing w:line="360" w:lineRule="auto"/>
        <w:rPr>
          <w:rFonts w:ascii="Arial" w:hAnsi="Arial" w:cs="Arial"/>
          <w:color w:val="1A3C5E"/>
          <w:sz w:val="24"/>
          <w:szCs w:val="24"/>
        </w:rPr>
      </w:pPr>
      <w:r w:rsidRPr="00B926E7">
        <w:rPr>
          <w:rFonts w:ascii="Arial" w:hAnsi="Arial" w:cs="Arial"/>
          <w:color w:val="1A3C5E"/>
          <w:sz w:val="24"/>
          <w:szCs w:val="24"/>
        </w:rPr>
        <w:t>Sleek design: A clean, modern aesthetic with a minimalist digital display that stands out.</w:t>
      </w:r>
    </w:p>
    <w:p w:rsidR="00B926E7" w:rsidRPr="00B926E7" w:rsidRDefault="00B926E7" w:rsidP="00B926E7">
      <w:pPr>
        <w:pStyle w:val="ListParagraph"/>
        <w:numPr>
          <w:ilvl w:val="0"/>
          <w:numId w:val="10"/>
        </w:numPr>
        <w:spacing w:line="360" w:lineRule="auto"/>
        <w:rPr>
          <w:rFonts w:ascii="Arial" w:hAnsi="Arial" w:cs="Arial"/>
          <w:color w:val="1A3C5E"/>
          <w:sz w:val="24"/>
          <w:szCs w:val="24"/>
        </w:rPr>
      </w:pPr>
      <w:r w:rsidRPr="00B926E7">
        <w:rPr>
          <w:rFonts w:ascii="Arial" w:hAnsi="Arial" w:cs="Arial"/>
          <w:color w:val="1A3C5E"/>
          <w:sz w:val="24"/>
          <w:szCs w:val="24"/>
        </w:rPr>
        <w:t>Intuitive interface: Easy-to-read, customizable displays provide you with the information you need at a glance.</w:t>
      </w:r>
    </w:p>
    <w:p w:rsidR="00B926E7" w:rsidRPr="00B926E7" w:rsidRDefault="00B926E7" w:rsidP="00B926E7">
      <w:pPr>
        <w:pStyle w:val="ListParagraph"/>
        <w:numPr>
          <w:ilvl w:val="0"/>
          <w:numId w:val="10"/>
        </w:numPr>
        <w:spacing w:line="360" w:lineRule="auto"/>
        <w:rPr>
          <w:rFonts w:ascii="Arial" w:hAnsi="Arial" w:cs="Arial"/>
          <w:color w:val="1A3C5E"/>
          <w:sz w:val="24"/>
          <w:szCs w:val="24"/>
        </w:rPr>
      </w:pPr>
      <w:r w:rsidRPr="00B926E7">
        <w:rPr>
          <w:rFonts w:ascii="Arial" w:hAnsi="Arial" w:cs="Arial"/>
          <w:color w:val="1A3C5E"/>
          <w:sz w:val="24"/>
          <w:szCs w:val="24"/>
        </w:rPr>
        <w:t>Precise timekeeping: Rely on accurate and reliable quartz movements for perfect timekeeping.</w:t>
      </w:r>
    </w:p>
    <w:p w:rsidR="00B926E7" w:rsidRPr="00B926E7" w:rsidRDefault="00B926E7" w:rsidP="00B926E7">
      <w:pPr>
        <w:pStyle w:val="ListParagraph"/>
        <w:numPr>
          <w:ilvl w:val="0"/>
          <w:numId w:val="10"/>
        </w:numPr>
        <w:spacing w:line="360" w:lineRule="auto"/>
        <w:rPr>
          <w:rFonts w:ascii="Arial" w:hAnsi="Arial" w:cs="Arial"/>
          <w:color w:val="1A3C5E"/>
          <w:sz w:val="24"/>
          <w:szCs w:val="24"/>
        </w:rPr>
      </w:pPr>
      <w:r w:rsidRPr="00B926E7">
        <w:rPr>
          <w:rFonts w:ascii="Arial" w:hAnsi="Arial" w:cs="Arial"/>
          <w:color w:val="1A3C5E"/>
          <w:sz w:val="24"/>
          <w:szCs w:val="24"/>
        </w:rPr>
        <w:t>Bold color options: Express your personality with a range of striking color combinations and band materials.</w:t>
      </w:r>
    </w:p>
    <w:p w:rsidR="00B926E7" w:rsidRPr="00B926E7" w:rsidRDefault="00B926E7" w:rsidP="00B926E7">
      <w:pPr>
        <w:rPr>
          <w:color w:val="1A3C5E"/>
        </w:rPr>
      </w:pPr>
    </w:p>
    <w:p w:rsidR="00B926E7" w:rsidRPr="00B926E7" w:rsidRDefault="00B926E7" w:rsidP="00B926E7">
      <w:pPr>
        <w:rPr>
          <w:rFonts w:ascii="Eras Demi ITC" w:hAnsi="Eras Demi ITC"/>
          <w:color w:val="1A3C5E"/>
          <w:sz w:val="44"/>
          <w:szCs w:val="44"/>
        </w:rPr>
      </w:pPr>
      <w:r w:rsidRPr="00B926E7">
        <w:rPr>
          <w:rFonts w:ascii="Eras Demi ITC" w:hAnsi="Eras Demi ITC"/>
          <w:color w:val="1A3C5E"/>
          <w:sz w:val="44"/>
          <w:szCs w:val="44"/>
        </w:rPr>
        <w:t>IV.</w:t>
      </w:r>
      <w:r w:rsidRPr="00B926E7">
        <w:rPr>
          <w:rFonts w:ascii="Eras Demi ITC" w:hAnsi="Eras Demi ITC"/>
          <w:color w:val="1A3C5E"/>
          <w:sz w:val="44"/>
          <w:szCs w:val="44"/>
        </w:rPr>
        <w:tab/>
        <w:t>Smart Collection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 xml:space="preserve">Experience the future of wristwear with the Smart collection, blending traditional watchmaking with cutting-edge technology. These smartwatches feature Bluetooth </w:t>
      </w:r>
      <w:r w:rsidRPr="00B926E7">
        <w:rPr>
          <w:rFonts w:ascii="Arial" w:hAnsi="Arial" w:cs="Arial"/>
          <w:color w:val="1A3C5E"/>
          <w:sz w:val="24"/>
          <w:szCs w:val="24"/>
        </w:rPr>
        <w:lastRenderedPageBreak/>
        <w:t>connectivity, fitness tracking, heart rate monitoring, and notifications for calls, messages, and apps. Compatible with iOS and Android, Smart models include customizable faces, GPS navigation, and health insights via integrated sensors. Housed in sleek, water-resistant bodies with AMOLED screens, they're perfect for tech enthusiasts, fitness buffs, and busy professionals. Aura's Smart watches empower you to stay connected, healthy, and stylish – innovation at your fingertips.</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The Aura Smart collection redefines what a watch can do. These watches seamlessly integrate into your digital life, offering advanced connectivity and powerful performance on your wrist. Whether you're managing notifications, tracking your health, or controlling your music, the Smart collection keeps you connected and in control.</w:t>
      </w:r>
    </w:p>
    <w:p w:rsidR="00B926E7" w:rsidRPr="00841961" w:rsidRDefault="00B926E7" w:rsidP="00B926E7">
      <w:pPr>
        <w:spacing w:line="360" w:lineRule="auto"/>
        <w:rPr>
          <w:rFonts w:ascii="Century Gothic" w:hAnsi="Century Gothic" w:cs="Arial"/>
          <w:b/>
          <w:color w:val="1A3C5E"/>
          <w:sz w:val="36"/>
          <w:szCs w:val="36"/>
        </w:rPr>
      </w:pPr>
      <w:r w:rsidRPr="00841961">
        <w:rPr>
          <w:rFonts w:ascii="Century Gothic" w:hAnsi="Century Gothic" w:cs="Arial"/>
          <w:b/>
          <w:color w:val="1A3C5E"/>
          <w:sz w:val="36"/>
          <w:szCs w:val="36"/>
        </w:rPr>
        <w:t>Key features:</w:t>
      </w:r>
    </w:p>
    <w:p w:rsidR="00B926E7" w:rsidRPr="00B926E7" w:rsidRDefault="00B926E7" w:rsidP="00B926E7">
      <w:pPr>
        <w:pStyle w:val="ListParagraph"/>
        <w:numPr>
          <w:ilvl w:val="0"/>
          <w:numId w:val="12"/>
        </w:numPr>
        <w:spacing w:line="360" w:lineRule="auto"/>
        <w:rPr>
          <w:rFonts w:ascii="Arial" w:hAnsi="Arial" w:cs="Arial"/>
          <w:color w:val="1A3C5E"/>
          <w:sz w:val="24"/>
          <w:szCs w:val="24"/>
        </w:rPr>
      </w:pPr>
      <w:r w:rsidRPr="00B926E7">
        <w:rPr>
          <w:rFonts w:ascii="Arial" w:hAnsi="Arial" w:cs="Arial"/>
          <w:color w:val="1A3C5E"/>
          <w:sz w:val="24"/>
          <w:szCs w:val="24"/>
        </w:rPr>
        <w:t>Seamless connectivity: Sync your watch with your smartphone for instant notifications, calls, and app updates.</w:t>
      </w:r>
    </w:p>
    <w:p w:rsidR="00B926E7" w:rsidRPr="00B926E7" w:rsidRDefault="00B926E7" w:rsidP="00B926E7">
      <w:pPr>
        <w:pStyle w:val="ListParagraph"/>
        <w:numPr>
          <w:ilvl w:val="0"/>
          <w:numId w:val="12"/>
        </w:numPr>
        <w:spacing w:line="360" w:lineRule="auto"/>
        <w:rPr>
          <w:rFonts w:ascii="Arial" w:hAnsi="Arial" w:cs="Arial"/>
          <w:color w:val="1A3C5E"/>
          <w:sz w:val="24"/>
          <w:szCs w:val="24"/>
        </w:rPr>
      </w:pPr>
      <w:r w:rsidRPr="00B926E7">
        <w:rPr>
          <w:rFonts w:ascii="Arial" w:hAnsi="Arial" w:cs="Arial"/>
          <w:color w:val="1A3C5E"/>
          <w:sz w:val="24"/>
          <w:szCs w:val="24"/>
        </w:rPr>
        <w:t>Comprehensive health tracking: Monitor your vitals with advanced sensors that track your heart rate, sleep patterns, and daily activity.</w:t>
      </w:r>
    </w:p>
    <w:p w:rsidR="00B926E7" w:rsidRPr="00B926E7" w:rsidRDefault="00B926E7" w:rsidP="00B926E7">
      <w:pPr>
        <w:pStyle w:val="ListParagraph"/>
        <w:numPr>
          <w:ilvl w:val="0"/>
          <w:numId w:val="12"/>
        </w:numPr>
        <w:spacing w:line="360" w:lineRule="auto"/>
        <w:rPr>
          <w:rFonts w:ascii="Arial" w:hAnsi="Arial" w:cs="Arial"/>
          <w:color w:val="1A3C5E"/>
          <w:sz w:val="24"/>
          <w:szCs w:val="24"/>
        </w:rPr>
      </w:pPr>
      <w:r w:rsidRPr="00B926E7">
        <w:rPr>
          <w:rFonts w:ascii="Arial" w:hAnsi="Arial" w:cs="Arial"/>
          <w:color w:val="1A3C5E"/>
          <w:sz w:val="24"/>
          <w:szCs w:val="24"/>
        </w:rPr>
        <w:t>Extended battery life: Stay connected longer with a powerful battery designed to last.</w:t>
      </w:r>
    </w:p>
    <w:p w:rsidR="00B926E7" w:rsidRPr="00B926E7" w:rsidRDefault="00B926E7" w:rsidP="00B926E7">
      <w:pPr>
        <w:pStyle w:val="ListParagraph"/>
        <w:numPr>
          <w:ilvl w:val="0"/>
          <w:numId w:val="12"/>
        </w:numPr>
        <w:spacing w:line="360" w:lineRule="auto"/>
        <w:rPr>
          <w:rFonts w:ascii="Arial" w:hAnsi="Arial" w:cs="Arial"/>
          <w:color w:val="1A3C5E"/>
          <w:sz w:val="24"/>
          <w:szCs w:val="24"/>
        </w:rPr>
      </w:pPr>
      <w:r w:rsidRPr="00B926E7">
        <w:rPr>
          <w:rFonts w:ascii="Arial" w:hAnsi="Arial" w:cs="Arial"/>
          <w:color w:val="1A3C5E"/>
          <w:sz w:val="24"/>
          <w:szCs w:val="24"/>
        </w:rPr>
        <w:t>Advanced customization: Personalize your watch with a variety of digital watch faces and interchangeable straps to match your mood and style.</w:t>
      </w:r>
    </w:p>
    <w:p w:rsidR="00B926E7" w:rsidRPr="00B926E7" w:rsidRDefault="00B926E7" w:rsidP="00B926E7">
      <w:pPr>
        <w:jc w:val="center"/>
        <w:rPr>
          <w:rFonts w:ascii="Engravers MT" w:hAnsi="Engravers MT"/>
          <w:color w:val="1A3C5E"/>
          <w:sz w:val="48"/>
          <w:szCs w:val="48"/>
        </w:rPr>
      </w:pPr>
      <w:r w:rsidRPr="00B926E7">
        <w:rPr>
          <w:rFonts w:ascii="Engravers MT" w:hAnsi="Engravers MT"/>
          <w:color w:val="1A3C5E"/>
          <w:sz w:val="48"/>
          <w:szCs w:val="48"/>
        </w:rPr>
        <w:t>Conclusion</w:t>
      </w:r>
    </w:p>
    <w:p w:rsidR="00B926E7" w:rsidRPr="00B926E7" w:rsidRDefault="00B926E7" w:rsidP="00B926E7">
      <w:pPr>
        <w:spacing w:line="360" w:lineRule="auto"/>
        <w:rPr>
          <w:rFonts w:ascii="Arial" w:hAnsi="Arial" w:cs="Arial"/>
          <w:color w:val="1A3C5E"/>
          <w:sz w:val="24"/>
          <w:szCs w:val="24"/>
        </w:rPr>
      </w:pPr>
      <w:r w:rsidRPr="00B926E7">
        <w:rPr>
          <w:rFonts w:ascii="Arial" w:hAnsi="Arial" w:cs="Arial"/>
          <w:color w:val="1A3C5E"/>
          <w:sz w:val="24"/>
          <w:szCs w:val="24"/>
        </w:rPr>
        <w:t>At Aura Watches, we believe in creating timepieces that reflect your unique lifestyle. Explore our collections on the website to find the perfect match. For inquiries or customizations, contact our support.</w:t>
      </w:r>
    </w:p>
    <w:p w:rsidR="00B926E7" w:rsidRPr="00B926E7" w:rsidRDefault="00B926E7" w:rsidP="00B926E7">
      <w:pPr>
        <w:rPr>
          <w:color w:val="1A3C5E"/>
        </w:rPr>
      </w:pPr>
    </w:p>
    <w:p w:rsidR="007029BA" w:rsidRPr="00B926E7" w:rsidRDefault="007029BA" w:rsidP="00B926E7">
      <w:pPr>
        <w:rPr>
          <w:color w:val="1A3C5E"/>
        </w:rPr>
      </w:pPr>
    </w:p>
    <w:sectPr w:rsidR="007029BA" w:rsidRPr="00B926E7" w:rsidSect="00B926E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dotDash" w:sz="18" w:space="24" w:color="1A3C5E"/>
        <w:left w:val="dotDash" w:sz="18" w:space="24" w:color="1A3C5E"/>
        <w:bottom w:val="dotDash" w:sz="18" w:space="24" w:color="1A3C5E"/>
        <w:right w:val="dotDash" w:sz="18" w:space="24" w:color="1A3C5E"/>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7643" w:rsidRDefault="009B7643" w:rsidP="00E0394B">
      <w:pPr>
        <w:spacing w:after="0" w:line="240" w:lineRule="auto"/>
      </w:pPr>
      <w:r>
        <w:separator/>
      </w:r>
    </w:p>
  </w:endnote>
  <w:endnote w:type="continuationSeparator" w:id="0">
    <w:p w:rsidR="009B7643" w:rsidRDefault="009B7643" w:rsidP="00E03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0CB" w:rsidRDefault="00E260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1759974"/>
      <w:docPartObj>
        <w:docPartGallery w:val="Page Numbers (Bottom of Page)"/>
        <w:docPartUnique/>
      </w:docPartObj>
    </w:sdtPr>
    <w:sdtEndPr>
      <w:rPr>
        <w:b/>
        <w:noProof/>
        <w:color w:val="1A3C5E"/>
        <w:sz w:val="28"/>
        <w:szCs w:val="28"/>
      </w:rPr>
    </w:sdtEndPr>
    <w:sdtContent>
      <w:p w:rsidR="00E260CB" w:rsidRPr="00B039D6" w:rsidRDefault="00E260CB">
        <w:pPr>
          <w:pStyle w:val="Footer"/>
          <w:jc w:val="right"/>
          <w:rPr>
            <w:b/>
            <w:color w:val="1A3C5E"/>
            <w:sz w:val="28"/>
            <w:szCs w:val="28"/>
          </w:rPr>
        </w:pPr>
        <w:r w:rsidRPr="00B039D6">
          <w:rPr>
            <w:b/>
            <w:color w:val="1A3C5E"/>
            <w:sz w:val="28"/>
            <w:szCs w:val="28"/>
          </w:rPr>
          <w:fldChar w:fldCharType="begin"/>
        </w:r>
        <w:r w:rsidRPr="00B039D6">
          <w:rPr>
            <w:b/>
            <w:color w:val="1A3C5E"/>
            <w:sz w:val="28"/>
            <w:szCs w:val="28"/>
          </w:rPr>
          <w:instrText xml:space="preserve"> PAGE   \* MERGEFORMAT </w:instrText>
        </w:r>
        <w:r w:rsidRPr="00B039D6">
          <w:rPr>
            <w:b/>
            <w:color w:val="1A3C5E"/>
            <w:sz w:val="28"/>
            <w:szCs w:val="28"/>
          </w:rPr>
          <w:fldChar w:fldCharType="separate"/>
        </w:r>
        <w:r w:rsidRPr="00B039D6">
          <w:rPr>
            <w:b/>
            <w:noProof/>
            <w:color w:val="1A3C5E"/>
            <w:sz w:val="28"/>
            <w:szCs w:val="28"/>
          </w:rPr>
          <w:t>2</w:t>
        </w:r>
        <w:r w:rsidRPr="00B039D6">
          <w:rPr>
            <w:b/>
            <w:noProof/>
            <w:color w:val="1A3C5E"/>
            <w:sz w:val="28"/>
            <w:szCs w:val="28"/>
          </w:rPr>
          <w:fldChar w:fldCharType="end"/>
        </w:r>
      </w:p>
    </w:sdtContent>
  </w:sdt>
  <w:p w:rsidR="00E260CB" w:rsidRDefault="00E260CB">
    <w:pPr>
      <w:pStyle w:val="Foote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0CB" w:rsidRDefault="00E26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7643" w:rsidRDefault="009B7643" w:rsidP="00E0394B">
      <w:pPr>
        <w:spacing w:after="0" w:line="240" w:lineRule="auto"/>
      </w:pPr>
      <w:r>
        <w:separator/>
      </w:r>
    </w:p>
  </w:footnote>
  <w:footnote w:type="continuationSeparator" w:id="0">
    <w:p w:rsidR="009B7643" w:rsidRDefault="009B7643" w:rsidP="00E03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0CB" w:rsidRDefault="00E260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394B" w:rsidRDefault="00E0394B">
    <w:pPr>
      <w:pStyle w:val="Header"/>
    </w:pPr>
    <w:r>
      <w:rPr>
        <w:noProof/>
      </w:rPr>
      <w:drawing>
        <wp:anchor distT="0" distB="0" distL="114300" distR="114300" simplePos="0" relativeHeight="251659264" behindDoc="0" locked="0" layoutInCell="1" allowOverlap="1">
          <wp:simplePos x="0" y="0"/>
          <wp:positionH relativeFrom="rightMargin">
            <wp:posOffset>-132715</wp:posOffset>
          </wp:positionH>
          <wp:positionV relativeFrom="paragraph">
            <wp:posOffset>-123825</wp:posOffset>
          </wp:positionV>
          <wp:extent cx="666750" cy="6381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a:extLst>
                      <a:ext uri="{28A0092B-C50C-407E-A947-70E740481C1C}">
                        <a14:useLocalDpi xmlns:a14="http://schemas.microsoft.com/office/drawing/2010/main" val="0"/>
                      </a:ext>
                    </a:extLst>
                  </a:blip>
                  <a:stretch>
                    <a:fillRect/>
                  </a:stretch>
                </pic:blipFill>
                <pic:spPr>
                  <a:xfrm>
                    <a:off x="0" y="0"/>
                    <a:ext cx="666750" cy="6381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60CB" w:rsidRDefault="00E26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3567F"/>
    <w:multiLevelType w:val="hybridMultilevel"/>
    <w:tmpl w:val="22AC96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141D8"/>
    <w:multiLevelType w:val="hybridMultilevel"/>
    <w:tmpl w:val="92E26C64"/>
    <w:lvl w:ilvl="0" w:tplc="08D6352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27467"/>
    <w:multiLevelType w:val="hybridMultilevel"/>
    <w:tmpl w:val="6CF67ABE"/>
    <w:lvl w:ilvl="0" w:tplc="A71E9F6C">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8C3BB0"/>
    <w:multiLevelType w:val="hybridMultilevel"/>
    <w:tmpl w:val="019AF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C5220"/>
    <w:multiLevelType w:val="hybridMultilevel"/>
    <w:tmpl w:val="C94A92F6"/>
    <w:lvl w:ilvl="0" w:tplc="08D6352E">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79173D"/>
    <w:multiLevelType w:val="multilevel"/>
    <w:tmpl w:val="8C3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A2023"/>
    <w:multiLevelType w:val="hybridMultilevel"/>
    <w:tmpl w:val="4B569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F61AA"/>
    <w:multiLevelType w:val="hybridMultilevel"/>
    <w:tmpl w:val="0C50AEB2"/>
    <w:lvl w:ilvl="0" w:tplc="04090013">
      <w:start w:val="1"/>
      <w:numFmt w:val="upperRoman"/>
      <w:lvlText w:val="%1."/>
      <w:lvlJc w:val="righ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15:restartNumberingAfterBreak="0">
    <w:nsid w:val="517373D6"/>
    <w:multiLevelType w:val="hybridMultilevel"/>
    <w:tmpl w:val="691E045A"/>
    <w:lvl w:ilvl="0" w:tplc="BFB62BFA">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64A04"/>
    <w:multiLevelType w:val="multilevel"/>
    <w:tmpl w:val="8F1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F2784"/>
    <w:multiLevelType w:val="hybridMultilevel"/>
    <w:tmpl w:val="5DDAF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63909"/>
    <w:multiLevelType w:val="multilevel"/>
    <w:tmpl w:val="A7CE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03E8F"/>
    <w:multiLevelType w:val="hybridMultilevel"/>
    <w:tmpl w:val="4956F416"/>
    <w:lvl w:ilvl="0" w:tplc="0409000B">
      <w:start w:val="1"/>
      <w:numFmt w:val="bullet"/>
      <w:lvlText w:val=""/>
      <w:lvlJc w:val="left"/>
      <w:pPr>
        <w:ind w:left="1080" w:hanging="7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481D1E"/>
    <w:multiLevelType w:val="multilevel"/>
    <w:tmpl w:val="8AF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D643D"/>
    <w:multiLevelType w:val="hybridMultilevel"/>
    <w:tmpl w:val="20526870"/>
    <w:lvl w:ilvl="0" w:tplc="557265EA">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9"/>
  </w:num>
  <w:num w:numId="4">
    <w:abstractNumId w:val="11"/>
  </w:num>
  <w:num w:numId="5">
    <w:abstractNumId w:val="7"/>
  </w:num>
  <w:num w:numId="6">
    <w:abstractNumId w:val="3"/>
  </w:num>
  <w:num w:numId="7">
    <w:abstractNumId w:val="14"/>
  </w:num>
  <w:num w:numId="8">
    <w:abstractNumId w:val="6"/>
  </w:num>
  <w:num w:numId="9">
    <w:abstractNumId w:val="2"/>
  </w:num>
  <w:num w:numId="10">
    <w:abstractNumId w:val="10"/>
  </w:num>
  <w:num w:numId="11">
    <w:abstractNumId w:val="8"/>
  </w:num>
  <w:num w:numId="12">
    <w:abstractNumId w:val="0"/>
  </w:num>
  <w:num w:numId="13">
    <w:abstractNumId w:val="1"/>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o:colormru v:ext="edit" colors="#1a3c5e,#9cd0d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BA"/>
    <w:rsid w:val="00200B7C"/>
    <w:rsid w:val="00235CD0"/>
    <w:rsid w:val="003808B6"/>
    <w:rsid w:val="00411427"/>
    <w:rsid w:val="006311E3"/>
    <w:rsid w:val="00664705"/>
    <w:rsid w:val="00666CE2"/>
    <w:rsid w:val="007029BA"/>
    <w:rsid w:val="00750AF8"/>
    <w:rsid w:val="00841961"/>
    <w:rsid w:val="00964282"/>
    <w:rsid w:val="009B7643"/>
    <w:rsid w:val="00A87938"/>
    <w:rsid w:val="00B039D6"/>
    <w:rsid w:val="00B64322"/>
    <w:rsid w:val="00B926E7"/>
    <w:rsid w:val="00BC51F4"/>
    <w:rsid w:val="00D10220"/>
    <w:rsid w:val="00D41897"/>
    <w:rsid w:val="00E0394B"/>
    <w:rsid w:val="00E260CB"/>
    <w:rsid w:val="00ED517F"/>
    <w:rsid w:val="00F0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1a3c5e,#9cd0db"/>
    </o:shapedefaults>
    <o:shapelayout v:ext="edit">
      <o:idmap v:ext="edit" data="1"/>
    </o:shapelayout>
  </w:shapeDefaults>
  <w:decimalSymbol w:val="."/>
  <w:listSeparator w:val=","/>
  <w14:docId w14:val="6BAB3123"/>
  <w15:chartTrackingRefBased/>
  <w15:docId w15:val="{CA484746-2C06-4E26-9CF4-3CA12D48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29BA"/>
    <w:rPr>
      <w:b/>
      <w:bCs/>
    </w:rPr>
  </w:style>
  <w:style w:type="character" w:customStyle="1" w:styleId="t286pc">
    <w:name w:val="t286pc"/>
    <w:basedOn w:val="DefaultParagraphFont"/>
    <w:rsid w:val="007029BA"/>
  </w:style>
  <w:style w:type="paragraph" w:styleId="ListParagraph">
    <w:name w:val="List Paragraph"/>
    <w:basedOn w:val="Normal"/>
    <w:uiPriority w:val="34"/>
    <w:qFormat/>
    <w:rsid w:val="00D10220"/>
    <w:pPr>
      <w:ind w:left="720"/>
      <w:contextualSpacing/>
    </w:pPr>
  </w:style>
  <w:style w:type="paragraph" w:styleId="Header">
    <w:name w:val="header"/>
    <w:basedOn w:val="Normal"/>
    <w:link w:val="HeaderChar"/>
    <w:uiPriority w:val="99"/>
    <w:unhideWhenUsed/>
    <w:rsid w:val="00E03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94B"/>
  </w:style>
  <w:style w:type="paragraph" w:styleId="Footer">
    <w:name w:val="footer"/>
    <w:basedOn w:val="Normal"/>
    <w:link w:val="FooterChar"/>
    <w:uiPriority w:val="99"/>
    <w:unhideWhenUsed/>
    <w:rsid w:val="00E03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679985">
      <w:bodyDiv w:val="1"/>
      <w:marLeft w:val="0"/>
      <w:marRight w:val="0"/>
      <w:marTop w:val="0"/>
      <w:marBottom w:val="0"/>
      <w:divBdr>
        <w:top w:val="none" w:sz="0" w:space="0" w:color="auto"/>
        <w:left w:val="none" w:sz="0" w:space="0" w:color="auto"/>
        <w:bottom w:val="none" w:sz="0" w:space="0" w:color="auto"/>
        <w:right w:val="none" w:sz="0" w:space="0" w:color="auto"/>
      </w:divBdr>
      <w:divsChild>
        <w:div w:id="1400320513">
          <w:marLeft w:val="0"/>
          <w:marRight w:val="0"/>
          <w:marTop w:val="450"/>
          <w:marBottom w:val="240"/>
          <w:divBdr>
            <w:top w:val="none" w:sz="0" w:space="0" w:color="auto"/>
            <w:left w:val="none" w:sz="0" w:space="0" w:color="auto"/>
            <w:bottom w:val="none" w:sz="0" w:space="0" w:color="auto"/>
            <w:right w:val="none" w:sz="0" w:space="0" w:color="auto"/>
          </w:divBdr>
        </w:div>
        <w:div w:id="1719279228">
          <w:marLeft w:val="0"/>
          <w:marRight w:val="0"/>
          <w:marTop w:val="450"/>
          <w:marBottom w:val="240"/>
          <w:divBdr>
            <w:top w:val="none" w:sz="0" w:space="0" w:color="auto"/>
            <w:left w:val="none" w:sz="0" w:space="0" w:color="auto"/>
            <w:bottom w:val="none" w:sz="0" w:space="0" w:color="auto"/>
            <w:right w:val="none" w:sz="0" w:space="0" w:color="auto"/>
          </w:divBdr>
        </w:div>
        <w:div w:id="2029939388">
          <w:marLeft w:val="0"/>
          <w:marRight w:val="0"/>
          <w:marTop w:val="240"/>
          <w:marBottom w:val="240"/>
          <w:divBdr>
            <w:top w:val="none" w:sz="0" w:space="0" w:color="auto"/>
            <w:left w:val="none" w:sz="0" w:space="0" w:color="auto"/>
            <w:bottom w:val="none" w:sz="0" w:space="0" w:color="auto"/>
            <w:right w:val="none" w:sz="0" w:space="0" w:color="auto"/>
          </w:divBdr>
        </w:div>
        <w:div w:id="1797983346">
          <w:marLeft w:val="0"/>
          <w:marRight w:val="0"/>
          <w:marTop w:val="0"/>
          <w:marBottom w:val="0"/>
          <w:divBdr>
            <w:top w:val="none" w:sz="0" w:space="0" w:color="auto"/>
            <w:left w:val="none" w:sz="0" w:space="0" w:color="auto"/>
            <w:bottom w:val="none" w:sz="0" w:space="0" w:color="auto"/>
            <w:right w:val="none" w:sz="0" w:space="0" w:color="auto"/>
          </w:divBdr>
          <w:divsChild>
            <w:div w:id="2062094386">
              <w:marLeft w:val="0"/>
              <w:marRight w:val="0"/>
              <w:marTop w:val="0"/>
              <w:marBottom w:val="0"/>
              <w:divBdr>
                <w:top w:val="none" w:sz="0" w:space="0" w:color="auto"/>
                <w:left w:val="none" w:sz="0" w:space="0" w:color="auto"/>
                <w:bottom w:val="none" w:sz="0" w:space="0" w:color="auto"/>
                <w:right w:val="none" w:sz="0" w:space="0" w:color="auto"/>
              </w:divBdr>
              <w:divsChild>
                <w:div w:id="2015302961">
                  <w:marLeft w:val="0"/>
                  <w:marRight w:val="0"/>
                  <w:marTop w:val="0"/>
                  <w:marBottom w:val="0"/>
                  <w:divBdr>
                    <w:top w:val="none" w:sz="0" w:space="0" w:color="auto"/>
                    <w:left w:val="none" w:sz="0" w:space="0" w:color="auto"/>
                    <w:bottom w:val="none" w:sz="0" w:space="0" w:color="auto"/>
                    <w:right w:val="none" w:sz="0" w:space="0" w:color="auto"/>
                  </w:divBdr>
                  <w:divsChild>
                    <w:div w:id="1939943894">
                      <w:marLeft w:val="0"/>
                      <w:marRight w:val="0"/>
                      <w:marTop w:val="0"/>
                      <w:marBottom w:val="0"/>
                      <w:divBdr>
                        <w:top w:val="none" w:sz="0" w:space="0" w:color="auto"/>
                        <w:left w:val="none" w:sz="0" w:space="0" w:color="auto"/>
                        <w:bottom w:val="none" w:sz="0" w:space="0" w:color="auto"/>
                        <w:right w:val="none" w:sz="0" w:space="0" w:color="auto"/>
                      </w:divBdr>
                      <w:divsChild>
                        <w:div w:id="836841775">
                          <w:marLeft w:val="0"/>
                          <w:marRight w:val="0"/>
                          <w:marTop w:val="0"/>
                          <w:marBottom w:val="0"/>
                          <w:divBdr>
                            <w:top w:val="none" w:sz="0" w:space="0" w:color="auto"/>
                            <w:left w:val="none" w:sz="0" w:space="0" w:color="auto"/>
                            <w:bottom w:val="none" w:sz="0" w:space="0" w:color="auto"/>
                            <w:right w:val="none" w:sz="0" w:space="0" w:color="auto"/>
                          </w:divBdr>
                          <w:divsChild>
                            <w:div w:id="326515674">
                              <w:marLeft w:val="0"/>
                              <w:marRight w:val="0"/>
                              <w:marTop w:val="0"/>
                              <w:marBottom w:val="0"/>
                              <w:divBdr>
                                <w:top w:val="none" w:sz="0" w:space="0" w:color="auto"/>
                                <w:left w:val="none" w:sz="0" w:space="0" w:color="auto"/>
                                <w:bottom w:val="none" w:sz="0" w:space="0" w:color="auto"/>
                                <w:right w:val="none" w:sz="0" w:space="0" w:color="auto"/>
                              </w:divBdr>
                              <w:divsChild>
                                <w:div w:id="1218206594">
                                  <w:marLeft w:val="0"/>
                                  <w:marRight w:val="0"/>
                                  <w:marTop w:val="0"/>
                                  <w:marBottom w:val="0"/>
                                  <w:divBdr>
                                    <w:top w:val="none" w:sz="0" w:space="0" w:color="auto"/>
                                    <w:left w:val="none" w:sz="0" w:space="0" w:color="auto"/>
                                    <w:bottom w:val="none" w:sz="0" w:space="0" w:color="auto"/>
                                    <w:right w:val="none" w:sz="0" w:space="0" w:color="auto"/>
                                  </w:divBdr>
                                </w:div>
                                <w:div w:id="507066002">
                                  <w:marLeft w:val="0"/>
                                  <w:marRight w:val="0"/>
                                  <w:marTop w:val="60"/>
                                  <w:marBottom w:val="120"/>
                                  <w:divBdr>
                                    <w:top w:val="none" w:sz="0" w:space="0" w:color="auto"/>
                                    <w:left w:val="none" w:sz="0" w:space="0" w:color="auto"/>
                                    <w:bottom w:val="none" w:sz="0" w:space="0" w:color="auto"/>
                                    <w:right w:val="none" w:sz="0" w:space="0" w:color="auto"/>
                                  </w:divBdr>
                                </w:div>
                                <w:div w:id="1493329547">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866610">
          <w:marLeft w:val="0"/>
          <w:marRight w:val="0"/>
          <w:marTop w:val="0"/>
          <w:marBottom w:val="0"/>
          <w:divBdr>
            <w:top w:val="none" w:sz="0" w:space="0" w:color="auto"/>
            <w:left w:val="none" w:sz="0" w:space="0" w:color="auto"/>
            <w:bottom w:val="none" w:sz="0" w:space="0" w:color="auto"/>
            <w:right w:val="none" w:sz="0" w:space="0" w:color="auto"/>
          </w:divBdr>
          <w:divsChild>
            <w:div w:id="1803577017">
              <w:marLeft w:val="0"/>
              <w:marRight w:val="0"/>
              <w:marTop w:val="0"/>
              <w:marBottom w:val="0"/>
              <w:divBdr>
                <w:top w:val="none" w:sz="0" w:space="0" w:color="auto"/>
                <w:left w:val="none" w:sz="0" w:space="0" w:color="auto"/>
                <w:bottom w:val="none" w:sz="0" w:space="0" w:color="auto"/>
                <w:right w:val="none" w:sz="0" w:space="0" w:color="auto"/>
              </w:divBdr>
            </w:div>
            <w:div w:id="1642147588">
              <w:marLeft w:val="0"/>
              <w:marRight w:val="0"/>
              <w:marTop w:val="60"/>
              <w:marBottom w:val="120"/>
              <w:divBdr>
                <w:top w:val="none" w:sz="0" w:space="0" w:color="auto"/>
                <w:left w:val="none" w:sz="0" w:space="0" w:color="auto"/>
                <w:bottom w:val="none" w:sz="0" w:space="0" w:color="auto"/>
                <w:right w:val="none" w:sz="0" w:space="0" w:color="auto"/>
              </w:divBdr>
            </w:div>
            <w:div w:id="2038575746">
              <w:marLeft w:val="0"/>
              <w:marRight w:val="0"/>
              <w:marTop w:val="100"/>
              <w:marBottom w:val="0"/>
              <w:divBdr>
                <w:top w:val="none" w:sz="0" w:space="0" w:color="auto"/>
                <w:left w:val="none" w:sz="0" w:space="0" w:color="auto"/>
                <w:bottom w:val="none" w:sz="0" w:space="0" w:color="auto"/>
                <w:right w:val="none" w:sz="0" w:space="0" w:color="auto"/>
              </w:divBdr>
            </w:div>
          </w:divsChild>
        </w:div>
        <w:div w:id="1370960000">
          <w:marLeft w:val="0"/>
          <w:marRight w:val="0"/>
          <w:marTop w:val="450"/>
          <w:marBottom w:val="240"/>
          <w:divBdr>
            <w:top w:val="none" w:sz="0" w:space="0" w:color="auto"/>
            <w:left w:val="none" w:sz="0" w:space="0" w:color="auto"/>
            <w:bottom w:val="none" w:sz="0" w:space="0" w:color="auto"/>
            <w:right w:val="none" w:sz="0" w:space="0" w:color="auto"/>
          </w:divBdr>
        </w:div>
        <w:div w:id="1122264269">
          <w:marLeft w:val="0"/>
          <w:marRight w:val="0"/>
          <w:marTop w:val="240"/>
          <w:marBottom w:val="240"/>
          <w:divBdr>
            <w:top w:val="none" w:sz="0" w:space="0" w:color="auto"/>
            <w:left w:val="none" w:sz="0" w:space="0" w:color="auto"/>
            <w:bottom w:val="none" w:sz="0" w:space="0" w:color="auto"/>
            <w:right w:val="none" w:sz="0" w:space="0" w:color="auto"/>
          </w:divBdr>
        </w:div>
        <w:div w:id="645010356">
          <w:marLeft w:val="0"/>
          <w:marRight w:val="0"/>
          <w:marTop w:val="240"/>
          <w:marBottom w:val="240"/>
          <w:divBdr>
            <w:top w:val="none" w:sz="0" w:space="0" w:color="auto"/>
            <w:left w:val="none" w:sz="0" w:space="0" w:color="auto"/>
            <w:bottom w:val="none" w:sz="0" w:space="0" w:color="auto"/>
            <w:right w:val="none" w:sz="0" w:space="0" w:color="auto"/>
          </w:divBdr>
        </w:div>
        <w:div w:id="539325173">
          <w:marLeft w:val="0"/>
          <w:marRight w:val="0"/>
          <w:marTop w:val="450"/>
          <w:marBottom w:val="240"/>
          <w:divBdr>
            <w:top w:val="none" w:sz="0" w:space="0" w:color="auto"/>
            <w:left w:val="none" w:sz="0" w:space="0" w:color="auto"/>
            <w:bottom w:val="none" w:sz="0" w:space="0" w:color="auto"/>
            <w:right w:val="none" w:sz="0" w:space="0" w:color="auto"/>
          </w:divBdr>
        </w:div>
        <w:div w:id="1157838181">
          <w:marLeft w:val="0"/>
          <w:marRight w:val="0"/>
          <w:marTop w:val="240"/>
          <w:marBottom w:val="240"/>
          <w:divBdr>
            <w:top w:val="none" w:sz="0" w:space="0" w:color="auto"/>
            <w:left w:val="none" w:sz="0" w:space="0" w:color="auto"/>
            <w:bottom w:val="none" w:sz="0" w:space="0" w:color="auto"/>
            <w:right w:val="none" w:sz="0" w:space="0" w:color="auto"/>
          </w:divBdr>
        </w:div>
        <w:div w:id="239296167">
          <w:marLeft w:val="0"/>
          <w:marRight w:val="0"/>
          <w:marTop w:val="240"/>
          <w:marBottom w:val="240"/>
          <w:divBdr>
            <w:top w:val="none" w:sz="0" w:space="0" w:color="auto"/>
            <w:left w:val="none" w:sz="0" w:space="0" w:color="auto"/>
            <w:bottom w:val="none" w:sz="0" w:space="0" w:color="auto"/>
            <w:right w:val="none" w:sz="0" w:space="0" w:color="auto"/>
          </w:divBdr>
        </w:div>
        <w:div w:id="2007126523">
          <w:marLeft w:val="0"/>
          <w:marRight w:val="0"/>
          <w:marTop w:val="450"/>
          <w:marBottom w:val="240"/>
          <w:divBdr>
            <w:top w:val="none" w:sz="0" w:space="0" w:color="auto"/>
            <w:left w:val="none" w:sz="0" w:space="0" w:color="auto"/>
            <w:bottom w:val="none" w:sz="0" w:space="0" w:color="auto"/>
            <w:right w:val="none" w:sz="0" w:space="0" w:color="auto"/>
          </w:divBdr>
        </w:div>
        <w:div w:id="1017462069">
          <w:marLeft w:val="0"/>
          <w:marRight w:val="0"/>
          <w:marTop w:val="240"/>
          <w:marBottom w:val="240"/>
          <w:divBdr>
            <w:top w:val="none" w:sz="0" w:space="0" w:color="auto"/>
            <w:left w:val="none" w:sz="0" w:space="0" w:color="auto"/>
            <w:bottom w:val="none" w:sz="0" w:space="0" w:color="auto"/>
            <w:right w:val="none" w:sz="0" w:space="0" w:color="auto"/>
          </w:divBdr>
        </w:div>
        <w:div w:id="86436786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2025-10-28T10:12:00Z</dcterms:created>
  <dcterms:modified xsi:type="dcterms:W3CDTF">2025-10-28T11:01:00Z</dcterms:modified>
</cp:coreProperties>
</file>