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D576D" w14:textId="4370B577" w:rsidR="00AD1FD1" w:rsidRDefault="00B76E6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E7D2E" wp14:editId="53B92E40">
                <wp:simplePos x="0" y="0"/>
                <wp:positionH relativeFrom="margin">
                  <wp:posOffset>-32464</wp:posOffset>
                </wp:positionH>
                <wp:positionV relativeFrom="paragraph">
                  <wp:posOffset>-24077</wp:posOffset>
                </wp:positionV>
                <wp:extent cx="5583792" cy="865704"/>
                <wp:effectExtent l="0" t="0" r="0" b="0"/>
                <wp:wrapNone/>
                <wp:docPr id="9559142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3792" cy="8657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90DBEA" w14:textId="26F57A80" w:rsidR="00B76E6C" w:rsidRPr="00B76E6C" w:rsidRDefault="00B76E6C" w:rsidP="00B76E6C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Analyzing phishing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E7D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.55pt;margin-top:-1.9pt;width:439.65pt;height:68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" filled="f" stroked="f">
                <v:fill o:detectmouseclick="t"/>
                <v:textbox>
                  <w:txbxContent>
                    <w:p w14:paraId="6E90DBEA" w14:textId="26F57A80" w:rsidR="00B76E6C" w:rsidRPr="00B76E6C" w:rsidRDefault="00B76E6C" w:rsidP="00B76E6C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Analyzing phishing email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E2A644" w14:textId="77777777" w:rsidR="00AD1FD1" w:rsidRDefault="00AD1FD1">
      <w:pPr>
        <w:rPr>
          <w:noProof/>
        </w:rPr>
      </w:pPr>
    </w:p>
    <w:p w14:paraId="2EF30178" w14:textId="77777777" w:rsidR="00B76E6C" w:rsidRDefault="00B76E6C">
      <w:pPr>
        <w:rPr>
          <w:b/>
          <w:bCs/>
          <w:noProof/>
          <w:sz w:val="36"/>
          <w:szCs w:val="36"/>
          <w:u w:val="single"/>
        </w:rPr>
      </w:pPr>
    </w:p>
    <w:p w14:paraId="0BDC64FC" w14:textId="77777777" w:rsidR="00B76E6C" w:rsidRDefault="00B76E6C">
      <w:pPr>
        <w:rPr>
          <w:b/>
          <w:bCs/>
          <w:noProof/>
          <w:sz w:val="36"/>
          <w:szCs w:val="36"/>
          <w:u w:val="single"/>
        </w:rPr>
      </w:pPr>
    </w:p>
    <w:p w14:paraId="11038643" w14:textId="3B8C2E63" w:rsidR="00AD1FD1" w:rsidRPr="00B76E6C" w:rsidRDefault="00AD1FD1">
      <w:pPr>
        <w:rPr>
          <w:b/>
          <w:bCs/>
          <w:noProof/>
        </w:rPr>
      </w:pPr>
      <w:r w:rsidRPr="00B76E6C">
        <w:rPr>
          <w:b/>
          <w:bCs/>
          <w:noProof/>
          <w:sz w:val="36"/>
          <w:szCs w:val="36"/>
          <w:u w:val="single"/>
        </w:rPr>
        <w:t>These are the contents of a phishing email</w:t>
      </w:r>
      <w:r w:rsidRPr="00B76E6C">
        <w:rPr>
          <w:b/>
          <w:bCs/>
          <w:noProof/>
        </w:rPr>
        <w:t xml:space="preserve"> </w:t>
      </w:r>
      <w:r w:rsidRPr="00B76E6C">
        <w:rPr>
          <w:b/>
          <w:bCs/>
          <w:noProof/>
          <w:sz w:val="36"/>
          <w:szCs w:val="36"/>
        </w:rPr>
        <w:t>:</w:t>
      </w:r>
    </w:p>
    <w:p w14:paraId="175AC072" w14:textId="60114150" w:rsidR="009761C4" w:rsidRDefault="00AD1FD1">
      <w:r>
        <w:rPr>
          <w:noProof/>
        </w:rPr>
        <w:drawing>
          <wp:inline distT="0" distB="0" distL="0" distR="0" wp14:anchorId="45208B05" wp14:editId="0D6869D4">
            <wp:extent cx="6303408" cy="5415915"/>
            <wp:effectExtent l="0" t="0" r="2540" b="0"/>
            <wp:docPr id="59503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328" cy="542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8C9D4" w14:textId="7CB07A91" w:rsidR="00AD1FD1" w:rsidRDefault="00AD1FD1">
      <w:pPr>
        <w:rPr>
          <w:color w:val="FF0000"/>
        </w:rPr>
      </w:pPr>
    </w:p>
    <w:p w14:paraId="6A0794E7" w14:textId="77777777" w:rsidR="00B76E6C" w:rsidRDefault="00B76E6C"/>
    <w:p w14:paraId="4E20926E" w14:textId="77777777" w:rsidR="00B76E6C" w:rsidRDefault="00B76E6C"/>
    <w:p w14:paraId="1FB739B1" w14:textId="77777777" w:rsidR="00B76E6C" w:rsidRDefault="00B76E6C"/>
    <w:p w14:paraId="0029DEF1" w14:textId="77777777" w:rsidR="00B76E6C" w:rsidRDefault="00B76E6C"/>
    <w:p w14:paraId="63EBD7DD" w14:textId="77777777" w:rsidR="00B76E6C" w:rsidRDefault="00B76E6C"/>
    <w:p w14:paraId="4D35ADDA" w14:textId="77777777" w:rsidR="00B76E6C" w:rsidRDefault="00B76E6C"/>
    <w:p w14:paraId="0DD78098" w14:textId="77777777" w:rsidR="00B76E6C" w:rsidRDefault="00B76E6C"/>
    <w:p w14:paraId="3B4BEA62" w14:textId="5DD6BFFF" w:rsidR="00B76E6C" w:rsidRPr="008F25D3" w:rsidRDefault="00B76E6C">
      <w:pPr>
        <w:rPr>
          <w:b/>
          <w:bCs/>
          <w:sz w:val="36"/>
          <w:szCs w:val="36"/>
        </w:rPr>
      </w:pPr>
      <w:r w:rsidRPr="00B76E6C">
        <w:rPr>
          <w:b/>
          <w:bCs/>
          <w:sz w:val="36"/>
          <w:szCs w:val="36"/>
          <w:u w:val="single"/>
        </w:rPr>
        <w:t xml:space="preserve">Using  the tool </w:t>
      </w:r>
      <w:r w:rsidRPr="00B76E6C">
        <w:rPr>
          <w:b/>
          <w:bCs/>
          <w:color w:val="C00000"/>
          <w:sz w:val="36"/>
          <w:szCs w:val="36"/>
          <w:u w:val="single"/>
        </w:rPr>
        <w:t>EML ANALYZER</w:t>
      </w:r>
      <w:r w:rsidRPr="00B76E6C">
        <w:rPr>
          <w:b/>
          <w:bCs/>
          <w:sz w:val="36"/>
          <w:szCs w:val="36"/>
          <w:u w:val="single"/>
        </w:rPr>
        <w:t>, here are my findings</w:t>
      </w:r>
      <w:r w:rsidRPr="00B76E6C">
        <w:rPr>
          <w:b/>
          <w:bCs/>
          <w:sz w:val="36"/>
          <w:szCs w:val="36"/>
        </w:rPr>
        <w:t>:</w:t>
      </w:r>
    </w:p>
    <w:p w14:paraId="3952F0EC" w14:textId="259E034E" w:rsidR="00B76E6C" w:rsidRDefault="00B76E6C">
      <w:r>
        <w:rPr>
          <w:noProof/>
        </w:rPr>
        <w:drawing>
          <wp:inline distT="0" distB="0" distL="0" distR="0" wp14:anchorId="39F18B72" wp14:editId="1DAA16E9">
            <wp:extent cx="5731510" cy="2331720"/>
            <wp:effectExtent l="0" t="0" r="2540" b="0"/>
            <wp:docPr id="5215469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1AD64F" wp14:editId="268A2B41">
            <wp:extent cx="5731510" cy="3056890"/>
            <wp:effectExtent l="0" t="0" r="2540" b="0"/>
            <wp:docPr id="15474078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DA08E3" wp14:editId="3F43C931">
            <wp:extent cx="5736921" cy="1377315"/>
            <wp:effectExtent l="0" t="0" r="0" b="0"/>
            <wp:docPr id="18827403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756" cy="1378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70F2B" w14:textId="77777777" w:rsidR="00B76E6C" w:rsidRDefault="00B76E6C"/>
    <w:p w14:paraId="3D3DBE15" w14:textId="77777777" w:rsidR="00B76E6C" w:rsidRDefault="00B76E6C"/>
    <w:p w14:paraId="000D48D5" w14:textId="77777777" w:rsidR="00B76E6C" w:rsidRDefault="00B76E6C"/>
    <w:p w14:paraId="724A69B6" w14:textId="12909100" w:rsidR="00B76E6C" w:rsidRPr="00B76E6C" w:rsidRDefault="00B76E6C">
      <w:pPr>
        <w:rPr>
          <w:b/>
          <w:bCs/>
          <w:sz w:val="36"/>
          <w:szCs w:val="36"/>
          <w:u w:val="single"/>
        </w:rPr>
      </w:pPr>
      <w:r w:rsidRPr="00B76E6C">
        <w:rPr>
          <w:b/>
          <w:bCs/>
          <w:sz w:val="36"/>
          <w:szCs w:val="36"/>
          <w:u w:val="single"/>
        </w:rPr>
        <w:t>Here’s a table about all the phishing indicators found:</w:t>
      </w:r>
    </w:p>
    <w:tbl>
      <w:tblPr>
        <w:tblW w:w="983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2357"/>
        <w:gridCol w:w="7061"/>
      </w:tblGrid>
      <w:tr w:rsidR="008F25D3" w:rsidRPr="00B76E6C" w14:paraId="2CB8EE34" w14:textId="77777777" w:rsidTr="008F25D3">
        <w:trPr>
          <w:trHeight w:val="699"/>
          <w:tblHeader/>
          <w:tblCellSpacing w:w="15" w:type="dxa"/>
        </w:trPr>
        <w:tc>
          <w:tcPr>
            <w:tcW w:w="376" w:type="dxa"/>
            <w:vAlign w:val="center"/>
            <w:hideMark/>
          </w:tcPr>
          <w:p w14:paraId="747D87CA" w14:textId="77777777" w:rsidR="00B76E6C" w:rsidRPr="00B76E6C" w:rsidRDefault="00B76E6C" w:rsidP="00B76E6C">
            <w:pPr>
              <w:rPr>
                <w:b/>
                <w:bCs/>
              </w:rPr>
            </w:pPr>
            <w:r w:rsidRPr="00B76E6C">
              <w:rPr>
                <w:b/>
                <w:bCs/>
              </w:rPr>
              <w:t>#</w:t>
            </w:r>
          </w:p>
        </w:tc>
        <w:tc>
          <w:tcPr>
            <w:tcW w:w="2327" w:type="dxa"/>
            <w:vAlign w:val="center"/>
            <w:hideMark/>
          </w:tcPr>
          <w:p w14:paraId="0ECF4CB1" w14:textId="3E037754" w:rsidR="00B76E6C" w:rsidRPr="00B76E6C" w:rsidRDefault="00B76E6C" w:rsidP="00B76E6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Phishing </w:t>
            </w:r>
            <w:r w:rsidRPr="00B76E6C">
              <w:rPr>
                <w:b/>
                <w:bCs/>
              </w:rPr>
              <w:t>Indicator</w:t>
            </w:r>
          </w:p>
        </w:tc>
        <w:tc>
          <w:tcPr>
            <w:tcW w:w="0" w:type="auto"/>
            <w:vAlign w:val="center"/>
            <w:hideMark/>
          </w:tcPr>
          <w:p w14:paraId="41BDE2F7" w14:textId="77777777" w:rsidR="00B76E6C" w:rsidRPr="00B76E6C" w:rsidRDefault="00B76E6C" w:rsidP="00B76E6C">
            <w:pPr>
              <w:rPr>
                <w:b/>
                <w:bCs/>
              </w:rPr>
            </w:pPr>
            <w:r w:rsidRPr="00B76E6C">
              <w:rPr>
                <w:b/>
                <w:bCs/>
              </w:rPr>
              <w:t>Description</w:t>
            </w:r>
          </w:p>
        </w:tc>
      </w:tr>
      <w:tr w:rsidR="008F25D3" w:rsidRPr="00B76E6C" w14:paraId="3DA901C5" w14:textId="77777777" w:rsidTr="008F25D3">
        <w:trPr>
          <w:trHeight w:val="1157"/>
          <w:tblCellSpacing w:w="15" w:type="dxa"/>
        </w:trPr>
        <w:tc>
          <w:tcPr>
            <w:tcW w:w="376" w:type="dxa"/>
            <w:vAlign w:val="center"/>
            <w:hideMark/>
          </w:tcPr>
          <w:p w14:paraId="4D971DE0" w14:textId="77777777" w:rsidR="00B76E6C" w:rsidRPr="00B76E6C" w:rsidRDefault="00B76E6C" w:rsidP="00B76E6C">
            <w:r w:rsidRPr="00B76E6C">
              <w:t>1</w:t>
            </w:r>
          </w:p>
        </w:tc>
        <w:tc>
          <w:tcPr>
            <w:tcW w:w="2327" w:type="dxa"/>
            <w:vAlign w:val="center"/>
            <w:hideMark/>
          </w:tcPr>
          <w:p w14:paraId="3962042D" w14:textId="77777777" w:rsidR="00B76E6C" w:rsidRPr="00B76E6C" w:rsidRDefault="00B76E6C" w:rsidP="00B76E6C">
            <w:r w:rsidRPr="00B76E6C">
              <w:rPr>
                <w:b/>
                <w:bCs/>
              </w:rPr>
              <w:t>Fake "From" Address</w:t>
            </w:r>
          </w:p>
        </w:tc>
        <w:tc>
          <w:tcPr>
            <w:tcW w:w="0" w:type="auto"/>
            <w:vAlign w:val="center"/>
            <w:hideMark/>
          </w:tcPr>
          <w:p w14:paraId="0046F81C" w14:textId="77777777" w:rsidR="00B76E6C" w:rsidRPr="00B76E6C" w:rsidRDefault="00B76E6C" w:rsidP="00B76E6C">
            <w:r w:rsidRPr="00B76E6C">
              <w:t>Appears to be from Apple, but domain is secure-apple.com (not legitimate).</w:t>
            </w:r>
          </w:p>
        </w:tc>
      </w:tr>
      <w:tr w:rsidR="008F25D3" w:rsidRPr="00B76E6C" w14:paraId="2E76DD86" w14:textId="77777777" w:rsidTr="008F25D3">
        <w:trPr>
          <w:trHeight w:val="699"/>
          <w:tblCellSpacing w:w="15" w:type="dxa"/>
        </w:trPr>
        <w:tc>
          <w:tcPr>
            <w:tcW w:w="376" w:type="dxa"/>
            <w:vAlign w:val="center"/>
            <w:hideMark/>
          </w:tcPr>
          <w:p w14:paraId="17B5B3DE" w14:textId="77777777" w:rsidR="00B76E6C" w:rsidRPr="00B76E6C" w:rsidRDefault="00B76E6C" w:rsidP="00B76E6C">
            <w:r w:rsidRPr="00B76E6C">
              <w:t>2</w:t>
            </w:r>
          </w:p>
        </w:tc>
        <w:tc>
          <w:tcPr>
            <w:tcW w:w="2327" w:type="dxa"/>
            <w:vAlign w:val="center"/>
            <w:hideMark/>
          </w:tcPr>
          <w:p w14:paraId="30C21095" w14:textId="77777777" w:rsidR="00B76E6C" w:rsidRPr="00B76E6C" w:rsidRDefault="00B76E6C" w:rsidP="00B76E6C">
            <w:r w:rsidRPr="00B76E6C">
              <w:rPr>
                <w:b/>
                <w:bCs/>
              </w:rPr>
              <w:t>Return-Path Mismatch</w:t>
            </w:r>
          </w:p>
        </w:tc>
        <w:tc>
          <w:tcPr>
            <w:tcW w:w="0" w:type="auto"/>
            <w:vAlign w:val="center"/>
            <w:hideMark/>
          </w:tcPr>
          <w:p w14:paraId="2003022B" w14:textId="77777777" w:rsidR="00B76E6C" w:rsidRPr="00B76E6C" w:rsidRDefault="00B76E6C" w:rsidP="00B76E6C">
            <w:r w:rsidRPr="00B76E6C">
              <w:t>Actual sender: attacker@malicious-domain.ru. Not Apple.</w:t>
            </w:r>
          </w:p>
        </w:tc>
      </w:tr>
      <w:tr w:rsidR="008F25D3" w:rsidRPr="00B76E6C" w14:paraId="1F91D670" w14:textId="77777777" w:rsidTr="008F25D3">
        <w:trPr>
          <w:trHeight w:val="1170"/>
          <w:tblCellSpacing w:w="15" w:type="dxa"/>
        </w:trPr>
        <w:tc>
          <w:tcPr>
            <w:tcW w:w="376" w:type="dxa"/>
            <w:vAlign w:val="center"/>
            <w:hideMark/>
          </w:tcPr>
          <w:p w14:paraId="211D3679" w14:textId="77777777" w:rsidR="00B76E6C" w:rsidRPr="00B76E6C" w:rsidRDefault="00B76E6C" w:rsidP="00B76E6C">
            <w:r w:rsidRPr="00B76E6C">
              <w:t>3</w:t>
            </w:r>
          </w:p>
        </w:tc>
        <w:tc>
          <w:tcPr>
            <w:tcW w:w="2327" w:type="dxa"/>
            <w:vAlign w:val="center"/>
            <w:hideMark/>
          </w:tcPr>
          <w:p w14:paraId="78BF7CCC" w14:textId="77777777" w:rsidR="00B76E6C" w:rsidRPr="00B76E6C" w:rsidRDefault="00B76E6C" w:rsidP="00B76E6C">
            <w:r w:rsidRPr="00B76E6C">
              <w:rPr>
                <w:b/>
                <w:bCs/>
              </w:rPr>
              <w:t>Failed Authentication</w:t>
            </w:r>
          </w:p>
        </w:tc>
        <w:tc>
          <w:tcPr>
            <w:tcW w:w="0" w:type="auto"/>
            <w:vAlign w:val="center"/>
            <w:hideMark/>
          </w:tcPr>
          <w:p w14:paraId="65238AD4" w14:textId="77777777" w:rsidR="00B76E6C" w:rsidRPr="00B76E6C" w:rsidRDefault="00B76E6C" w:rsidP="00B76E6C">
            <w:r w:rsidRPr="00B76E6C">
              <w:t>SPF, DKIM, DMARC all failed — domain not authorized to send this email.</w:t>
            </w:r>
          </w:p>
        </w:tc>
      </w:tr>
      <w:tr w:rsidR="008F25D3" w:rsidRPr="00B76E6C" w14:paraId="10BD28C4" w14:textId="77777777" w:rsidTr="008F25D3">
        <w:trPr>
          <w:trHeight w:val="699"/>
          <w:tblCellSpacing w:w="15" w:type="dxa"/>
        </w:trPr>
        <w:tc>
          <w:tcPr>
            <w:tcW w:w="376" w:type="dxa"/>
            <w:vAlign w:val="center"/>
            <w:hideMark/>
          </w:tcPr>
          <w:p w14:paraId="38DC3DFC" w14:textId="77777777" w:rsidR="00B76E6C" w:rsidRPr="00B76E6C" w:rsidRDefault="00B76E6C" w:rsidP="00B76E6C">
            <w:r w:rsidRPr="00B76E6C">
              <w:t>4</w:t>
            </w:r>
          </w:p>
        </w:tc>
        <w:tc>
          <w:tcPr>
            <w:tcW w:w="2327" w:type="dxa"/>
            <w:vAlign w:val="center"/>
            <w:hideMark/>
          </w:tcPr>
          <w:p w14:paraId="7442C855" w14:textId="77777777" w:rsidR="00B76E6C" w:rsidRPr="00B76E6C" w:rsidRDefault="00B76E6C" w:rsidP="00B76E6C">
            <w:r w:rsidRPr="00B76E6C">
              <w:rPr>
                <w:b/>
                <w:bCs/>
              </w:rPr>
              <w:t>Suspicious URL</w:t>
            </w:r>
          </w:p>
        </w:tc>
        <w:tc>
          <w:tcPr>
            <w:tcW w:w="0" w:type="auto"/>
            <w:vAlign w:val="center"/>
            <w:hideMark/>
          </w:tcPr>
          <w:p w14:paraId="410C5246" w14:textId="77777777" w:rsidR="00B76E6C" w:rsidRPr="00B76E6C" w:rsidRDefault="00B76E6C" w:rsidP="00B76E6C">
            <w:r w:rsidRPr="00B76E6C">
              <w:t>Link goes to appleid-verify.com — not an official Apple domain.</w:t>
            </w:r>
          </w:p>
        </w:tc>
      </w:tr>
      <w:tr w:rsidR="008F25D3" w:rsidRPr="00B76E6C" w14:paraId="3D135BEE" w14:textId="77777777" w:rsidTr="008F25D3">
        <w:trPr>
          <w:trHeight w:val="1157"/>
          <w:tblCellSpacing w:w="15" w:type="dxa"/>
        </w:trPr>
        <w:tc>
          <w:tcPr>
            <w:tcW w:w="376" w:type="dxa"/>
            <w:vAlign w:val="center"/>
            <w:hideMark/>
          </w:tcPr>
          <w:p w14:paraId="43D198CE" w14:textId="77777777" w:rsidR="00B76E6C" w:rsidRPr="00B76E6C" w:rsidRDefault="00B76E6C" w:rsidP="00B76E6C">
            <w:r w:rsidRPr="00B76E6C">
              <w:t>5</w:t>
            </w:r>
          </w:p>
        </w:tc>
        <w:tc>
          <w:tcPr>
            <w:tcW w:w="2327" w:type="dxa"/>
            <w:vAlign w:val="center"/>
            <w:hideMark/>
          </w:tcPr>
          <w:p w14:paraId="5ADFFA1D" w14:textId="77777777" w:rsidR="00B76E6C" w:rsidRPr="00B76E6C" w:rsidRDefault="00B76E6C" w:rsidP="00B76E6C">
            <w:r w:rsidRPr="00B76E6C">
              <w:rPr>
                <w:b/>
                <w:bCs/>
              </w:rPr>
              <w:t>Urgent Language</w:t>
            </w:r>
          </w:p>
        </w:tc>
        <w:tc>
          <w:tcPr>
            <w:tcW w:w="0" w:type="auto"/>
            <w:vAlign w:val="center"/>
            <w:hideMark/>
          </w:tcPr>
          <w:p w14:paraId="5D8B1E39" w14:textId="77777777" w:rsidR="00B76E6C" w:rsidRPr="00B76E6C" w:rsidRDefault="00B76E6C" w:rsidP="00B76E6C">
            <w:r w:rsidRPr="00B76E6C">
              <w:t>Creates panic: “locked,” “within 24 hours,” “permanent suspension.”</w:t>
            </w:r>
          </w:p>
        </w:tc>
      </w:tr>
      <w:tr w:rsidR="008F25D3" w:rsidRPr="00B76E6C" w14:paraId="7955AC99" w14:textId="77777777" w:rsidTr="008F25D3">
        <w:trPr>
          <w:trHeight w:val="699"/>
          <w:tblCellSpacing w:w="15" w:type="dxa"/>
        </w:trPr>
        <w:tc>
          <w:tcPr>
            <w:tcW w:w="376" w:type="dxa"/>
            <w:vAlign w:val="center"/>
            <w:hideMark/>
          </w:tcPr>
          <w:p w14:paraId="2ABA9087" w14:textId="77777777" w:rsidR="00B76E6C" w:rsidRPr="00B76E6C" w:rsidRDefault="00B76E6C" w:rsidP="00B76E6C">
            <w:r w:rsidRPr="00B76E6C">
              <w:t>6</w:t>
            </w:r>
          </w:p>
        </w:tc>
        <w:tc>
          <w:tcPr>
            <w:tcW w:w="2327" w:type="dxa"/>
            <w:vAlign w:val="center"/>
            <w:hideMark/>
          </w:tcPr>
          <w:p w14:paraId="5247676E" w14:textId="77777777" w:rsidR="00B76E6C" w:rsidRPr="00B76E6C" w:rsidRDefault="00B76E6C" w:rsidP="00B76E6C">
            <w:r w:rsidRPr="00B76E6C">
              <w:rPr>
                <w:b/>
                <w:bCs/>
              </w:rPr>
              <w:t>Generic Greeting</w:t>
            </w:r>
          </w:p>
        </w:tc>
        <w:tc>
          <w:tcPr>
            <w:tcW w:w="0" w:type="auto"/>
            <w:vAlign w:val="center"/>
            <w:hideMark/>
          </w:tcPr>
          <w:p w14:paraId="1857BF61" w14:textId="77777777" w:rsidR="00B76E6C" w:rsidRPr="00B76E6C" w:rsidRDefault="00B76E6C" w:rsidP="00B76E6C">
            <w:r w:rsidRPr="00B76E6C">
              <w:t>No personalization ("Dear Customer") — typical of phishing.</w:t>
            </w:r>
          </w:p>
        </w:tc>
      </w:tr>
      <w:tr w:rsidR="008F25D3" w:rsidRPr="00B76E6C" w14:paraId="6D7BDB59" w14:textId="77777777" w:rsidTr="008F25D3">
        <w:trPr>
          <w:trHeight w:val="1157"/>
          <w:tblCellSpacing w:w="15" w:type="dxa"/>
        </w:trPr>
        <w:tc>
          <w:tcPr>
            <w:tcW w:w="376" w:type="dxa"/>
            <w:vAlign w:val="center"/>
            <w:hideMark/>
          </w:tcPr>
          <w:p w14:paraId="66CB6AE8" w14:textId="77777777" w:rsidR="00B76E6C" w:rsidRPr="00B76E6C" w:rsidRDefault="00B76E6C" w:rsidP="00B76E6C">
            <w:r w:rsidRPr="00B76E6C">
              <w:t>7</w:t>
            </w:r>
          </w:p>
        </w:tc>
        <w:tc>
          <w:tcPr>
            <w:tcW w:w="2327" w:type="dxa"/>
            <w:vAlign w:val="center"/>
            <w:hideMark/>
          </w:tcPr>
          <w:p w14:paraId="24D133E7" w14:textId="77777777" w:rsidR="00B76E6C" w:rsidRPr="00B76E6C" w:rsidRDefault="00B76E6C" w:rsidP="00B76E6C">
            <w:r w:rsidRPr="00B76E6C">
              <w:rPr>
                <w:b/>
                <w:bCs/>
              </w:rPr>
              <w:t>Grammar and Formatting</w:t>
            </w:r>
          </w:p>
        </w:tc>
        <w:tc>
          <w:tcPr>
            <w:tcW w:w="0" w:type="auto"/>
            <w:vAlign w:val="center"/>
            <w:hideMark/>
          </w:tcPr>
          <w:p w14:paraId="08C0F4CC" w14:textId="77777777" w:rsidR="00B76E6C" w:rsidRPr="00B76E6C" w:rsidRDefault="00B76E6C" w:rsidP="00B76E6C">
            <w:r w:rsidRPr="00B76E6C">
              <w:t>Plain design, lack of branding, potential errors.</w:t>
            </w:r>
          </w:p>
        </w:tc>
      </w:tr>
      <w:tr w:rsidR="008F25D3" w:rsidRPr="00B76E6C" w14:paraId="7FD9840C" w14:textId="77777777" w:rsidTr="008F25D3">
        <w:trPr>
          <w:trHeight w:val="1170"/>
          <w:tblCellSpacing w:w="15" w:type="dxa"/>
        </w:trPr>
        <w:tc>
          <w:tcPr>
            <w:tcW w:w="376" w:type="dxa"/>
            <w:vAlign w:val="center"/>
            <w:hideMark/>
          </w:tcPr>
          <w:p w14:paraId="439AC9BC" w14:textId="77777777" w:rsidR="00B76E6C" w:rsidRPr="00B76E6C" w:rsidRDefault="00B76E6C" w:rsidP="00B76E6C">
            <w:r w:rsidRPr="00B76E6C">
              <w:t>8</w:t>
            </w:r>
          </w:p>
        </w:tc>
        <w:tc>
          <w:tcPr>
            <w:tcW w:w="2327" w:type="dxa"/>
            <w:vAlign w:val="center"/>
            <w:hideMark/>
          </w:tcPr>
          <w:p w14:paraId="243A1A6C" w14:textId="77777777" w:rsidR="00B76E6C" w:rsidRPr="00B76E6C" w:rsidRDefault="00B76E6C" w:rsidP="00B76E6C">
            <w:r w:rsidRPr="00B76E6C">
              <w:rPr>
                <w:b/>
                <w:bCs/>
              </w:rPr>
              <w:t>Unusual Sending Server</w:t>
            </w:r>
          </w:p>
        </w:tc>
        <w:tc>
          <w:tcPr>
            <w:tcW w:w="0" w:type="auto"/>
            <w:vAlign w:val="center"/>
            <w:hideMark/>
          </w:tcPr>
          <w:p w14:paraId="64147501" w14:textId="77777777" w:rsidR="00B76E6C" w:rsidRPr="00B76E6C" w:rsidRDefault="00B76E6C" w:rsidP="00B76E6C">
            <w:r w:rsidRPr="00B76E6C">
              <w:t>Sent from suspicious IP (185.200.80.12) not used by Apple.</w:t>
            </w:r>
          </w:p>
        </w:tc>
      </w:tr>
    </w:tbl>
    <w:p w14:paraId="5E79F366" w14:textId="77777777" w:rsidR="00B76E6C" w:rsidRDefault="00B76E6C"/>
    <w:p w14:paraId="1020B881" w14:textId="1241FD8F" w:rsidR="00DA034D" w:rsidRDefault="00DA034D">
      <w:pPr>
        <w:rPr>
          <w:b/>
          <w:bCs/>
          <w:sz w:val="36"/>
          <w:szCs w:val="36"/>
          <w:u w:val="single"/>
        </w:rPr>
      </w:pPr>
      <w:r w:rsidRPr="00DA034D">
        <w:rPr>
          <w:b/>
          <w:bCs/>
          <w:sz w:val="36"/>
          <w:szCs w:val="36"/>
          <w:u w:val="single"/>
        </w:rPr>
        <w:t>These were the findings from header  of the email:</w:t>
      </w:r>
    </w:p>
    <w:p w14:paraId="27D6FA07" w14:textId="77777777" w:rsidR="00DA034D" w:rsidRPr="00DA034D" w:rsidRDefault="00DA034D" w:rsidP="00DA034D">
      <w:pPr>
        <w:rPr>
          <w:sz w:val="24"/>
          <w:szCs w:val="24"/>
        </w:rPr>
      </w:pPr>
      <w:r w:rsidRPr="00DA034D">
        <w:rPr>
          <w:sz w:val="24"/>
          <w:szCs w:val="24"/>
        </w:rPr>
        <w:t>Header Info (simulated):</w:t>
      </w:r>
    </w:p>
    <w:p w14:paraId="7D42B814" w14:textId="6673522F" w:rsidR="00DA034D" w:rsidRPr="00DA034D" w:rsidRDefault="00DA034D" w:rsidP="00DA034D">
      <w:pPr>
        <w:rPr>
          <w:sz w:val="24"/>
          <w:szCs w:val="24"/>
          <w:u w:val="single"/>
        </w:rPr>
      </w:pPr>
      <w:r w:rsidRPr="00DA034D">
        <w:rPr>
          <w:sz w:val="24"/>
          <w:szCs w:val="24"/>
          <w:u w:val="single"/>
        </w:rPr>
        <w:t>Return-Path</w:t>
      </w:r>
      <w:r w:rsidRPr="00DA034D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 </w:t>
      </w:r>
      <w:r w:rsidRPr="00DA034D">
        <w:rPr>
          <w:sz w:val="24"/>
          <w:szCs w:val="24"/>
          <w:u w:val="single"/>
        </w:rPr>
        <w:t>&lt;attacker@malicious-domain.ru&gt;</w:t>
      </w:r>
    </w:p>
    <w:p w14:paraId="039CE54C" w14:textId="279EF573" w:rsidR="00DA034D" w:rsidRPr="00DA034D" w:rsidRDefault="00DA034D" w:rsidP="00DA034D">
      <w:pPr>
        <w:rPr>
          <w:sz w:val="24"/>
          <w:szCs w:val="24"/>
          <w:u w:val="single"/>
        </w:rPr>
      </w:pPr>
      <w:r w:rsidRPr="00DA034D">
        <w:rPr>
          <w:sz w:val="24"/>
          <w:szCs w:val="24"/>
          <w:u w:val="single"/>
        </w:rPr>
        <w:t>Received</w:t>
      </w:r>
      <w:r w:rsidRPr="00DA034D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 </w:t>
      </w:r>
      <w:r w:rsidRPr="00DA034D">
        <w:rPr>
          <w:sz w:val="24"/>
          <w:szCs w:val="24"/>
          <w:u w:val="single"/>
        </w:rPr>
        <w:t>from smtp.badserver.ru (smtp.badserver.ru [185.200.80.12])</w:t>
      </w:r>
    </w:p>
    <w:p w14:paraId="5E253932" w14:textId="17E2B3DB" w:rsidR="00DA034D" w:rsidRPr="00DA034D" w:rsidRDefault="00DA034D" w:rsidP="00DA034D">
      <w:pPr>
        <w:rPr>
          <w:sz w:val="24"/>
          <w:szCs w:val="24"/>
          <w:u w:val="single"/>
        </w:rPr>
      </w:pPr>
      <w:r w:rsidRPr="00DA034D">
        <w:rPr>
          <w:sz w:val="24"/>
          <w:szCs w:val="24"/>
          <w:u w:val="single"/>
        </w:rPr>
        <w:t>Authentication-Results</w:t>
      </w:r>
      <w:r w:rsidRPr="00DA034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Pr="00DA034D">
        <w:rPr>
          <w:sz w:val="24"/>
          <w:szCs w:val="24"/>
          <w:u w:val="single"/>
        </w:rPr>
        <w:t xml:space="preserve">spf=fail; </w:t>
      </w:r>
      <w:r>
        <w:rPr>
          <w:sz w:val="24"/>
          <w:szCs w:val="24"/>
          <w:u w:val="single"/>
        </w:rPr>
        <w:t xml:space="preserve"> </w:t>
      </w:r>
      <w:r w:rsidRPr="00DA034D">
        <w:rPr>
          <w:sz w:val="24"/>
          <w:szCs w:val="24"/>
          <w:u w:val="single"/>
        </w:rPr>
        <w:t xml:space="preserve">dkim=fail; </w:t>
      </w:r>
      <w:r>
        <w:rPr>
          <w:sz w:val="24"/>
          <w:szCs w:val="24"/>
          <w:u w:val="single"/>
        </w:rPr>
        <w:t xml:space="preserve"> </w:t>
      </w:r>
      <w:r w:rsidRPr="00DA034D">
        <w:rPr>
          <w:sz w:val="24"/>
          <w:szCs w:val="24"/>
          <w:u w:val="single"/>
        </w:rPr>
        <w:t>dmarc=fail</w:t>
      </w:r>
    </w:p>
    <w:sectPr w:rsidR="00DA034D" w:rsidRPr="00DA0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8B92D" w14:textId="77777777" w:rsidR="00932A9C" w:rsidRDefault="00932A9C" w:rsidP="00AD1FD1">
      <w:pPr>
        <w:spacing w:after="0" w:line="240" w:lineRule="auto"/>
      </w:pPr>
      <w:r>
        <w:separator/>
      </w:r>
    </w:p>
  </w:endnote>
  <w:endnote w:type="continuationSeparator" w:id="0">
    <w:p w14:paraId="17D48040" w14:textId="77777777" w:rsidR="00932A9C" w:rsidRDefault="00932A9C" w:rsidP="00AD1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3F774" w14:textId="77777777" w:rsidR="00932A9C" w:rsidRDefault="00932A9C" w:rsidP="00AD1FD1">
      <w:pPr>
        <w:spacing w:after="0" w:line="240" w:lineRule="auto"/>
      </w:pPr>
      <w:r>
        <w:separator/>
      </w:r>
    </w:p>
  </w:footnote>
  <w:footnote w:type="continuationSeparator" w:id="0">
    <w:p w14:paraId="45C356BE" w14:textId="77777777" w:rsidR="00932A9C" w:rsidRDefault="00932A9C" w:rsidP="00AD1F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A1"/>
    <w:rsid w:val="001072C1"/>
    <w:rsid w:val="002527D4"/>
    <w:rsid w:val="004C3778"/>
    <w:rsid w:val="00774293"/>
    <w:rsid w:val="008F25D3"/>
    <w:rsid w:val="00932A9C"/>
    <w:rsid w:val="00957AA1"/>
    <w:rsid w:val="009761C4"/>
    <w:rsid w:val="00AD1FD1"/>
    <w:rsid w:val="00B76E6C"/>
    <w:rsid w:val="00D523F6"/>
    <w:rsid w:val="00D94A7F"/>
    <w:rsid w:val="00DA034D"/>
    <w:rsid w:val="00F4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B5596"/>
  <w15:chartTrackingRefBased/>
  <w15:docId w15:val="{967BD32F-F8B9-4752-AC48-5B9E3ED0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AA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AA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AA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A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A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57AA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57AA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57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A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A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A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1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FD1"/>
  </w:style>
  <w:style w:type="paragraph" w:styleId="Footer">
    <w:name w:val="footer"/>
    <w:basedOn w:val="Normal"/>
    <w:link w:val="FooterChar"/>
    <w:uiPriority w:val="99"/>
    <w:unhideWhenUsed/>
    <w:rsid w:val="00AD1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9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Phishing email analysis</vt:lpstr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Phishing email analysis</dc:title>
  <dc:subject/>
  <dc:creator>Madhavan Sagadevan</dc:creator>
  <cp:keywords/>
  <dc:description/>
  <cp:lastModifiedBy>Madhavan Sagadevan</cp:lastModifiedBy>
  <cp:revision>3</cp:revision>
  <dcterms:created xsi:type="dcterms:W3CDTF">2025-05-27T05:04:00Z</dcterms:created>
  <dcterms:modified xsi:type="dcterms:W3CDTF">2025-05-27T05:11:00Z</dcterms:modified>
</cp:coreProperties>
</file>