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BE60C2" w:rsidP="00BE60C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AF6443">
              <w:rPr>
                <w:color w:val="0000FF"/>
                <w:sz w:val="24"/>
                <w:szCs w:val="24"/>
              </w:rPr>
              <w:t xml:space="preserve">Correct balance increase </w:t>
            </w:r>
            <w:r>
              <w:rPr>
                <w:color w:val="0000FF"/>
                <w:sz w:val="24"/>
                <w:szCs w:val="24"/>
              </w:rPr>
              <w:t>after win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7E7E64" w:rsidP="00B5059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7E7E64">
              <w:rPr>
                <w:color w:val="0000FF"/>
                <w:sz w:val="24"/>
                <w:szCs w:val="24"/>
              </w:rPr>
              <w:t>T002: Payment of winning game increase player balance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B5059B" w:rsidP="00B5059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if th</w:t>
            </w:r>
            <w:r w:rsidR="007D7B67">
              <w:rPr>
                <w:color w:val="0000FF"/>
                <w:sz w:val="24"/>
                <w:szCs w:val="24"/>
              </w:rPr>
              <w:t>e balance increase</w:t>
            </w:r>
            <w:r>
              <w:rPr>
                <w:color w:val="0000FF"/>
                <w:sz w:val="24"/>
                <w:szCs w:val="24"/>
              </w:rPr>
              <w:t>s</w:t>
            </w:r>
            <w:r w:rsidR="007D7B67">
              <w:rPr>
                <w:color w:val="0000FF"/>
                <w:sz w:val="24"/>
                <w:szCs w:val="24"/>
              </w:rPr>
              <w:t xml:space="preserve"> when the player wins on 1 match.</w:t>
            </w:r>
            <w:r>
              <w:rPr>
                <w:color w:val="0000FF"/>
                <w:sz w:val="24"/>
                <w:szCs w:val="24"/>
              </w:rPr>
              <w:t xml:space="preserve"> The game should pay 1 to 1.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059B" w:rsidRPr="00A11301" w:rsidRDefault="007D7B67" w:rsidP="00B5059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Run the program </w:t>
            </w:r>
            <w:r w:rsidR="00B5059B">
              <w:rPr>
                <w:color w:val="0000FF"/>
                <w:sz w:val="24"/>
                <w:szCs w:val="24"/>
              </w:rPr>
              <w:t>with the pre-entered player’s details.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B5059B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game should pay 1 to 1; in other words, the player’s balance has increased by 1x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3C02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The </w:t>
            </w:r>
            <w:proofErr w:type="spellStart"/>
            <w:r>
              <w:rPr>
                <w:b/>
                <w:bCs/>
                <w:color w:val="FF0000"/>
                <w:sz w:val="24"/>
              </w:rPr>
              <w:t>takeBet</w:t>
            </w:r>
            <w:proofErr w:type="spellEnd"/>
            <w:r>
              <w:rPr>
                <w:b/>
                <w:bCs/>
                <w:color w:val="FF0000"/>
                <w:sz w:val="24"/>
              </w:rPr>
              <w:t xml:space="preserve"> method was called at the wrong time during the execution of the Game class. IT needs to be conditioned to be called only when the player loses a game. Bug fix.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 pre-entered player’s details: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B5059B" w:rsidRPr="00854E58" w:rsidRDefault="00AF644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</w:tc>
        <w:tc>
          <w:tcPr>
            <w:tcW w:w="5596" w:type="dxa"/>
          </w:tcPr>
          <w:p w:rsidR="00DF1585" w:rsidRDefault="00BE60C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DF1585" w:rsidRDefault="00AF644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BE60C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Look for a game </w:t>
            </w:r>
            <w:r w:rsidR="00AF6443">
              <w:rPr>
                <w:sz w:val="24"/>
              </w:rPr>
              <w:t>If player wins with 1 match, balance should increase by 1x game’s bet.</w:t>
            </w:r>
          </w:p>
        </w:tc>
        <w:tc>
          <w:tcPr>
            <w:tcW w:w="5596" w:type="dxa"/>
          </w:tcPr>
          <w:p w:rsidR="00DF1585" w:rsidRDefault="00AF644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player’</w:t>
            </w:r>
            <w:r w:rsidR="00BE60C2">
              <w:rPr>
                <w:sz w:val="24"/>
              </w:rPr>
              <w:t>s balance increases by 1x the bet.</w:t>
            </w:r>
          </w:p>
        </w:tc>
        <w:tc>
          <w:tcPr>
            <w:tcW w:w="714" w:type="dxa"/>
          </w:tcPr>
          <w:p w:rsidR="00DF1585" w:rsidRDefault="00E33C02" w:rsidP="0093488F">
            <w:pPr>
              <w:pStyle w:val="RowHeadings"/>
              <w:spacing w:before="80" w:after="80"/>
              <w:jc w:val="center"/>
            </w:pPr>
            <w:r w:rsidRPr="00E33C02"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6"/>
        <w:gridCol w:w="2175"/>
        <w:gridCol w:w="2150"/>
        <w:gridCol w:w="2150"/>
        <w:gridCol w:w="2150"/>
      </w:tblGrid>
      <w:tr w:rsidR="00780A9A" w:rsidRPr="003F7E88" w:rsidTr="007E7E64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E7E64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E7E64" w:rsidRPr="00572CE5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E7E64" w:rsidRPr="00572CE5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  <w:r>
              <w:t>“</w:t>
            </w:r>
            <w:proofErr w:type="spellStart"/>
            <w:r>
              <w:t>TestPlayer</w:t>
            </w:r>
            <w:proofErr w:type="spellEnd"/>
            <w:r>
              <w:t>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</w:tr>
      <w:tr w:rsidR="007E7E64" w:rsidTr="007E7E64">
        <w:tc>
          <w:tcPr>
            <w:tcW w:w="2409" w:type="dxa"/>
            <w:shd w:val="clear" w:color="auto" w:fill="E0E0E0"/>
          </w:tcPr>
          <w:p w:rsidR="007E7E64" w:rsidRPr="00572CE5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17" w:type="dxa"/>
            <w:shd w:val="clear" w:color="auto" w:fill="auto"/>
          </w:tcPr>
          <w:p w:rsidR="007E7E64" w:rsidRPr="00572CE5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  <w:r>
              <w:t>20</w:t>
            </w: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</w:tr>
      <w:tr w:rsidR="007E7E64" w:rsidTr="007E7E64">
        <w:tc>
          <w:tcPr>
            <w:tcW w:w="2409" w:type="dxa"/>
            <w:shd w:val="clear" w:color="auto" w:fill="E0E0E0"/>
          </w:tcPr>
          <w:p w:rsidR="007E7E64" w:rsidRPr="00572CE5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17" w:type="dxa"/>
            <w:shd w:val="clear" w:color="auto" w:fill="auto"/>
          </w:tcPr>
          <w:p w:rsidR="007E7E64" w:rsidRPr="00572CE5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</w:tr>
      <w:tr w:rsidR="007E7E64" w:rsidTr="007E7E64">
        <w:tc>
          <w:tcPr>
            <w:tcW w:w="2409" w:type="dxa"/>
            <w:shd w:val="clear" w:color="auto" w:fill="E0E0E0"/>
          </w:tcPr>
          <w:p w:rsidR="007E7E64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17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E33C02" w:rsidRDefault="00E33C02" w:rsidP="00780A9A">
      <w:pPr>
        <w:pStyle w:val="bp"/>
        <w:spacing w:before="0" w:after="0"/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705100" cy="39814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balance is now incremented, according the matching level.</w:t>
      </w:r>
      <w:bookmarkStart w:id="0" w:name="_GoBack"/>
      <w:bookmarkEnd w:id="0"/>
    </w:p>
    <w:sectPr w:rsidR="00E33C02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7BA" w:rsidRDefault="002377BA">
      <w:r>
        <w:separator/>
      </w:r>
    </w:p>
  </w:endnote>
  <w:endnote w:type="continuationSeparator" w:id="0">
    <w:p w:rsidR="002377BA" w:rsidRDefault="00237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3C0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33C0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7BA" w:rsidRDefault="002377BA">
      <w:r>
        <w:separator/>
      </w:r>
    </w:p>
  </w:footnote>
  <w:footnote w:type="continuationSeparator" w:id="0">
    <w:p w:rsidR="002377BA" w:rsidRDefault="00237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6576B"/>
    <w:rsid w:val="00090A99"/>
    <w:rsid w:val="00096482"/>
    <w:rsid w:val="000D5952"/>
    <w:rsid w:val="000E3C24"/>
    <w:rsid w:val="000F4382"/>
    <w:rsid w:val="00127DBF"/>
    <w:rsid w:val="00132E48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77BA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1C0E"/>
    <w:rsid w:val="007C41CD"/>
    <w:rsid w:val="007D644A"/>
    <w:rsid w:val="007D7134"/>
    <w:rsid w:val="007D7B67"/>
    <w:rsid w:val="007E7E6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2A32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3C02"/>
    <w:rsid w:val="00E34904"/>
    <w:rsid w:val="00E3603E"/>
    <w:rsid w:val="00E430D5"/>
    <w:rsid w:val="00E5553C"/>
    <w:rsid w:val="00E70BB1"/>
    <w:rsid w:val="00E769D2"/>
    <w:rsid w:val="00E871F6"/>
    <w:rsid w:val="00E9165F"/>
    <w:rsid w:val="00E92C08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1BA627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97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4</cp:revision>
  <cp:lastPrinted>2003-10-05T22:49:00Z</cp:lastPrinted>
  <dcterms:created xsi:type="dcterms:W3CDTF">2015-07-22T01:48:00Z</dcterms:created>
  <dcterms:modified xsi:type="dcterms:W3CDTF">2017-10-12T10:31:00Z</dcterms:modified>
</cp:coreProperties>
</file>