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3CEA" w14:textId="77777777" w:rsidR="0092380B" w:rsidRDefault="0092380B">
      <w:pPr>
        <w:pStyle w:val="Heading1"/>
        <w:rPr>
          <w:rFonts w:ascii="Nirmala UI" w:eastAsia="Times New Roman" w:hAnsi="Nirmala UI" w:cs="Nirmala UI"/>
        </w:rPr>
      </w:pPr>
      <w:r>
        <w:rPr>
          <w:rFonts w:ascii="Nirmala UI" w:eastAsia="Times New Roman" w:hAnsi="Nirmala UI" w:cs="Nirmala UI"/>
        </w:rPr>
        <w:t>Class 7 General Science — SA1 Master Solutions &amp; Complete Pedagogical Study Guide</w:t>
      </w:r>
    </w:p>
    <w:p w14:paraId="019FCFA7" w14:textId="77777777" w:rsidR="0092380B" w:rsidRDefault="0092380B">
      <w:pPr>
        <w:pStyle w:val="Heading2"/>
        <w:rPr>
          <w:rFonts w:ascii="Nirmala UI" w:eastAsia="Times New Roman" w:hAnsi="Nirmala UI" w:cs="Nirmala UI"/>
        </w:rPr>
      </w:pPr>
      <w:r>
        <w:rPr>
          <w:rFonts w:ascii="Nirmala UI" w:eastAsia="Times New Roman" w:hAnsi="Nirmala UI" w:cs="Nirmala UI"/>
        </w:rPr>
        <w:t>Comprehensive Curriculum Blueprint: Lessons 5 &amp; 6 (Summative Assessment - 1)</w:t>
      </w:r>
    </w:p>
    <w:p w14:paraId="6AEDE9B2" w14:textId="77777777" w:rsidR="0092380B" w:rsidRDefault="0092380B">
      <w:pPr>
        <w:pStyle w:val="Heading3"/>
        <w:rPr>
          <w:rFonts w:ascii="Nirmala UI" w:eastAsia="Times New Roman" w:hAnsi="Nirmala UI" w:cs="Nirmala UI"/>
        </w:rPr>
      </w:pPr>
      <w:r>
        <w:rPr>
          <w:rFonts w:ascii="Nirmala UI" w:eastAsia="Times New Roman" w:hAnsi="Nirmala UI" w:cs="Nirmala UI"/>
        </w:rPr>
        <w:t>The Science Scholar &amp; Student's Complete SA-1 Master Key (Bilingual: English &amp; Telugu)</w:t>
      </w:r>
    </w:p>
    <w:p w14:paraId="442B3C10" w14:textId="77777777" w:rsidR="0092380B" w:rsidRDefault="0092380B">
      <w:pPr>
        <w:pStyle w:val="NormalWeb"/>
        <w:shd w:val="clear" w:color="auto" w:fill="EFF6FF"/>
        <w:divId w:val="1507593531"/>
        <w:rPr>
          <w:rFonts w:ascii="Nirmala UI" w:hAnsi="Nirmala UI" w:cs="Nirmala UI"/>
          <w:color w:val="1E293B"/>
          <w:sz w:val="21"/>
          <w:szCs w:val="21"/>
        </w:rPr>
      </w:pPr>
      <w:r>
        <w:rPr>
          <w:rStyle w:val="Strong"/>
          <w:rFonts w:ascii="Nirmala UI" w:hAnsi="Nirmala UI" w:cs="Nirmala UI"/>
          <w:sz w:val="21"/>
          <w:szCs w:val="21"/>
        </w:rPr>
        <w:t>Syllabus Scope (SA-1 Timetable &amp; Official Textbook Portion):</w:t>
      </w:r>
      <w:r>
        <w:rPr>
          <w:rFonts w:ascii="Nirmala UI" w:hAnsi="Nirmala UI" w:cs="Nirmala UI"/>
          <w:color w:val="1E293B"/>
          <w:sz w:val="21"/>
          <w:szCs w:val="21"/>
        </w:rPr>
        <w:br/>
        <w:t xml:space="preserve">- </w:t>
      </w:r>
      <w:r>
        <w:rPr>
          <w:rStyle w:val="Strong"/>
          <w:rFonts w:ascii="Nirmala UI" w:hAnsi="Nirmala UI" w:cs="Nirmala UI"/>
          <w:sz w:val="21"/>
          <w:szCs w:val="21"/>
        </w:rPr>
        <w:t>Lesson 5: Changes Around Us: Physical and Chemical</w:t>
      </w:r>
      <w:r>
        <w:rPr>
          <w:rFonts w:ascii="Nirmala UI" w:hAnsi="Nirmala UI" w:cs="Nirmala UI"/>
          <w:color w:val="1E293B"/>
          <w:sz w:val="21"/>
          <w:szCs w:val="21"/>
        </w:rPr>
        <w:t xml:space="preserve"> (Pages 21–36)</w:t>
      </w:r>
      <w:r>
        <w:rPr>
          <w:rFonts w:ascii="Nirmala UI" w:hAnsi="Nirmala UI" w:cs="Nirmala UI"/>
          <w:color w:val="1E293B"/>
          <w:sz w:val="21"/>
          <w:szCs w:val="21"/>
        </w:rPr>
        <w:br/>
      </w:r>
      <w:r>
        <w:rPr>
          <w:rFonts w:ascii="Nirmala UI" w:hAnsi="Nirmala UI" w:cs="Nirmala UI"/>
          <w:color w:val="1E293B"/>
          <w:sz w:val="21"/>
          <w:szCs w:val="21"/>
        </w:rPr>
        <w:t>- Physical Changes: Definition, characteristics, reversible/irreversible, melting, evaporation, condensation, crystallisation, physical weathering.</w:t>
      </w:r>
      <w:r>
        <w:rPr>
          <w:rFonts w:ascii="Nirmala UI" w:hAnsi="Nirmala UI" w:cs="Nirmala UI"/>
          <w:color w:val="1E293B"/>
          <w:sz w:val="21"/>
          <w:szCs w:val="21"/>
        </w:rPr>
        <w:br/>
        <w:t>- Chemical Changes: Definition, characteristics, irreversible formation of new substances, color change, gas release, temperature change, curdling of milk, digestion, ripening of fruits.</w:t>
      </w:r>
      <w:r>
        <w:rPr>
          <w:rFonts w:ascii="Nirmala UI" w:hAnsi="Nirmala UI" w:cs="Nirmala UI"/>
          <w:color w:val="1E293B"/>
          <w:sz w:val="21"/>
          <w:szCs w:val="21"/>
        </w:rPr>
        <w:br/>
        <w:t>- Rusting of Iron: Reaction conditions ($Fe + O_2 + H_2O \rightarrow Fe_2O_3 \cdot xH_2O$), prevention (painting, greasing, galvanisation with Zinc).</w:t>
      </w:r>
      <w:r>
        <w:rPr>
          <w:rFonts w:ascii="Nirmala UI" w:hAnsi="Nirmala UI" w:cs="Nirmala UI"/>
          <w:color w:val="1E293B"/>
          <w:sz w:val="21"/>
          <w:szCs w:val="21"/>
        </w:rPr>
        <w:br/>
      </w:r>
      <w:r>
        <w:rPr>
          <w:rFonts w:ascii="Nirmala UI" w:hAnsi="Nirmala UI" w:cs="Nirmala UI"/>
          <w:color w:val="1E293B"/>
          <w:sz w:val="21"/>
          <w:szCs w:val="21"/>
        </w:rPr>
        <w:t>- Combustion: Nature of combustion, burning of magnesium ribbon ($2Mg + O_2 \rightarrow 2MgO$), Fire Triangle (Fuel, Oxygen, Heat/Ignition Temperature).</w:t>
      </w:r>
      <w:r>
        <w:rPr>
          <w:rFonts w:ascii="Nirmala UI" w:hAnsi="Nirmala UI" w:cs="Nirmala UI"/>
          <w:color w:val="1E293B"/>
          <w:sz w:val="21"/>
          <w:szCs w:val="21"/>
        </w:rPr>
        <w:br/>
        <w:t>- Simultaneous Changes: Burning of a candle (melting of wax = physical change; combustion of wax vapour = chemical change).</w:t>
      </w:r>
      <w:r>
        <w:rPr>
          <w:rFonts w:ascii="Nirmala UI" w:hAnsi="Nirmala UI" w:cs="Nirmala UI"/>
          <w:color w:val="1E293B"/>
          <w:sz w:val="21"/>
          <w:szCs w:val="21"/>
        </w:rPr>
        <w:br/>
        <w:t xml:space="preserve">- </w:t>
      </w:r>
      <w:r>
        <w:rPr>
          <w:rStyle w:val="Strong"/>
          <w:rFonts w:ascii="Nirmala UI" w:hAnsi="Nirmala UI" w:cs="Nirmala UI"/>
          <w:sz w:val="21"/>
          <w:szCs w:val="21"/>
        </w:rPr>
        <w:t>Lesson 6: Adolescence: A Stage of Growth and Change</w:t>
      </w:r>
      <w:r>
        <w:rPr>
          <w:rFonts w:ascii="Nirmala UI" w:hAnsi="Nirmala UI" w:cs="Nirmala UI"/>
          <w:color w:val="1E293B"/>
          <w:sz w:val="21"/>
          <w:szCs w:val="21"/>
        </w:rPr>
        <w:t xml:space="preserve"> (Pages 37–56)</w:t>
      </w:r>
      <w:r>
        <w:rPr>
          <w:rFonts w:ascii="Nirmala UI" w:hAnsi="Nirmala UI" w:cs="Nirmala UI"/>
          <w:color w:val="1E293B"/>
          <w:sz w:val="21"/>
          <w:szCs w:val="21"/>
        </w:rPr>
        <w:br/>
        <w:t>- Adolescence &amp; Puberty: Age range (10–19 years), growth spurt, body proportion changes.</w:t>
      </w:r>
      <w:r>
        <w:rPr>
          <w:rFonts w:ascii="Nirmala UI" w:hAnsi="Nirmala UI" w:cs="Nirmala UI"/>
          <w:color w:val="1E293B"/>
          <w:sz w:val="21"/>
          <w:szCs w:val="21"/>
        </w:rPr>
        <w:br/>
      </w:r>
      <w:r>
        <w:rPr>
          <w:rFonts w:ascii="Nirmala UI" w:hAnsi="Nirmala UI" w:cs="Nirmala UI"/>
          <w:color w:val="1E293B"/>
          <w:sz w:val="21"/>
          <w:szCs w:val="21"/>
        </w:rPr>
        <w:t>- Secondary Sexual Characteristics: Adam's apple, voice change, facial hair in boys; breast development, pelvic widening, high-pitched voice in girls.</w:t>
      </w:r>
      <w:r>
        <w:rPr>
          <w:rFonts w:ascii="Nirmala UI" w:hAnsi="Nirmala UI" w:cs="Nirmala UI"/>
          <w:color w:val="1E293B"/>
          <w:sz w:val="21"/>
          <w:szCs w:val="21"/>
        </w:rPr>
        <w:br/>
        <w:t>- Endocrine Glands &amp; Hormones: Pituitary gland (master gland), Testes (Testosterone), Ovaries (Oestrogen &amp; Progesterone), Pancreas (Insulin), Thyroid (Thyroxine), Adrenals (Adrenaline).</w:t>
      </w:r>
      <w:r>
        <w:rPr>
          <w:rFonts w:ascii="Nirmala UI" w:hAnsi="Nirmala UI" w:cs="Nirmala UI"/>
          <w:color w:val="1E293B"/>
          <w:sz w:val="21"/>
          <w:szCs w:val="21"/>
        </w:rPr>
        <w:br/>
        <w:t>- Reproductive Health &amp; Menstrual Hygiene: Menstrual cycle (28–30 days), ovulation, menarche, menopause, hygiene practices to avoid infections.</w:t>
      </w:r>
      <w:r>
        <w:rPr>
          <w:rFonts w:ascii="Nirmala UI" w:hAnsi="Nirmala UI" w:cs="Nirmala UI"/>
          <w:color w:val="1E293B"/>
          <w:sz w:val="21"/>
          <w:szCs w:val="21"/>
        </w:rPr>
        <w:br/>
        <w:t xml:space="preserve">- Balanced Lifestyle &amp; </w:t>
      </w:r>
      <w:r>
        <w:rPr>
          <w:rFonts w:ascii="Nirmala UI" w:hAnsi="Nirmala UI" w:cs="Nirmala UI"/>
          <w:color w:val="1E293B"/>
          <w:sz w:val="21"/>
          <w:szCs w:val="21"/>
        </w:rPr>
        <w:t>De-addiction: Nutrition (Iron, Calcium, Protein), physical fitness, emotional health, Nasha Mukt Bharat Abhiyan (saying NO to drugs and tobacco), cyberbullying awareness.</w:t>
      </w:r>
    </w:p>
    <w:p w14:paraId="49AC147E"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EDFB280">
          <v:rect id="_x0000_i1025" style="width:0;height:1.5pt" o:hralign="center" o:hrstd="t" o:hr="t" fillcolor="#a0a0a0" stroked="f"/>
        </w:pict>
      </w:r>
    </w:p>
    <w:p w14:paraId="699B0814" w14:textId="77777777" w:rsidR="0092380B" w:rsidRDefault="0092380B">
      <w:pPr>
        <w:pStyle w:val="Heading1"/>
        <w:rPr>
          <w:rFonts w:ascii="Nirmala UI" w:eastAsia="Times New Roman" w:hAnsi="Nirmala UI" w:cs="Nirmala UI"/>
        </w:rPr>
      </w:pPr>
      <w:r>
        <w:rPr>
          <w:rFonts w:ascii="Nirmala UI" w:eastAsia="Times New Roman" w:hAnsi="Nirmala UI" w:cs="Nirmala UI"/>
        </w:rPr>
        <w:t>Lesson 5: Changes Around Us: Physical and Chemical (Pages 21–36)</w:t>
      </w:r>
    </w:p>
    <w:p w14:paraId="7B91CD17" w14:textId="77777777" w:rsidR="0092380B" w:rsidRDefault="009238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Chapter Synopsis &amp; Core Scientific Principles</w:t>
      </w:r>
    </w:p>
    <w:p w14:paraId="2375E5CA"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Physical Change:</w:t>
      </w:r>
      <w:r>
        <w:rPr>
          <w:rFonts w:ascii="Nirmala UI" w:eastAsia="Times New Roman" w:hAnsi="Nirmala UI" w:cs="Nirmala UI"/>
          <w:color w:val="111827"/>
          <w:sz w:val="21"/>
          <w:szCs w:val="21"/>
        </w:rPr>
        <w:t xml:space="preserve"> A change in which only the physical properties (such as shape, size, color, or state of matter) of a substance undergo transformation, with </w:t>
      </w:r>
      <w:r>
        <w:rPr>
          <w:rStyle w:val="Strong"/>
          <w:rFonts w:ascii="Nirmala UI" w:eastAsia="Times New Roman" w:hAnsi="Nirmala UI" w:cs="Nirmala UI"/>
          <w:sz w:val="21"/>
          <w:szCs w:val="21"/>
        </w:rPr>
        <w:t>no new substance formed</w:t>
      </w:r>
      <w:r>
        <w:rPr>
          <w:rFonts w:ascii="Nirmala UI" w:eastAsia="Times New Roman" w:hAnsi="Nirmala UI" w:cs="Nirmala UI"/>
          <w:color w:val="111827"/>
          <w:sz w:val="21"/>
          <w:szCs w:val="21"/>
        </w:rPr>
        <w:t>. Most physical changes are reversible (e.g., melting of ice, stretching a rubber band, dissolving sugar in water), though some may be irreversible (e.g., tearing of paper, breaking of glass).</w:t>
      </w:r>
    </w:p>
    <w:p w14:paraId="7CFD48BA"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Chemical Change (Chemical Reaction):</w:t>
      </w:r>
      <w:r>
        <w:rPr>
          <w:rFonts w:ascii="Nirmala UI" w:eastAsia="Times New Roman" w:hAnsi="Nirmala UI" w:cs="Nirmala UI"/>
          <w:color w:val="111827"/>
          <w:sz w:val="21"/>
          <w:szCs w:val="21"/>
        </w:rPr>
        <w:t xml:space="preserve"> A change in which one or more entirely </w:t>
      </w:r>
      <w:r>
        <w:rPr>
          <w:rStyle w:val="Strong"/>
          <w:rFonts w:ascii="Nirmala UI" w:eastAsia="Times New Roman" w:hAnsi="Nirmala UI" w:cs="Nirmala UI"/>
          <w:sz w:val="21"/>
          <w:szCs w:val="21"/>
        </w:rPr>
        <w:t>new substances with different chemical properties</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are formed. Chemical changes are almost always irreversible and involve energy exchange (absorption or release of heat/light). Indicators include change in color, evolution of a gas, formation of a precipitate, or change in temperature and smell.</w:t>
      </w:r>
    </w:p>
    <w:p w14:paraId="1BDBF950"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Crystallisation:</w:t>
      </w:r>
      <w:r>
        <w:rPr>
          <w:rFonts w:ascii="Nirmala UI" w:eastAsia="Times New Roman" w:hAnsi="Nirmala UI" w:cs="Nirmala UI"/>
          <w:color w:val="111827"/>
          <w:sz w:val="21"/>
          <w:szCs w:val="21"/>
        </w:rPr>
        <w:t xml:space="preserve"> The process of cooling a hot, concentrated solution of a substance to obtain pure crystals of the solid substance (e.g., Copper Sulphate crystals). It is a </w:t>
      </w:r>
      <w:r>
        <w:rPr>
          <w:rStyle w:val="Strong"/>
          <w:rFonts w:ascii="Nirmala UI" w:eastAsia="Times New Roman" w:hAnsi="Nirmala UI" w:cs="Nirmala UI"/>
          <w:sz w:val="21"/>
          <w:szCs w:val="21"/>
        </w:rPr>
        <w:t>physical change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because no new chemical bonds are created; only the physical arrangement of molecules transitions from liquid to solid lattice.</w:t>
      </w:r>
    </w:p>
    <w:p w14:paraId="60F841B6"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Rusting of Iron:</w:t>
      </w:r>
      <w:r>
        <w:rPr>
          <w:rFonts w:ascii="Nirmala UI" w:eastAsia="Times New Roman" w:hAnsi="Nirmala UI" w:cs="Nirmala UI"/>
          <w:color w:val="111827"/>
          <w:sz w:val="21"/>
          <w:szCs w:val="21"/>
        </w:rPr>
        <w:t xml:space="preserve"> A slow chemical reaction occurring when iron is exposed to both oxygen and water/moisture:</w:t>
      </w:r>
      <w:r>
        <w:rPr>
          <w:rFonts w:ascii="Nirmala UI" w:eastAsia="Times New Roman" w:hAnsi="Nirmala UI" w:cs="Nirmala UI"/>
          <w:color w:val="111827"/>
          <w:sz w:val="21"/>
          <w:szCs w:val="21"/>
        </w:rPr>
        <w:br/>
        <w:t>$$\text{Iron (Fe)} + \text{Oxygen (O}_2\text{)} + \text{Water (H}_2\text{O)} \longrightarrow \text{Hydrated Iron Oxide [Rust] (Fe}_2\text{O}_3 \cdot x\text{H}_2\text{O)}$$</w:t>
      </w:r>
      <w:r>
        <w:rPr>
          <w:rFonts w:ascii="Nirmala UI" w:eastAsia="Times New Roman" w:hAnsi="Nirmala UI" w:cs="Nirmala UI"/>
          <w:color w:val="111827"/>
          <w:sz w:val="21"/>
          <w:szCs w:val="21"/>
        </w:rPr>
        <w:br/>
      </w:r>
      <w:r>
        <w:rPr>
          <w:rFonts w:ascii="Nirmala UI" w:eastAsia="Times New Roman" w:hAnsi="Nirmala UI" w:cs="Nirmala UI"/>
          <w:color w:val="111827"/>
          <w:sz w:val="21"/>
          <w:szCs w:val="21"/>
        </w:rPr>
        <w:t xml:space="preserve">Rusting weakens iron structures, causing immense economic loss. Methods of prevention include applying paint or grease, and </w:t>
      </w:r>
      <w:r>
        <w:rPr>
          <w:rStyle w:val="Strong"/>
          <w:rFonts w:ascii="Nirmala UI" w:eastAsia="Times New Roman" w:hAnsi="Nirmala UI" w:cs="Nirmala UI"/>
          <w:sz w:val="21"/>
          <w:szCs w:val="21"/>
        </w:rPr>
        <w:t>galvanisation</w:t>
      </w:r>
      <w:r>
        <w:rPr>
          <w:rFonts w:ascii="Nirmala UI" w:eastAsia="Times New Roman" w:hAnsi="Nirmala UI" w:cs="Nirmala UI"/>
          <w:color w:val="111827"/>
          <w:sz w:val="21"/>
          <w:szCs w:val="21"/>
        </w:rPr>
        <w:t xml:space="preserve"> (depositing a protective layer of zinc metal on iron).</w:t>
      </w:r>
    </w:p>
    <w:p w14:paraId="2EFDC02E"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Combustion &amp; The Fire Triangle:</w:t>
      </w:r>
      <w:r>
        <w:rPr>
          <w:rFonts w:ascii="Nirmala UI" w:eastAsia="Times New Roman" w:hAnsi="Nirmala UI" w:cs="Nirmala UI"/>
          <w:color w:val="111827"/>
          <w:sz w:val="21"/>
          <w:szCs w:val="21"/>
        </w:rPr>
        <w:t xml:space="preserve"> A chemical process where a combustible substance reacts rapidly with oxygen, releasing heat and light. The three essential conditions (Fire Triangle) are:</w:t>
      </w:r>
    </w:p>
    <w:p w14:paraId="57C26F1D"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Fuel</w:t>
      </w:r>
      <w:r>
        <w:rPr>
          <w:rFonts w:ascii="Nirmala UI" w:eastAsia="Times New Roman" w:hAnsi="Nirmala UI" w:cs="Nirmala UI"/>
          <w:color w:val="111827"/>
          <w:sz w:val="21"/>
          <w:szCs w:val="21"/>
        </w:rPr>
        <w:t xml:space="preserve"> (combustible material)</w:t>
      </w:r>
    </w:p>
    <w:p w14:paraId="592D9389"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Oxygen</w:t>
      </w:r>
      <w:r>
        <w:rPr>
          <w:rFonts w:ascii="Nirmala UI" w:eastAsia="Times New Roman" w:hAnsi="Nirmala UI" w:cs="Nirmala UI"/>
          <w:color w:val="111827"/>
          <w:sz w:val="21"/>
          <w:szCs w:val="21"/>
        </w:rPr>
        <w:t xml:space="preserve"> (supporter of combustion)</w:t>
      </w:r>
    </w:p>
    <w:p w14:paraId="4481CD1B"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Heat</w:t>
      </w:r>
      <w:r>
        <w:rPr>
          <w:rFonts w:ascii="Nirmala UI" w:eastAsia="Times New Roman" w:hAnsi="Nirmala UI" w:cs="Nirmala UI"/>
          <w:color w:val="111827"/>
          <w:sz w:val="21"/>
          <w:szCs w:val="21"/>
        </w:rPr>
        <w:t xml:space="preserve"> (reaching ignition temperature)</w:t>
      </w:r>
      <w:r>
        <w:rPr>
          <w:rFonts w:ascii="Nirmala UI" w:eastAsia="Times New Roman" w:hAnsi="Nirmala UI" w:cs="Nirmala UI"/>
          <w:color w:val="111827"/>
          <w:sz w:val="21"/>
          <w:szCs w:val="21"/>
        </w:rPr>
        <w:br/>
      </w:r>
      <w:r>
        <w:rPr>
          <w:rFonts w:ascii="Nirmala UI" w:eastAsia="Times New Roman" w:hAnsi="Nirmala UI" w:cs="Nirmala UI"/>
          <w:color w:val="111827"/>
          <w:sz w:val="21"/>
          <w:szCs w:val="21"/>
        </w:rPr>
        <w:t>Extinguishing a fire involves removing any one of these three components (e.g., spraying water lowers temperature below ignition point; covering with blanket or $CO_2$ cuts off oxygen supply).</w:t>
      </w:r>
    </w:p>
    <w:p w14:paraId="42A65296"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Burning of Magnesium Ribbon:</w:t>
      </w:r>
      <w:r>
        <w:rPr>
          <w:rFonts w:ascii="Nirmala UI" w:eastAsia="Times New Roman" w:hAnsi="Nirmala UI" w:cs="Nirmala UI"/>
          <w:color w:val="111827"/>
          <w:sz w:val="21"/>
          <w:szCs w:val="21"/>
        </w:rPr>
        <w:br/>
        <w:t>$$2\text{Mg} + \text{O}_2 \longrightarrow 2\text{MgO} \quad (\text{Magnesium Oxide - white ash})$$</w:t>
      </w:r>
      <w:r>
        <w:rPr>
          <w:rFonts w:ascii="Nirmala UI" w:eastAsia="Times New Roman" w:hAnsi="Nirmala UI" w:cs="Nirmala UI"/>
          <w:color w:val="111827"/>
          <w:sz w:val="21"/>
          <w:szCs w:val="21"/>
        </w:rPr>
        <w:br/>
        <w:t>When dissolved in water: $\text{MgO} + \text{H}_2\text{O} \longrightarrow \text{Mg(OH)}_2$ (basic in nature, turns red litmus blue).</w:t>
      </w:r>
    </w:p>
    <w:p w14:paraId="01BB0CCD"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Simultaneous Physical &amp; Chemical Change (Candle Burning):</w:t>
      </w:r>
    </w:p>
    <w:p w14:paraId="7FE6D2CF"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Physical Change:</w:t>
      </w:r>
      <w:r>
        <w:rPr>
          <w:rFonts w:ascii="Nirmala UI" w:eastAsia="Times New Roman" w:hAnsi="Nirmala UI" w:cs="Nirmala UI"/>
          <w:color w:val="111827"/>
          <w:sz w:val="21"/>
          <w:szCs w:val="21"/>
        </w:rPr>
        <w:t xml:space="preserve"> Melting of solid wax into liquid wax and vaporisation of molten wax by the heat of the flame (reversible state changes).</w:t>
      </w:r>
    </w:p>
    <w:p w14:paraId="55325433" w14:textId="77777777" w:rsidR="0092380B" w:rsidRDefault="0092380B">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Chemical Change:</w:t>
      </w:r>
      <w:r>
        <w:rPr>
          <w:rFonts w:ascii="Nirmala UI" w:eastAsia="Times New Roman" w:hAnsi="Nirmala UI" w:cs="Nirmala UI"/>
          <w:color w:val="111827"/>
          <w:sz w:val="21"/>
          <w:szCs w:val="21"/>
        </w:rPr>
        <w:t xml:space="preserve"> Burning of wax vapors in oxygen to produce carbon dioxide ($CO_2$), water vapor ($H_2O$), heat, and light (irreversible chemical reaction).</w:t>
      </w:r>
    </w:p>
    <w:p w14:paraId="06D502D2"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6CF91E5">
          <v:rect id="_x0000_i1026" style="width:0;height:1.5pt" o:hralign="center" o:hrstd="t" o:hr="t" fillcolor="#a0a0a0" stroked="f"/>
        </w:pict>
      </w:r>
    </w:p>
    <w:p w14:paraId="34D9E10C" w14:textId="77777777" w:rsidR="0092380B" w:rsidRDefault="0092380B">
      <w:pPr>
        <w:pStyle w:val="Heading3"/>
        <w:rPr>
          <w:rFonts w:ascii="Nirmala UI" w:eastAsia="Times New Roman" w:hAnsi="Nirmala UI" w:cs="Nirmala UI"/>
        </w:rPr>
      </w:pPr>
      <w:r>
        <w:rPr>
          <w:rFonts w:ascii="Nirmala UI" w:eastAsia="Times New Roman" w:hAnsi="Nirmala UI" w:cs="Nirmala UI"/>
        </w:rPr>
        <w:t>Textbook Exercises — Lesson 5</w:t>
      </w:r>
    </w:p>
    <w:p w14:paraId="259B4A06" w14:textId="77777777" w:rsidR="0092380B" w:rsidRDefault="0092380B">
      <w:pPr>
        <w:pStyle w:val="Heading4"/>
        <w:rPr>
          <w:rFonts w:ascii="Nirmala UI" w:eastAsia="Times New Roman" w:hAnsi="Nirmala UI" w:cs="Nirmala UI"/>
        </w:rPr>
      </w:pPr>
      <w:r>
        <w:rPr>
          <w:rFonts w:ascii="Nirmala UI" w:eastAsia="Times New Roman" w:hAnsi="Nirmala UI" w:cs="Nirmala UI"/>
        </w:rPr>
        <w:t>A. Read each question carefully and tick (</w:t>
      </w:r>
      <w:r>
        <w:rPr>
          <w:rFonts w:ascii="Segoe UI Symbol" w:eastAsia="Times New Roman" w:hAnsi="Segoe UI Symbol" w:cs="Segoe UI Symbol"/>
        </w:rPr>
        <w:t>✓</w:t>
      </w:r>
      <w:r>
        <w:rPr>
          <w:rFonts w:ascii="Nirmala UI" w:eastAsia="Times New Roman" w:hAnsi="Nirmala UI" w:cs="Nirmala UI"/>
        </w:rPr>
        <w:t>) the correct option:</w:t>
      </w:r>
    </w:p>
    <w:p w14:paraId="517398A7"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1:</w:t>
      </w:r>
      <w:r>
        <w:rPr>
          <w:rFonts w:ascii="Nirmala UI" w:hAnsi="Nirmala UI" w:cs="Nirmala UI"/>
          <w:color w:val="111827"/>
          <w:sz w:val="21"/>
          <w:szCs w:val="21"/>
        </w:rPr>
        <w:t xml:space="preserve"> Which of these is a physical change?</w:t>
      </w:r>
      <w:r>
        <w:rPr>
          <w:rFonts w:ascii="Nirmala UI" w:hAnsi="Nirmala UI" w:cs="Nirmala UI"/>
          <w:color w:val="111827"/>
          <w:sz w:val="21"/>
          <w:szCs w:val="21"/>
        </w:rPr>
        <w:br/>
        <w:t>- a. Rusting of iron</w:t>
      </w:r>
      <w:r>
        <w:rPr>
          <w:rFonts w:ascii="Nirmala UI" w:hAnsi="Nirmala UI" w:cs="Nirmala UI"/>
          <w:color w:val="111827"/>
          <w:sz w:val="21"/>
          <w:szCs w:val="21"/>
        </w:rPr>
        <w:br/>
        <w:t>- b. Burning of wood</w:t>
      </w:r>
      <w:r>
        <w:rPr>
          <w:rFonts w:ascii="Nirmala UI" w:hAnsi="Nirmala UI" w:cs="Nirmala UI"/>
          <w:color w:val="111827"/>
          <w:sz w:val="21"/>
          <w:szCs w:val="21"/>
        </w:rPr>
        <w:br/>
        <w:t>- c. Melting of ice</w:t>
      </w:r>
      <w:r>
        <w:rPr>
          <w:rFonts w:ascii="Nirmala UI" w:hAnsi="Nirmala UI" w:cs="Nirmala UI"/>
          <w:color w:val="111827"/>
          <w:sz w:val="21"/>
          <w:szCs w:val="21"/>
        </w:rPr>
        <w:br/>
      </w:r>
      <w:r>
        <w:rPr>
          <w:rFonts w:ascii="Nirmala UI" w:hAnsi="Nirmala UI" w:cs="Nirmala UI"/>
          <w:color w:val="111827"/>
          <w:sz w:val="21"/>
          <w:szCs w:val="21"/>
        </w:rPr>
        <w:t>- d. Curdling of milk</w:t>
      </w:r>
    </w:p>
    <w:p w14:paraId="5AB41BA7" w14:textId="77777777" w:rsidR="0092380B" w:rsidRDefault="0092380B">
      <w:pPr>
        <w:pStyle w:val="NormalWeb"/>
        <w:shd w:val="clear" w:color="auto" w:fill="EFF6FF"/>
        <w:divId w:val="1542399128"/>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c. Melting of ice</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In melting ice, solid water transforms into liquid water ($H_2O \rightarrow H_2O$). The chemical composition remains completely unchanged, and it can be frozen back into ice.</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మంచు కరగడం అనేది భౌతిక మార్పు (</w:t>
      </w:r>
      <w:r>
        <w:rPr>
          <w:rFonts w:ascii="Nirmala UI" w:hAnsi="Nirmala UI" w:cs="Nirmala UI"/>
          <w:color w:val="1E293B"/>
          <w:sz w:val="21"/>
          <w:szCs w:val="21"/>
        </w:rPr>
        <w:t xml:space="preserve">Physical change). </w:t>
      </w:r>
      <w:r>
        <w:rPr>
          <w:rFonts w:ascii="Nirmala UI" w:hAnsi="Nirmala UI" w:cs="Nirmala UI"/>
          <w:color w:val="1E293B"/>
          <w:sz w:val="21"/>
          <w:szCs w:val="21"/>
          <w:cs/>
          <w:lang w:bidi="te-IN"/>
        </w:rPr>
        <w:t>ఎందుకంటే ఇందులో కొత్త పదార్థం ఏదీ ఏర్పడదు</w:t>
      </w:r>
      <w:r>
        <w:rPr>
          <w:rFonts w:ascii="Nirmala UI" w:hAnsi="Nirmala UI" w:cs="Nirmala UI"/>
          <w:color w:val="1E293B"/>
          <w:sz w:val="21"/>
          <w:szCs w:val="21"/>
        </w:rPr>
        <w:t xml:space="preserve">; </w:t>
      </w:r>
      <w:r>
        <w:rPr>
          <w:rFonts w:ascii="Nirmala UI" w:hAnsi="Nirmala UI" w:cs="Nirmala UI"/>
          <w:color w:val="1E293B"/>
          <w:sz w:val="21"/>
          <w:szCs w:val="21"/>
          <w:cs/>
          <w:lang w:bidi="te-IN"/>
        </w:rPr>
        <w:t>కేవలం ఘన రూపంలో ఉన్న నీరు ద్రవ రూపంలోకి మారుతుంది. దీనిని మళ్లీ చల్లబరిస్తే మంచుగా మార్చవచ్చు.</w:t>
      </w:r>
      <w:r>
        <w:rPr>
          <w:rFonts w:ascii="Nirmala UI" w:hAnsi="Nirmala UI" w:cs="Nirmala UI"/>
          <w:color w:val="1E293B"/>
          <w:sz w:val="21"/>
          <w:szCs w:val="21"/>
        </w:rPr>
        <w:br/>
        <w:t xml:space="preserve">- </w:t>
      </w:r>
      <w:r>
        <w:rPr>
          <w:rFonts w:ascii="Segoe UI Emoji" w:hAnsi="Segoe UI Emoji" w:cs="Segoe UI Emoji"/>
          <w:color w:val="1E293B"/>
          <w:sz w:val="21"/>
          <w:szCs w:val="21"/>
        </w:rPr>
        <w:t>⚠</w:t>
      </w:r>
      <w:r>
        <w:rPr>
          <w:rFonts w:ascii="Segoe UI Emoji" w:hAnsi="Segoe UI Emoji" w:cs="Segoe UI Emoji"/>
          <w:color w:val="1E293B"/>
          <w:sz w:val="21"/>
          <w:szCs w:val="21"/>
        </w:rPr>
        <w:t>️</w:t>
      </w:r>
      <w:r>
        <w:rPr>
          <w:rFonts w:ascii="Nirmala UI" w:hAnsi="Nirmala UI" w:cs="Nirmala UI"/>
          <w:color w:val="1E293B"/>
          <w:sz w:val="21"/>
          <w:szCs w:val="21"/>
        </w:rPr>
        <w:t xml:space="preserve"> </w:t>
      </w:r>
      <w:r>
        <w:rPr>
          <w:rStyle w:val="Strong"/>
          <w:rFonts w:ascii="Nirmala UI" w:hAnsi="Nirmala UI" w:cs="Nirmala UI"/>
          <w:sz w:val="21"/>
          <w:szCs w:val="21"/>
        </w:rPr>
        <w:t>Exam Trap:</w:t>
      </w:r>
      <w:r>
        <w:rPr>
          <w:rFonts w:ascii="Nirmala UI" w:hAnsi="Nirmala UI" w:cs="Nirmala UI"/>
          <w:color w:val="1E293B"/>
          <w:sz w:val="21"/>
          <w:szCs w:val="21"/>
        </w:rPr>
        <w:t xml:space="preserve"> </w:t>
      </w:r>
      <w:r>
        <w:rPr>
          <w:rFonts w:ascii="Nirmala UI" w:hAnsi="Nirmala UI" w:cs="Nirmala UI"/>
          <w:color w:val="1E293B"/>
          <w:sz w:val="21"/>
          <w:szCs w:val="21"/>
        </w:rPr>
        <w:t>Rusting, burning, and curdling all produce entirely new chemical substances with new properties, making them chemical changes.</w:t>
      </w:r>
    </w:p>
    <w:p w14:paraId="4A95BF77"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2:</w:t>
      </w:r>
      <w:r>
        <w:rPr>
          <w:rFonts w:ascii="Nirmala UI" w:hAnsi="Nirmala UI" w:cs="Nirmala UI"/>
          <w:color w:val="111827"/>
          <w:sz w:val="21"/>
          <w:szCs w:val="21"/>
        </w:rPr>
        <w:t xml:space="preserve"> Which of the following occurs during a chemical change?</w:t>
      </w:r>
      <w:r>
        <w:rPr>
          <w:rFonts w:ascii="Nirmala UI" w:hAnsi="Nirmala UI" w:cs="Nirmala UI"/>
          <w:color w:val="111827"/>
          <w:sz w:val="21"/>
          <w:szCs w:val="21"/>
        </w:rPr>
        <w:br/>
        <w:t>- a. Change in state only</w:t>
      </w:r>
      <w:r>
        <w:rPr>
          <w:rFonts w:ascii="Nirmala UI" w:hAnsi="Nirmala UI" w:cs="Nirmala UI"/>
          <w:color w:val="111827"/>
          <w:sz w:val="21"/>
          <w:szCs w:val="21"/>
        </w:rPr>
        <w:br/>
        <w:t>- b. Formation of one or more new substances</w:t>
      </w:r>
      <w:r>
        <w:rPr>
          <w:rFonts w:ascii="Nirmala UI" w:hAnsi="Nirmala UI" w:cs="Nirmala UI"/>
          <w:color w:val="111827"/>
          <w:sz w:val="21"/>
          <w:szCs w:val="21"/>
        </w:rPr>
        <w:br/>
        <w:t>- c. Reversible transformation</w:t>
      </w:r>
      <w:r>
        <w:rPr>
          <w:rFonts w:ascii="Nirmala UI" w:hAnsi="Nirmala UI" w:cs="Nirmala UI"/>
          <w:color w:val="111827"/>
          <w:sz w:val="21"/>
          <w:szCs w:val="21"/>
        </w:rPr>
        <w:br/>
        <w:t>- d. Change in shape only</w:t>
      </w:r>
    </w:p>
    <w:p w14:paraId="6DDF2459" w14:textId="77777777" w:rsidR="0092380B" w:rsidRDefault="0092380B">
      <w:pPr>
        <w:pStyle w:val="NormalWeb"/>
        <w:shd w:val="clear" w:color="auto" w:fill="EFF6FF"/>
        <w:divId w:val="1547205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Formation of one or more new substances</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w:t>
      </w:r>
      <w:r>
        <w:rPr>
          <w:rFonts w:ascii="Nirmala UI" w:hAnsi="Nirmala UI" w:cs="Nirmala UI"/>
          <w:color w:val="1E293B"/>
          <w:sz w:val="21"/>
          <w:szCs w:val="21"/>
        </w:rPr>
        <w:t>The definitive hallmark of a chemical change is the production of new substances with distinct chemical bonds and properties.</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రసాయనిక మార్పు (</w:t>
      </w:r>
      <w:r>
        <w:rPr>
          <w:rFonts w:ascii="Nirmala UI" w:hAnsi="Nirmala UI" w:cs="Nirmala UI"/>
          <w:color w:val="1E293B"/>
          <w:sz w:val="21"/>
          <w:szCs w:val="21"/>
        </w:rPr>
        <w:t xml:space="preserve">Chemical change) </w:t>
      </w:r>
      <w:r>
        <w:rPr>
          <w:rFonts w:ascii="Nirmala UI" w:hAnsi="Nirmala UI" w:cs="Nirmala UI"/>
          <w:color w:val="1E293B"/>
          <w:sz w:val="21"/>
          <w:szCs w:val="21"/>
          <w:cs/>
          <w:lang w:bidi="te-IN"/>
        </w:rPr>
        <w:t>జరిగినప్పుడు తప్పనిసరిగా ఒకటి లేదా అంతకంటే ఎక్కువ సరికొత్త పదార్థాలు ఏర్పడతాయి.</w:t>
      </w:r>
    </w:p>
    <w:p w14:paraId="24826EA8"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3:</w:t>
      </w:r>
      <w:r>
        <w:rPr>
          <w:rFonts w:ascii="Nirmala UI" w:hAnsi="Nirmala UI" w:cs="Nirmala UI"/>
          <w:color w:val="111827"/>
          <w:sz w:val="21"/>
          <w:szCs w:val="21"/>
        </w:rPr>
        <w:t xml:space="preserve"> What is the product of combustion when magnesium ribbon is burned in air?</w:t>
      </w:r>
      <w:r>
        <w:rPr>
          <w:rFonts w:ascii="Nirmala UI" w:hAnsi="Nirmala UI" w:cs="Nirmala UI"/>
          <w:color w:val="111827"/>
          <w:sz w:val="21"/>
          <w:szCs w:val="21"/>
        </w:rPr>
        <w:br/>
        <w:t>- a. Magnesium chloride</w:t>
      </w:r>
      <w:r>
        <w:rPr>
          <w:rFonts w:ascii="Nirmala UI" w:hAnsi="Nirmala UI" w:cs="Nirmala UI"/>
          <w:color w:val="111827"/>
          <w:sz w:val="21"/>
          <w:szCs w:val="21"/>
        </w:rPr>
        <w:br/>
        <w:t>- b. Magnesium oxide</w:t>
      </w:r>
      <w:r>
        <w:rPr>
          <w:rFonts w:ascii="Nirmala UI" w:hAnsi="Nirmala UI" w:cs="Nirmala UI"/>
          <w:color w:val="111827"/>
          <w:sz w:val="21"/>
          <w:szCs w:val="21"/>
        </w:rPr>
        <w:br/>
        <w:t>- c. Magnesium sulphate</w:t>
      </w:r>
      <w:r>
        <w:rPr>
          <w:rFonts w:ascii="Nirmala UI" w:hAnsi="Nirmala UI" w:cs="Nirmala UI"/>
          <w:color w:val="111827"/>
          <w:sz w:val="21"/>
          <w:szCs w:val="21"/>
        </w:rPr>
        <w:br/>
        <w:t>- d. Magnesium carbonate</w:t>
      </w:r>
    </w:p>
    <w:p w14:paraId="3ADBF47B" w14:textId="77777777" w:rsidR="0092380B" w:rsidRDefault="0092380B">
      <w:pPr>
        <w:pStyle w:val="NormalWeb"/>
        <w:shd w:val="clear" w:color="auto" w:fill="EFF6FF"/>
        <w:divId w:val="1369338192"/>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Magnesium oxide</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w:t>
      </w:r>
      <w:r>
        <w:rPr>
          <w:rFonts w:ascii="Nirmala UI" w:hAnsi="Nirmala UI" w:cs="Nirmala UI"/>
          <w:color w:val="1E293B"/>
          <w:sz w:val="21"/>
          <w:szCs w:val="21"/>
        </w:rPr>
        <w:t>Magnesium reacts with atmospheric oxygen to form magnesium oxide white powder: $2Mg + O_2 \rightarrow 2MgO$.</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మెగ్నీషియం తీగను గాలిలో మండించినప్పుడు అది ఆక్సిజన్‌తో చర్య జరిపి తెల్లటి మెగ్నీషియం ఆక్సైడ్ (</w:t>
      </w:r>
      <w:r>
        <w:rPr>
          <w:rFonts w:ascii="Nirmala UI" w:hAnsi="Nirmala UI" w:cs="Nirmala UI"/>
          <w:color w:val="1E293B"/>
          <w:sz w:val="21"/>
          <w:szCs w:val="21"/>
        </w:rPr>
        <w:t xml:space="preserve">$MgO$) </w:t>
      </w:r>
      <w:r>
        <w:rPr>
          <w:rFonts w:ascii="Nirmala UI" w:hAnsi="Nirmala UI" w:cs="Nirmala UI"/>
          <w:color w:val="1E293B"/>
          <w:sz w:val="21"/>
          <w:szCs w:val="21"/>
          <w:cs/>
          <w:lang w:bidi="te-IN"/>
        </w:rPr>
        <w:t>బూడిదను ఏర్పరుస్తుంది.</w:t>
      </w:r>
    </w:p>
    <w:p w14:paraId="233ED72C"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4:</w:t>
      </w:r>
      <w:r>
        <w:rPr>
          <w:rFonts w:ascii="Nirmala UI" w:hAnsi="Nirmala UI" w:cs="Nirmala UI"/>
          <w:color w:val="111827"/>
          <w:sz w:val="21"/>
          <w:szCs w:val="21"/>
        </w:rPr>
        <w:t xml:space="preserve"> Which of the following is an essential condition for rusting to take place?</w:t>
      </w:r>
      <w:r>
        <w:rPr>
          <w:rFonts w:ascii="Nirmala UI" w:hAnsi="Nirmala UI" w:cs="Nirmala UI"/>
          <w:color w:val="111827"/>
          <w:sz w:val="21"/>
          <w:szCs w:val="21"/>
        </w:rPr>
        <w:br/>
        <w:t>- a. Presence of dry nitrogen</w:t>
      </w:r>
      <w:r>
        <w:rPr>
          <w:rFonts w:ascii="Nirmala UI" w:hAnsi="Nirmala UI" w:cs="Nirmala UI"/>
          <w:color w:val="111827"/>
          <w:sz w:val="21"/>
          <w:szCs w:val="21"/>
        </w:rPr>
        <w:br/>
        <w:t>- b. Presence of oxygen and moisture (water)</w:t>
      </w:r>
      <w:r>
        <w:rPr>
          <w:rFonts w:ascii="Nirmala UI" w:hAnsi="Nirmala UI" w:cs="Nirmala UI"/>
          <w:color w:val="111827"/>
          <w:sz w:val="21"/>
          <w:szCs w:val="21"/>
        </w:rPr>
        <w:br/>
        <w:t>- c. Complete absence of air</w:t>
      </w:r>
      <w:r>
        <w:rPr>
          <w:rFonts w:ascii="Nirmala UI" w:hAnsi="Nirmala UI" w:cs="Nirmala UI"/>
          <w:color w:val="111827"/>
          <w:sz w:val="21"/>
          <w:szCs w:val="21"/>
        </w:rPr>
        <w:br/>
        <w:t>- d. High temperature above $100^\circ\text{C}$</w:t>
      </w:r>
    </w:p>
    <w:p w14:paraId="3CD16736" w14:textId="77777777" w:rsidR="0092380B" w:rsidRDefault="0092380B">
      <w:pPr>
        <w:pStyle w:val="NormalWeb"/>
        <w:shd w:val="clear" w:color="auto" w:fill="EFF6FF"/>
        <w:divId w:val="87990245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Presence of oxygen and moisture (water)</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Rusting of iron cannot occur in dry air alone or in boiled, oxygen-free water. Both oxygen and water vapor are simultaneously required.</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ఇనుము తుప్పు పట్టడానికి గాలిలోని ఆక్సిజన్ మరియు తేమ (నీరు) రెండూ తప్పనిసరిగా ఉండాలి.</w:t>
      </w:r>
    </w:p>
    <w:p w14:paraId="48714D3F"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5:</w:t>
      </w:r>
      <w:r>
        <w:rPr>
          <w:rFonts w:ascii="Nirmala UI" w:hAnsi="Nirmala UI" w:cs="Nirmala UI"/>
          <w:color w:val="111827"/>
          <w:sz w:val="21"/>
          <w:szCs w:val="21"/>
        </w:rPr>
        <w:t xml:space="preserve"> Galvanisation is the process of coating iron with a protective layer of:</w:t>
      </w:r>
      <w:r>
        <w:rPr>
          <w:rFonts w:ascii="Nirmala UI" w:hAnsi="Nirmala UI" w:cs="Nirmala UI"/>
          <w:color w:val="111827"/>
          <w:sz w:val="21"/>
          <w:szCs w:val="21"/>
        </w:rPr>
        <w:br/>
        <w:t>- a. Copper</w:t>
      </w:r>
      <w:r>
        <w:rPr>
          <w:rFonts w:ascii="Nirmala UI" w:hAnsi="Nirmala UI" w:cs="Nirmala UI"/>
          <w:color w:val="111827"/>
          <w:sz w:val="21"/>
          <w:szCs w:val="21"/>
        </w:rPr>
        <w:br/>
        <w:t>- b. Aluminium</w:t>
      </w:r>
      <w:r>
        <w:rPr>
          <w:rFonts w:ascii="Nirmala UI" w:hAnsi="Nirmala UI" w:cs="Nirmala UI"/>
          <w:color w:val="111827"/>
          <w:sz w:val="21"/>
          <w:szCs w:val="21"/>
        </w:rPr>
        <w:br/>
        <w:t>- c. Zinc</w:t>
      </w:r>
      <w:r>
        <w:rPr>
          <w:rFonts w:ascii="Nirmala UI" w:hAnsi="Nirmala UI" w:cs="Nirmala UI"/>
          <w:color w:val="111827"/>
          <w:sz w:val="21"/>
          <w:szCs w:val="21"/>
        </w:rPr>
        <w:br/>
        <w:t>- d. Silver</w:t>
      </w:r>
    </w:p>
    <w:p w14:paraId="3DAD406E" w14:textId="77777777" w:rsidR="0092380B" w:rsidRDefault="0092380B">
      <w:pPr>
        <w:pStyle w:val="NormalWeb"/>
        <w:shd w:val="clear" w:color="auto" w:fill="EFF6FF"/>
        <w:divId w:val="1722825791"/>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c. Zinc</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w:t>
      </w:r>
      <w:r>
        <w:rPr>
          <w:rFonts w:ascii="Nirmala UI" w:hAnsi="Nirmala UI" w:cs="Nirmala UI"/>
          <w:color w:val="1E293B"/>
          <w:sz w:val="21"/>
          <w:szCs w:val="21"/>
        </w:rPr>
        <w:t>Zinc forms an impermeable sacrificial layer over iron, preventing air and moisture from contacting the underlying iron surface.</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 xml:space="preserve">ఇనుము తుప్పు పట్టకుండా ఉండటానికి దానిపై జింక్ (సత్తు) లోహపు పూత పూయడాన్ని </w:t>
      </w:r>
      <w:r>
        <w:rPr>
          <w:rFonts w:ascii="Nirmala UI" w:hAnsi="Nirmala UI" w:cs="Nirmala UI"/>
          <w:color w:val="1E293B"/>
          <w:sz w:val="21"/>
          <w:szCs w:val="21"/>
        </w:rPr>
        <w:t>'</w:t>
      </w:r>
      <w:r>
        <w:rPr>
          <w:rFonts w:ascii="Nirmala UI" w:hAnsi="Nirmala UI" w:cs="Nirmala UI"/>
          <w:color w:val="1E293B"/>
          <w:sz w:val="21"/>
          <w:szCs w:val="21"/>
          <w:cs/>
          <w:lang w:bidi="te-IN"/>
        </w:rPr>
        <w:t>గాల్వనైజేషన్</w:t>
      </w:r>
      <w:r>
        <w:rPr>
          <w:rFonts w:ascii="Nirmala UI" w:hAnsi="Nirmala UI" w:cs="Nirmala UI"/>
          <w:color w:val="1E293B"/>
          <w:sz w:val="21"/>
          <w:szCs w:val="21"/>
        </w:rPr>
        <w:t xml:space="preserve">' (Galvanisation) </w:t>
      </w:r>
      <w:r>
        <w:rPr>
          <w:rFonts w:ascii="Nirmala UI" w:hAnsi="Nirmala UI" w:cs="Nirmala UI"/>
          <w:color w:val="1E293B"/>
          <w:sz w:val="21"/>
          <w:szCs w:val="21"/>
          <w:cs/>
          <w:lang w:bidi="te-IN"/>
        </w:rPr>
        <w:t>అంటారు.</w:t>
      </w:r>
    </w:p>
    <w:p w14:paraId="3A8D8DEF"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41CDD46">
          <v:rect id="_x0000_i1027" style="width:0;height:1.5pt" o:hralign="center" o:hrstd="t" o:hr="t" fillcolor="#a0a0a0" stroked="f"/>
        </w:pict>
      </w:r>
    </w:p>
    <w:p w14:paraId="638AD8B9" w14:textId="77777777" w:rsidR="0092380B" w:rsidRDefault="0092380B">
      <w:pPr>
        <w:pStyle w:val="Heading4"/>
        <w:rPr>
          <w:rFonts w:ascii="Nirmala UI" w:eastAsia="Times New Roman" w:hAnsi="Nirmala UI" w:cs="Nirmala UI"/>
        </w:rPr>
      </w:pPr>
      <w:r>
        <w:rPr>
          <w:rFonts w:ascii="Nirmala UI" w:eastAsia="Times New Roman" w:hAnsi="Nirmala UI" w:cs="Nirmala UI"/>
        </w:rPr>
        <w:t>B. Read each sentence carefully and fill in the blanks with the correct words:</w:t>
      </w:r>
    </w:p>
    <w:p w14:paraId="60A9154F"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 change in which no new substance is formed is called a </w:t>
      </w:r>
      <w:r>
        <w:rPr>
          <w:rStyle w:val="Strong"/>
          <w:rFonts w:ascii="Nirmala UI" w:eastAsia="Times New Roman" w:hAnsi="Nirmala UI" w:cs="Nirmala UI"/>
          <w:sz w:val="21"/>
          <w:szCs w:val="21"/>
        </w:rPr>
        <w:t>physical change</w:t>
      </w:r>
      <w:r>
        <w:rPr>
          <w:rFonts w:ascii="Nirmala UI" w:eastAsia="Times New Roman" w:hAnsi="Nirmala UI" w:cs="Nirmala UI"/>
          <w:color w:val="111827"/>
          <w:sz w:val="21"/>
          <w:szCs w:val="21"/>
        </w:rPr>
        <w:t>.</w:t>
      </w:r>
    </w:p>
    <w:p w14:paraId="51A36B50"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ఎటువంటి సరికొత్త పదార్థం ఏర్పడని మార్పును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భౌతిక మార్పు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అంటారు.</w:t>
      </w:r>
    </w:p>
    <w:p w14:paraId="0558C052"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chemical formula of rust is </w:t>
      </w:r>
      <w:r>
        <w:rPr>
          <w:rStyle w:val="Strong"/>
          <w:rFonts w:ascii="Nirmala UI" w:eastAsia="Times New Roman" w:hAnsi="Nirmala UI" w:cs="Nirmala UI"/>
          <w:sz w:val="21"/>
          <w:szCs w:val="21"/>
        </w:rPr>
        <w:t>$Fe_2O_3 \cdot xH_2O$</w:t>
      </w:r>
      <w:r>
        <w:rPr>
          <w:rFonts w:ascii="Nirmala UI" w:eastAsia="Times New Roman" w:hAnsi="Nirmala UI" w:cs="Nirmala UI"/>
          <w:color w:val="111827"/>
          <w:sz w:val="21"/>
          <w:szCs w:val="21"/>
        </w:rPr>
        <w:t xml:space="preserve"> (Hydrated ferric oxide).</w:t>
      </w:r>
    </w:p>
    <w:p w14:paraId="38D6BE9D"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తుప్పు యొక్క రసాయన సమీకరణం</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rPr>
        <w:t>$Fe_2O_3 \cdot xH_2O$</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హైడ్రేటెడ్ ఫెర్రిక్ ఆక్సైడ్).</w:t>
      </w:r>
    </w:p>
    <w:p w14:paraId="215B690D"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three essential components of the fire triangle are </w:t>
      </w:r>
      <w:r>
        <w:rPr>
          <w:rStyle w:val="Strong"/>
          <w:rFonts w:ascii="Nirmala UI" w:eastAsia="Times New Roman" w:hAnsi="Nirmala UI" w:cs="Nirmala UI"/>
          <w:sz w:val="21"/>
          <w:szCs w:val="21"/>
        </w:rPr>
        <w:t>Fuel</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rPr>
        <w:t>Oxygen</w:t>
      </w:r>
      <w:r>
        <w:rPr>
          <w:rFonts w:ascii="Nirmala UI" w:eastAsia="Times New Roman" w:hAnsi="Nirmala UI" w:cs="Nirmala UI"/>
          <w:color w:val="111827"/>
          <w:sz w:val="21"/>
          <w:szCs w:val="21"/>
        </w:rPr>
        <w:t xml:space="preserve">, and </w:t>
      </w:r>
      <w:r>
        <w:rPr>
          <w:rStyle w:val="Strong"/>
          <w:rFonts w:ascii="Nirmala UI" w:eastAsia="Times New Roman" w:hAnsi="Nirmala UI" w:cs="Nirmala UI"/>
          <w:sz w:val="21"/>
          <w:szCs w:val="21"/>
        </w:rPr>
        <w:t>Heat</w:t>
      </w:r>
      <w:r>
        <w:rPr>
          <w:rFonts w:ascii="Nirmala UI" w:eastAsia="Times New Roman" w:hAnsi="Nirmala UI" w:cs="Nirmala UI"/>
          <w:color w:val="111827"/>
          <w:sz w:val="21"/>
          <w:szCs w:val="21"/>
        </w:rPr>
        <w:t xml:space="preserve"> (Ignition temperature).</w:t>
      </w:r>
    </w:p>
    <w:p w14:paraId="4AD9CD4C"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దహన త్రిభుజం (</w:t>
      </w:r>
      <w:r>
        <w:rPr>
          <w:rFonts w:ascii="Nirmala UI" w:eastAsia="Times New Roman" w:hAnsi="Nirmala UI" w:cs="Nirmala UI"/>
          <w:color w:val="111827"/>
          <w:sz w:val="21"/>
          <w:szCs w:val="21"/>
        </w:rPr>
        <w:t xml:space="preserve">Fire Triangle) </w:t>
      </w:r>
      <w:r>
        <w:rPr>
          <w:rFonts w:ascii="Nirmala UI" w:eastAsia="Times New Roman" w:hAnsi="Nirmala UI" w:cs="Nirmala UI"/>
          <w:color w:val="111827"/>
          <w:sz w:val="21"/>
          <w:szCs w:val="21"/>
          <w:cs/>
          <w:lang w:bidi="te-IN"/>
        </w:rPr>
        <w:t>లోని మూడు ముఖ్యమైన అంశాలు</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ఇంధనం (</w:t>
      </w:r>
      <w:r>
        <w:rPr>
          <w:rStyle w:val="Strong"/>
          <w:rFonts w:ascii="Nirmala UI" w:eastAsia="Times New Roman" w:hAnsi="Nirmala UI" w:cs="Nirmala UI"/>
          <w:sz w:val="21"/>
          <w:szCs w:val="21"/>
        </w:rPr>
        <w:t>Fuel)</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ఆక్సిజన్ (</w:t>
      </w:r>
      <w:r>
        <w:rPr>
          <w:rStyle w:val="Strong"/>
          <w:rFonts w:ascii="Nirmala UI" w:eastAsia="Times New Roman" w:hAnsi="Nirmala UI" w:cs="Nirmala UI"/>
          <w:sz w:val="21"/>
          <w:szCs w:val="21"/>
        </w:rPr>
        <w:t>Oxygen)</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మరియు</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ఉష్ణం (</w:t>
      </w:r>
      <w:r>
        <w:rPr>
          <w:rStyle w:val="Strong"/>
          <w:rFonts w:ascii="Nirmala UI" w:eastAsia="Times New Roman" w:hAnsi="Nirmala UI" w:cs="Nirmala UI"/>
          <w:sz w:val="21"/>
          <w:szCs w:val="21"/>
        </w:rPr>
        <w:t>Heat)</w:t>
      </w:r>
      <w:r>
        <w:rPr>
          <w:rFonts w:ascii="Nirmala UI" w:eastAsia="Times New Roman" w:hAnsi="Nirmala UI" w:cs="Nirmala UI"/>
          <w:color w:val="111827"/>
          <w:sz w:val="21"/>
          <w:szCs w:val="21"/>
        </w:rPr>
        <w:t>.</w:t>
      </w:r>
    </w:p>
    <w:p w14:paraId="20A5B195"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When a candle burns, the melting of wax is a </w:t>
      </w:r>
      <w:r>
        <w:rPr>
          <w:rStyle w:val="Strong"/>
          <w:rFonts w:ascii="Nirmala UI" w:eastAsia="Times New Roman" w:hAnsi="Nirmala UI" w:cs="Nirmala UI"/>
          <w:sz w:val="21"/>
          <w:szCs w:val="21"/>
        </w:rPr>
        <w:t>physical</w:t>
      </w:r>
      <w:r>
        <w:rPr>
          <w:rFonts w:ascii="Nirmala UI" w:eastAsia="Times New Roman" w:hAnsi="Nirmala UI" w:cs="Nirmala UI"/>
          <w:color w:val="111827"/>
          <w:sz w:val="21"/>
          <w:szCs w:val="21"/>
        </w:rPr>
        <w:t xml:space="preserve"> change, while the burning of wax vapor is a </w:t>
      </w:r>
      <w:r>
        <w:rPr>
          <w:rStyle w:val="Strong"/>
          <w:rFonts w:ascii="Nirmala UI" w:eastAsia="Times New Roman" w:hAnsi="Nirmala UI" w:cs="Nirmala UI"/>
          <w:sz w:val="21"/>
          <w:szCs w:val="21"/>
        </w:rPr>
        <w:t>chemical</w:t>
      </w:r>
      <w:r>
        <w:rPr>
          <w:rFonts w:ascii="Nirmala UI" w:eastAsia="Times New Roman" w:hAnsi="Nirmala UI" w:cs="Nirmala UI"/>
          <w:color w:val="111827"/>
          <w:sz w:val="21"/>
          <w:szCs w:val="21"/>
        </w:rPr>
        <w:t xml:space="preserve"> change.</w:t>
      </w:r>
    </w:p>
    <w:p w14:paraId="0F9A53DC"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కొవ్వొత్తి వెలిగించినప్పుడు మైనం కరగడం</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భౌతిక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మార్పు</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మైనపు ఆవిరి మండడం</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రసాయనిక</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మార్పు.</w:t>
      </w:r>
    </w:p>
    <w:p w14:paraId="2E8FD146"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process of obtaining pure solid crystals from a saturated solution is known as </w:t>
      </w:r>
      <w:r>
        <w:rPr>
          <w:rStyle w:val="Strong"/>
          <w:rFonts w:ascii="Nirmala UI" w:eastAsia="Times New Roman" w:hAnsi="Nirmala UI" w:cs="Nirmala UI"/>
          <w:sz w:val="21"/>
          <w:szCs w:val="21"/>
        </w:rPr>
        <w:t>crystallisation</w:t>
      </w:r>
      <w:r>
        <w:rPr>
          <w:rFonts w:ascii="Nirmala UI" w:eastAsia="Times New Roman" w:hAnsi="Nirmala UI" w:cs="Nirmala UI"/>
          <w:color w:val="111827"/>
          <w:sz w:val="21"/>
          <w:szCs w:val="21"/>
        </w:rPr>
        <w:t>.</w:t>
      </w:r>
    </w:p>
    <w:p w14:paraId="5E5C46AA" w14:textId="77777777" w:rsidR="0092380B" w:rsidRDefault="0092380B">
      <w:pPr>
        <w:numPr>
          <w:ilvl w:val="0"/>
          <w:numId w:val="2"/>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సంతృప్త ద్రావణం నుండి స్వచ్ఛమైన స్పటికాలను వేరుచేసే పద్ధతిని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స్పటికీకరణం (</w:t>
      </w:r>
      <w:r>
        <w:rPr>
          <w:rStyle w:val="Strong"/>
          <w:rFonts w:ascii="Nirmala UI" w:eastAsia="Times New Roman" w:hAnsi="Nirmala UI" w:cs="Nirmala UI"/>
          <w:sz w:val="21"/>
          <w:szCs w:val="21"/>
        </w:rPr>
        <w:t>Crystallisation)</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అంటారు.</w:t>
      </w:r>
    </w:p>
    <w:p w14:paraId="150FD89A"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261B386">
          <v:rect id="_x0000_i1028" style="width:0;height:1.5pt" o:hralign="center" o:hrstd="t" o:hr="t" fillcolor="#a0a0a0" stroked="f"/>
        </w:pict>
      </w:r>
    </w:p>
    <w:p w14:paraId="1BF5548E" w14:textId="77777777" w:rsidR="0092380B" w:rsidRDefault="0092380B">
      <w:pPr>
        <w:pStyle w:val="Heading4"/>
        <w:rPr>
          <w:rFonts w:ascii="Nirmala UI" w:eastAsia="Times New Roman" w:hAnsi="Nirmala UI" w:cs="Nirmala UI"/>
        </w:rPr>
      </w:pPr>
      <w:r>
        <w:rPr>
          <w:rFonts w:ascii="Nirmala UI" w:eastAsia="Times New Roman" w:hAnsi="Nirmala UI" w:cs="Nirmala UI"/>
        </w:rPr>
        <w:t>C. Read each statement carefully and write whether it is True or False:</w:t>
      </w:r>
    </w:p>
    <w:p w14:paraId="2DB97F70"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Combustion of wood produces only heat without any new substances.</w:t>
      </w:r>
    </w:p>
    <w:p w14:paraId="405AB9D7"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False</w:t>
      </w:r>
    </w:p>
    <w:p w14:paraId="739831E3"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Correction:</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Combustion of wood is a chemical change that produces new substances such as carbon dioxide, water vapor, ash, and smoke along with heat and light.</w:t>
      </w:r>
    </w:p>
    <w:p w14:paraId="30BEC7EE"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తప్పు. కలప కాలినప్పుడు బూడిద</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కార్బన్ డైయాక్సైడ్ వంటి సరికొత్త పదార్థాలు విడుదలవుతాయి.</w:t>
      </w:r>
    </w:p>
    <w:p w14:paraId="2208AFAF"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Combustion requires fuel, oxygen and heat to sustain the process.</w:t>
      </w:r>
    </w:p>
    <w:p w14:paraId="42488538"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True</w:t>
      </w:r>
    </w:p>
    <w:p w14:paraId="732B9B78"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Explanation:</w:t>
      </w:r>
      <w:r>
        <w:rPr>
          <w:rFonts w:ascii="Nirmala UI" w:eastAsia="Times New Roman" w:hAnsi="Nirmala UI" w:cs="Nirmala UI"/>
          <w:color w:val="111827"/>
          <w:sz w:val="21"/>
          <w:szCs w:val="21"/>
        </w:rPr>
        <w:t xml:space="preserve"> These three elements make up the Fire Triangle. Removing any one component extinguishes the flame.</w:t>
      </w:r>
    </w:p>
    <w:p w14:paraId="6AF83A89"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నిజం. దహనం కొనసాగడానికి ఇంధనం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ఆక్సిజన్ మరియు ఉష్ణం తప్పనిసరి.</w:t>
      </w:r>
    </w:p>
    <w:p w14:paraId="4FEA81FF"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Boiling water is a physical change, not a chemical one.</w:t>
      </w:r>
    </w:p>
    <w:p w14:paraId="7289E096"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True</w:t>
      </w:r>
    </w:p>
    <w:p w14:paraId="2E79C93D"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Explanation:</w:t>
      </w:r>
      <w:r>
        <w:rPr>
          <w:rFonts w:ascii="Nirmala UI" w:eastAsia="Times New Roman" w:hAnsi="Nirmala UI" w:cs="Nirmala UI"/>
          <w:color w:val="111827"/>
          <w:sz w:val="21"/>
          <w:szCs w:val="21"/>
        </w:rPr>
        <w:t xml:space="preserve"> Boiling changes liquid water into steam (gas), but both states consist of $H_2O$ molecules. It is reversible by cooling.</w:t>
      </w:r>
    </w:p>
    <w:p w14:paraId="1129EE9F"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నిజం. నీరు మరిగి ఆవిరిగా మారడం కేవలం స్థితి మార్పు మాత్రమే</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ఎటువంటి కొత్త పదార్థం ఏర్పడదు.</w:t>
      </w:r>
    </w:p>
    <w:p w14:paraId="10B40BDA"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Crystallisation is a reversible change where dissolved substances form crystals.</w:t>
      </w:r>
    </w:p>
    <w:p w14:paraId="6637659D"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True</w:t>
      </w:r>
    </w:p>
    <w:p w14:paraId="76421372"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Explanation:</w:t>
      </w:r>
      <w:r>
        <w:rPr>
          <w:rFonts w:ascii="Nirmala UI" w:eastAsia="Times New Roman" w:hAnsi="Nirmala UI" w:cs="Nirmala UI"/>
          <w:color w:val="111827"/>
          <w:sz w:val="21"/>
          <w:szCs w:val="21"/>
        </w:rPr>
        <w:t xml:space="preserve"> The crystals can be dissolved back into water to recreate the solution; no chemical composition change occurs.</w:t>
      </w:r>
    </w:p>
    <w:p w14:paraId="5FF0ED54"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నిజం. స్పటికాలను మళ్లీ నీటిలో కరిగించి పూర్వపు ద్రావణాన్ని పొందవచ్చు.</w:t>
      </w:r>
    </w:p>
    <w:p w14:paraId="38CDA587"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Rusting of iron is an irreversible change that forms rust.</w:t>
      </w:r>
    </w:p>
    <w:p w14:paraId="4454091B"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True</w:t>
      </w:r>
    </w:p>
    <w:p w14:paraId="66EE1B36"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Explanation:</w:t>
      </w:r>
      <w:r>
        <w:rPr>
          <w:rFonts w:ascii="Nirmala UI" w:eastAsia="Times New Roman" w:hAnsi="Nirmala UI" w:cs="Nirmala UI"/>
          <w:color w:val="111827"/>
          <w:sz w:val="21"/>
          <w:szCs w:val="21"/>
        </w:rPr>
        <w:t xml:space="preserve"> Iron reacts chemically with oxygen and moisture to form iron oxide, which cannot be converted back into metallic iron by simple physical means.</w:t>
      </w:r>
    </w:p>
    <w:p w14:paraId="5796CE9E" w14:textId="77777777" w:rsidR="0092380B" w:rsidRDefault="0092380B">
      <w:pPr>
        <w:numPr>
          <w:ilvl w:val="0"/>
          <w:numId w:val="3"/>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నిజం. ఇనుము తుప్పు పట్టడం ఒక తిరుగులేని (</w:t>
      </w:r>
      <w:r>
        <w:rPr>
          <w:rFonts w:ascii="Nirmala UI" w:eastAsia="Times New Roman" w:hAnsi="Nirmala UI" w:cs="Nirmala UI"/>
          <w:color w:val="111827"/>
          <w:sz w:val="21"/>
          <w:szCs w:val="21"/>
        </w:rPr>
        <w:t xml:space="preserve">irreversible) </w:t>
      </w:r>
      <w:r>
        <w:rPr>
          <w:rFonts w:ascii="Nirmala UI" w:eastAsia="Times New Roman" w:hAnsi="Nirmala UI" w:cs="Nirmala UI"/>
          <w:color w:val="111827"/>
          <w:sz w:val="21"/>
          <w:szCs w:val="21"/>
          <w:cs/>
          <w:lang w:bidi="te-IN"/>
        </w:rPr>
        <w:t>రసాయనిక మార్పు.</w:t>
      </w:r>
    </w:p>
    <w:p w14:paraId="4F8161BC"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9310781">
          <v:rect id="_x0000_i1029" style="width:0;height:1.5pt" o:hralign="center" o:hrstd="t" o:hr="t" fillcolor="#a0a0a0" stroked="f"/>
        </w:pict>
      </w:r>
    </w:p>
    <w:p w14:paraId="318F3713" w14:textId="77777777" w:rsidR="0092380B" w:rsidRDefault="0092380B">
      <w:pPr>
        <w:pStyle w:val="Heading4"/>
        <w:rPr>
          <w:rFonts w:ascii="Nirmala UI" w:eastAsia="Times New Roman" w:hAnsi="Nirmala UI" w:cs="Nirmala UI"/>
        </w:rPr>
      </w:pPr>
      <w:r>
        <w:rPr>
          <w:rFonts w:ascii="Nirmala UI" w:eastAsia="Times New Roman" w:hAnsi="Nirmala UI" w:cs="Nirmala UI"/>
        </w:rPr>
        <w:t>D. Choose the correct word to complete each given analogy:</w:t>
      </w:r>
    </w:p>
    <w:p w14:paraId="5E409C35"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Melting of ice : Physical change :: Burning of paper : [Chemical change]</w:t>
      </w:r>
    </w:p>
    <w:p w14:paraId="6FB581F4"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మంచు కరగడం : భౌతిక మార్పు :: కాగితం కాలడం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రసాయనిక మార్పు</w:t>
      </w:r>
    </w:p>
    <w:p w14:paraId="214772A4"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Dissolving sugar : Reversible change :: Rusting of iron : [Irreversible change]</w:t>
      </w:r>
    </w:p>
    <w:p w14:paraId="4D05C0F0"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చక్కెర కరగడం : పునరావృత మార్పు :: ఇనుము తుప్పు పట్టడం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తిరుగులేని మార్పు</w:t>
      </w:r>
    </w:p>
    <w:p w14:paraId="70C79C57"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Iron rusting : Hydrated iron oxide :: Magnesium burning : [Magnesium oxide]</w:t>
      </w:r>
    </w:p>
    <w:p w14:paraId="34C597B0"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ఇనుము తుప్పు : ఐరన్ ఆక్సైడ్ :: మెగ్నీషియం మండడం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మెగ్నీషియం ఆక్సైడ్</w:t>
      </w:r>
    </w:p>
    <w:p w14:paraId="1B590BF0"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Combustion : Chemical reaction :: Evaporation : [Physical process]</w:t>
      </w:r>
    </w:p>
    <w:p w14:paraId="422BB73A" w14:textId="77777777" w:rsidR="0092380B" w:rsidRDefault="0092380B">
      <w:pPr>
        <w:numPr>
          <w:ilvl w:val="0"/>
          <w:numId w:val="4"/>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దహనం : రసాయనిక చర్య :: బాష్పీభవనం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భౌతిక ప్రక్రియ</w:t>
      </w:r>
    </w:p>
    <w:p w14:paraId="2220F906"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58F9A206">
          <v:rect id="_x0000_i1030" style="width:0;height:1.5pt" o:hralign="center" o:hrstd="t" o:hr="t" fillcolor="#a0a0a0" stroked="f"/>
        </w:pict>
      </w:r>
    </w:p>
    <w:p w14:paraId="65FE238F" w14:textId="77777777" w:rsidR="0092380B" w:rsidRDefault="0092380B">
      <w:pPr>
        <w:pStyle w:val="Heading4"/>
        <w:rPr>
          <w:rFonts w:ascii="Nirmala UI" w:eastAsia="Times New Roman" w:hAnsi="Nirmala UI" w:cs="Nirmala UI"/>
        </w:rPr>
      </w:pPr>
      <w:r>
        <w:rPr>
          <w:rFonts w:ascii="Nirmala UI" w:eastAsia="Times New Roman" w:hAnsi="Nirmala UI" w:cs="Nirmala UI"/>
        </w:rPr>
        <w:t>E. Descriptive Questions — Short &amp; Long Answers</w:t>
      </w:r>
    </w:p>
    <w:p w14:paraId="61A7109F"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1:</w:t>
      </w:r>
      <w:r>
        <w:rPr>
          <w:rFonts w:ascii="Nirmala UI" w:hAnsi="Nirmala UI" w:cs="Nirmala UI"/>
          <w:color w:val="111827"/>
          <w:sz w:val="21"/>
          <w:szCs w:val="21"/>
        </w:rPr>
        <w:t xml:space="preserve"> How do physical changes differ from chemical changes? Give two examples of each.</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Feature | Physical Change | Chemical Change |</w:t>
      </w:r>
      <w:r>
        <w:rPr>
          <w:rFonts w:ascii="Nirmala UI" w:hAnsi="Nirmala UI" w:cs="Nirmala UI"/>
          <w:color w:val="111827"/>
          <w:sz w:val="21"/>
          <w:szCs w:val="21"/>
        </w:rPr>
        <w:br/>
        <w:t>| :--- | :--- | :--- |</w:t>
      </w:r>
      <w:r>
        <w:rPr>
          <w:rFonts w:ascii="Nirmala UI" w:hAnsi="Nirmala UI" w:cs="Nirmala UI"/>
          <w:color w:val="111827"/>
          <w:sz w:val="21"/>
          <w:szCs w:val="21"/>
        </w:rPr>
        <w:br/>
        <w:t xml:space="preserve">| </w:t>
      </w:r>
      <w:r>
        <w:rPr>
          <w:rStyle w:val="Strong"/>
          <w:rFonts w:ascii="Nirmala UI" w:hAnsi="Nirmala UI" w:cs="Nirmala UI"/>
          <w:sz w:val="21"/>
          <w:szCs w:val="21"/>
        </w:rPr>
        <w:t>Formation of New Substance</w:t>
      </w:r>
      <w:r>
        <w:rPr>
          <w:rFonts w:ascii="Nirmala UI" w:hAnsi="Nirmala UI" w:cs="Nirmala UI"/>
          <w:color w:val="111827"/>
          <w:sz w:val="21"/>
          <w:szCs w:val="21"/>
        </w:rPr>
        <w:t xml:space="preserve"> | No new substance is formed. | One or more entirely new substances are formed. |</w:t>
      </w:r>
      <w:r>
        <w:rPr>
          <w:rFonts w:ascii="Nirmala UI" w:hAnsi="Nirmala UI" w:cs="Nirmala UI"/>
          <w:color w:val="111827"/>
          <w:sz w:val="21"/>
          <w:szCs w:val="21"/>
        </w:rPr>
        <w:br/>
        <w:t xml:space="preserve">| </w:t>
      </w:r>
      <w:r>
        <w:rPr>
          <w:rStyle w:val="Strong"/>
          <w:rFonts w:ascii="Nirmala UI" w:hAnsi="Nirmala UI" w:cs="Nirmala UI"/>
          <w:sz w:val="21"/>
          <w:szCs w:val="21"/>
        </w:rPr>
        <w:t>Nature of Change</w:t>
      </w:r>
      <w:r>
        <w:rPr>
          <w:rFonts w:ascii="Nirmala UI" w:hAnsi="Nirmala UI" w:cs="Nirmala UI"/>
          <w:color w:val="111827"/>
          <w:sz w:val="21"/>
          <w:szCs w:val="21"/>
        </w:rPr>
        <w:t xml:space="preserve"> | Temporary and usually reversible. | Permanent and usually irreversible. |</w:t>
      </w:r>
      <w:r>
        <w:rPr>
          <w:rFonts w:ascii="Nirmala UI" w:hAnsi="Nirmala UI" w:cs="Nirmala UI"/>
          <w:color w:val="111827"/>
          <w:sz w:val="21"/>
          <w:szCs w:val="21"/>
        </w:rPr>
        <w:br/>
        <w:t xml:space="preserve">| </w:t>
      </w:r>
      <w:r>
        <w:rPr>
          <w:rStyle w:val="Strong"/>
          <w:rFonts w:ascii="Nirmala UI" w:hAnsi="Nirmala UI" w:cs="Nirmala UI"/>
          <w:sz w:val="21"/>
          <w:szCs w:val="21"/>
        </w:rPr>
        <w:t>Chemical Composition</w:t>
      </w:r>
      <w:r>
        <w:rPr>
          <w:rFonts w:ascii="Nirmala UI" w:hAnsi="Nirmala UI" w:cs="Nirmala UI"/>
          <w:color w:val="111827"/>
          <w:sz w:val="21"/>
          <w:szCs w:val="21"/>
        </w:rPr>
        <w:t xml:space="preserve"> | Chemic</w:t>
      </w:r>
      <w:r>
        <w:rPr>
          <w:rFonts w:ascii="Nirmala UI" w:hAnsi="Nirmala UI" w:cs="Nirmala UI"/>
          <w:color w:val="111827"/>
          <w:sz w:val="21"/>
          <w:szCs w:val="21"/>
        </w:rPr>
        <w:t>al properties remain unchanged. | Original chemical properties are completely altered. |</w:t>
      </w:r>
      <w:r>
        <w:rPr>
          <w:rFonts w:ascii="Nirmala UI" w:hAnsi="Nirmala UI" w:cs="Nirmala UI"/>
          <w:color w:val="111827"/>
          <w:sz w:val="21"/>
          <w:szCs w:val="21"/>
        </w:rPr>
        <w:br/>
        <w:t xml:space="preserve">| </w:t>
      </w:r>
      <w:r>
        <w:rPr>
          <w:rStyle w:val="Strong"/>
          <w:rFonts w:ascii="Nirmala UI" w:hAnsi="Nirmala UI" w:cs="Nirmala UI"/>
          <w:sz w:val="21"/>
          <w:szCs w:val="21"/>
        </w:rPr>
        <w:t>Energy Changes</w:t>
      </w:r>
      <w:r>
        <w:rPr>
          <w:rFonts w:ascii="Nirmala UI" w:hAnsi="Nirmala UI" w:cs="Nirmala UI"/>
          <w:color w:val="111827"/>
          <w:sz w:val="21"/>
          <w:szCs w:val="21"/>
        </w:rPr>
        <w:t xml:space="preserve"> | Generally little or no heat/light energy is exchanged. | Significant energy is either absorbed or released. |</w:t>
      </w:r>
      <w:r>
        <w:rPr>
          <w:rFonts w:ascii="Nirmala UI" w:hAnsi="Nirmala UI" w:cs="Nirmala UI"/>
          <w:color w:val="111827"/>
          <w:sz w:val="21"/>
          <w:szCs w:val="21"/>
        </w:rPr>
        <w:br/>
        <w:t xml:space="preserve">| </w:t>
      </w:r>
      <w:r>
        <w:rPr>
          <w:rStyle w:val="Strong"/>
          <w:rFonts w:ascii="Nirmala UI" w:hAnsi="Nirmala UI" w:cs="Nirmala UI"/>
          <w:sz w:val="21"/>
          <w:szCs w:val="21"/>
        </w:rPr>
        <w:t>Examples</w:t>
      </w:r>
      <w:r>
        <w:rPr>
          <w:rFonts w:ascii="Nirmala UI" w:hAnsi="Nirmala UI" w:cs="Nirmala UI"/>
          <w:color w:val="111827"/>
          <w:sz w:val="21"/>
          <w:szCs w:val="21"/>
        </w:rPr>
        <w:t xml:space="preserve"> | Melting of ice, tearing of paper. | Rusting of iron, burning of wood. |</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భౌతిక మార్పులో ఎటువంటి సరికొత్త పదార్థం ఏర్పడదు (ఉదా: మంచు కరగడం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కాగితం చింపడం). రసాయనిక మార్పులో సరికొత్త లక్షణాలు గల కొత్త పదార్థాలు శాశ్వతంగా ఏర్పడతాయి (ఉదా: ఇనుము తుప్పు పట్టడం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కలప కాలడం).</w:t>
      </w:r>
    </w:p>
    <w:p w14:paraId="61357E46"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2:</w:t>
      </w:r>
      <w:r>
        <w:rPr>
          <w:rFonts w:ascii="Nirmala UI" w:hAnsi="Nirmala UI" w:cs="Nirmala UI"/>
          <w:color w:val="111827"/>
          <w:sz w:val="21"/>
          <w:szCs w:val="21"/>
        </w:rPr>
        <w:t xml:space="preserve"> What is rusting? Explain the conditions necessary for rusting of iron and list two methods to prevent it.</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1. </w:t>
      </w:r>
      <w:r>
        <w:rPr>
          <w:rStyle w:val="Strong"/>
          <w:rFonts w:ascii="Nirmala UI" w:hAnsi="Nirmala UI" w:cs="Nirmala UI"/>
          <w:sz w:val="21"/>
          <w:szCs w:val="21"/>
        </w:rPr>
        <w:t>Definition:</w:t>
      </w:r>
      <w:r>
        <w:rPr>
          <w:rFonts w:ascii="Nirmala UI" w:hAnsi="Nirmala UI" w:cs="Nirmala UI"/>
          <w:color w:val="111827"/>
          <w:sz w:val="21"/>
          <w:szCs w:val="21"/>
        </w:rPr>
        <w:t xml:space="preserve"> Rusting is the slow oxidation of iron in the presence of air and moisture to form a reddish-brown flaky substance called hydrated iron oxide (rust).</w:t>
      </w:r>
      <w:r>
        <w:rPr>
          <w:rFonts w:ascii="Nirmala UI" w:hAnsi="Nirmala UI" w:cs="Nirmala UI"/>
          <w:color w:val="111827"/>
          <w:sz w:val="21"/>
          <w:szCs w:val="21"/>
        </w:rPr>
        <w:br/>
        <w:t xml:space="preserve">2. </w:t>
      </w:r>
      <w:r>
        <w:rPr>
          <w:rStyle w:val="Strong"/>
          <w:rFonts w:ascii="Nirmala UI" w:hAnsi="Nirmala UI" w:cs="Nirmala UI"/>
          <w:sz w:val="21"/>
          <w:szCs w:val="21"/>
        </w:rPr>
        <w:t>Chemical Equation:</w:t>
      </w:r>
      <w:r>
        <w:rPr>
          <w:rFonts w:ascii="Nirmala UI" w:hAnsi="Nirmala UI" w:cs="Nirmala UI"/>
          <w:color w:val="111827"/>
          <w:sz w:val="21"/>
          <w:szCs w:val="21"/>
        </w:rPr>
        <w:br/>
      </w:r>
      <w:r>
        <w:rPr>
          <w:rFonts w:ascii="Nirmala UI" w:hAnsi="Nirmala UI" w:cs="Nirmala UI"/>
          <w:color w:val="111827"/>
          <w:sz w:val="21"/>
          <w:szCs w:val="21"/>
        </w:rPr>
        <w:t>$$4\text{Fe} + 3\text{O}_2 + 2x\text{H}_2\text{O} \longrightarrow 2\text{Fe}_2\text{O}_3 \cdot x\text{H}_2\text{O}$$</w:t>
      </w:r>
      <w:r>
        <w:rPr>
          <w:rFonts w:ascii="Nirmala UI" w:hAnsi="Nirmala UI" w:cs="Nirmala UI"/>
          <w:color w:val="111827"/>
          <w:sz w:val="21"/>
          <w:szCs w:val="21"/>
        </w:rPr>
        <w:br/>
        <w:t xml:space="preserve">3. </w:t>
      </w:r>
      <w:r>
        <w:rPr>
          <w:rStyle w:val="Strong"/>
          <w:rFonts w:ascii="Nirmala UI" w:hAnsi="Nirmala UI" w:cs="Nirmala UI"/>
          <w:sz w:val="21"/>
          <w:szCs w:val="21"/>
        </w:rPr>
        <w:t>Necessary Conditions:</w:t>
      </w:r>
      <w:r>
        <w:rPr>
          <w:rFonts w:ascii="Nirmala UI" w:hAnsi="Nirmala UI" w:cs="Nirmala UI"/>
          <w:color w:val="111827"/>
          <w:sz w:val="21"/>
          <w:szCs w:val="21"/>
        </w:rPr>
        <w:t xml:space="preserve"> Both </w:t>
      </w:r>
      <w:r>
        <w:rPr>
          <w:rStyle w:val="Strong"/>
          <w:rFonts w:ascii="Nirmala UI" w:hAnsi="Nirmala UI" w:cs="Nirmala UI"/>
          <w:sz w:val="21"/>
          <w:szCs w:val="21"/>
        </w:rPr>
        <w:t>oxygen</w:t>
      </w:r>
      <w:r>
        <w:rPr>
          <w:rFonts w:ascii="Nirmala UI" w:hAnsi="Nirmala UI" w:cs="Nirmala UI"/>
          <w:color w:val="111827"/>
          <w:sz w:val="21"/>
          <w:szCs w:val="21"/>
        </w:rPr>
        <w:t xml:space="preserve"> (from air) and </w:t>
      </w:r>
      <w:r>
        <w:rPr>
          <w:rStyle w:val="Strong"/>
          <w:rFonts w:ascii="Nirmala UI" w:hAnsi="Nirmala UI" w:cs="Nirmala UI"/>
          <w:sz w:val="21"/>
          <w:szCs w:val="21"/>
        </w:rPr>
        <w:t>water/moisture</w:t>
      </w:r>
      <w:r>
        <w:rPr>
          <w:rFonts w:ascii="Nirmala UI" w:hAnsi="Nirmala UI" w:cs="Nirmala UI"/>
          <w:color w:val="111827"/>
          <w:sz w:val="21"/>
          <w:szCs w:val="21"/>
        </w:rPr>
        <w:t xml:space="preserve"> must be simultaneously present.</w:t>
      </w:r>
      <w:r>
        <w:rPr>
          <w:rFonts w:ascii="Nirmala UI" w:hAnsi="Nirmala UI" w:cs="Nirmala UI"/>
          <w:color w:val="111827"/>
          <w:sz w:val="21"/>
          <w:szCs w:val="21"/>
        </w:rPr>
        <w:br/>
        <w:t xml:space="preserve">4. </w:t>
      </w:r>
      <w:r>
        <w:rPr>
          <w:rStyle w:val="Strong"/>
          <w:rFonts w:ascii="Nirmala UI" w:hAnsi="Nirmala UI" w:cs="Nirmala UI"/>
          <w:sz w:val="21"/>
          <w:szCs w:val="21"/>
        </w:rPr>
        <w:t>Prevention Methods: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Painting or Greasing:</w:t>
      </w:r>
      <w:r>
        <w:rPr>
          <w:rFonts w:ascii="Nirmala UI" w:hAnsi="Nirmala UI" w:cs="Nirmala UI"/>
          <w:color w:val="111827"/>
          <w:sz w:val="21"/>
          <w:szCs w:val="21"/>
        </w:rPr>
        <w:t xml:space="preserve"> Applying a coat of oil, grease, or paint isolates the iron surface from air and moisture.</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Galvanisation:</w:t>
      </w:r>
      <w:r>
        <w:rPr>
          <w:rFonts w:ascii="Nirmala UI" w:hAnsi="Nirmala UI" w:cs="Nirmala UI"/>
          <w:color w:val="111827"/>
          <w:sz w:val="21"/>
          <w:szCs w:val="21"/>
        </w:rPr>
        <w:t xml:space="preserve"> Depositing a thin protective coating of zinc metal onto iron sheets or pipes prevents oxidation.</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గాలిలోని ఆక్సిజన్ మరియు తేమతో ఇనుము చర్య జరిపి ఎరుపు-గోధుమ రంగు తుప్పును ఏర్పరచడాన్ని తుప్పు పట్టడం అంటారు. దీనిని నివారించడానికి రంగులు (పెయింట్) వేయడం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గ్రీజు పూయడం లేదా జింక్ పూత పూసే గాల్వనైజేషన్ పద్ధతులను ఉపయోగిస్తారు.</w:t>
      </w:r>
    </w:p>
    <w:p w14:paraId="5C3A2D74"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3:</w:t>
      </w:r>
      <w:r>
        <w:rPr>
          <w:rFonts w:ascii="Nirmala UI" w:hAnsi="Nirmala UI" w:cs="Nirmala UI"/>
          <w:color w:val="111827"/>
          <w:sz w:val="21"/>
          <w:szCs w:val="21"/>
        </w:rPr>
        <w:t xml:space="preserve"> What is the Fire Triangle? Draw and explain the role of each component, and describe how removing any one component extinguishes a fire.</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1. </w:t>
      </w:r>
      <w:r>
        <w:rPr>
          <w:rStyle w:val="Strong"/>
          <w:rFonts w:ascii="Nirmala UI" w:hAnsi="Nirmala UI" w:cs="Nirmala UI"/>
          <w:sz w:val="21"/>
          <w:szCs w:val="21"/>
        </w:rPr>
        <w:t>Definition:</w:t>
      </w:r>
      <w:r>
        <w:rPr>
          <w:rFonts w:ascii="Nirmala UI" w:hAnsi="Nirmala UI" w:cs="Nirmala UI"/>
          <w:color w:val="111827"/>
          <w:sz w:val="21"/>
          <w:szCs w:val="21"/>
        </w:rPr>
        <w:t xml:space="preserve"> The Fire Triangle is a conceptual model representing the three essential components required for combustion: </w:t>
      </w:r>
      <w:r>
        <w:rPr>
          <w:rStyle w:val="Strong"/>
          <w:rFonts w:ascii="Nirmala UI" w:hAnsi="Nirmala UI" w:cs="Nirmala UI"/>
          <w:sz w:val="21"/>
          <w:szCs w:val="21"/>
        </w:rPr>
        <w:t>Fuel</w:t>
      </w:r>
      <w:r>
        <w:rPr>
          <w:rFonts w:ascii="Nirmala UI" w:hAnsi="Nirmala UI" w:cs="Nirmala UI"/>
          <w:color w:val="111827"/>
          <w:sz w:val="21"/>
          <w:szCs w:val="21"/>
        </w:rPr>
        <w:t>,</w:t>
      </w:r>
      <w:r>
        <w:rPr>
          <w:rFonts w:ascii="Nirmala UI" w:hAnsi="Nirmala UI" w:cs="Nirmala UI"/>
          <w:color w:val="111827"/>
          <w:sz w:val="21"/>
          <w:szCs w:val="21"/>
        </w:rPr>
        <w:t xml:space="preserve"> </w:t>
      </w:r>
      <w:r>
        <w:rPr>
          <w:rStyle w:val="Strong"/>
          <w:rFonts w:ascii="Nirmala UI" w:hAnsi="Nirmala UI" w:cs="Nirmala UI"/>
          <w:sz w:val="21"/>
          <w:szCs w:val="21"/>
        </w:rPr>
        <w:t>Oxygen</w:t>
      </w:r>
      <w:r>
        <w:rPr>
          <w:rFonts w:ascii="Nirmala UI" w:hAnsi="Nirmala UI" w:cs="Nirmala UI"/>
          <w:color w:val="111827"/>
          <w:sz w:val="21"/>
          <w:szCs w:val="21"/>
        </w:rPr>
        <w:t xml:space="preserve">, and </w:t>
      </w:r>
      <w:r>
        <w:rPr>
          <w:rStyle w:val="Strong"/>
          <w:rFonts w:ascii="Nirmala UI" w:hAnsi="Nirmala UI" w:cs="Nirmala UI"/>
          <w:sz w:val="21"/>
          <w:szCs w:val="21"/>
        </w:rPr>
        <w:t>Heat</w:t>
      </w:r>
      <w:r>
        <w:rPr>
          <w:rFonts w:ascii="Nirmala UI" w:hAnsi="Nirmala UI" w:cs="Nirmala UI"/>
          <w:color w:val="111827"/>
          <w:sz w:val="21"/>
          <w:szCs w:val="21"/>
        </w:rPr>
        <w:t>.</w:t>
      </w:r>
      <w:r>
        <w:rPr>
          <w:rFonts w:ascii="Nirmala UI" w:hAnsi="Nirmala UI" w:cs="Nirmala UI"/>
          <w:color w:val="111827"/>
          <w:sz w:val="21"/>
          <w:szCs w:val="21"/>
        </w:rPr>
        <w:br/>
        <w:t xml:space="preserve">2. </w:t>
      </w:r>
      <w:r>
        <w:rPr>
          <w:rStyle w:val="Strong"/>
          <w:rFonts w:ascii="Nirmala UI" w:hAnsi="Nirmala UI" w:cs="Nirmala UI"/>
          <w:sz w:val="21"/>
          <w:szCs w:val="21"/>
        </w:rPr>
        <w:t>Roles of Components: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Fuel:</w:t>
      </w:r>
      <w:r>
        <w:rPr>
          <w:rFonts w:ascii="Nirmala UI" w:hAnsi="Nirmala UI" w:cs="Nirmala UI"/>
          <w:color w:val="111827"/>
          <w:sz w:val="21"/>
          <w:szCs w:val="21"/>
        </w:rPr>
        <w:t xml:space="preserve"> The combustible material that undergoes burning (e.g., wood, petrol, LPG).</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Oxygen:</w:t>
      </w:r>
      <w:r>
        <w:rPr>
          <w:rFonts w:ascii="Nirmala UI" w:hAnsi="Nirmala UI" w:cs="Nirmala UI"/>
          <w:color w:val="111827"/>
          <w:sz w:val="21"/>
          <w:szCs w:val="21"/>
        </w:rPr>
        <w:t xml:space="preserve"> The chemical supporter that reacts with the fuel to maintain the oxidation process.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Heat:</w:t>
      </w:r>
      <w:r>
        <w:rPr>
          <w:rFonts w:ascii="Nirmala UI" w:hAnsi="Nirmala UI" w:cs="Nirmala UI"/>
          <w:color w:val="111827"/>
          <w:sz w:val="21"/>
          <w:szCs w:val="21"/>
        </w:rPr>
        <w:t xml:space="preserve"> Energy required to raise the temperature of the fuel to its minimum </w:t>
      </w:r>
      <w:r>
        <w:rPr>
          <w:rStyle w:val="Strong"/>
          <w:rFonts w:ascii="Nirmala UI" w:hAnsi="Nirmala UI" w:cs="Nirmala UI"/>
          <w:sz w:val="21"/>
          <w:szCs w:val="21"/>
        </w:rPr>
        <w:t>ignition temperature</w:t>
      </w:r>
      <w:r>
        <w:rPr>
          <w:rFonts w:ascii="Nirmala UI" w:hAnsi="Nirmala UI" w:cs="Nirmala UI"/>
          <w:color w:val="111827"/>
          <w:sz w:val="21"/>
          <w:szCs w:val="21"/>
        </w:rPr>
        <w:t xml:space="preserve"> to start burning.</w:t>
      </w:r>
      <w:r>
        <w:rPr>
          <w:rFonts w:ascii="Nirmala UI" w:hAnsi="Nirmala UI" w:cs="Nirmala UI"/>
          <w:color w:val="111827"/>
          <w:sz w:val="21"/>
          <w:szCs w:val="21"/>
        </w:rPr>
        <w:br/>
        <w:t xml:space="preserve">3. </w:t>
      </w:r>
      <w:r>
        <w:rPr>
          <w:rStyle w:val="Strong"/>
          <w:rFonts w:ascii="Nirmala UI" w:hAnsi="Nirmala UI" w:cs="Nirmala UI"/>
          <w:sz w:val="21"/>
          <w:szCs w:val="21"/>
        </w:rPr>
        <w:t>Extinguishing Mechanism:</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Removing Heat:</w:t>
      </w:r>
      <w:r>
        <w:rPr>
          <w:rFonts w:ascii="Nirmala UI" w:hAnsi="Nirmala UI" w:cs="Nirmala UI"/>
          <w:color w:val="111827"/>
          <w:sz w:val="21"/>
          <w:szCs w:val="21"/>
        </w:rPr>
        <w:t xml:space="preserve"> Spraying water absorbs large amounts of heat, bringing the temperature below the fuel's ignition point.</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Removing Oxygen:</w:t>
      </w:r>
      <w:r>
        <w:rPr>
          <w:rFonts w:ascii="Nirmala UI" w:hAnsi="Nirmala UI" w:cs="Nirmala UI"/>
          <w:color w:val="111827"/>
          <w:sz w:val="21"/>
          <w:szCs w:val="21"/>
        </w:rPr>
        <w:t xml:space="preserve"> </w:t>
      </w:r>
      <w:r>
        <w:rPr>
          <w:rFonts w:ascii="Nirmala UI" w:hAnsi="Nirmala UI" w:cs="Nirmala UI"/>
          <w:color w:val="111827"/>
          <w:sz w:val="21"/>
          <w:szCs w:val="21"/>
        </w:rPr>
        <w:t>Smothering with a fire blanket, sand, or spraying carbon dioxide ($CO_2$) cuts off atmospheric oxygen supply.</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Removing Fuel:</w:t>
      </w:r>
      <w:r>
        <w:rPr>
          <w:rFonts w:ascii="Nirmala UI" w:hAnsi="Nirmala UI" w:cs="Nirmala UI"/>
          <w:color w:val="111827"/>
          <w:sz w:val="21"/>
          <w:szCs w:val="21"/>
        </w:rPr>
        <w:t xml:space="preserve"> Turning off the gas valve or creating firebreaks in a forest removes the combustible material.</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దహనం జరగడానికి ఇంధనం</w:t>
      </w:r>
      <w:r>
        <w:rPr>
          <w:rFonts w:ascii="Nirmala UI" w:hAnsi="Nirmala UI" w:cs="Nirmala UI"/>
          <w:color w:val="111827"/>
          <w:sz w:val="21"/>
          <w:szCs w:val="21"/>
        </w:rPr>
        <w:t xml:space="preserve">, </w:t>
      </w:r>
      <w:r>
        <w:rPr>
          <w:rFonts w:ascii="Nirmala UI" w:hAnsi="Nirmala UI" w:cs="Nirmala UI"/>
          <w:color w:val="111827"/>
          <w:sz w:val="21"/>
          <w:szCs w:val="21"/>
          <w:cs/>
          <w:lang w:bidi="te-IN"/>
        </w:rPr>
        <w:t>ఆక్సిజన్</w:t>
      </w:r>
      <w:r>
        <w:rPr>
          <w:rFonts w:ascii="Nirmala UI" w:hAnsi="Nirmala UI" w:cs="Nirmala UI"/>
          <w:color w:val="111827"/>
          <w:sz w:val="21"/>
          <w:szCs w:val="21"/>
        </w:rPr>
        <w:t xml:space="preserve">, </w:t>
      </w:r>
      <w:r>
        <w:rPr>
          <w:rFonts w:ascii="Nirmala UI" w:hAnsi="Nirmala UI" w:cs="Nirmala UI"/>
          <w:color w:val="111827"/>
          <w:sz w:val="21"/>
          <w:szCs w:val="21"/>
          <w:cs/>
          <w:lang w:bidi="te-IN"/>
        </w:rPr>
        <w:t>మరియు తగినంత ఉష్ణం (ఇగ్నిషన్ ఉష్ణోగ్రత) అనే మూడు అంశాలు అవసరం. వీటిలో ఏ ఒక్కదానిని తొలగించినా మంటలు ఆరిపోతాయి (ఉదా: నీరు చల్లడం ద్వారా ఉష్ణోగ్రతను తగ్గించవచ్చు</w:t>
      </w:r>
      <w:r>
        <w:rPr>
          <w:rFonts w:ascii="Nirmala UI" w:hAnsi="Nirmala UI" w:cs="Nirmala UI"/>
          <w:color w:val="111827"/>
          <w:sz w:val="21"/>
          <w:szCs w:val="21"/>
        </w:rPr>
        <w:t xml:space="preserve">, </w:t>
      </w:r>
      <w:r>
        <w:rPr>
          <w:rFonts w:ascii="Nirmala UI" w:hAnsi="Nirmala UI" w:cs="Nirmala UI"/>
          <w:color w:val="111827"/>
          <w:sz w:val="21"/>
          <w:szCs w:val="21"/>
          <w:cs/>
          <w:lang w:bidi="te-IN"/>
        </w:rPr>
        <w:t>ఇసుక లేదా కార్బన్ డైయాక్సైడ్ చల్లడం ద్వారా ఆక్సిజన్ అందకుండా చేయవచ్చు).</w:t>
      </w:r>
    </w:p>
    <w:p w14:paraId="3EEE95CE"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4:</w:t>
      </w:r>
      <w:r>
        <w:rPr>
          <w:rFonts w:ascii="Nirmala UI" w:hAnsi="Nirmala UI" w:cs="Nirmala UI"/>
          <w:color w:val="111827"/>
          <w:sz w:val="21"/>
          <w:szCs w:val="21"/>
        </w:rPr>
        <w:t xml:space="preserve"> Is the burning of a candle a physical change, a chemical change, or both? Justify your answer.</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The burning of a candle represents </w:t>
      </w:r>
      <w:r>
        <w:rPr>
          <w:rStyle w:val="Strong"/>
          <w:rFonts w:ascii="Nirmala UI" w:hAnsi="Nirmala UI" w:cs="Nirmala UI"/>
          <w:sz w:val="21"/>
          <w:szCs w:val="21"/>
        </w:rPr>
        <w:t>both physical and chemical changes occurring simultaneously</w:t>
      </w:r>
      <w:r>
        <w:rPr>
          <w:rFonts w:ascii="Nirmala UI" w:hAnsi="Nirmala UI" w:cs="Nirmala UI"/>
          <w:color w:val="111827"/>
          <w:sz w:val="21"/>
          <w:szCs w:val="21"/>
        </w:rPr>
        <w:t>:</w:t>
      </w:r>
      <w:r>
        <w:rPr>
          <w:rFonts w:ascii="Nirmala UI" w:hAnsi="Nirmala UI" w:cs="Nirmala UI"/>
          <w:color w:val="111827"/>
          <w:sz w:val="21"/>
          <w:szCs w:val="21"/>
        </w:rPr>
        <w:br/>
        <w:t xml:space="preserve">1. </w:t>
      </w:r>
      <w:r>
        <w:rPr>
          <w:rStyle w:val="Emphasis"/>
          <w:rFonts w:ascii="Nirmala UI" w:hAnsi="Nirmala UI" w:cs="Nirmala UI"/>
          <w:color w:val="111827"/>
          <w:sz w:val="21"/>
          <w:szCs w:val="21"/>
        </w:rPr>
        <w:t>Physical Change:</w:t>
      </w:r>
      <w:r>
        <w:rPr>
          <w:rFonts w:ascii="Nirmala UI" w:hAnsi="Nirmala UI" w:cs="Nirmala UI"/>
          <w:color w:val="111827"/>
          <w:sz w:val="21"/>
          <w:szCs w:val="21"/>
        </w:rPr>
        <w:t xml:space="preserve"> The heat of the flame melts the solid wax into liquid wax near the wick, and capillary action draws it up where it vaporises. If the candle is extinguished, the molten wax cools down and solidifies back into wax without changing its chemical identity.</w:t>
      </w:r>
      <w:r>
        <w:rPr>
          <w:rFonts w:ascii="Nirmala UI" w:hAnsi="Nirmala UI" w:cs="Nirmala UI"/>
          <w:color w:val="111827"/>
          <w:sz w:val="21"/>
          <w:szCs w:val="21"/>
        </w:rPr>
        <w:br/>
        <w:t xml:space="preserve">2. </w:t>
      </w:r>
      <w:r>
        <w:rPr>
          <w:rStyle w:val="Emphasis"/>
          <w:rFonts w:ascii="Nirmala UI" w:hAnsi="Nirmala UI" w:cs="Nirmala UI"/>
          <w:color w:val="111827"/>
          <w:sz w:val="21"/>
          <w:szCs w:val="21"/>
        </w:rPr>
        <w:t>Chemical Change:</w:t>
      </w:r>
      <w:r>
        <w:rPr>
          <w:rFonts w:ascii="Nirmala UI" w:hAnsi="Nirmala UI" w:cs="Nirmala UI"/>
          <w:color w:val="111827"/>
          <w:sz w:val="21"/>
          <w:szCs w:val="21"/>
        </w:rPr>
        <w:t xml:space="preserve"> </w:t>
      </w:r>
      <w:r>
        <w:rPr>
          <w:rFonts w:ascii="Nirmala UI" w:hAnsi="Nirmala UI" w:cs="Nirmala UI"/>
          <w:color w:val="111827"/>
          <w:sz w:val="21"/>
          <w:szCs w:val="21"/>
        </w:rPr>
        <w:t>The wax vapors react with oxygen in the air to undergo combustion, producing carbon dioxide ($CO_2$), water vapor ($H_2O$), soot (carbon), heat, and light. This reaction is irreversible and consumes the wax chemically.</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కొవ్వొత్తి వెలగడం అనేది భౌతిక మరియు రసాయనిక మార్పులు రెండూ ఒకే సమయంలో జరగడానికి అద్భుతమైన ఉదాహరణ. మైనం కరిగి ద్రవంగా మారడం భౌతిక మార్పు</w:t>
      </w:r>
      <w:r>
        <w:rPr>
          <w:rFonts w:ascii="Nirmala UI" w:hAnsi="Nirmala UI" w:cs="Nirmala UI"/>
          <w:color w:val="111827"/>
          <w:sz w:val="21"/>
          <w:szCs w:val="21"/>
        </w:rPr>
        <w:t xml:space="preserve">; </w:t>
      </w:r>
      <w:r>
        <w:rPr>
          <w:rFonts w:ascii="Nirmala UI" w:hAnsi="Nirmala UI" w:cs="Nirmala UI"/>
          <w:color w:val="111827"/>
          <w:sz w:val="21"/>
          <w:szCs w:val="21"/>
          <w:cs/>
          <w:lang w:bidi="te-IN"/>
        </w:rPr>
        <w:t>మైనపు ఆవిరి ఆక్సిజన్‌తో మండి కార్బన్ డైయాక్సైడ్ మరియు నీటి ఆవిరిగా మారడం రసాయనిక మార్పు.</w:t>
      </w:r>
    </w:p>
    <w:p w14:paraId="61F5D16E"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5:</w:t>
      </w:r>
      <w:r>
        <w:rPr>
          <w:rFonts w:ascii="Nirmala UI" w:hAnsi="Nirmala UI" w:cs="Nirmala UI"/>
          <w:color w:val="111827"/>
          <w:sz w:val="21"/>
          <w:szCs w:val="21"/>
        </w:rPr>
        <w:t xml:space="preserve"> </w:t>
      </w:r>
      <w:r>
        <w:rPr>
          <w:rFonts w:ascii="Nirmala UI" w:hAnsi="Nirmala UI" w:cs="Nirmala UI"/>
          <w:color w:val="111827"/>
          <w:sz w:val="21"/>
          <w:szCs w:val="21"/>
        </w:rPr>
        <w:t>Curdling of milk is considered a chemical change. Justify this statement.</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Curdling of milk is a </w:t>
      </w:r>
      <w:r>
        <w:rPr>
          <w:rStyle w:val="Strong"/>
          <w:rFonts w:ascii="Nirmala UI" w:hAnsi="Nirmala UI" w:cs="Nirmala UI"/>
          <w:sz w:val="21"/>
          <w:szCs w:val="21"/>
        </w:rPr>
        <w:t>chemical change</w:t>
      </w:r>
      <w:r>
        <w:rPr>
          <w:rFonts w:ascii="Nirmala UI" w:hAnsi="Nirmala UI" w:cs="Nirmala UI"/>
          <w:color w:val="111827"/>
          <w:sz w:val="21"/>
          <w:szCs w:val="21"/>
        </w:rPr>
        <w:t xml:space="preserve"> because:</w:t>
      </w:r>
      <w:r>
        <w:rPr>
          <w:rFonts w:ascii="Nirmala UI" w:hAnsi="Nirmala UI" w:cs="Nirmala UI"/>
          <w:color w:val="111827"/>
          <w:sz w:val="21"/>
          <w:szCs w:val="21"/>
        </w:rPr>
        <w:br/>
        <w:t>1. When an acidic substance (like lemon juice) or lactic acid bacteria is introduced, the lactose sugar in milk is converted into lactic acid, and milk proteins (casein) coagulate.</w:t>
      </w:r>
      <w:r>
        <w:rPr>
          <w:rFonts w:ascii="Nirmala UI" w:hAnsi="Nirmala UI" w:cs="Nirmala UI"/>
          <w:color w:val="111827"/>
          <w:sz w:val="21"/>
          <w:szCs w:val="21"/>
        </w:rPr>
        <w:br/>
        <w:t>2. A new substance, curd (or paneer), is formed, which possesses completely different chemical properties, taste, and texture from liquid milk.</w:t>
      </w:r>
      <w:r>
        <w:rPr>
          <w:rFonts w:ascii="Nirmala UI" w:hAnsi="Nirmala UI" w:cs="Nirmala UI"/>
          <w:color w:val="111827"/>
          <w:sz w:val="21"/>
          <w:szCs w:val="21"/>
        </w:rPr>
        <w:br/>
      </w:r>
      <w:r>
        <w:rPr>
          <w:rFonts w:ascii="Nirmala UI" w:hAnsi="Nirmala UI" w:cs="Nirmala UI"/>
          <w:color w:val="111827"/>
          <w:sz w:val="21"/>
          <w:szCs w:val="21"/>
        </w:rPr>
        <w:t>3. The process is completely irreversible; curd cannot be converted back into original fresh milk.</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పాలు పెరుగుగా మారడం ఒక రసాయనిక మార్పు. ఎందుకంటే బ్యాక్టీరియా చర్య వల్ల పాలలోని లాక్టోస్ లాక్టిక్ ఆమ్లంగా మారి సరికొత్త లక్షణాలు గల పెరుగు ఏర్పడుతుంది. పెరుగును మళ్లీ పాలుగా మార్చలేము.</w:t>
      </w:r>
    </w:p>
    <w:p w14:paraId="2E7061BF"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BC9A8ED">
          <v:rect id="_x0000_i1031" style="width:0;height:1.5pt" o:hralign="center" o:hrstd="t" o:hr="t" fillcolor="#a0a0a0" stroked="f"/>
        </w:pict>
      </w:r>
    </w:p>
    <w:p w14:paraId="2862AEBC" w14:textId="77777777" w:rsidR="0092380B" w:rsidRDefault="0092380B">
      <w:pPr>
        <w:pStyle w:val="Heading4"/>
        <w:rPr>
          <w:rFonts w:ascii="Nirmala UI" w:eastAsia="Times New Roman" w:hAnsi="Nirmala UI" w:cs="Nirmala UI"/>
        </w:rPr>
      </w:pPr>
      <w:r>
        <w:rPr>
          <w:rFonts w:ascii="Nirmala UI" w:eastAsia="Times New Roman" w:hAnsi="Nirmala UI" w:cs="Nirmala UI"/>
        </w:rPr>
        <w:t>F. Competency-Based &amp; Analytical Questions</w:t>
      </w:r>
    </w:p>
    <w:p w14:paraId="6CD62DAC"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Case Study 1:</w:t>
      </w:r>
      <w:r>
        <w:rPr>
          <w:rFonts w:ascii="Nirmala UI" w:hAnsi="Nirmala UI" w:cs="Nirmala UI"/>
          <w:color w:val="111827"/>
          <w:sz w:val="21"/>
          <w:szCs w:val="21"/>
        </w:rPr>
        <w:t xml:space="preserve"> </w:t>
      </w:r>
      <w:r>
        <w:rPr>
          <w:rFonts w:ascii="Nirmala UI" w:hAnsi="Nirmala UI" w:cs="Nirmala UI"/>
          <w:color w:val="111827"/>
          <w:sz w:val="21"/>
          <w:szCs w:val="21"/>
        </w:rPr>
        <w:t>A gardener collects dry fallen leaves, vegetable peels, and garden waste into a compost pit. Over several weeks, the waste decomposes through the action of microorganisms into dark, nutrient-rich compost.</w:t>
      </w:r>
      <w:r>
        <w:rPr>
          <w:rFonts w:ascii="Nirmala UI" w:hAnsi="Nirmala UI" w:cs="Nirmala UI"/>
          <w:color w:val="111827"/>
          <w:sz w:val="21"/>
          <w:szCs w:val="21"/>
        </w:rPr>
        <w:br/>
        <w:t xml:space="preserve">1. </w:t>
      </w:r>
      <w:r>
        <w:rPr>
          <w:rStyle w:val="Emphasis"/>
          <w:rFonts w:ascii="Nirmala UI" w:hAnsi="Nirmala UI" w:cs="Nirmala UI"/>
          <w:color w:val="111827"/>
          <w:sz w:val="21"/>
          <w:szCs w:val="21"/>
        </w:rPr>
        <w:t>Is the formation of compost a physical or a chemical change? Explain why.</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It is a </w:t>
      </w:r>
      <w:r>
        <w:rPr>
          <w:rStyle w:val="Strong"/>
          <w:rFonts w:ascii="Nirmala UI" w:hAnsi="Nirmala UI" w:cs="Nirmala UI"/>
          <w:sz w:val="21"/>
          <w:szCs w:val="21"/>
        </w:rPr>
        <w:t>chemical change</w:t>
      </w:r>
      <w:r>
        <w:rPr>
          <w:rFonts w:ascii="Nirmala UI" w:hAnsi="Nirmala UI" w:cs="Nirmala UI"/>
          <w:color w:val="111827"/>
          <w:sz w:val="21"/>
          <w:szCs w:val="21"/>
        </w:rPr>
        <w:t>. Microorganisms (bacteria and fungi) break down complex organic compounds into simpler chemical substances, generating heat and releasing gases. The resulting compost has entirely different properties from raw vegetable peels and cannot be reversed.</w:t>
      </w:r>
      <w:r>
        <w:rPr>
          <w:rFonts w:ascii="Nirmala UI" w:hAnsi="Nirmala UI" w:cs="Nirmala UI"/>
          <w:color w:val="111827"/>
          <w:sz w:val="21"/>
          <w:szCs w:val="21"/>
        </w:rPr>
        <w:br/>
        <w:t xml:space="preserve">- </w:t>
      </w:r>
      <w:r>
        <w:rPr>
          <w:rStyle w:val="Emphasis"/>
          <w:rFonts w:ascii="Nirmala UI" w:hAnsi="Nirmala UI" w:cs="Nirmala UI"/>
          <w:color w:val="111827"/>
          <w:sz w:val="21"/>
          <w:szCs w:val="21"/>
          <w:cs/>
          <w:lang w:bidi="te-IN"/>
        </w:rPr>
        <w:t>తెలుగు:</w:t>
      </w:r>
      <w:r>
        <w:rPr>
          <w:rFonts w:ascii="Nirmala UI" w:hAnsi="Nirmala UI" w:cs="Nirmala UI"/>
          <w:color w:val="111827"/>
          <w:sz w:val="21"/>
          <w:szCs w:val="21"/>
        </w:rPr>
        <w:t xml:space="preserve"> </w:t>
      </w:r>
      <w:r>
        <w:rPr>
          <w:rFonts w:ascii="Nirmala UI" w:hAnsi="Nirmala UI" w:cs="Nirmala UI"/>
          <w:color w:val="111827"/>
          <w:sz w:val="21"/>
          <w:szCs w:val="21"/>
          <w:cs/>
          <w:lang w:bidi="te-IN"/>
        </w:rPr>
        <w:t>వ్యర్థాలు కుళ్ళి కంపోస్ట్ ఎరువుగా మారడం ఒక రసాయనిక మార్పు.</w:t>
      </w:r>
      <w:r>
        <w:rPr>
          <w:rFonts w:ascii="Nirmala UI" w:hAnsi="Nirmala UI" w:cs="Nirmala UI"/>
          <w:color w:val="111827"/>
          <w:sz w:val="21"/>
          <w:szCs w:val="21"/>
        </w:rPr>
        <w:br/>
        <w:t xml:space="preserve">2. </w:t>
      </w:r>
      <w:r>
        <w:rPr>
          <w:rStyle w:val="Emphasis"/>
          <w:rFonts w:ascii="Nirmala UI" w:hAnsi="Nirmala UI" w:cs="Nirmala UI"/>
          <w:color w:val="111827"/>
          <w:sz w:val="21"/>
          <w:szCs w:val="21"/>
        </w:rPr>
        <w:t>State one condition that accelerates this composting process.</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Presence of moisture and proper aeration (oxygen), which promotes the aerobic respiration of decomposer microbes.</w:t>
      </w:r>
    </w:p>
    <w:p w14:paraId="6FA31558"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Assertion &amp; Reason Question 1:</w:t>
      </w:r>
      <w:r>
        <w:rPr>
          <w:rFonts w:ascii="Nirmala UI" w:hAnsi="Nirmala UI" w:cs="Nirmala UI"/>
          <w:color w:val="111827"/>
          <w:sz w:val="21"/>
          <w:szCs w:val="21"/>
        </w:rPr>
        <w:br/>
        <w:t xml:space="preserve">- </w:t>
      </w:r>
      <w:r>
        <w:rPr>
          <w:rStyle w:val="Strong"/>
          <w:rFonts w:ascii="Nirmala UI" w:hAnsi="Nirmala UI" w:cs="Nirmala UI"/>
          <w:sz w:val="21"/>
          <w:szCs w:val="21"/>
        </w:rPr>
        <w:t>Assertion (A):</w:t>
      </w:r>
      <w:r>
        <w:rPr>
          <w:rFonts w:ascii="Nirmala UI" w:hAnsi="Nirmala UI" w:cs="Nirmala UI"/>
          <w:color w:val="111827"/>
          <w:sz w:val="21"/>
          <w:szCs w:val="21"/>
        </w:rPr>
        <w:t xml:space="preserve"> Rusting of iron is a chemical change.</w:t>
      </w:r>
      <w:r>
        <w:rPr>
          <w:rFonts w:ascii="Nirmala UI" w:hAnsi="Nirmala UI" w:cs="Nirmala UI"/>
          <w:color w:val="111827"/>
          <w:sz w:val="21"/>
          <w:szCs w:val="21"/>
        </w:rPr>
        <w:br/>
        <w:t xml:space="preserve">- </w:t>
      </w:r>
      <w:r>
        <w:rPr>
          <w:rStyle w:val="Strong"/>
          <w:rFonts w:ascii="Nirmala UI" w:hAnsi="Nirmala UI" w:cs="Nirmala UI"/>
          <w:sz w:val="21"/>
          <w:szCs w:val="21"/>
        </w:rPr>
        <w:t>Reason (R):</w:t>
      </w:r>
      <w:r>
        <w:rPr>
          <w:rFonts w:ascii="Nirmala UI" w:hAnsi="Nirmala UI" w:cs="Nirmala UI"/>
          <w:color w:val="111827"/>
          <w:sz w:val="21"/>
          <w:szCs w:val="21"/>
        </w:rPr>
        <w:t xml:space="preserve"> A new substance called hydrated ferric oxide ($Fe_2O_3 \cdot xH_2O$) with different properties is formed.</w:t>
      </w:r>
      <w:r>
        <w:rPr>
          <w:rFonts w:ascii="Nirmala UI" w:hAnsi="Nirmala UI" w:cs="Nirmala UI"/>
          <w:color w:val="111827"/>
          <w:sz w:val="21"/>
          <w:szCs w:val="21"/>
        </w:rPr>
        <w:br/>
        <w:t xml:space="preserve">- </w:t>
      </w:r>
      <w:r>
        <w:rPr>
          <w:rStyle w:val="Strong"/>
          <w:rFonts w:ascii="Nirmala UI" w:hAnsi="Nirmala UI" w:cs="Nirmala UI"/>
          <w:sz w:val="21"/>
          <w:szCs w:val="21"/>
        </w:rPr>
        <w:t>Options:</w:t>
      </w:r>
      <w:r>
        <w:rPr>
          <w:rFonts w:ascii="Nirmala UI" w:hAnsi="Nirmala UI" w:cs="Nirmala UI"/>
          <w:color w:val="111827"/>
          <w:sz w:val="21"/>
          <w:szCs w:val="21"/>
        </w:rPr>
        <w:br/>
        <w:t>- A. Both (A) and (R) are true and (R) is the correct explanation of (A).</w:t>
      </w:r>
      <w:r>
        <w:rPr>
          <w:rFonts w:ascii="Nirmala UI" w:hAnsi="Nirmala UI" w:cs="Nirmala UI"/>
          <w:color w:val="111827"/>
          <w:sz w:val="21"/>
          <w:szCs w:val="21"/>
        </w:rPr>
        <w:br/>
        <w:t>- B. Both (A) and (R) are true, but (R) is not the correct explanation of (A).</w:t>
      </w:r>
      <w:r>
        <w:rPr>
          <w:rFonts w:ascii="Nirmala UI" w:hAnsi="Nirmala UI" w:cs="Nirmala UI"/>
          <w:color w:val="111827"/>
          <w:sz w:val="21"/>
          <w:szCs w:val="21"/>
        </w:rPr>
        <w:br/>
        <w:t>- C. (A) is true, but (R) is false.</w:t>
      </w:r>
      <w:r>
        <w:rPr>
          <w:rFonts w:ascii="Nirmala UI" w:hAnsi="Nirmala UI" w:cs="Nirmala UI"/>
          <w:color w:val="111827"/>
          <w:sz w:val="21"/>
          <w:szCs w:val="21"/>
        </w:rPr>
        <w:br/>
        <w:t>- D. Both (A) and (R) are false.</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w:t>
      </w:r>
      <w:r>
        <w:rPr>
          <w:rStyle w:val="Strong"/>
          <w:rFonts w:ascii="Nirmala UI" w:hAnsi="Nirmala UI" w:cs="Nirmala UI"/>
          <w:sz w:val="21"/>
          <w:szCs w:val="21"/>
        </w:rPr>
        <w:t>A. Both (A) and (R) are true and (R) is the correct explanation of (A).</w:t>
      </w:r>
    </w:p>
    <w:p w14:paraId="5E76C688"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Assertion &amp; Reason Question 2:</w:t>
      </w:r>
      <w:r>
        <w:rPr>
          <w:rFonts w:ascii="Nirmala UI" w:hAnsi="Nirmala UI" w:cs="Nirmala UI"/>
          <w:color w:val="111827"/>
          <w:sz w:val="21"/>
          <w:szCs w:val="21"/>
        </w:rPr>
        <w:br/>
        <w:t xml:space="preserve">- </w:t>
      </w:r>
      <w:r>
        <w:rPr>
          <w:rStyle w:val="Strong"/>
          <w:rFonts w:ascii="Nirmala UI" w:hAnsi="Nirmala UI" w:cs="Nirmala UI"/>
          <w:sz w:val="21"/>
          <w:szCs w:val="21"/>
        </w:rPr>
        <w:t>Assertion (A):</w:t>
      </w:r>
      <w:r>
        <w:rPr>
          <w:rFonts w:ascii="Nirmala UI" w:hAnsi="Nirmala UI" w:cs="Nirmala UI"/>
          <w:color w:val="111827"/>
          <w:sz w:val="21"/>
          <w:szCs w:val="21"/>
        </w:rPr>
        <w:t xml:space="preserve"> Crystallisation is considered a physical change.</w:t>
      </w:r>
      <w:r>
        <w:rPr>
          <w:rFonts w:ascii="Nirmala UI" w:hAnsi="Nirmala UI" w:cs="Nirmala UI"/>
          <w:color w:val="111827"/>
          <w:sz w:val="21"/>
          <w:szCs w:val="21"/>
        </w:rPr>
        <w:br/>
        <w:t xml:space="preserve">- </w:t>
      </w:r>
      <w:r>
        <w:rPr>
          <w:rStyle w:val="Strong"/>
          <w:rFonts w:ascii="Nirmala UI" w:hAnsi="Nirmala UI" w:cs="Nirmala UI"/>
          <w:sz w:val="21"/>
          <w:szCs w:val="21"/>
        </w:rPr>
        <w:t>Reason (R):</w:t>
      </w:r>
      <w:r>
        <w:rPr>
          <w:rFonts w:ascii="Nirmala UI" w:hAnsi="Nirmala UI" w:cs="Nirmala UI"/>
          <w:color w:val="111827"/>
          <w:sz w:val="21"/>
          <w:szCs w:val="21"/>
        </w:rPr>
        <w:t xml:space="preserve"> It involves a chemical reaction that produces new crystals from molten elements.</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w:t>
      </w:r>
      <w:r>
        <w:rPr>
          <w:rStyle w:val="Strong"/>
          <w:rFonts w:ascii="Nirmala UI" w:hAnsi="Nirmala UI" w:cs="Nirmala UI"/>
          <w:sz w:val="21"/>
          <w:szCs w:val="21"/>
        </w:rPr>
        <w:t>C. (A) is true, but (R) is false.</w:t>
      </w:r>
      <w:r>
        <w:rPr>
          <w:rFonts w:ascii="Nirmala UI" w:hAnsi="Nirmala UI" w:cs="Nirmala UI"/>
          <w:color w:val="111827"/>
          <w:sz w:val="21"/>
          <w:szCs w:val="21"/>
        </w:rPr>
        <w:br/>
        <w:t xml:space="preserve">- </w:t>
      </w:r>
      <w:r>
        <w:rPr>
          <w:rStyle w:val="Strong"/>
          <w:rFonts w:ascii="Nirmala UI" w:hAnsi="Nirmala UI" w:cs="Nirmala UI"/>
          <w:sz w:val="21"/>
          <w:szCs w:val="21"/>
        </w:rPr>
        <w:t>Explanation:</w:t>
      </w:r>
      <w:r>
        <w:rPr>
          <w:rFonts w:ascii="Nirmala UI" w:hAnsi="Nirmala UI" w:cs="Nirmala UI"/>
          <w:color w:val="111827"/>
          <w:sz w:val="21"/>
          <w:szCs w:val="21"/>
        </w:rPr>
        <w:t xml:space="preserve"> </w:t>
      </w:r>
      <w:r>
        <w:rPr>
          <w:rFonts w:ascii="Nirmala UI" w:hAnsi="Nirmala UI" w:cs="Nirmala UI"/>
          <w:color w:val="111827"/>
          <w:sz w:val="21"/>
          <w:szCs w:val="21"/>
        </w:rPr>
        <w:t>Crystallisation is indeed a physical change, but Reason (R) is false because no chemical reaction or new substance is formed; it is merely a separation/purification technique where dissolved solute molecules pack into a crystal lattice.</w:t>
      </w:r>
    </w:p>
    <w:p w14:paraId="0DAB2919"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26289C2">
          <v:rect id="_x0000_i1032" style="width:0;height:1.5pt" o:hralign="center" o:hrstd="t" o:hr="t" fillcolor="#a0a0a0" stroked="f"/>
        </w:pict>
      </w:r>
    </w:p>
    <w:p w14:paraId="7A5467D0" w14:textId="77777777" w:rsidR="0092380B" w:rsidRDefault="0092380B">
      <w:pPr>
        <w:pStyle w:val="Heading1"/>
        <w:rPr>
          <w:rFonts w:ascii="Nirmala UI" w:eastAsia="Times New Roman" w:hAnsi="Nirmala UI" w:cs="Nirmala UI"/>
        </w:rPr>
      </w:pPr>
      <w:r>
        <w:rPr>
          <w:rFonts w:ascii="Nirmala UI" w:eastAsia="Times New Roman" w:hAnsi="Nirmala UI" w:cs="Nirmala UI"/>
        </w:rPr>
        <w:t>Lesson 6: Adolescence: A Stage of Growth and Change (Pages 37–56)</w:t>
      </w:r>
    </w:p>
    <w:p w14:paraId="131F9E8F" w14:textId="77777777" w:rsidR="0092380B" w:rsidRDefault="0092380B">
      <w:pPr>
        <w:pStyle w:val="Heading3"/>
        <w:rPr>
          <w:rFonts w:ascii="Nirmala UI" w:eastAsia="Times New Roman" w:hAnsi="Nirmala UI" w:cs="Nirmala UI"/>
        </w:rPr>
      </w:pPr>
      <w:r>
        <w:rPr>
          <w:rFonts w:ascii="Segoe UI Emoji" w:eastAsia="Times New Roman" w:hAnsi="Segoe UI Emoji" w:cs="Segoe UI Emoji"/>
        </w:rPr>
        <w:t>🧬</w:t>
      </w:r>
      <w:r>
        <w:rPr>
          <w:rFonts w:ascii="Nirmala UI" w:eastAsia="Times New Roman" w:hAnsi="Nirmala UI" w:cs="Nirmala UI"/>
        </w:rPr>
        <w:t xml:space="preserve"> Chapter Synopsis &amp; Core Biological Concepts</w:t>
      </w:r>
    </w:p>
    <w:p w14:paraId="3F12A180"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Adolescence:</w:t>
      </w:r>
      <w:r>
        <w:rPr>
          <w:rFonts w:ascii="Nirmala UI" w:eastAsia="Times New Roman" w:hAnsi="Nirmala UI" w:cs="Nirmala UI"/>
          <w:color w:val="111827"/>
          <w:sz w:val="21"/>
          <w:szCs w:val="21"/>
        </w:rPr>
        <w:t xml:space="preserve"> The transitional period of life between childhood and adulthood (usually from 10–11 years to 18–19 years), during </w:t>
      </w:r>
      <w:r>
        <w:rPr>
          <w:rFonts w:ascii="Nirmala UI" w:eastAsia="Times New Roman" w:hAnsi="Nirmala UI" w:cs="Nirmala UI"/>
          <w:color w:val="111827"/>
          <w:sz w:val="21"/>
          <w:szCs w:val="21"/>
        </w:rPr>
        <w:t>which a young person undergoes rapid physical, physiological, mental, and emotional growth. Adolescents are often referred to as 'teenagers'.</w:t>
      </w:r>
    </w:p>
    <w:p w14:paraId="48CA8544"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Puberty:</w:t>
      </w:r>
      <w:r>
        <w:rPr>
          <w:rFonts w:ascii="Nirmala UI" w:eastAsia="Times New Roman" w:hAnsi="Nirmala UI" w:cs="Nirmala UI"/>
          <w:color w:val="111827"/>
          <w:sz w:val="21"/>
          <w:szCs w:val="21"/>
        </w:rPr>
        <w:t xml:space="preserve"> The specific developmental period within adolescence during which human beings undergo physical and reproductive maturation, becoming biologically capable of reproduction.</w:t>
      </w:r>
    </w:p>
    <w:p w14:paraId="1C674C69"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Physical Changes During Puberty:</w:t>
      </w:r>
    </w:p>
    <w:p w14:paraId="41EB0F4B"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Growth Spurt:</w:t>
      </w:r>
      <w:r>
        <w:rPr>
          <w:rFonts w:ascii="Nirmala UI" w:eastAsia="Times New Roman" w:hAnsi="Nirmala UI" w:cs="Nirmala UI"/>
          <w:color w:val="111827"/>
          <w:sz w:val="21"/>
          <w:szCs w:val="21"/>
        </w:rPr>
        <w:t xml:space="preserve"> Rapid increase in the length of long bones (arms and legs), leading to a sudden surge in height.</w:t>
      </w:r>
    </w:p>
    <w:p w14:paraId="71B67E18"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Body Structure: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In boys, shoulders and chest broaden, and muscles develop more prominently. In girls, the pelvic and hip region widens, and body fat deposits increase around the hips and thighs.</w:t>
      </w:r>
    </w:p>
    <w:p w14:paraId="0110545C"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Voice Changes:</w:t>
      </w:r>
      <w:r>
        <w:rPr>
          <w:rFonts w:ascii="Nirmala UI" w:eastAsia="Times New Roman" w:hAnsi="Nirmala UI" w:cs="Nirmala UI"/>
          <w:color w:val="111827"/>
          <w:sz w:val="21"/>
          <w:szCs w:val="21"/>
        </w:rPr>
        <w:t xml:space="preserve"> In boys, the larynx (voice box) grows significantly, protruding outwards in the throat as </w:t>
      </w:r>
      <w:r>
        <w:rPr>
          <w:rStyle w:val="Strong"/>
          <w:rFonts w:ascii="Nirmala UI" w:eastAsia="Times New Roman" w:hAnsi="Nirmala UI" w:cs="Nirmala UI"/>
          <w:sz w:val="21"/>
          <w:szCs w:val="21"/>
        </w:rPr>
        <w:t>Adam's apple</w:t>
      </w:r>
      <w:r>
        <w:rPr>
          <w:rFonts w:ascii="Nirmala UI" w:eastAsia="Times New Roman" w:hAnsi="Nirmala UI" w:cs="Nirmala UI"/>
          <w:color w:val="111827"/>
          <w:sz w:val="21"/>
          <w:szCs w:val="21"/>
        </w:rPr>
        <w:t>, resulting in a deep, cracking voice. In girls, the larynx remains smaller, producing a high-pitched voice.</w:t>
      </w:r>
    </w:p>
    <w:p w14:paraId="6A8107CA"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Sweat &amp; Sebaceous Glands:</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Increased activity of sweat and oil (sebaceous) glands often leads to acne and pimples on the face.</w:t>
      </w:r>
    </w:p>
    <w:p w14:paraId="7314BD54"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Secondary Sexual Characteristics:</w:t>
      </w:r>
    </w:p>
    <w:p w14:paraId="7DB028DD" w14:textId="77777777" w:rsidR="0092380B" w:rsidRDefault="0092380B">
      <w:pPr>
        <w:numPr>
          <w:ilvl w:val="1"/>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Boys:</w:t>
      </w:r>
      <w:r>
        <w:rPr>
          <w:rFonts w:ascii="Nirmala UI" w:eastAsia="Times New Roman" w:hAnsi="Nirmala UI" w:cs="Nirmala UI"/>
          <w:color w:val="111827"/>
          <w:sz w:val="21"/>
          <w:szCs w:val="21"/>
        </w:rPr>
        <w:t xml:space="preserve"> Facial hair (mustache and beard), hair on chest, underarms, and pubic area; enlargement of testes and penis; production of sperm.</w:t>
      </w:r>
    </w:p>
    <w:p w14:paraId="6A1C8F1C" w14:textId="77777777" w:rsidR="0092380B" w:rsidRDefault="0092380B">
      <w:pPr>
        <w:numPr>
          <w:ilvl w:val="1"/>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Girls:</w:t>
      </w:r>
      <w:r>
        <w:rPr>
          <w:rFonts w:ascii="Nirmala UI" w:eastAsia="Times New Roman" w:hAnsi="Nirmala UI" w:cs="Nirmala UI"/>
          <w:color w:val="111827"/>
          <w:sz w:val="21"/>
          <w:szCs w:val="21"/>
        </w:rPr>
        <w:t xml:space="preserve"> Enlargement of breasts and mammary glands; hair in underarms and pubic area; maturation of ovaries and release of mature ova (eggs).</w:t>
      </w:r>
    </w:p>
    <w:p w14:paraId="64AB0381"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Hormones &amp; Endocrine System:</w:t>
      </w:r>
    </w:p>
    <w:p w14:paraId="0FB26001"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Hormones are chemical messengers secreted directly into the bloodstream by </w:t>
      </w:r>
      <w:r>
        <w:rPr>
          <w:rStyle w:val="Strong"/>
          <w:rFonts w:ascii="Nirmala UI" w:eastAsia="Times New Roman" w:hAnsi="Nirmala UI" w:cs="Nirmala UI"/>
          <w:sz w:val="21"/>
          <w:szCs w:val="21"/>
        </w:rPr>
        <w:t>ductless (endocrine) glands</w:t>
      </w:r>
      <w:r>
        <w:rPr>
          <w:rFonts w:ascii="Nirmala UI" w:eastAsia="Times New Roman" w:hAnsi="Nirmala UI" w:cs="Nirmala UI"/>
          <w:color w:val="111827"/>
          <w:sz w:val="21"/>
          <w:szCs w:val="21"/>
        </w:rPr>
        <w:t>.</w:t>
      </w:r>
    </w:p>
    <w:p w14:paraId="4919CEAB"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Pituitary Gland:</w:t>
      </w:r>
      <w:r>
        <w:rPr>
          <w:rFonts w:ascii="Nirmala UI" w:eastAsia="Times New Roman" w:hAnsi="Nirmala UI" w:cs="Nirmala UI"/>
          <w:color w:val="111827"/>
          <w:sz w:val="21"/>
          <w:szCs w:val="21"/>
        </w:rPr>
        <w:t xml:space="preserve"> Located at the base of the brain; known as the </w:t>
      </w:r>
      <w:r>
        <w:rPr>
          <w:rStyle w:val="Strong"/>
          <w:rFonts w:ascii="Nirmala UI" w:eastAsia="Times New Roman" w:hAnsi="Nirmala UI" w:cs="Nirmala UI"/>
          <w:sz w:val="21"/>
          <w:szCs w:val="21"/>
        </w:rPr>
        <w:t>Master Gland</w:t>
      </w:r>
      <w:r>
        <w:rPr>
          <w:rFonts w:ascii="Nirmala UI" w:eastAsia="Times New Roman" w:hAnsi="Nirmala UI" w:cs="Nirmala UI"/>
          <w:color w:val="111827"/>
          <w:sz w:val="21"/>
          <w:szCs w:val="21"/>
        </w:rPr>
        <w:t xml:space="preserve"> because its hormones stimulate the testes and ovaries to secrete their respective sex hormones.</w:t>
      </w:r>
    </w:p>
    <w:p w14:paraId="7E1A5AD2"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Testosterone:</w:t>
      </w:r>
      <w:r>
        <w:rPr>
          <w:rFonts w:ascii="Nirmala UI" w:eastAsia="Times New Roman" w:hAnsi="Nirmala UI" w:cs="Nirmala UI"/>
          <w:color w:val="111827"/>
          <w:sz w:val="21"/>
          <w:szCs w:val="21"/>
        </w:rPr>
        <w:t xml:space="preserve"> Male sex hormone secreted by testes; regulates sperm development and male secondary sexual characteristics.</w:t>
      </w:r>
    </w:p>
    <w:p w14:paraId="541B2F49"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Oestrogen &amp; Progesterone: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Female sex hormones secreted by ovaries; regulate ovum development, female secondary sexual characteristics, and the menstrual cycle.</w:t>
      </w:r>
    </w:p>
    <w:p w14:paraId="31F1ED3F"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Other Vital Endocrine Glands:</w:t>
      </w:r>
    </w:p>
    <w:p w14:paraId="292748AE" w14:textId="77777777" w:rsidR="0092380B" w:rsidRDefault="0092380B">
      <w:pPr>
        <w:numPr>
          <w:ilvl w:val="1"/>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Thyroid Gland:</w:t>
      </w:r>
      <w:r>
        <w:rPr>
          <w:rFonts w:ascii="Nirmala UI" w:eastAsia="Times New Roman" w:hAnsi="Nirmala UI" w:cs="Nirmala UI"/>
          <w:color w:val="111827"/>
          <w:sz w:val="21"/>
          <w:szCs w:val="21"/>
        </w:rPr>
        <w:t xml:space="preserve"> Secretes </w:t>
      </w:r>
      <w:r>
        <w:rPr>
          <w:rStyle w:val="Strong"/>
          <w:rFonts w:ascii="Nirmala UI" w:eastAsia="Times New Roman" w:hAnsi="Nirmala UI" w:cs="Nirmala UI"/>
          <w:sz w:val="21"/>
          <w:szCs w:val="21"/>
        </w:rPr>
        <w:t>Thyroxine</w:t>
      </w:r>
      <w:r>
        <w:rPr>
          <w:rFonts w:ascii="Nirmala UI" w:eastAsia="Times New Roman" w:hAnsi="Nirmala UI" w:cs="Nirmala UI"/>
          <w:color w:val="111827"/>
          <w:sz w:val="21"/>
          <w:szCs w:val="21"/>
        </w:rPr>
        <w:t xml:space="preserve"> (requires iodine; deficiency causes Goitre).</w:t>
      </w:r>
    </w:p>
    <w:p w14:paraId="631BF6ED" w14:textId="77777777" w:rsidR="0092380B" w:rsidRDefault="0092380B">
      <w:pPr>
        <w:numPr>
          <w:ilvl w:val="1"/>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Pancreas:</w:t>
      </w:r>
      <w:r>
        <w:rPr>
          <w:rFonts w:ascii="Nirmala UI" w:eastAsia="Times New Roman" w:hAnsi="Nirmala UI" w:cs="Nirmala UI"/>
          <w:color w:val="111827"/>
          <w:sz w:val="21"/>
          <w:szCs w:val="21"/>
        </w:rPr>
        <w:t xml:space="preserve"> Secretes </w:t>
      </w:r>
      <w:r>
        <w:rPr>
          <w:rStyle w:val="Strong"/>
          <w:rFonts w:ascii="Nirmala UI" w:eastAsia="Times New Roman" w:hAnsi="Nirmala UI" w:cs="Nirmala UI"/>
          <w:sz w:val="21"/>
          <w:szCs w:val="21"/>
        </w:rPr>
        <w:t>Insulin</w:t>
      </w:r>
      <w:r>
        <w:rPr>
          <w:rFonts w:ascii="Nirmala UI" w:eastAsia="Times New Roman" w:hAnsi="Nirmala UI" w:cs="Nirmala UI"/>
          <w:color w:val="111827"/>
          <w:sz w:val="21"/>
          <w:szCs w:val="21"/>
        </w:rPr>
        <w:t xml:space="preserve"> (regulates blood glucose; deficiency causes Diabetes).</w:t>
      </w:r>
    </w:p>
    <w:p w14:paraId="42DCD962" w14:textId="77777777" w:rsidR="0092380B" w:rsidRDefault="0092380B">
      <w:pPr>
        <w:numPr>
          <w:ilvl w:val="1"/>
          <w:numId w:val="5"/>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Adrenal Glands:</w:t>
      </w:r>
      <w:r>
        <w:rPr>
          <w:rFonts w:ascii="Nirmala UI" w:eastAsia="Times New Roman" w:hAnsi="Nirmala UI" w:cs="Nirmala UI"/>
          <w:color w:val="111827"/>
          <w:sz w:val="21"/>
          <w:szCs w:val="21"/>
        </w:rPr>
        <w:t xml:space="preserve"> Secrete </w:t>
      </w:r>
      <w:r>
        <w:rPr>
          <w:rStyle w:val="Strong"/>
          <w:rFonts w:ascii="Nirmala UI" w:eastAsia="Times New Roman" w:hAnsi="Nirmala UI" w:cs="Nirmala UI"/>
          <w:sz w:val="21"/>
          <w:szCs w:val="21"/>
        </w:rPr>
        <w:t>Adrenaline</w:t>
      </w:r>
      <w:r>
        <w:rPr>
          <w:rFonts w:ascii="Nirmala UI" w:eastAsia="Times New Roman" w:hAnsi="Nirmala UI" w:cs="Nirmala UI"/>
          <w:color w:val="111827"/>
          <w:sz w:val="21"/>
          <w:szCs w:val="21"/>
        </w:rPr>
        <w:t xml:space="preserve"> (the 'fight or flight' emergency hormone that manages heart rate, blood pressure, and stress).</w:t>
      </w:r>
    </w:p>
    <w:p w14:paraId="2D8C6509"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The Menstrual Cycle in Females:</w:t>
      </w:r>
    </w:p>
    <w:p w14:paraId="7E0CDB57"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Begins with </w:t>
      </w:r>
      <w:r>
        <w:rPr>
          <w:rStyle w:val="Strong"/>
          <w:rFonts w:ascii="Nirmala UI" w:eastAsia="Times New Roman" w:hAnsi="Nirmala UI" w:cs="Nirmala UI"/>
          <w:sz w:val="21"/>
          <w:szCs w:val="21"/>
        </w:rPr>
        <w:t>Menarche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rPr>
        <w:t xml:space="preserve">(the first occurrence of menstruation, around age 11–13) and ends around age 45–50 with </w:t>
      </w:r>
      <w:r>
        <w:rPr>
          <w:rStyle w:val="Strong"/>
          <w:rFonts w:ascii="Nirmala UI" w:eastAsia="Times New Roman" w:hAnsi="Nirmala UI" w:cs="Nirmala UI"/>
          <w:sz w:val="21"/>
          <w:szCs w:val="21"/>
        </w:rPr>
        <w:t>Menopause</w:t>
      </w:r>
      <w:r>
        <w:rPr>
          <w:rFonts w:ascii="Nirmala UI" w:eastAsia="Times New Roman" w:hAnsi="Nirmala UI" w:cs="Nirmala UI"/>
          <w:color w:val="111827"/>
          <w:sz w:val="21"/>
          <w:szCs w:val="21"/>
        </w:rPr>
        <w:t>.</w:t>
      </w:r>
    </w:p>
    <w:p w14:paraId="4E4786F9"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Occurs roughly every </w:t>
      </w:r>
      <w:r>
        <w:rPr>
          <w:rStyle w:val="Strong"/>
          <w:rFonts w:ascii="Nirmala UI" w:eastAsia="Times New Roman" w:hAnsi="Nirmala UI" w:cs="Nirmala UI"/>
          <w:sz w:val="21"/>
          <w:szCs w:val="21"/>
        </w:rPr>
        <w:t>28 to 30 days</w:t>
      </w:r>
      <w:r>
        <w:rPr>
          <w:rFonts w:ascii="Nirmala UI" w:eastAsia="Times New Roman" w:hAnsi="Nirmala UI" w:cs="Nirmala UI"/>
          <w:color w:val="111827"/>
          <w:sz w:val="21"/>
          <w:szCs w:val="21"/>
        </w:rPr>
        <w:t>:</w:t>
      </w:r>
    </w:p>
    <w:p w14:paraId="2911EDBA" w14:textId="77777777" w:rsidR="0092380B" w:rsidRDefault="0092380B">
      <w:pPr>
        <w:numPr>
          <w:ilvl w:val="1"/>
          <w:numId w:val="6"/>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An ovary releases one mature ovum (ovulation).</w:t>
      </w:r>
    </w:p>
    <w:p w14:paraId="2FD9C84C" w14:textId="77777777" w:rsidR="0092380B" w:rsidRDefault="0092380B">
      <w:pPr>
        <w:numPr>
          <w:ilvl w:val="1"/>
          <w:numId w:val="6"/>
        </w:numPr>
        <w:spacing w:before="100" w:beforeAutospacing="1" w:after="60"/>
        <w:ind w:left="1440" w:hanging="360"/>
        <w:rPr>
          <w:rFonts w:ascii="Nirmala UI" w:eastAsia="Times New Roman" w:hAnsi="Nirmala UI" w:cs="Nirmala UI"/>
          <w:color w:val="111827"/>
          <w:sz w:val="21"/>
          <w:szCs w:val="21"/>
        </w:rPr>
      </w:pPr>
      <w:r>
        <w:rPr>
          <w:rFonts w:ascii="Nirmala UI" w:eastAsia="Times New Roman" w:hAnsi="Nirmala UI" w:cs="Nirmala UI"/>
          <w:color w:val="111827"/>
          <w:sz w:val="21"/>
          <w:szCs w:val="21"/>
        </w:rPr>
        <w:t>The uterine wall thickens with blood vessels to prepare for a fertilised egg.</w:t>
      </w:r>
    </w:p>
    <w:p w14:paraId="50E5C946" w14:textId="77777777" w:rsidR="0092380B" w:rsidRDefault="0092380B">
      <w:pPr>
        <w:numPr>
          <w:ilvl w:val="1"/>
          <w:numId w:val="6"/>
        </w:numPr>
        <w:spacing w:before="100" w:beforeAutospacing="1" w:after="60"/>
        <w:ind w:left="1440" w:hanging="360"/>
        <w:rPr>
          <w:rFonts w:ascii="Nirmala UI" w:eastAsia="Times New Roman" w:hAnsi="Nirmala UI" w:cs="Nirmala UI"/>
          <w:color w:val="111827"/>
          <w:sz w:val="21"/>
          <w:szCs w:val="21"/>
        </w:rPr>
      </w:pPr>
      <w:r>
        <w:rPr>
          <w:rFonts w:ascii="Nirmala UI" w:eastAsia="Times New Roman" w:hAnsi="Nirmala UI" w:cs="Nirmala UI"/>
          <w:color w:val="111827"/>
          <w:sz w:val="21"/>
          <w:szCs w:val="21"/>
        </w:rPr>
        <w:t>If fertilisation does not occur, the egg and the thickened uterine lining break down and are discharged through the vagina as blood and tissue (menstruation), lasting 3 to 7 days.</w:t>
      </w:r>
    </w:p>
    <w:p w14:paraId="1A676F14"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Nutritional Needs of Adolescents:</w:t>
      </w:r>
    </w:p>
    <w:p w14:paraId="0D1D1448"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Adolescents require a well-balanced diet rich in </w:t>
      </w:r>
      <w:r>
        <w:rPr>
          <w:rStyle w:val="Strong"/>
          <w:rFonts w:ascii="Nirmala UI" w:eastAsia="Times New Roman" w:hAnsi="Nirmala UI" w:cs="Nirmala UI"/>
          <w:sz w:val="21"/>
          <w:szCs w:val="21"/>
        </w:rPr>
        <w:t>Proteins</w:t>
      </w:r>
      <w:r>
        <w:rPr>
          <w:rFonts w:ascii="Nirmala UI" w:eastAsia="Times New Roman" w:hAnsi="Nirmala UI" w:cs="Nirmala UI"/>
          <w:color w:val="111827"/>
          <w:sz w:val="21"/>
          <w:szCs w:val="21"/>
        </w:rPr>
        <w:t xml:space="preserve"> (for rapid muscle and tissue growth), </w:t>
      </w:r>
      <w:r>
        <w:rPr>
          <w:rStyle w:val="Strong"/>
          <w:rFonts w:ascii="Nirmala UI" w:eastAsia="Times New Roman" w:hAnsi="Nirmala UI" w:cs="Nirmala UI"/>
          <w:sz w:val="21"/>
          <w:szCs w:val="21"/>
        </w:rPr>
        <w:t>Carbohydrates and Fats</w:t>
      </w:r>
      <w:r>
        <w:rPr>
          <w:rFonts w:ascii="Nirmala UI" w:eastAsia="Times New Roman" w:hAnsi="Nirmala UI" w:cs="Nirmala UI"/>
          <w:color w:val="111827"/>
          <w:sz w:val="21"/>
          <w:szCs w:val="21"/>
        </w:rPr>
        <w:t xml:space="preserve"> (for energy), </w:t>
      </w:r>
      <w:r>
        <w:rPr>
          <w:rStyle w:val="Strong"/>
          <w:rFonts w:ascii="Nirmala UI" w:eastAsia="Times New Roman" w:hAnsi="Nirmala UI" w:cs="Nirmala UI"/>
          <w:sz w:val="21"/>
          <w:szCs w:val="21"/>
        </w:rPr>
        <w:t>Vitamins and Minerals</w:t>
      </w:r>
      <w:r>
        <w:rPr>
          <w:rFonts w:ascii="Nirmala UI" w:eastAsia="Times New Roman" w:hAnsi="Nirmala UI" w:cs="Nirmala UI"/>
          <w:color w:val="111827"/>
          <w:sz w:val="21"/>
          <w:szCs w:val="21"/>
        </w:rPr>
        <w:t xml:space="preserve"> (Iron for hemoglobin in blood; Calcium and Phosphorus for bones and teeth).</w:t>
      </w:r>
    </w:p>
    <w:p w14:paraId="2F9FC29B"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Nasha Mukt Bharat Abhiyan (Say NO to Drugs):</w:t>
      </w:r>
    </w:p>
    <w:p w14:paraId="1EF993D8"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Drugs and alcohol cause severe physical, emotional, and social damage. They impair brain development, cause addiction, and ruin academic and career prospects.</w:t>
      </w:r>
    </w:p>
    <w:p w14:paraId="67A98FA5" w14:textId="77777777" w:rsidR="0092380B" w:rsidRDefault="0092380B">
      <w:pPr>
        <w:numPr>
          <w:ilvl w:val="0"/>
          <w:numId w:val="5"/>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Injecting drugs with shared syringes carries extreme risk of fatal viral infections like </w:t>
      </w:r>
      <w:r>
        <w:rPr>
          <w:rStyle w:val="Strong"/>
          <w:rFonts w:ascii="Nirmala UI" w:eastAsia="Times New Roman" w:hAnsi="Nirmala UI" w:cs="Nirmala UI"/>
          <w:sz w:val="21"/>
          <w:szCs w:val="21"/>
        </w:rPr>
        <w:t>HIV/AIDS</w:t>
      </w:r>
      <w:r>
        <w:rPr>
          <w:rFonts w:ascii="Nirmala UI" w:eastAsia="Times New Roman" w:hAnsi="Nirmala UI" w:cs="Nirmala UI"/>
          <w:color w:val="111827"/>
          <w:sz w:val="21"/>
          <w:szCs w:val="21"/>
        </w:rPr>
        <w:t xml:space="preserve"> and Hepatitis B.</w:t>
      </w:r>
    </w:p>
    <w:p w14:paraId="6EF8A666"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94B7C1F">
          <v:rect id="_x0000_i1033" style="width:0;height:1.5pt" o:hralign="center" o:hrstd="t" o:hr="t" fillcolor="#a0a0a0" stroked="f"/>
        </w:pict>
      </w:r>
    </w:p>
    <w:p w14:paraId="541481C0" w14:textId="77777777" w:rsidR="0092380B" w:rsidRDefault="0092380B">
      <w:pPr>
        <w:pStyle w:val="Heading3"/>
        <w:rPr>
          <w:rFonts w:ascii="Nirmala UI" w:eastAsia="Times New Roman" w:hAnsi="Nirmala UI" w:cs="Nirmala UI"/>
        </w:rPr>
      </w:pPr>
      <w:r>
        <w:rPr>
          <w:rFonts w:ascii="Nirmala UI" w:eastAsia="Times New Roman" w:hAnsi="Nirmala UI" w:cs="Nirmala UI"/>
        </w:rPr>
        <w:t>Textbook Exercises — Lesson 6</w:t>
      </w:r>
    </w:p>
    <w:p w14:paraId="31C295C4" w14:textId="77777777" w:rsidR="0092380B" w:rsidRDefault="0092380B">
      <w:pPr>
        <w:pStyle w:val="Heading4"/>
        <w:rPr>
          <w:rFonts w:ascii="Nirmala UI" w:eastAsia="Times New Roman" w:hAnsi="Nirmala UI" w:cs="Nirmala UI"/>
        </w:rPr>
      </w:pPr>
      <w:r>
        <w:rPr>
          <w:rFonts w:ascii="Nirmala UI" w:eastAsia="Times New Roman" w:hAnsi="Nirmala UI" w:cs="Nirmala UI"/>
        </w:rPr>
        <w:t>A. Read each question carefully and tick (</w:t>
      </w:r>
      <w:r>
        <w:rPr>
          <w:rFonts w:ascii="Segoe UI Symbol" w:eastAsia="Times New Roman" w:hAnsi="Segoe UI Symbol" w:cs="Segoe UI Symbol"/>
        </w:rPr>
        <w:t>✓</w:t>
      </w:r>
      <w:r>
        <w:rPr>
          <w:rFonts w:ascii="Nirmala UI" w:eastAsia="Times New Roman" w:hAnsi="Nirmala UI" w:cs="Nirmala UI"/>
        </w:rPr>
        <w:t>) the correct option:</w:t>
      </w:r>
    </w:p>
    <w:p w14:paraId="10F85314"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1:</w:t>
      </w:r>
      <w:r>
        <w:rPr>
          <w:rFonts w:ascii="Nirmala UI" w:hAnsi="Nirmala UI" w:cs="Nirmala UI"/>
          <w:color w:val="111827"/>
          <w:sz w:val="21"/>
          <w:szCs w:val="21"/>
        </w:rPr>
        <w:t xml:space="preserve"> The transitional stage that connects childhood and adulthood is called:</w:t>
      </w:r>
      <w:r>
        <w:rPr>
          <w:rFonts w:ascii="Nirmala UI" w:hAnsi="Nirmala UI" w:cs="Nirmala UI"/>
          <w:color w:val="111827"/>
          <w:sz w:val="21"/>
          <w:szCs w:val="21"/>
        </w:rPr>
        <w:br/>
        <w:t>- a. Infancy</w:t>
      </w:r>
      <w:r>
        <w:rPr>
          <w:rFonts w:ascii="Nirmala UI" w:hAnsi="Nirmala UI" w:cs="Nirmala UI"/>
          <w:color w:val="111827"/>
          <w:sz w:val="21"/>
          <w:szCs w:val="21"/>
        </w:rPr>
        <w:br/>
        <w:t>- b. Adolescence</w:t>
      </w:r>
      <w:r>
        <w:rPr>
          <w:rFonts w:ascii="Nirmala UI" w:hAnsi="Nirmala UI" w:cs="Nirmala UI"/>
          <w:color w:val="111827"/>
          <w:sz w:val="21"/>
          <w:szCs w:val="21"/>
        </w:rPr>
        <w:br/>
        <w:t>- c. Senescence</w:t>
      </w:r>
      <w:r>
        <w:rPr>
          <w:rFonts w:ascii="Nirmala UI" w:hAnsi="Nirmala UI" w:cs="Nirmala UI"/>
          <w:color w:val="111827"/>
          <w:sz w:val="21"/>
          <w:szCs w:val="21"/>
        </w:rPr>
        <w:br/>
        <w:t>- d. Toddlerhood</w:t>
      </w:r>
    </w:p>
    <w:p w14:paraId="2197D5B3" w14:textId="77777777" w:rsidR="0092380B" w:rsidRDefault="0092380B">
      <w:pPr>
        <w:pStyle w:val="NormalWeb"/>
        <w:shd w:val="clear" w:color="auto" w:fill="EFF6FF"/>
        <w:divId w:val="366419525"/>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Adolescence</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Adolescence (ages 10–19) serves as the biological and emotional bridge between childhood and adult maturity.</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బాల్యానికి మరియు పెద్దరికానికి మధ్య వారధిగా ఉండే ఎదుగుదల దశను</w:t>
      </w:r>
      <w:r>
        <w:rPr>
          <w:rFonts w:ascii="Nirmala UI" w:hAnsi="Nirmala UI" w:cs="Nirmala UI"/>
          <w:color w:val="1E293B"/>
          <w:sz w:val="21"/>
          <w:szCs w:val="21"/>
        </w:rPr>
        <w:t xml:space="preserve"> </w:t>
      </w:r>
      <w:r>
        <w:rPr>
          <w:rStyle w:val="Strong"/>
          <w:rFonts w:ascii="Nirmala UI" w:hAnsi="Nirmala UI" w:cs="Nirmala UI"/>
          <w:sz w:val="21"/>
          <w:szCs w:val="21"/>
          <w:cs/>
          <w:lang w:bidi="te-IN"/>
        </w:rPr>
        <w:t>కౌమార దశ (</w:t>
      </w:r>
      <w:r>
        <w:rPr>
          <w:rStyle w:val="Strong"/>
          <w:rFonts w:ascii="Nirmala UI" w:hAnsi="Nirmala UI" w:cs="Nirmala UI"/>
          <w:sz w:val="21"/>
          <w:szCs w:val="21"/>
        </w:rPr>
        <w:t>Adolescence)</w:t>
      </w:r>
      <w:r>
        <w:rPr>
          <w:rFonts w:ascii="Nirmala UI" w:hAnsi="Nirmala UI" w:cs="Nirmala UI"/>
          <w:color w:val="1E293B"/>
          <w:sz w:val="21"/>
          <w:szCs w:val="21"/>
        </w:rPr>
        <w:t xml:space="preserve"> </w:t>
      </w:r>
      <w:r>
        <w:rPr>
          <w:rFonts w:ascii="Nirmala UI" w:hAnsi="Nirmala UI" w:cs="Nirmala UI"/>
          <w:color w:val="1E293B"/>
          <w:sz w:val="21"/>
          <w:szCs w:val="21"/>
          <w:cs/>
          <w:lang w:bidi="te-IN"/>
        </w:rPr>
        <w:t>అంటారు.</w:t>
      </w:r>
    </w:p>
    <w:p w14:paraId="58EDE6AD"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2:</w:t>
      </w:r>
      <w:r>
        <w:rPr>
          <w:rFonts w:ascii="Nirmala UI" w:hAnsi="Nirmala UI" w:cs="Nirmala UI"/>
          <w:color w:val="111827"/>
          <w:sz w:val="21"/>
          <w:szCs w:val="21"/>
        </w:rPr>
        <w:t xml:space="preserve"> The visible bulge in a boy's throat that develops during puberty is called:</w:t>
      </w:r>
      <w:r>
        <w:rPr>
          <w:rFonts w:ascii="Nirmala UI" w:hAnsi="Nirmala UI" w:cs="Nirmala UI"/>
          <w:color w:val="111827"/>
          <w:sz w:val="21"/>
          <w:szCs w:val="21"/>
        </w:rPr>
        <w:br/>
        <w:t>- a. Thyroid cartilage</w:t>
      </w:r>
      <w:r>
        <w:rPr>
          <w:rFonts w:ascii="Nirmala UI" w:hAnsi="Nirmala UI" w:cs="Nirmala UI"/>
          <w:color w:val="111827"/>
          <w:sz w:val="21"/>
          <w:szCs w:val="21"/>
        </w:rPr>
        <w:br/>
        <w:t>- b. Adam's apple</w:t>
      </w:r>
      <w:r>
        <w:rPr>
          <w:rFonts w:ascii="Nirmala UI" w:hAnsi="Nirmala UI" w:cs="Nirmala UI"/>
          <w:color w:val="111827"/>
          <w:sz w:val="21"/>
          <w:szCs w:val="21"/>
        </w:rPr>
        <w:br/>
        <w:t>- c. Epiglottis</w:t>
      </w:r>
      <w:r>
        <w:rPr>
          <w:rFonts w:ascii="Nirmala UI" w:hAnsi="Nirmala UI" w:cs="Nirmala UI"/>
          <w:color w:val="111827"/>
          <w:sz w:val="21"/>
          <w:szCs w:val="21"/>
        </w:rPr>
        <w:br/>
        <w:t>- d. Pharynx</w:t>
      </w:r>
    </w:p>
    <w:p w14:paraId="39B772F5" w14:textId="77777777" w:rsidR="0092380B" w:rsidRDefault="0092380B">
      <w:pPr>
        <w:pStyle w:val="NormalWeb"/>
        <w:shd w:val="clear" w:color="auto" w:fill="EFF6FF"/>
        <w:divId w:val="1313557013"/>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Adam's apple</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The enlargement of the larynx (voice box) in boys during puberty creates a prominent protrusion in the throat known as the Adam's apple.</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కౌమార దశలో బాలుర గొంతు వద్ద స్వరపేటిక పెరగడం వల్ల బయటకు కనిపించే ఎత్తైన భాగాన్ని</w:t>
      </w:r>
      <w:r>
        <w:rPr>
          <w:rFonts w:ascii="Nirmala UI" w:hAnsi="Nirmala UI" w:cs="Nirmala UI"/>
          <w:color w:val="1E293B"/>
          <w:sz w:val="21"/>
          <w:szCs w:val="21"/>
        </w:rPr>
        <w:t xml:space="preserve"> </w:t>
      </w:r>
      <w:r>
        <w:rPr>
          <w:rStyle w:val="Strong"/>
          <w:rFonts w:ascii="Nirmala UI" w:hAnsi="Nirmala UI" w:cs="Nirmala UI"/>
          <w:sz w:val="21"/>
          <w:szCs w:val="21"/>
          <w:cs/>
          <w:lang w:bidi="te-IN"/>
        </w:rPr>
        <w:t>ఆడమ్స్ యాపిల్ (</w:t>
      </w:r>
      <w:r>
        <w:rPr>
          <w:rStyle w:val="Strong"/>
          <w:rFonts w:ascii="Nirmala UI" w:hAnsi="Nirmala UI" w:cs="Nirmala UI"/>
          <w:sz w:val="21"/>
          <w:szCs w:val="21"/>
        </w:rPr>
        <w:t>Adam's apple)</w:t>
      </w:r>
      <w:r>
        <w:rPr>
          <w:rFonts w:ascii="Nirmala UI" w:hAnsi="Nirmala UI" w:cs="Nirmala UI"/>
          <w:color w:val="1E293B"/>
          <w:sz w:val="21"/>
          <w:szCs w:val="21"/>
        </w:rPr>
        <w:t xml:space="preserve"> </w:t>
      </w:r>
      <w:r>
        <w:rPr>
          <w:rFonts w:ascii="Nirmala UI" w:hAnsi="Nirmala UI" w:cs="Nirmala UI"/>
          <w:color w:val="1E293B"/>
          <w:sz w:val="21"/>
          <w:szCs w:val="21"/>
          <w:cs/>
          <w:lang w:bidi="te-IN"/>
        </w:rPr>
        <w:t>అంటారు.</w:t>
      </w:r>
    </w:p>
    <w:p w14:paraId="4DC2015C"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3:</w:t>
      </w:r>
      <w:r>
        <w:rPr>
          <w:rFonts w:ascii="Nirmala UI" w:hAnsi="Nirmala UI" w:cs="Nirmala UI"/>
          <w:color w:val="111827"/>
          <w:sz w:val="21"/>
          <w:szCs w:val="21"/>
        </w:rPr>
        <w:t xml:space="preserve"> The menstrual cycle in human females usually repeats every:</w:t>
      </w:r>
      <w:r>
        <w:rPr>
          <w:rFonts w:ascii="Nirmala UI" w:hAnsi="Nirmala UI" w:cs="Nirmala UI"/>
          <w:color w:val="111827"/>
          <w:sz w:val="21"/>
          <w:szCs w:val="21"/>
        </w:rPr>
        <w:br/>
        <w:t>- a. 7–10 days</w:t>
      </w:r>
      <w:r>
        <w:rPr>
          <w:rFonts w:ascii="Nirmala UI" w:hAnsi="Nirmala UI" w:cs="Nirmala UI"/>
          <w:color w:val="111827"/>
          <w:sz w:val="21"/>
          <w:szCs w:val="21"/>
        </w:rPr>
        <w:br/>
        <w:t>- b. 14–16 days</w:t>
      </w:r>
      <w:r>
        <w:rPr>
          <w:rFonts w:ascii="Nirmala UI" w:hAnsi="Nirmala UI" w:cs="Nirmala UI"/>
          <w:color w:val="111827"/>
          <w:sz w:val="21"/>
          <w:szCs w:val="21"/>
        </w:rPr>
        <w:br/>
        <w:t>- c. 28–30 days</w:t>
      </w:r>
      <w:r>
        <w:rPr>
          <w:rFonts w:ascii="Nirmala UI" w:hAnsi="Nirmala UI" w:cs="Nirmala UI"/>
          <w:color w:val="111827"/>
          <w:sz w:val="21"/>
          <w:szCs w:val="21"/>
        </w:rPr>
        <w:br/>
        <w:t>- d. 45–50 days</w:t>
      </w:r>
    </w:p>
    <w:p w14:paraId="26BB16E4" w14:textId="77777777" w:rsidR="0092380B" w:rsidRDefault="0092380B">
      <w:pPr>
        <w:pStyle w:val="NormalWeb"/>
        <w:shd w:val="clear" w:color="auto" w:fill="EFF6FF"/>
        <w:divId w:val="576018494"/>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c. 28–30 days</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Under normal physiological conditions, the menstrual cycle repeats approximately every 28 to 30 days.</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స్త్రీలలో ఋతుచక్రం సాధారణంగా ప్రతి</w:t>
      </w:r>
      <w:r>
        <w:rPr>
          <w:rFonts w:ascii="Nirmala UI" w:hAnsi="Nirmala UI" w:cs="Nirmala UI"/>
          <w:color w:val="1E293B"/>
          <w:sz w:val="21"/>
          <w:szCs w:val="21"/>
        </w:rPr>
        <w:t xml:space="preserve"> </w:t>
      </w:r>
      <w:r>
        <w:rPr>
          <w:rStyle w:val="Strong"/>
          <w:rFonts w:ascii="Nirmala UI" w:hAnsi="Nirmala UI" w:cs="Nirmala UI"/>
          <w:sz w:val="21"/>
          <w:szCs w:val="21"/>
        </w:rPr>
        <w:t xml:space="preserve">28 </w:t>
      </w:r>
      <w:r>
        <w:rPr>
          <w:rStyle w:val="Strong"/>
          <w:rFonts w:ascii="Nirmala UI" w:hAnsi="Nirmala UI" w:cs="Nirmala UI"/>
          <w:sz w:val="21"/>
          <w:szCs w:val="21"/>
          <w:cs/>
          <w:lang w:bidi="te-IN"/>
        </w:rPr>
        <w:t xml:space="preserve">నుండి </w:t>
      </w:r>
      <w:r>
        <w:rPr>
          <w:rStyle w:val="Strong"/>
          <w:rFonts w:ascii="Nirmala UI" w:hAnsi="Nirmala UI" w:cs="Nirmala UI"/>
          <w:sz w:val="21"/>
          <w:szCs w:val="21"/>
        </w:rPr>
        <w:t xml:space="preserve">30 </w:t>
      </w:r>
      <w:r>
        <w:rPr>
          <w:rStyle w:val="Strong"/>
          <w:rFonts w:ascii="Nirmala UI" w:hAnsi="Nirmala UI" w:cs="Nirmala UI"/>
          <w:sz w:val="21"/>
          <w:szCs w:val="21"/>
          <w:cs/>
          <w:lang w:bidi="te-IN"/>
        </w:rPr>
        <w:t>రోజులకు</w:t>
      </w:r>
      <w:r>
        <w:rPr>
          <w:rFonts w:ascii="Nirmala UI" w:hAnsi="Nirmala UI" w:cs="Nirmala UI"/>
          <w:color w:val="1E293B"/>
          <w:sz w:val="21"/>
          <w:szCs w:val="21"/>
        </w:rPr>
        <w:t xml:space="preserve"> </w:t>
      </w:r>
      <w:r>
        <w:rPr>
          <w:rFonts w:ascii="Nirmala UI" w:hAnsi="Nirmala UI" w:cs="Nirmala UI"/>
          <w:color w:val="1E293B"/>
          <w:sz w:val="21"/>
          <w:szCs w:val="21"/>
          <w:cs/>
          <w:lang w:bidi="te-IN"/>
        </w:rPr>
        <w:t>ఒకసారి పునరావృతమవుతుంది.</w:t>
      </w:r>
    </w:p>
    <w:p w14:paraId="7269F4F4"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4:</w:t>
      </w:r>
      <w:r>
        <w:rPr>
          <w:rFonts w:ascii="Nirmala UI" w:hAnsi="Nirmala UI" w:cs="Nirmala UI"/>
          <w:color w:val="111827"/>
          <w:sz w:val="21"/>
          <w:szCs w:val="21"/>
        </w:rPr>
        <w:t xml:space="preserve"> </w:t>
      </w:r>
      <w:r>
        <w:rPr>
          <w:rFonts w:ascii="Nirmala UI" w:hAnsi="Nirmala UI" w:cs="Nirmala UI"/>
          <w:color w:val="111827"/>
          <w:sz w:val="21"/>
          <w:szCs w:val="21"/>
        </w:rPr>
        <w:t>Which hormone is responsible for the development of secondary sexual characteristics in boys?</w:t>
      </w:r>
      <w:r>
        <w:rPr>
          <w:rFonts w:ascii="Nirmala UI" w:hAnsi="Nirmala UI" w:cs="Nirmala UI"/>
          <w:color w:val="111827"/>
          <w:sz w:val="21"/>
          <w:szCs w:val="21"/>
        </w:rPr>
        <w:br/>
        <w:t>- a. Oestrogen</w:t>
      </w:r>
      <w:r>
        <w:rPr>
          <w:rFonts w:ascii="Nirmala UI" w:hAnsi="Nirmala UI" w:cs="Nirmala UI"/>
          <w:color w:val="111827"/>
          <w:sz w:val="21"/>
          <w:szCs w:val="21"/>
        </w:rPr>
        <w:br/>
        <w:t>- b. Insulin</w:t>
      </w:r>
      <w:r>
        <w:rPr>
          <w:rFonts w:ascii="Nirmala UI" w:hAnsi="Nirmala UI" w:cs="Nirmala UI"/>
          <w:color w:val="111827"/>
          <w:sz w:val="21"/>
          <w:szCs w:val="21"/>
        </w:rPr>
        <w:br/>
        <w:t>- c. Testosterone</w:t>
      </w:r>
      <w:r>
        <w:rPr>
          <w:rFonts w:ascii="Nirmala UI" w:hAnsi="Nirmala UI" w:cs="Nirmala UI"/>
          <w:color w:val="111827"/>
          <w:sz w:val="21"/>
          <w:szCs w:val="21"/>
        </w:rPr>
        <w:br/>
        <w:t>- d. Thyroxine</w:t>
      </w:r>
    </w:p>
    <w:p w14:paraId="65E72375" w14:textId="77777777" w:rsidR="0092380B" w:rsidRDefault="0092380B">
      <w:pPr>
        <w:pStyle w:val="NormalWeb"/>
        <w:shd w:val="clear" w:color="auto" w:fill="EFF6FF"/>
        <w:divId w:val="1571651026"/>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c. Testosterone</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Testosterone, produced by the testes, stimulates the growth of facial hair, deepening of voice, and muscle development in boys.</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బాలురలో గడ్డం</w:t>
      </w:r>
      <w:r>
        <w:rPr>
          <w:rFonts w:ascii="Nirmala UI" w:hAnsi="Nirmala UI" w:cs="Nirmala UI"/>
          <w:color w:val="1E293B"/>
          <w:sz w:val="21"/>
          <w:szCs w:val="21"/>
        </w:rPr>
        <w:t xml:space="preserve">, </w:t>
      </w:r>
      <w:r>
        <w:rPr>
          <w:rFonts w:ascii="Nirmala UI" w:hAnsi="Nirmala UI" w:cs="Nirmala UI"/>
          <w:color w:val="1E293B"/>
          <w:sz w:val="21"/>
          <w:szCs w:val="21"/>
          <w:cs/>
          <w:lang w:bidi="te-IN"/>
        </w:rPr>
        <w:t>మీసాలు రావడం</w:t>
      </w:r>
      <w:r>
        <w:rPr>
          <w:rFonts w:ascii="Nirmala UI" w:hAnsi="Nirmala UI" w:cs="Nirmala UI"/>
          <w:color w:val="1E293B"/>
          <w:sz w:val="21"/>
          <w:szCs w:val="21"/>
        </w:rPr>
        <w:t xml:space="preserve">, </w:t>
      </w:r>
      <w:r>
        <w:rPr>
          <w:rFonts w:ascii="Nirmala UI" w:hAnsi="Nirmala UI" w:cs="Nirmala UI"/>
          <w:color w:val="1E293B"/>
          <w:sz w:val="21"/>
          <w:szCs w:val="21"/>
          <w:cs/>
          <w:lang w:bidi="te-IN"/>
        </w:rPr>
        <w:t>గొంతు బొంగురుపోవడం వంటి ద్వితీయ లైంగిక లక్షణాలను ప్రేరేపించే హార్మోన్</w:t>
      </w:r>
      <w:r>
        <w:rPr>
          <w:rFonts w:ascii="Nirmala UI" w:hAnsi="Nirmala UI" w:cs="Nirmala UI"/>
          <w:color w:val="1E293B"/>
          <w:sz w:val="21"/>
          <w:szCs w:val="21"/>
        </w:rPr>
        <w:t xml:space="preserve"> </w:t>
      </w:r>
      <w:r>
        <w:rPr>
          <w:rStyle w:val="Strong"/>
          <w:rFonts w:ascii="Nirmala UI" w:hAnsi="Nirmala UI" w:cs="Nirmala UI"/>
          <w:sz w:val="21"/>
          <w:szCs w:val="21"/>
          <w:cs/>
          <w:lang w:bidi="te-IN"/>
        </w:rPr>
        <w:t>టెస్టోస్టెరాన్ (</w:t>
      </w:r>
      <w:r>
        <w:rPr>
          <w:rStyle w:val="Strong"/>
          <w:rFonts w:ascii="Nirmala UI" w:hAnsi="Nirmala UI" w:cs="Nirmala UI"/>
          <w:sz w:val="21"/>
          <w:szCs w:val="21"/>
        </w:rPr>
        <w:t>Testosterone)</w:t>
      </w:r>
      <w:r>
        <w:rPr>
          <w:rFonts w:ascii="Nirmala UI" w:hAnsi="Nirmala UI" w:cs="Nirmala UI"/>
          <w:color w:val="1E293B"/>
          <w:sz w:val="21"/>
          <w:szCs w:val="21"/>
        </w:rPr>
        <w:t>.</w:t>
      </w:r>
    </w:p>
    <w:p w14:paraId="6F483237"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5:</w:t>
      </w:r>
      <w:r>
        <w:rPr>
          <w:rFonts w:ascii="Nirmala UI" w:hAnsi="Nirmala UI" w:cs="Nirmala UI"/>
          <w:color w:val="111827"/>
          <w:sz w:val="21"/>
          <w:szCs w:val="21"/>
        </w:rPr>
        <w:t xml:space="preserve"> </w:t>
      </w:r>
      <w:r>
        <w:rPr>
          <w:rFonts w:ascii="Nirmala UI" w:hAnsi="Nirmala UI" w:cs="Nirmala UI"/>
          <w:color w:val="111827"/>
          <w:sz w:val="21"/>
          <w:szCs w:val="21"/>
        </w:rPr>
        <w:t>Which endocrine gland controls the secretion of hormones from all other endocrine glands?</w:t>
      </w:r>
      <w:r>
        <w:rPr>
          <w:rFonts w:ascii="Nirmala UI" w:hAnsi="Nirmala UI" w:cs="Nirmala UI"/>
          <w:color w:val="111827"/>
          <w:sz w:val="21"/>
          <w:szCs w:val="21"/>
        </w:rPr>
        <w:br/>
        <w:t>- a. Thyroid gland</w:t>
      </w:r>
      <w:r>
        <w:rPr>
          <w:rFonts w:ascii="Nirmala UI" w:hAnsi="Nirmala UI" w:cs="Nirmala UI"/>
          <w:color w:val="111827"/>
          <w:sz w:val="21"/>
          <w:szCs w:val="21"/>
        </w:rPr>
        <w:br/>
        <w:t>- b. Pituitary gland</w:t>
      </w:r>
      <w:r>
        <w:rPr>
          <w:rFonts w:ascii="Nirmala UI" w:hAnsi="Nirmala UI" w:cs="Nirmala UI"/>
          <w:color w:val="111827"/>
          <w:sz w:val="21"/>
          <w:szCs w:val="21"/>
        </w:rPr>
        <w:br/>
        <w:t>- c. Adrenal gland</w:t>
      </w:r>
      <w:r>
        <w:rPr>
          <w:rFonts w:ascii="Nirmala UI" w:hAnsi="Nirmala UI" w:cs="Nirmala UI"/>
          <w:color w:val="111827"/>
          <w:sz w:val="21"/>
          <w:szCs w:val="21"/>
        </w:rPr>
        <w:br/>
        <w:t>- d. Pancreas</w:t>
      </w:r>
    </w:p>
    <w:p w14:paraId="3FBB6BB4" w14:textId="77777777" w:rsidR="0092380B" w:rsidRDefault="0092380B">
      <w:pPr>
        <w:pStyle w:val="NormalWeb"/>
        <w:shd w:val="clear" w:color="auto" w:fill="EFF6FF"/>
        <w:divId w:val="560140180"/>
        <w:rPr>
          <w:rFonts w:ascii="Nirmala UI" w:hAnsi="Nirmala UI" w:cs="Nirmala UI"/>
          <w:color w:val="1E293B"/>
          <w:sz w:val="21"/>
          <w:szCs w:val="21"/>
        </w:rPr>
      </w:pPr>
      <w:r>
        <w:rPr>
          <w:rStyle w:val="Strong"/>
          <w:rFonts w:ascii="Nirmala UI" w:hAnsi="Nirmala UI" w:cs="Nirmala UI"/>
          <w:sz w:val="21"/>
          <w:szCs w:val="21"/>
        </w:rPr>
        <w:t>Answer:</w:t>
      </w:r>
      <w:r>
        <w:rPr>
          <w:rFonts w:ascii="Nirmala UI" w:hAnsi="Nirmala UI" w:cs="Nirmala UI"/>
          <w:color w:val="1E293B"/>
          <w:sz w:val="21"/>
          <w:szCs w:val="21"/>
        </w:rPr>
        <w:t xml:space="preserve"> </w:t>
      </w:r>
      <w:r>
        <w:rPr>
          <w:rStyle w:val="Strong"/>
          <w:rFonts w:ascii="Nirmala UI" w:hAnsi="Nirmala UI" w:cs="Nirmala UI"/>
          <w:sz w:val="21"/>
          <w:szCs w:val="21"/>
        </w:rPr>
        <w:t>b. Pituitary gland</w:t>
      </w:r>
      <w:r>
        <w:rPr>
          <w:rFonts w:ascii="Nirmala UI" w:hAnsi="Nirmala UI" w:cs="Nirmala UI"/>
          <w:color w:val="1E293B"/>
          <w:sz w:val="21"/>
          <w:szCs w:val="21"/>
        </w:rPr>
        <w:br/>
        <w:t xml:space="preserve">- </w:t>
      </w:r>
      <w:r>
        <w:rPr>
          <w:rStyle w:val="Strong"/>
          <w:rFonts w:ascii="Nirmala UI" w:hAnsi="Nirmala UI" w:cs="Nirmala UI"/>
          <w:sz w:val="21"/>
          <w:szCs w:val="21"/>
        </w:rPr>
        <w:t>Explanation:</w:t>
      </w:r>
      <w:r>
        <w:rPr>
          <w:rFonts w:ascii="Nirmala UI" w:hAnsi="Nirmala UI" w:cs="Nirmala UI"/>
          <w:color w:val="1E293B"/>
          <w:sz w:val="21"/>
          <w:szCs w:val="21"/>
        </w:rPr>
        <w:t xml:space="preserve"> The pituitary gland, located at the base of the brain, is known as the Master Gland because its hormones regulate the activity of testes, ovaries, and thyroid.</w:t>
      </w:r>
      <w:r>
        <w:rPr>
          <w:rFonts w:ascii="Nirmala UI" w:hAnsi="Nirmala UI" w:cs="Nirmala UI"/>
          <w:color w:val="1E293B"/>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E293B"/>
          <w:sz w:val="21"/>
          <w:szCs w:val="21"/>
        </w:rPr>
        <w:t xml:space="preserve"> </w:t>
      </w:r>
      <w:r>
        <w:rPr>
          <w:rFonts w:ascii="Nirmala UI" w:hAnsi="Nirmala UI" w:cs="Nirmala UI"/>
          <w:color w:val="1E293B"/>
          <w:sz w:val="21"/>
          <w:szCs w:val="21"/>
          <w:cs/>
          <w:lang w:bidi="te-IN"/>
        </w:rPr>
        <w:t>ఇతర అంతఃస్రావ గ్రంథుల పనితీరును నియంత్రించే ప్రధాన గ్రంథి</w:t>
      </w:r>
      <w:r>
        <w:rPr>
          <w:rFonts w:ascii="Nirmala UI" w:hAnsi="Nirmala UI" w:cs="Nirmala UI"/>
          <w:color w:val="1E293B"/>
          <w:sz w:val="21"/>
          <w:szCs w:val="21"/>
        </w:rPr>
        <w:t xml:space="preserve"> </w:t>
      </w:r>
      <w:r>
        <w:rPr>
          <w:rStyle w:val="Strong"/>
          <w:rFonts w:ascii="Nirmala UI" w:hAnsi="Nirmala UI" w:cs="Nirmala UI"/>
          <w:sz w:val="21"/>
          <w:szCs w:val="21"/>
          <w:cs/>
          <w:lang w:bidi="te-IN"/>
        </w:rPr>
        <w:t>పీయూష గ్రంథి (</w:t>
      </w:r>
      <w:r>
        <w:rPr>
          <w:rStyle w:val="Strong"/>
          <w:rFonts w:ascii="Nirmala UI" w:hAnsi="Nirmala UI" w:cs="Nirmala UI"/>
          <w:sz w:val="21"/>
          <w:szCs w:val="21"/>
        </w:rPr>
        <w:t>Pituitary gland)</w:t>
      </w:r>
      <w:r>
        <w:rPr>
          <w:rFonts w:ascii="Nirmala UI" w:hAnsi="Nirmala UI" w:cs="Nirmala UI"/>
          <w:color w:val="1E293B"/>
          <w:sz w:val="21"/>
          <w:szCs w:val="21"/>
        </w:rPr>
        <w:t>.</w:t>
      </w:r>
    </w:p>
    <w:p w14:paraId="141FBED2"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FE55DEB">
          <v:rect id="_x0000_i1034" style="width:0;height:1.5pt" o:hralign="center" o:hrstd="t" o:hr="t" fillcolor="#a0a0a0" stroked="f"/>
        </w:pict>
      </w:r>
    </w:p>
    <w:p w14:paraId="20E83D62" w14:textId="77777777" w:rsidR="0092380B" w:rsidRDefault="0092380B">
      <w:pPr>
        <w:pStyle w:val="Heading4"/>
        <w:rPr>
          <w:rFonts w:ascii="Nirmala UI" w:eastAsia="Times New Roman" w:hAnsi="Nirmala UI" w:cs="Nirmala UI"/>
        </w:rPr>
      </w:pPr>
      <w:r>
        <w:rPr>
          <w:rFonts w:ascii="Nirmala UI" w:eastAsia="Times New Roman" w:hAnsi="Nirmala UI" w:cs="Nirmala UI"/>
        </w:rPr>
        <w:t>B. Read each sentence carefully and fill in the blanks with the correct words:</w:t>
      </w:r>
    </w:p>
    <w:p w14:paraId="088789D5"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period during which adolescent boys and girls become capable of reproduction is called </w:t>
      </w:r>
      <w:r>
        <w:rPr>
          <w:rStyle w:val="Strong"/>
          <w:rFonts w:ascii="Nirmala UI" w:eastAsia="Times New Roman" w:hAnsi="Nirmala UI" w:cs="Nirmala UI"/>
          <w:sz w:val="21"/>
          <w:szCs w:val="21"/>
        </w:rPr>
        <w:t>puberty</w:t>
      </w:r>
      <w:r>
        <w:rPr>
          <w:rFonts w:ascii="Nirmala UI" w:eastAsia="Times New Roman" w:hAnsi="Nirmala UI" w:cs="Nirmala UI"/>
          <w:color w:val="111827"/>
          <w:sz w:val="21"/>
          <w:szCs w:val="21"/>
        </w:rPr>
        <w:t>.</w:t>
      </w:r>
    </w:p>
    <w:p w14:paraId="52BF70D1"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మానవ శరీరంలో పునరుత్పత్తి పరిపక్వత వచ్చే దశను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యుక్తవయస్సు / ప్యూబర్టీ (</w:t>
      </w:r>
      <w:r>
        <w:rPr>
          <w:rStyle w:val="Strong"/>
          <w:rFonts w:ascii="Nirmala UI" w:eastAsia="Times New Roman" w:hAnsi="Nirmala UI" w:cs="Nirmala UI"/>
          <w:sz w:val="21"/>
          <w:szCs w:val="21"/>
        </w:rPr>
        <w:t>Puberty)</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అంటారు.</w:t>
      </w:r>
    </w:p>
    <w:p w14:paraId="1557E3DC"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Hormones are chemical messengers secreted directly into the blood by </w:t>
      </w:r>
      <w:r>
        <w:rPr>
          <w:rStyle w:val="Strong"/>
          <w:rFonts w:ascii="Nirmala UI" w:eastAsia="Times New Roman" w:hAnsi="Nirmala UI" w:cs="Nirmala UI"/>
          <w:sz w:val="21"/>
          <w:szCs w:val="21"/>
        </w:rPr>
        <w:t>endocrine (ductless)</w:t>
      </w:r>
      <w:r>
        <w:rPr>
          <w:rFonts w:ascii="Nirmala UI" w:eastAsia="Times New Roman" w:hAnsi="Nirmala UI" w:cs="Nirmala UI"/>
          <w:color w:val="111827"/>
          <w:sz w:val="21"/>
          <w:szCs w:val="21"/>
        </w:rPr>
        <w:t xml:space="preserve"> glands.</w:t>
      </w:r>
    </w:p>
    <w:p w14:paraId="67CD31E8"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హార్మోన్లు అనే రసాయన దూతలు</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అంతఃస్రావ (నాళరహిత) గ్రంథుల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ద్వారా నేరుగా రక్తంలోకి విడుదలవుతాయి.</w:t>
      </w:r>
    </w:p>
    <w:p w14:paraId="460079F5"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The first menstrual flow that begins at puberty is called </w:t>
      </w:r>
      <w:r>
        <w:rPr>
          <w:rStyle w:val="Strong"/>
          <w:rFonts w:ascii="Nirmala UI" w:eastAsia="Times New Roman" w:hAnsi="Nirmala UI" w:cs="Nirmala UI"/>
          <w:sz w:val="21"/>
          <w:szCs w:val="21"/>
        </w:rPr>
        <w:t>menarche</w:t>
      </w:r>
      <w:r>
        <w:rPr>
          <w:rFonts w:ascii="Nirmala UI" w:eastAsia="Times New Roman" w:hAnsi="Nirmala UI" w:cs="Nirmala UI"/>
          <w:color w:val="111827"/>
          <w:sz w:val="21"/>
          <w:szCs w:val="21"/>
        </w:rPr>
        <w:t xml:space="preserve">, while the permanent stoppage of menstruation around age 50 is called </w:t>
      </w:r>
      <w:r>
        <w:rPr>
          <w:rStyle w:val="Strong"/>
          <w:rFonts w:ascii="Nirmala UI" w:eastAsia="Times New Roman" w:hAnsi="Nirmala UI" w:cs="Nirmala UI"/>
          <w:sz w:val="21"/>
          <w:szCs w:val="21"/>
        </w:rPr>
        <w:t>menopause</w:t>
      </w:r>
      <w:r>
        <w:rPr>
          <w:rFonts w:ascii="Nirmala UI" w:eastAsia="Times New Roman" w:hAnsi="Nirmala UI" w:cs="Nirmala UI"/>
          <w:color w:val="111827"/>
          <w:sz w:val="21"/>
          <w:szCs w:val="21"/>
        </w:rPr>
        <w:t>.</w:t>
      </w:r>
    </w:p>
    <w:p w14:paraId="1B537C54"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యుక్తవయస్సులో ప్రారంభమయ్యే తొలి ఋతుస్రావాన్ని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మెనార్కే (</w:t>
      </w:r>
      <w:r>
        <w:rPr>
          <w:rStyle w:val="Strong"/>
          <w:rFonts w:ascii="Nirmala UI" w:eastAsia="Times New Roman" w:hAnsi="Nirmala UI" w:cs="Nirmala UI"/>
          <w:sz w:val="21"/>
          <w:szCs w:val="21"/>
        </w:rPr>
        <w:t>Menarche)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అని</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వయస్సు పైబడిన తర్వాత అది శాశ్వతంగా ఆగిపోవడాన్ని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మెనోపాజ్ (</w:t>
      </w:r>
      <w:r>
        <w:rPr>
          <w:rStyle w:val="Strong"/>
          <w:rFonts w:ascii="Nirmala UI" w:eastAsia="Times New Roman" w:hAnsi="Nirmala UI" w:cs="Nirmala UI"/>
          <w:sz w:val="21"/>
          <w:szCs w:val="21"/>
        </w:rPr>
        <w:t>Menopause)</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అని అంటారు.</w:t>
      </w:r>
    </w:p>
    <w:p w14:paraId="6CD57190"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Excess secretion of oil from </w:t>
      </w:r>
      <w:r>
        <w:rPr>
          <w:rStyle w:val="Strong"/>
          <w:rFonts w:ascii="Nirmala UI" w:eastAsia="Times New Roman" w:hAnsi="Nirmala UI" w:cs="Nirmala UI"/>
          <w:sz w:val="21"/>
          <w:szCs w:val="21"/>
        </w:rPr>
        <w:t>sebaceous (oil)</w:t>
      </w:r>
      <w:r>
        <w:rPr>
          <w:rFonts w:ascii="Nirmala UI" w:eastAsia="Times New Roman" w:hAnsi="Nirmala UI" w:cs="Nirmala UI"/>
          <w:color w:val="111827"/>
          <w:sz w:val="21"/>
          <w:szCs w:val="21"/>
        </w:rPr>
        <w:t xml:space="preserve"> glands during adolescence often leads to acne and pimples.</w:t>
      </w:r>
    </w:p>
    <w:p w14:paraId="5372935A"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కౌమారదశలో</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సెబేషియస్ (చమురు) గ్రంథులు</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ఎక్కువగా పనిచేయడం వల్ల ముఖంపై మొటిమలు వస్తాయి.</w:t>
      </w:r>
    </w:p>
    <w:p w14:paraId="6D8BCF37"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 xml:space="preserve">In girls, the female sex hormone produced by ovaries is </w:t>
      </w:r>
      <w:r>
        <w:rPr>
          <w:rStyle w:val="Strong"/>
          <w:rFonts w:ascii="Nirmala UI" w:eastAsia="Times New Roman" w:hAnsi="Nirmala UI" w:cs="Nirmala UI"/>
          <w:sz w:val="21"/>
          <w:szCs w:val="21"/>
        </w:rPr>
        <w:t>oestrogen</w:t>
      </w:r>
      <w:r>
        <w:rPr>
          <w:rFonts w:ascii="Nirmala UI" w:eastAsia="Times New Roman" w:hAnsi="Nirmala UI" w:cs="Nirmala UI"/>
          <w:color w:val="111827"/>
          <w:sz w:val="21"/>
          <w:szCs w:val="21"/>
        </w:rPr>
        <w:t xml:space="preserve"> (and progesterone).</w:t>
      </w:r>
    </w:p>
    <w:p w14:paraId="279963EC" w14:textId="77777777" w:rsidR="0092380B" w:rsidRDefault="0092380B">
      <w:pPr>
        <w:numPr>
          <w:ilvl w:val="0"/>
          <w:numId w:val="7"/>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స్త్రీలలో అండాశయాల ద్వారా ఉత్పత్తి అయ్యే ప్రధాన స్త్రీ హార్మోన్</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ఈస్ట్రోజెన్ (</w:t>
      </w:r>
      <w:r>
        <w:rPr>
          <w:rStyle w:val="Strong"/>
          <w:rFonts w:ascii="Nirmala UI" w:eastAsia="Times New Roman" w:hAnsi="Nirmala UI" w:cs="Nirmala UI"/>
          <w:sz w:val="21"/>
          <w:szCs w:val="21"/>
        </w:rPr>
        <w:t>Oestrogen)</w:t>
      </w:r>
      <w:r>
        <w:rPr>
          <w:rFonts w:ascii="Nirmala UI" w:eastAsia="Times New Roman" w:hAnsi="Nirmala UI" w:cs="Nirmala UI"/>
          <w:color w:val="111827"/>
          <w:sz w:val="21"/>
          <w:szCs w:val="21"/>
        </w:rPr>
        <w:t>.</w:t>
      </w:r>
    </w:p>
    <w:p w14:paraId="429B20C9"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D50FB1B">
          <v:rect id="_x0000_i1035" style="width:0;height:1.5pt" o:hralign="center" o:hrstd="t" o:hr="t" fillcolor="#a0a0a0" stroked="f"/>
        </w:pict>
      </w:r>
    </w:p>
    <w:p w14:paraId="5445A6DF" w14:textId="77777777" w:rsidR="0092380B" w:rsidRDefault="0092380B">
      <w:pPr>
        <w:pStyle w:val="Heading4"/>
        <w:rPr>
          <w:rFonts w:ascii="Nirmala UI" w:eastAsia="Times New Roman" w:hAnsi="Nirmala UI" w:cs="Nirmala UI"/>
        </w:rPr>
      </w:pPr>
      <w:r>
        <w:rPr>
          <w:rFonts w:ascii="Nirmala UI" w:eastAsia="Times New Roman" w:hAnsi="Nirmala UI" w:cs="Nirmala UI"/>
        </w:rPr>
        <w:t>C. Match the following:</w:t>
      </w:r>
    </w:p>
    <w:tbl>
      <w:tblPr>
        <w:tblW w:w="5000" w:type="pct"/>
        <w:tblCellMar>
          <w:top w:w="15" w:type="dxa"/>
          <w:left w:w="15" w:type="dxa"/>
          <w:bottom w:w="15" w:type="dxa"/>
          <w:right w:w="15" w:type="dxa"/>
        </w:tblCellMar>
        <w:tblLook w:val="04A0" w:firstRow="1" w:lastRow="0" w:firstColumn="1" w:lastColumn="0" w:noHBand="0" w:noVBand="1"/>
      </w:tblPr>
      <w:tblGrid>
        <w:gridCol w:w="1621"/>
        <w:gridCol w:w="2214"/>
        <w:gridCol w:w="2357"/>
        <w:gridCol w:w="2818"/>
      </w:tblGrid>
      <w:tr w:rsidR="00000000" w14:paraId="2246E82F" w14:textId="77777777">
        <w:trPr>
          <w:tblHeader/>
        </w:trPr>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0F1F896A" w14:textId="77777777" w:rsidR="0092380B" w:rsidRDefault="0092380B">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Column A</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47E75729" w14:textId="77777777" w:rsidR="0092380B" w:rsidRDefault="0092380B">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Column B</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1107ADD1" w14:textId="77777777" w:rsidR="0092380B" w:rsidRDefault="0092380B">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Target Answer</w:t>
            </w:r>
          </w:p>
        </w:tc>
        <w:tc>
          <w:tcPr>
            <w:tcW w:w="0" w:type="auto"/>
            <w:tcBorders>
              <w:top w:val="single" w:sz="6" w:space="0" w:color="CBD5E1"/>
              <w:left w:val="single" w:sz="6" w:space="0" w:color="CBD5E1"/>
              <w:bottom w:val="single" w:sz="6" w:space="0" w:color="CBD5E1"/>
              <w:right w:val="single" w:sz="6" w:space="0" w:color="CBD5E1"/>
            </w:tcBorders>
            <w:shd w:val="clear" w:color="auto" w:fill="F1F5F9"/>
            <w:tcMar>
              <w:top w:w="90" w:type="dxa"/>
              <w:left w:w="150" w:type="dxa"/>
              <w:bottom w:w="90" w:type="dxa"/>
              <w:right w:w="150" w:type="dxa"/>
            </w:tcMar>
            <w:hideMark/>
          </w:tcPr>
          <w:p w14:paraId="6EA3F04F" w14:textId="77777777" w:rsidR="0092380B" w:rsidRDefault="0092380B">
            <w:pPr>
              <w:spacing w:before="180" w:after="180"/>
              <w:rPr>
                <w:rFonts w:ascii="Nirmala UI" w:eastAsia="Times New Roman" w:hAnsi="Nirmala UI" w:cs="Nirmala UI"/>
                <w:b/>
                <w:bCs/>
                <w:color w:val="0F172A"/>
                <w:sz w:val="19"/>
                <w:szCs w:val="19"/>
              </w:rPr>
            </w:pPr>
            <w:r>
              <w:rPr>
                <w:rFonts w:ascii="Nirmala UI" w:eastAsia="Times New Roman" w:hAnsi="Nirmala UI" w:cs="Nirmala UI"/>
                <w:b/>
                <w:bCs/>
                <w:color w:val="0F172A"/>
                <w:sz w:val="19"/>
                <w:szCs w:val="19"/>
              </w:rPr>
              <w:t>Explanation</w:t>
            </w:r>
          </w:p>
        </w:tc>
      </w:tr>
      <w:tr w:rsidR="00000000" w14:paraId="2D0AAC9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54612B1"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1. Testosterone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3C47CBF2"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a. Online harassment &amp; intimidation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67CCDF"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c. Deep voice and facial hair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2B4535"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Male hormone driving secondary sexual characteristics.</w:t>
            </w:r>
          </w:p>
        </w:tc>
      </w:tr>
      <w:tr w:rsidR="00000000" w14:paraId="6D19A48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D8BE863"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2. Adolescence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B5ED509"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b. Master endocrine gland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1FA785"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e. Transition from childhood to adulthood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96A465A"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The developmental bridge between 10 and 19 years.</w:t>
            </w:r>
          </w:p>
        </w:tc>
      </w:tr>
      <w:tr w:rsidR="00000000" w14:paraId="69643AF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BCA24AB"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3. Oestrogen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64ED6233"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 Deep voice and facial hair</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1DD3392"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d. Female reproductive hormone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E1010E1"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Secreted by ovaries to mature female reproductive organs.</w:t>
            </w:r>
          </w:p>
        </w:tc>
      </w:tr>
      <w:tr w:rsidR="00000000" w14:paraId="5AB4A87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537F60B"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4. Pituitary</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EE6E0B0"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 Female reproductive hormone</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A466780"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b. Master endocrine gland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09FD6FBF"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Controls secretions of thyroid, adrenal, and sex glands.</w:t>
            </w:r>
          </w:p>
        </w:tc>
      </w:tr>
      <w:tr w:rsidR="00000000" w14:paraId="3F98F454" w14:textId="77777777">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5FB07C6E"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5. Cyberbullying</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10A26A92"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e. Transition from childhood to adulthood</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41DF1803" w14:textId="77777777" w:rsidR="0092380B" w:rsidRDefault="0092380B">
            <w:pPr>
              <w:spacing w:before="180" w:after="180"/>
              <w:rPr>
                <w:rFonts w:ascii="Nirmala UI" w:eastAsia="Times New Roman" w:hAnsi="Nirmala UI" w:cs="Nirmala UI"/>
                <w:color w:val="111827"/>
                <w:sz w:val="19"/>
                <w:szCs w:val="19"/>
              </w:rPr>
            </w:pPr>
            <w:r>
              <w:rPr>
                <w:rStyle w:val="Strong"/>
                <w:rFonts w:ascii="Nirmala UI" w:eastAsia="Times New Roman" w:hAnsi="Nirmala UI" w:cs="Nirmala UI"/>
                <w:sz w:val="19"/>
                <w:szCs w:val="19"/>
              </w:rPr>
              <w:t>a. Online harassment &amp; intimidation</w:t>
            </w:r>
          </w:p>
        </w:tc>
        <w:tc>
          <w:tcPr>
            <w:tcW w:w="0" w:type="auto"/>
            <w:tcBorders>
              <w:top w:val="single" w:sz="6" w:space="0" w:color="CBD5E1"/>
              <w:left w:val="single" w:sz="6" w:space="0" w:color="CBD5E1"/>
              <w:bottom w:val="single" w:sz="6" w:space="0" w:color="CBD5E1"/>
              <w:right w:val="single" w:sz="6" w:space="0" w:color="CBD5E1"/>
            </w:tcBorders>
            <w:tcMar>
              <w:top w:w="90" w:type="dxa"/>
              <w:left w:w="150" w:type="dxa"/>
              <w:bottom w:w="90" w:type="dxa"/>
              <w:right w:w="150" w:type="dxa"/>
            </w:tcMar>
            <w:hideMark/>
          </w:tcPr>
          <w:p w14:paraId="26A9150A" w14:textId="77777777" w:rsidR="0092380B" w:rsidRDefault="0092380B">
            <w:pPr>
              <w:spacing w:before="180" w:after="180"/>
              <w:rPr>
                <w:rFonts w:ascii="Nirmala UI" w:eastAsia="Times New Roman" w:hAnsi="Nirmala UI" w:cs="Nirmala UI"/>
                <w:color w:val="111827"/>
                <w:sz w:val="19"/>
                <w:szCs w:val="19"/>
              </w:rPr>
            </w:pPr>
            <w:r>
              <w:rPr>
                <w:rFonts w:ascii="Nirmala UI" w:eastAsia="Times New Roman" w:hAnsi="Nirmala UI" w:cs="Nirmala UI"/>
                <w:color w:val="111827"/>
                <w:sz w:val="19"/>
                <w:szCs w:val="19"/>
              </w:rPr>
              <w:t>Digital harassment using social media and mobile phones.</w:t>
            </w:r>
          </w:p>
        </w:tc>
      </w:tr>
    </w:tbl>
    <w:p w14:paraId="69E2103B"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46BE02AA">
          <v:rect id="_x0000_i1036" style="width:0;height:1.5pt" o:hralign="center" o:hrstd="t" o:hr="t" fillcolor="#a0a0a0" stroked="f"/>
        </w:pict>
      </w:r>
    </w:p>
    <w:p w14:paraId="20959FD8" w14:textId="77777777" w:rsidR="0092380B" w:rsidRDefault="0092380B">
      <w:pPr>
        <w:pStyle w:val="Heading4"/>
        <w:rPr>
          <w:rFonts w:ascii="Nirmala UI" w:eastAsia="Times New Roman" w:hAnsi="Nirmala UI" w:cs="Nirmala UI"/>
        </w:rPr>
      </w:pPr>
      <w:r>
        <w:rPr>
          <w:rFonts w:ascii="Nirmala UI" w:eastAsia="Times New Roman" w:hAnsi="Nirmala UI" w:cs="Nirmala UI"/>
        </w:rPr>
        <w:t>D. Choose the correct word to complete each analogy:</w:t>
      </w:r>
    </w:p>
    <w:p w14:paraId="2721F757"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Testosterone : Boys :: Oestrogen : [Girls]</w:t>
      </w:r>
    </w:p>
    <w:p w14:paraId="5D1A7E39"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టెస్టోస్టెరాన్ : బాలురు :: ఈస్ట్రోజెన్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బాలికలు</w:t>
      </w:r>
    </w:p>
    <w:p w14:paraId="5C6944B2"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Childhood : Slow growth :: Adolescence : [Rapid growth spurt]</w:t>
      </w:r>
    </w:p>
    <w:p w14:paraId="4D7D4165"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బాల్యం : నెమ్మదైన పెరుగుదల :: కౌమారం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వేగవంతమైన శారీరక ఎదుగుదల (</w:t>
      </w:r>
      <w:r>
        <w:rPr>
          <w:rStyle w:val="Strong"/>
          <w:rFonts w:ascii="Nirmala UI" w:eastAsia="Times New Roman" w:hAnsi="Nirmala UI" w:cs="Nirmala UI"/>
          <w:sz w:val="21"/>
          <w:szCs w:val="21"/>
        </w:rPr>
        <w:t>Growth Spurt)</w:t>
      </w:r>
    </w:p>
    <w:p w14:paraId="5942ACA3"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Onset of menstruation : Menarche :: Stoppage of menstruation : [Menopause]</w:t>
      </w:r>
    </w:p>
    <w:p w14:paraId="6DE5C719"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ఋతుస్రావం ప్రారంభం : మెనార్కే :: ఋతుస్రావం ముగింపు :</w:t>
      </w:r>
      <w:r>
        <w:rPr>
          <w:rFonts w:ascii="Nirmala UI" w:eastAsia="Times New Roman" w:hAnsi="Nirmala UI" w:cs="Nirmala UI"/>
          <w:color w:val="111827"/>
          <w:sz w:val="21"/>
          <w:szCs w:val="21"/>
        </w:rPr>
        <w:t xml:space="preserve"> </w:t>
      </w:r>
      <w:r>
        <w:rPr>
          <w:rStyle w:val="Strong"/>
          <w:rFonts w:ascii="Nirmala UI" w:eastAsia="Times New Roman" w:hAnsi="Nirmala UI" w:cs="Nirmala UI"/>
          <w:sz w:val="21"/>
          <w:szCs w:val="21"/>
          <w:cs/>
          <w:lang w:bidi="te-IN"/>
        </w:rPr>
        <w:t>మెనోపాజ్</w:t>
      </w:r>
    </w:p>
    <w:p w14:paraId="2313FAC7"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Strong"/>
          <w:rFonts w:ascii="Nirmala UI" w:eastAsia="Times New Roman" w:hAnsi="Nirmala UI" w:cs="Nirmala UI"/>
          <w:sz w:val="21"/>
          <w:szCs w:val="21"/>
        </w:rPr>
        <w:t>Thyroid : Thyroxine :: Pancreas : [Insulin]</w:t>
      </w:r>
    </w:p>
    <w:p w14:paraId="50885EF6" w14:textId="77777777" w:rsidR="0092380B" w:rsidRDefault="0092380B">
      <w:pPr>
        <w:numPr>
          <w:ilvl w:val="0"/>
          <w:numId w:val="8"/>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cs/>
          <w:lang w:bidi="te-IN"/>
        </w:rPr>
        <w:t>తెలుగు:</w:t>
      </w:r>
      <w:r>
        <w:rPr>
          <w:rFonts w:ascii="Nirmala UI" w:eastAsia="Times New Roman" w:hAnsi="Nirmala UI" w:cs="Nirmala UI"/>
          <w:color w:val="111827"/>
          <w:sz w:val="21"/>
          <w:szCs w:val="21"/>
        </w:rPr>
        <w:t xml:space="preserve"> </w:t>
      </w:r>
      <w:r>
        <w:rPr>
          <w:rFonts w:ascii="Nirmala UI" w:eastAsia="Times New Roman" w:hAnsi="Nirmala UI" w:cs="Nirmala UI"/>
          <w:color w:val="111827"/>
          <w:sz w:val="21"/>
          <w:szCs w:val="21"/>
          <w:cs/>
          <w:lang w:bidi="te-IN"/>
        </w:rPr>
        <w:t>థైరాయిడ్ : థైరాక్సిన్ :: క్లోమము (</w:t>
      </w:r>
      <w:r>
        <w:rPr>
          <w:rFonts w:ascii="Nirmala UI" w:eastAsia="Times New Roman" w:hAnsi="Nirmala UI" w:cs="Nirmala UI"/>
          <w:color w:val="111827"/>
          <w:sz w:val="21"/>
          <w:szCs w:val="21"/>
        </w:rPr>
        <w:t xml:space="preserve">Pancreas) : </w:t>
      </w:r>
      <w:r>
        <w:rPr>
          <w:rStyle w:val="Strong"/>
          <w:rFonts w:ascii="Nirmala UI" w:eastAsia="Times New Roman" w:hAnsi="Nirmala UI" w:cs="Nirmala UI"/>
          <w:sz w:val="21"/>
          <w:szCs w:val="21"/>
          <w:cs/>
          <w:lang w:bidi="te-IN"/>
        </w:rPr>
        <w:t>ఇన్సులిన్</w:t>
      </w:r>
    </w:p>
    <w:p w14:paraId="1AAFE5D3"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2791505">
          <v:rect id="_x0000_i1037" style="width:0;height:1.5pt" o:hralign="center" o:hrstd="t" o:hr="t" fillcolor="#a0a0a0" stroked="f"/>
        </w:pict>
      </w:r>
    </w:p>
    <w:p w14:paraId="69109D0D" w14:textId="77777777" w:rsidR="0092380B" w:rsidRDefault="0092380B">
      <w:pPr>
        <w:pStyle w:val="Heading4"/>
        <w:rPr>
          <w:rFonts w:ascii="Nirmala UI" w:eastAsia="Times New Roman" w:hAnsi="Nirmala UI" w:cs="Nirmala UI"/>
        </w:rPr>
      </w:pPr>
      <w:r>
        <w:rPr>
          <w:rFonts w:ascii="Nirmala UI" w:eastAsia="Times New Roman" w:hAnsi="Nirmala UI" w:cs="Nirmala UI"/>
        </w:rPr>
        <w:t>E. Descriptive Questions — Short &amp; Long Answers</w:t>
      </w:r>
    </w:p>
    <w:p w14:paraId="3D65EDEA"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1:</w:t>
      </w:r>
      <w:r>
        <w:rPr>
          <w:rFonts w:ascii="Nirmala UI" w:hAnsi="Nirmala UI" w:cs="Nirmala UI"/>
          <w:color w:val="111827"/>
          <w:sz w:val="21"/>
          <w:szCs w:val="21"/>
        </w:rPr>
        <w:t xml:space="preserve"> Define adolescence and state the age range it typically spans.</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1. </w:t>
      </w:r>
      <w:r>
        <w:rPr>
          <w:rStyle w:val="Strong"/>
          <w:rFonts w:ascii="Nirmala UI" w:hAnsi="Nirmala UI" w:cs="Nirmala UI"/>
          <w:sz w:val="21"/>
          <w:szCs w:val="21"/>
        </w:rPr>
        <w:t>Definition:</w:t>
      </w:r>
      <w:r>
        <w:rPr>
          <w:rFonts w:ascii="Nirmala UI" w:hAnsi="Nirmala UI" w:cs="Nirmala UI"/>
          <w:color w:val="111827"/>
          <w:sz w:val="21"/>
          <w:szCs w:val="21"/>
        </w:rPr>
        <w:t xml:space="preserve"> Adolescence is the developmental period of life during which an individual transitions biologically, psychologically, and socially from childhood to adulthood.</w:t>
      </w:r>
      <w:r>
        <w:rPr>
          <w:rFonts w:ascii="Nirmala UI" w:hAnsi="Nirmala UI" w:cs="Nirmala UI"/>
          <w:color w:val="111827"/>
          <w:sz w:val="21"/>
          <w:szCs w:val="21"/>
        </w:rPr>
        <w:br/>
        <w:t xml:space="preserve">2. </w:t>
      </w:r>
      <w:r>
        <w:rPr>
          <w:rStyle w:val="Strong"/>
          <w:rFonts w:ascii="Nirmala UI" w:hAnsi="Nirmala UI" w:cs="Nirmala UI"/>
          <w:sz w:val="21"/>
          <w:szCs w:val="21"/>
        </w:rPr>
        <w:t>Age Range:</w:t>
      </w:r>
      <w:r>
        <w:rPr>
          <w:rFonts w:ascii="Nirmala UI" w:hAnsi="Nirmala UI" w:cs="Nirmala UI"/>
          <w:color w:val="111827"/>
          <w:sz w:val="21"/>
          <w:szCs w:val="21"/>
        </w:rPr>
        <w:t xml:space="preserve"> It typically begins around the age of </w:t>
      </w:r>
      <w:r>
        <w:rPr>
          <w:rStyle w:val="Strong"/>
          <w:rFonts w:ascii="Nirmala UI" w:hAnsi="Nirmala UI" w:cs="Nirmala UI"/>
          <w:sz w:val="21"/>
          <w:szCs w:val="21"/>
        </w:rPr>
        <w:t>10 to 11 years</w:t>
      </w:r>
      <w:r>
        <w:rPr>
          <w:rFonts w:ascii="Nirmala UI" w:hAnsi="Nirmala UI" w:cs="Nirmala UI"/>
          <w:color w:val="111827"/>
          <w:sz w:val="21"/>
          <w:szCs w:val="21"/>
        </w:rPr>
        <w:t xml:space="preserve"> and lasts up to </w:t>
      </w:r>
      <w:r>
        <w:rPr>
          <w:rStyle w:val="Strong"/>
          <w:rFonts w:ascii="Nirmala UI" w:hAnsi="Nirmala UI" w:cs="Nirmala UI"/>
          <w:sz w:val="21"/>
          <w:szCs w:val="21"/>
        </w:rPr>
        <w:t>18 or 19 years</w:t>
      </w:r>
      <w:r>
        <w:rPr>
          <w:rFonts w:ascii="Nirmala UI" w:hAnsi="Nirmala UI" w:cs="Nirmala UI"/>
          <w:color w:val="111827"/>
          <w:sz w:val="21"/>
          <w:szCs w:val="21"/>
        </w:rPr>
        <w:t>. Because this span covers the 'teens' (13–19), adolescents are commonly called teenagers.</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బాల్యం నుండి వయోజన దశకు మారే శారీరక</w:t>
      </w:r>
      <w:r>
        <w:rPr>
          <w:rFonts w:ascii="Nirmala UI" w:hAnsi="Nirmala UI" w:cs="Nirmala UI"/>
          <w:color w:val="111827"/>
          <w:sz w:val="21"/>
          <w:szCs w:val="21"/>
        </w:rPr>
        <w:t xml:space="preserve">, </w:t>
      </w:r>
      <w:r>
        <w:rPr>
          <w:rFonts w:ascii="Nirmala UI" w:hAnsi="Nirmala UI" w:cs="Nirmala UI"/>
          <w:color w:val="111827"/>
          <w:sz w:val="21"/>
          <w:szCs w:val="21"/>
          <w:cs/>
          <w:lang w:bidi="te-IN"/>
        </w:rPr>
        <w:t xml:space="preserve">మానసిక పరివర్తన కాలాన్ని కౌమార దశ అంటారు. ఇది సాధారణంగా </w:t>
      </w:r>
      <w:r>
        <w:rPr>
          <w:rFonts w:ascii="Nirmala UI" w:hAnsi="Nirmala UI" w:cs="Nirmala UI"/>
          <w:color w:val="111827"/>
          <w:sz w:val="21"/>
          <w:szCs w:val="21"/>
        </w:rPr>
        <w:t xml:space="preserve">10-11 </w:t>
      </w:r>
      <w:r>
        <w:rPr>
          <w:rFonts w:ascii="Nirmala UI" w:hAnsi="Nirmala UI" w:cs="Nirmala UI"/>
          <w:color w:val="111827"/>
          <w:sz w:val="21"/>
          <w:szCs w:val="21"/>
          <w:cs/>
          <w:lang w:bidi="te-IN"/>
        </w:rPr>
        <w:t xml:space="preserve">సంవత్సరాల వయస్సులో ప్రారంభమై </w:t>
      </w:r>
      <w:r>
        <w:rPr>
          <w:rFonts w:ascii="Nirmala UI" w:hAnsi="Nirmala UI" w:cs="Nirmala UI"/>
          <w:color w:val="111827"/>
          <w:sz w:val="21"/>
          <w:szCs w:val="21"/>
        </w:rPr>
        <w:t xml:space="preserve">18-19 </w:t>
      </w:r>
      <w:r>
        <w:rPr>
          <w:rFonts w:ascii="Nirmala UI" w:hAnsi="Nirmala UI" w:cs="Nirmala UI"/>
          <w:color w:val="111827"/>
          <w:sz w:val="21"/>
          <w:szCs w:val="21"/>
          <w:cs/>
          <w:lang w:bidi="te-IN"/>
        </w:rPr>
        <w:t>సంవత్సరాల వరకు కొనసాగుతుంది.</w:t>
      </w:r>
    </w:p>
    <w:p w14:paraId="0A64FCF5"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2:</w:t>
      </w:r>
      <w:r>
        <w:rPr>
          <w:rFonts w:ascii="Nirmala UI" w:hAnsi="Nirmala UI" w:cs="Nirmala UI"/>
          <w:color w:val="111827"/>
          <w:sz w:val="21"/>
          <w:szCs w:val="21"/>
        </w:rPr>
        <w:t xml:space="preserve"> List four prominent secondary sexual characteristics that develop during puberty in (a) boys and (b) girls.</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 </w:t>
      </w:r>
      <w:r>
        <w:rPr>
          <w:rStyle w:val="Strong"/>
          <w:rFonts w:ascii="Nirmala UI" w:hAnsi="Nirmala UI" w:cs="Nirmala UI"/>
          <w:sz w:val="21"/>
          <w:szCs w:val="21"/>
        </w:rPr>
        <w:t>In Boys:</w:t>
      </w:r>
      <w:r>
        <w:rPr>
          <w:rFonts w:ascii="Nirmala UI" w:hAnsi="Nirmala UI" w:cs="Nirmala UI"/>
          <w:color w:val="111827"/>
          <w:sz w:val="21"/>
          <w:szCs w:val="21"/>
        </w:rPr>
        <w:br/>
        <w:t>1. Growth of facial hair (mustache and beard) and hair on the chest and underarms.</w:t>
      </w:r>
      <w:r>
        <w:rPr>
          <w:rFonts w:ascii="Nirmala UI" w:hAnsi="Nirmala UI" w:cs="Nirmala UI"/>
          <w:color w:val="111827"/>
          <w:sz w:val="21"/>
          <w:szCs w:val="21"/>
        </w:rPr>
        <w:br/>
      </w:r>
      <w:r>
        <w:rPr>
          <w:rFonts w:ascii="Nirmala UI" w:hAnsi="Nirmala UI" w:cs="Nirmala UI"/>
          <w:color w:val="111827"/>
          <w:sz w:val="21"/>
          <w:szCs w:val="21"/>
        </w:rPr>
        <w:t>2. Deepening of the voice due to the enlargement of the larynx (Adam's apple).</w:t>
      </w:r>
      <w:r>
        <w:rPr>
          <w:rFonts w:ascii="Nirmala UI" w:hAnsi="Nirmala UI" w:cs="Nirmala UI"/>
          <w:color w:val="111827"/>
          <w:sz w:val="21"/>
          <w:szCs w:val="21"/>
        </w:rPr>
        <w:br/>
        <w:t>3. Broadening of the shoulders and increased muscle mass.</w:t>
      </w:r>
      <w:r>
        <w:rPr>
          <w:rFonts w:ascii="Nirmala UI" w:hAnsi="Nirmala UI" w:cs="Nirmala UI"/>
          <w:color w:val="111827"/>
          <w:sz w:val="21"/>
          <w:szCs w:val="21"/>
        </w:rPr>
        <w:br/>
        <w:t>4. Enlargement of the male reproductive organs and production of motile sperms.</w:t>
      </w:r>
      <w:r>
        <w:rPr>
          <w:rFonts w:ascii="Nirmala UI" w:hAnsi="Nirmala UI" w:cs="Nirmala UI"/>
          <w:color w:val="111827"/>
          <w:sz w:val="21"/>
          <w:szCs w:val="21"/>
        </w:rPr>
        <w:br/>
        <w:t xml:space="preserve">- </w:t>
      </w:r>
      <w:r>
        <w:rPr>
          <w:rStyle w:val="Strong"/>
          <w:rFonts w:ascii="Nirmala UI" w:hAnsi="Nirmala UI" w:cs="Nirmala UI"/>
          <w:sz w:val="21"/>
          <w:szCs w:val="21"/>
        </w:rPr>
        <w:t>In Girls:</w:t>
      </w:r>
      <w:r>
        <w:rPr>
          <w:rFonts w:ascii="Nirmala UI" w:hAnsi="Nirmala UI" w:cs="Nirmala UI"/>
          <w:color w:val="111827"/>
          <w:sz w:val="21"/>
          <w:szCs w:val="21"/>
        </w:rPr>
        <w:br/>
        <w:t>1. Development and enlargement of breasts and mammary glands.</w:t>
      </w:r>
      <w:r>
        <w:rPr>
          <w:rFonts w:ascii="Nirmala UI" w:hAnsi="Nirmala UI" w:cs="Nirmala UI"/>
          <w:color w:val="111827"/>
          <w:sz w:val="21"/>
          <w:szCs w:val="21"/>
        </w:rPr>
        <w:br/>
        <w:t>2. Widening of the pelvis and hip region.</w:t>
      </w:r>
      <w:r>
        <w:rPr>
          <w:rFonts w:ascii="Nirmala UI" w:hAnsi="Nirmala UI" w:cs="Nirmala UI"/>
          <w:color w:val="111827"/>
          <w:sz w:val="21"/>
          <w:szCs w:val="21"/>
        </w:rPr>
        <w:br/>
        <w:t>3. Development of a high-pitched voice.</w:t>
      </w:r>
      <w:r>
        <w:rPr>
          <w:rFonts w:ascii="Nirmala UI" w:hAnsi="Nirmala UI" w:cs="Nirmala UI"/>
          <w:color w:val="111827"/>
          <w:sz w:val="21"/>
          <w:szCs w:val="21"/>
        </w:rPr>
        <w:br/>
        <w:t>4. Maturation of ovaries and initiation of the monthly menstrual cycle.</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br/>
      </w:r>
      <w:r>
        <w:rPr>
          <w:rFonts w:ascii="Nirmala UI" w:hAnsi="Nirmala UI" w:cs="Nirmala UI"/>
          <w:color w:val="111827"/>
          <w:sz w:val="21"/>
          <w:szCs w:val="21"/>
        </w:rPr>
        <w:t xml:space="preserve">- </w:t>
      </w:r>
      <w:r>
        <w:rPr>
          <w:rFonts w:ascii="Nirmala UI" w:hAnsi="Nirmala UI" w:cs="Nirmala UI"/>
          <w:color w:val="111827"/>
          <w:sz w:val="21"/>
          <w:szCs w:val="21"/>
          <w:cs/>
          <w:lang w:bidi="te-IN"/>
        </w:rPr>
        <w:t>బాలురలో: మీసాలు</w:t>
      </w:r>
      <w:r>
        <w:rPr>
          <w:rFonts w:ascii="Nirmala UI" w:hAnsi="Nirmala UI" w:cs="Nirmala UI"/>
          <w:color w:val="111827"/>
          <w:sz w:val="21"/>
          <w:szCs w:val="21"/>
        </w:rPr>
        <w:t xml:space="preserve">, </w:t>
      </w:r>
      <w:r>
        <w:rPr>
          <w:rFonts w:ascii="Nirmala UI" w:hAnsi="Nirmala UI" w:cs="Nirmala UI"/>
          <w:color w:val="111827"/>
          <w:sz w:val="21"/>
          <w:szCs w:val="21"/>
          <w:cs/>
          <w:lang w:bidi="te-IN"/>
        </w:rPr>
        <w:t>గడ్డం రావడం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గొంతు బొంగురుపోవడం (ఆడమ్స్ యాపిల్ ఏర్పడటం)</w:t>
      </w:r>
      <w:r>
        <w:rPr>
          <w:rFonts w:ascii="Nirmala UI" w:hAnsi="Nirmala UI" w:cs="Nirmala UI"/>
          <w:color w:val="111827"/>
          <w:sz w:val="21"/>
          <w:szCs w:val="21"/>
        </w:rPr>
        <w:t xml:space="preserve">; </w:t>
      </w:r>
      <w:r>
        <w:rPr>
          <w:rFonts w:ascii="Nirmala UI" w:hAnsi="Nirmala UI" w:cs="Nirmala UI"/>
          <w:color w:val="111827"/>
          <w:sz w:val="21"/>
          <w:szCs w:val="21"/>
          <w:cs/>
          <w:lang w:bidi="te-IN"/>
        </w:rPr>
        <w:t>భుజాలు వెడల్పు కావడం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పునరుత్పత్తి అవయవాల పరిపక్వత.</w:t>
      </w:r>
      <w:r>
        <w:rPr>
          <w:rFonts w:ascii="Nirmala UI" w:hAnsi="Nirmala UI" w:cs="Nirmala UI"/>
          <w:color w:val="111827"/>
          <w:sz w:val="21"/>
          <w:szCs w:val="21"/>
        </w:rPr>
        <w:br/>
        <w:t xml:space="preserve">- </w:t>
      </w:r>
      <w:r>
        <w:rPr>
          <w:rFonts w:ascii="Nirmala UI" w:hAnsi="Nirmala UI" w:cs="Nirmala UI"/>
          <w:color w:val="111827"/>
          <w:sz w:val="21"/>
          <w:szCs w:val="21"/>
          <w:cs/>
          <w:lang w:bidi="te-IN"/>
        </w:rPr>
        <w:t>బాలికలలో: వక్షోజాల పెరుగుదల</w:t>
      </w:r>
      <w:r>
        <w:rPr>
          <w:rFonts w:ascii="Nirmala UI" w:hAnsi="Nirmala UI" w:cs="Nirmala UI"/>
          <w:color w:val="111827"/>
          <w:sz w:val="21"/>
          <w:szCs w:val="21"/>
        </w:rPr>
        <w:t xml:space="preserve">; </w:t>
      </w:r>
      <w:r>
        <w:rPr>
          <w:rFonts w:ascii="Nirmala UI" w:hAnsi="Nirmala UI" w:cs="Nirmala UI"/>
          <w:color w:val="111827"/>
          <w:sz w:val="21"/>
          <w:szCs w:val="21"/>
          <w:cs/>
          <w:lang w:bidi="te-IN"/>
        </w:rPr>
        <w:t>తుంటి భాగం వెడల్పు కావడం</w:t>
      </w:r>
      <w:r>
        <w:rPr>
          <w:rFonts w:ascii="Nirmala UI" w:hAnsi="Nirmala UI" w:cs="Nirmala UI"/>
          <w:color w:val="111827"/>
          <w:sz w:val="21"/>
          <w:szCs w:val="21"/>
        </w:rPr>
        <w:t xml:space="preserve">; </w:t>
      </w:r>
      <w:r>
        <w:rPr>
          <w:rFonts w:ascii="Nirmala UI" w:hAnsi="Nirmala UI" w:cs="Nirmala UI"/>
          <w:color w:val="111827"/>
          <w:sz w:val="21"/>
          <w:szCs w:val="21"/>
          <w:cs/>
          <w:lang w:bidi="te-IN"/>
        </w:rPr>
        <w:t>కీచు గొంతు ఏర్పడటం</w:t>
      </w:r>
      <w:r>
        <w:rPr>
          <w:rFonts w:ascii="Nirmala UI" w:hAnsi="Nirmala UI" w:cs="Nirmala UI"/>
          <w:color w:val="111827"/>
          <w:sz w:val="21"/>
          <w:szCs w:val="21"/>
        </w:rPr>
        <w:t xml:space="preserve">; </w:t>
      </w:r>
      <w:r>
        <w:rPr>
          <w:rFonts w:ascii="Nirmala UI" w:hAnsi="Nirmala UI" w:cs="Nirmala UI"/>
          <w:color w:val="111827"/>
          <w:sz w:val="21"/>
          <w:szCs w:val="21"/>
          <w:cs/>
          <w:lang w:bidi="te-IN"/>
        </w:rPr>
        <w:t>ఋతుచక్రం ప్రారంభం కావడం.</w:t>
      </w:r>
    </w:p>
    <w:p w14:paraId="5F48F966"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3:</w:t>
      </w:r>
      <w:r>
        <w:rPr>
          <w:rFonts w:ascii="Nirmala UI" w:hAnsi="Nirmala UI" w:cs="Nirmala UI"/>
          <w:color w:val="111827"/>
          <w:sz w:val="21"/>
          <w:szCs w:val="21"/>
        </w:rPr>
        <w:t xml:space="preserve"> What is the menstrual cycle? Explain the key biological events that occur during this cycle.</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1. </w:t>
      </w:r>
      <w:r>
        <w:rPr>
          <w:rStyle w:val="Strong"/>
          <w:rFonts w:ascii="Nirmala UI" w:hAnsi="Nirmala UI" w:cs="Nirmala UI"/>
          <w:sz w:val="21"/>
          <w:szCs w:val="21"/>
        </w:rPr>
        <w:t>Overview:</w:t>
      </w:r>
      <w:r>
        <w:rPr>
          <w:rFonts w:ascii="Nirmala UI" w:hAnsi="Nirmala UI" w:cs="Nirmala UI"/>
          <w:color w:val="111827"/>
          <w:sz w:val="21"/>
          <w:szCs w:val="21"/>
        </w:rPr>
        <w:t xml:space="preserve"> </w:t>
      </w:r>
      <w:r>
        <w:rPr>
          <w:rFonts w:ascii="Nirmala UI" w:hAnsi="Nirmala UI" w:cs="Nirmala UI"/>
          <w:color w:val="111827"/>
          <w:sz w:val="21"/>
          <w:szCs w:val="21"/>
        </w:rPr>
        <w:t>The menstrual cycle is a natural, recurring monthly cycle in adolescent and adult females governed by pituitary and ovarian hormones (oestrogen and progesterone).</w:t>
      </w:r>
      <w:r>
        <w:rPr>
          <w:rFonts w:ascii="Nirmala UI" w:hAnsi="Nirmala UI" w:cs="Nirmala UI"/>
          <w:color w:val="111827"/>
          <w:sz w:val="21"/>
          <w:szCs w:val="21"/>
        </w:rPr>
        <w:br/>
        <w:t xml:space="preserve">2. </w:t>
      </w:r>
      <w:r>
        <w:rPr>
          <w:rStyle w:val="Strong"/>
          <w:rFonts w:ascii="Nirmala UI" w:hAnsi="Nirmala UI" w:cs="Nirmala UI"/>
          <w:sz w:val="21"/>
          <w:szCs w:val="21"/>
        </w:rPr>
        <w:t>Sequence of Events (approximately 28–30 days):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Phase 1 (Follicular / Proliferative):</w:t>
      </w:r>
      <w:r>
        <w:rPr>
          <w:rFonts w:ascii="Nirmala UI" w:hAnsi="Nirmala UI" w:cs="Nirmala UI"/>
          <w:color w:val="111827"/>
          <w:sz w:val="21"/>
          <w:szCs w:val="21"/>
        </w:rPr>
        <w:t xml:space="preserve"> One ovum matures inside an ovary, and the inner lining of the uterus (</w:t>
      </w:r>
      <w:r>
        <w:rPr>
          <w:rStyle w:val="Emphasis"/>
          <w:rFonts w:ascii="Nirmala UI" w:hAnsi="Nirmala UI" w:cs="Nirmala UI"/>
          <w:color w:val="111827"/>
          <w:sz w:val="21"/>
          <w:szCs w:val="21"/>
        </w:rPr>
        <w:t>endometrium</w:t>
      </w:r>
      <w:r>
        <w:rPr>
          <w:rFonts w:ascii="Nirmala UI" w:hAnsi="Nirmala UI" w:cs="Nirmala UI"/>
          <w:color w:val="111827"/>
          <w:sz w:val="21"/>
          <w:szCs w:val="21"/>
        </w:rPr>
        <w:t>) thickens and becomes rich with blood vessels to prepare for receiving a fertilised egg.</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Phase 2 (Ovulation):</w:t>
      </w:r>
      <w:r>
        <w:rPr>
          <w:rFonts w:ascii="Nirmala UI" w:hAnsi="Nirmala UI" w:cs="Nirmala UI"/>
          <w:color w:val="111827"/>
          <w:sz w:val="21"/>
          <w:szCs w:val="21"/>
        </w:rPr>
        <w:t xml:space="preserve"> </w:t>
      </w:r>
      <w:r>
        <w:rPr>
          <w:rFonts w:ascii="Nirmala UI" w:hAnsi="Nirmala UI" w:cs="Nirmala UI"/>
          <w:color w:val="111827"/>
          <w:sz w:val="21"/>
          <w:szCs w:val="21"/>
        </w:rPr>
        <w:t>Around day 14 of the cycle, the mature ovum is released from the ovary into the fallopian tube.</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Phase 3 (Luteal / Menstruation):</w:t>
      </w:r>
      <w:r>
        <w:rPr>
          <w:rFonts w:ascii="Nirmala UI" w:hAnsi="Nirmala UI" w:cs="Nirmala UI"/>
          <w:color w:val="111827"/>
          <w:sz w:val="21"/>
          <w:szCs w:val="21"/>
        </w:rPr>
        <w:t xml:space="preserve"> If fertilisation does not occur, the released ovum breaks down. The thickened uterine lining is shed along with blood, mucus, and tissue fluids through the vagina. This bleeding is called </w:t>
      </w:r>
      <w:r>
        <w:rPr>
          <w:rStyle w:val="Strong"/>
          <w:rFonts w:ascii="Nirmala UI" w:hAnsi="Nirmala UI" w:cs="Nirmala UI"/>
          <w:sz w:val="21"/>
          <w:szCs w:val="21"/>
        </w:rPr>
        <w:t>menstruation</w:t>
      </w:r>
      <w:r>
        <w:rPr>
          <w:rFonts w:ascii="Nirmala UI" w:hAnsi="Nirmala UI" w:cs="Nirmala UI"/>
          <w:color w:val="111827"/>
          <w:sz w:val="21"/>
          <w:szCs w:val="21"/>
        </w:rPr>
        <w:t xml:space="preserve"> and lasts 3 to 7 days.</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 xml:space="preserve">స్త్రీలలో ప్రతి </w:t>
      </w:r>
      <w:r>
        <w:rPr>
          <w:rFonts w:ascii="Nirmala UI" w:hAnsi="Nirmala UI" w:cs="Nirmala UI"/>
          <w:color w:val="111827"/>
          <w:sz w:val="21"/>
          <w:szCs w:val="21"/>
        </w:rPr>
        <w:t xml:space="preserve">28-30 </w:t>
      </w:r>
      <w:r>
        <w:rPr>
          <w:rFonts w:ascii="Nirmala UI" w:hAnsi="Nirmala UI" w:cs="Nirmala UI"/>
          <w:color w:val="111827"/>
          <w:sz w:val="21"/>
          <w:szCs w:val="21"/>
          <w:cs/>
          <w:lang w:bidi="te-IN"/>
        </w:rPr>
        <w:t>రోజులకు ఒక పరిపక్వ అండం విడుదలవుతుంది. గర్భధారణ కోసం గర్భాశయ గోడలు రక్తనాళాలతో చిక్కగా మారతాయి. ఫలదీకరణం జరగనప్పుడు ఆ గోడలు విచ్ఛిన్నమై రక్తం రూపంలో బయటకు విడుదలవుతాయి. దీనినే ఋతుచక్రం అంటారు.</w:t>
      </w:r>
    </w:p>
    <w:p w14:paraId="0D94B951"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4:</w:t>
      </w:r>
      <w:r>
        <w:rPr>
          <w:rFonts w:ascii="Nirmala UI" w:hAnsi="Nirmala UI" w:cs="Nirmala UI"/>
          <w:color w:val="111827"/>
          <w:sz w:val="21"/>
          <w:szCs w:val="21"/>
        </w:rPr>
        <w:t xml:space="preserve"> Why is balanced nutrition particularly critical for adolescents? Name three essential nutrients and their functions.</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r>
      <w:r>
        <w:rPr>
          <w:rFonts w:ascii="Nirmala UI" w:hAnsi="Nirmala UI" w:cs="Nirmala UI"/>
          <w:color w:val="111827"/>
          <w:sz w:val="21"/>
          <w:szCs w:val="21"/>
        </w:rPr>
        <w:t>During adolescence, the body undergoes an unprecedented rapid rate of physical growth, cell division, and hormonal reorganisation. A balanced diet containing proper proportions of all food nutrients is indispensable:</w:t>
      </w:r>
      <w:r>
        <w:rPr>
          <w:rFonts w:ascii="Nirmala UI" w:hAnsi="Nirmala UI" w:cs="Nirmala UI"/>
          <w:color w:val="111827"/>
          <w:sz w:val="21"/>
          <w:szCs w:val="21"/>
        </w:rPr>
        <w:br/>
        <w:t xml:space="preserve">1. </w:t>
      </w:r>
      <w:r>
        <w:rPr>
          <w:rStyle w:val="Strong"/>
          <w:rFonts w:ascii="Nirmala UI" w:hAnsi="Nirmala UI" w:cs="Nirmala UI"/>
          <w:sz w:val="21"/>
          <w:szCs w:val="21"/>
        </w:rPr>
        <w:t>Proteins:</w:t>
      </w:r>
      <w:r>
        <w:rPr>
          <w:rFonts w:ascii="Nirmala UI" w:hAnsi="Nirmala UI" w:cs="Nirmala UI"/>
          <w:color w:val="111827"/>
          <w:sz w:val="21"/>
          <w:szCs w:val="21"/>
        </w:rPr>
        <w:t xml:space="preserve"> Essential for building new tissues, rapid muscle development, and cellular repair (e.g., pulses, eggs, milk, nuts).</w:t>
      </w:r>
      <w:r>
        <w:rPr>
          <w:rFonts w:ascii="Nirmala UI" w:hAnsi="Nirmala UI" w:cs="Nirmala UI"/>
          <w:color w:val="111827"/>
          <w:sz w:val="21"/>
          <w:szCs w:val="21"/>
        </w:rPr>
        <w:br/>
        <w:t xml:space="preserve">2. </w:t>
      </w:r>
      <w:r>
        <w:rPr>
          <w:rStyle w:val="Strong"/>
          <w:rFonts w:ascii="Nirmala UI" w:hAnsi="Nirmala UI" w:cs="Nirmala UI"/>
          <w:sz w:val="21"/>
          <w:szCs w:val="21"/>
        </w:rPr>
        <w:t>Iron:</w:t>
      </w:r>
      <w:r>
        <w:rPr>
          <w:rFonts w:ascii="Nirmala UI" w:hAnsi="Nirmala UI" w:cs="Nirmala UI"/>
          <w:color w:val="111827"/>
          <w:sz w:val="21"/>
          <w:szCs w:val="21"/>
        </w:rPr>
        <w:t xml:space="preserve"> </w:t>
      </w:r>
      <w:r>
        <w:rPr>
          <w:rFonts w:ascii="Nirmala UI" w:hAnsi="Nirmala UI" w:cs="Nirmala UI"/>
          <w:color w:val="111827"/>
          <w:sz w:val="21"/>
          <w:szCs w:val="21"/>
        </w:rPr>
        <w:t>Vital for synthesizing hemoglobin in red blood cells. Iron prevents anemia, which is especially crucial for adolescent girls due to blood loss during menstruation (e.g., green leafy vegetables, jaggery, meat).</w:t>
      </w:r>
      <w:r>
        <w:rPr>
          <w:rFonts w:ascii="Nirmala UI" w:hAnsi="Nirmala UI" w:cs="Nirmala UI"/>
          <w:color w:val="111827"/>
          <w:sz w:val="21"/>
          <w:szCs w:val="21"/>
        </w:rPr>
        <w:br/>
        <w:t xml:space="preserve">3. </w:t>
      </w:r>
      <w:r>
        <w:rPr>
          <w:rStyle w:val="Strong"/>
          <w:rFonts w:ascii="Nirmala UI" w:hAnsi="Nirmala UI" w:cs="Nirmala UI"/>
          <w:sz w:val="21"/>
          <w:szCs w:val="21"/>
        </w:rPr>
        <w:t>Calcium &amp; Phosphorus:</w:t>
      </w:r>
      <w:r>
        <w:rPr>
          <w:rFonts w:ascii="Nirmala UI" w:hAnsi="Nirmala UI" w:cs="Nirmala UI"/>
          <w:color w:val="111827"/>
          <w:sz w:val="21"/>
          <w:szCs w:val="21"/>
        </w:rPr>
        <w:t xml:space="preserve"> Required for rapid bone elongation and strengthening of the skeletal system and teeth (e.g., milk, dairy products, ragi).</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కౌమార దశలో వేగవంతమైన శారీరక ఎదుగుదల జరుగుతుంది కాబట్టి సమతుల్య ఆహారం చాలా ముఖ్యం. కండరాల పెరుగుదలకు</w:t>
      </w:r>
      <w:r>
        <w:rPr>
          <w:rFonts w:ascii="Nirmala UI" w:hAnsi="Nirmala UI" w:cs="Nirmala UI"/>
          <w:color w:val="111827"/>
          <w:sz w:val="21"/>
          <w:szCs w:val="21"/>
        </w:rPr>
        <w:t xml:space="preserve"> </w:t>
      </w:r>
      <w:r>
        <w:rPr>
          <w:rStyle w:val="Strong"/>
          <w:rFonts w:ascii="Nirmala UI" w:hAnsi="Nirmala UI" w:cs="Nirmala UI"/>
          <w:sz w:val="21"/>
          <w:szCs w:val="21"/>
          <w:cs/>
          <w:lang w:bidi="te-IN"/>
        </w:rPr>
        <w:t>ప్రోటీన్లు</w:t>
      </w:r>
      <w:r>
        <w:rPr>
          <w:rFonts w:ascii="Nirmala UI" w:hAnsi="Nirmala UI" w:cs="Nirmala UI"/>
          <w:color w:val="111827"/>
          <w:sz w:val="21"/>
          <w:szCs w:val="21"/>
        </w:rPr>
        <w:t xml:space="preserve">, </w:t>
      </w:r>
      <w:r>
        <w:rPr>
          <w:rFonts w:ascii="Nirmala UI" w:hAnsi="Nirmala UI" w:cs="Nirmala UI"/>
          <w:color w:val="111827"/>
          <w:sz w:val="21"/>
          <w:szCs w:val="21"/>
          <w:cs/>
          <w:lang w:bidi="te-IN"/>
        </w:rPr>
        <w:t>ఎముకల పుష్టికి</w:t>
      </w:r>
      <w:r>
        <w:rPr>
          <w:rFonts w:ascii="Nirmala UI" w:hAnsi="Nirmala UI" w:cs="Nirmala UI"/>
          <w:color w:val="111827"/>
          <w:sz w:val="21"/>
          <w:szCs w:val="21"/>
        </w:rPr>
        <w:t xml:space="preserve"> </w:t>
      </w:r>
      <w:r>
        <w:rPr>
          <w:rStyle w:val="Strong"/>
          <w:rFonts w:ascii="Nirmala UI" w:hAnsi="Nirmala UI" w:cs="Nirmala UI"/>
          <w:sz w:val="21"/>
          <w:szCs w:val="21"/>
          <w:cs/>
          <w:lang w:bidi="te-IN"/>
        </w:rPr>
        <w:t>క్యాల్షియం</w:t>
      </w:r>
      <w:r>
        <w:rPr>
          <w:rFonts w:ascii="Nirmala UI" w:hAnsi="Nirmala UI" w:cs="Nirmala UI"/>
          <w:color w:val="111827"/>
          <w:sz w:val="21"/>
          <w:szCs w:val="21"/>
        </w:rPr>
        <w:t xml:space="preserve">, </w:t>
      </w:r>
      <w:r>
        <w:rPr>
          <w:rFonts w:ascii="Nirmala UI" w:hAnsi="Nirmala UI" w:cs="Nirmala UI"/>
          <w:color w:val="111827"/>
          <w:sz w:val="21"/>
          <w:szCs w:val="21"/>
          <w:cs/>
          <w:lang w:bidi="te-IN"/>
        </w:rPr>
        <w:t>మరియు రక్తహీనత రాకుండా ఉండటానికి</w:t>
      </w:r>
      <w:r>
        <w:rPr>
          <w:rFonts w:ascii="Nirmala UI" w:hAnsi="Nirmala UI" w:cs="Nirmala UI"/>
          <w:color w:val="111827"/>
          <w:sz w:val="21"/>
          <w:szCs w:val="21"/>
        </w:rPr>
        <w:t xml:space="preserve"> </w:t>
      </w:r>
      <w:r>
        <w:rPr>
          <w:rStyle w:val="Strong"/>
          <w:rFonts w:ascii="Nirmala UI" w:hAnsi="Nirmala UI" w:cs="Nirmala UI"/>
          <w:sz w:val="21"/>
          <w:szCs w:val="21"/>
          <w:cs/>
          <w:lang w:bidi="te-IN"/>
        </w:rPr>
        <w:t>ఐరన్ (ఇనుము)</w:t>
      </w:r>
      <w:r>
        <w:rPr>
          <w:rFonts w:ascii="Nirmala UI" w:hAnsi="Nirmala UI" w:cs="Nirmala UI"/>
          <w:color w:val="111827"/>
          <w:sz w:val="21"/>
          <w:szCs w:val="21"/>
        </w:rPr>
        <w:t xml:space="preserve"> </w:t>
      </w:r>
      <w:r>
        <w:rPr>
          <w:rFonts w:ascii="Nirmala UI" w:hAnsi="Nirmala UI" w:cs="Nirmala UI"/>
          <w:color w:val="111827"/>
          <w:sz w:val="21"/>
          <w:szCs w:val="21"/>
          <w:cs/>
          <w:lang w:bidi="te-IN"/>
        </w:rPr>
        <w:t>చాలా అవసరం.</w:t>
      </w:r>
    </w:p>
    <w:p w14:paraId="1D960430"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Question 5:</w:t>
      </w:r>
      <w:r>
        <w:rPr>
          <w:rFonts w:ascii="Nirmala UI" w:hAnsi="Nirmala UI" w:cs="Nirmala UI"/>
          <w:color w:val="111827"/>
          <w:sz w:val="21"/>
          <w:szCs w:val="21"/>
        </w:rPr>
        <w:t xml:space="preserve"> What is the </w:t>
      </w:r>
      <w:r>
        <w:rPr>
          <w:rStyle w:val="Emphasis"/>
          <w:rFonts w:ascii="Nirmala UI" w:hAnsi="Nirmala UI" w:cs="Nirmala UI"/>
          <w:color w:val="111827"/>
          <w:sz w:val="21"/>
          <w:szCs w:val="21"/>
        </w:rPr>
        <w:t>Nasha Mukt Bharat Abhiyan</w:t>
      </w:r>
      <w:r>
        <w:rPr>
          <w:rFonts w:ascii="Nirmala UI" w:hAnsi="Nirmala UI" w:cs="Nirmala UI"/>
          <w:color w:val="111827"/>
          <w:sz w:val="21"/>
          <w:szCs w:val="21"/>
        </w:rPr>
        <w:t>? Discuss the severe physical and mental consequences of substance abuse among youth.</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br/>
        <w:t xml:space="preserve">1. </w:t>
      </w:r>
      <w:r>
        <w:rPr>
          <w:rStyle w:val="Strong"/>
          <w:rFonts w:ascii="Nirmala UI" w:hAnsi="Nirmala UI" w:cs="Nirmala UI"/>
          <w:sz w:val="21"/>
          <w:szCs w:val="21"/>
        </w:rPr>
        <w:t>Overview:</w:t>
      </w:r>
      <w:r>
        <w:rPr>
          <w:rFonts w:ascii="Nirmala UI" w:hAnsi="Nirmala UI" w:cs="Nirmala UI"/>
          <w:color w:val="111827"/>
          <w:sz w:val="21"/>
          <w:szCs w:val="21"/>
        </w:rPr>
        <w:t xml:space="preserve"> </w:t>
      </w:r>
      <w:r>
        <w:rPr>
          <w:rStyle w:val="Emphasis"/>
          <w:rFonts w:ascii="Nirmala UI" w:hAnsi="Nirmala UI" w:cs="Nirmala UI"/>
          <w:color w:val="111827"/>
          <w:sz w:val="21"/>
          <w:szCs w:val="21"/>
        </w:rPr>
        <w:t>Nasha Mukt Bharat Abhiyan</w:t>
      </w:r>
      <w:r>
        <w:rPr>
          <w:rFonts w:ascii="Nirmala UI" w:hAnsi="Nirmala UI" w:cs="Nirmala UI"/>
          <w:color w:val="111827"/>
          <w:sz w:val="21"/>
          <w:szCs w:val="21"/>
        </w:rPr>
        <w:t xml:space="preserve"> (Drug-Free India Campaign) is a flagship national initiative launched by the Ministry of Social Justice and Empowerment, Government of India, to create mass awareness among youth and communities against the menace of substance abuse.</w:t>
      </w:r>
      <w:r>
        <w:rPr>
          <w:rFonts w:ascii="Nirmala UI" w:hAnsi="Nirmala UI" w:cs="Nirmala UI"/>
          <w:color w:val="111827"/>
          <w:sz w:val="21"/>
          <w:szCs w:val="21"/>
        </w:rPr>
        <w:br/>
        <w:t xml:space="preserve">2. </w:t>
      </w:r>
      <w:r>
        <w:rPr>
          <w:rStyle w:val="Strong"/>
          <w:rFonts w:ascii="Nirmala UI" w:hAnsi="Nirmala UI" w:cs="Nirmala UI"/>
          <w:sz w:val="21"/>
          <w:szCs w:val="21"/>
        </w:rPr>
        <w:t>Consequences of Drug Abuse:</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Physical Destruction:</w:t>
      </w:r>
      <w:r>
        <w:rPr>
          <w:rFonts w:ascii="Nirmala UI" w:hAnsi="Nirmala UI" w:cs="Nirmala UI"/>
          <w:color w:val="111827"/>
          <w:sz w:val="21"/>
          <w:szCs w:val="21"/>
        </w:rPr>
        <w:t xml:space="preserve"> Causes irreversible damage to the brain, liver, lungs, and central nervous system. Sharing needles to inject drugs leads to transmission of fatal diseases like </w:t>
      </w:r>
      <w:r>
        <w:rPr>
          <w:rStyle w:val="Strong"/>
          <w:rFonts w:ascii="Nirmala UI" w:hAnsi="Nirmala UI" w:cs="Nirmala UI"/>
          <w:sz w:val="21"/>
          <w:szCs w:val="21"/>
        </w:rPr>
        <w:t>HIV/AIDS</w:t>
      </w:r>
      <w:r>
        <w:rPr>
          <w:rFonts w:ascii="Nirmala UI" w:hAnsi="Nirmala UI" w:cs="Nirmala UI"/>
          <w:color w:val="111827"/>
          <w:sz w:val="21"/>
          <w:szCs w:val="21"/>
        </w:rPr>
        <w:t xml:space="preserve"> and Hepatitis.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Mental &amp; Psychological Harm:</w:t>
      </w:r>
      <w:r>
        <w:rPr>
          <w:rFonts w:ascii="Nirmala UI" w:hAnsi="Nirmala UI" w:cs="Nirmala UI"/>
          <w:color w:val="111827"/>
          <w:sz w:val="21"/>
          <w:szCs w:val="21"/>
        </w:rPr>
        <w:t xml:space="preserve"> Triggers severe anxiety, depression, hallucinations, paranoia, and loss of cognitive faculties.</w:t>
      </w:r>
      <w:r>
        <w:rPr>
          <w:rFonts w:ascii="Nirmala UI" w:hAnsi="Nirmala UI" w:cs="Nirmala UI"/>
          <w:color w:val="111827"/>
          <w:sz w:val="21"/>
          <w:szCs w:val="21"/>
        </w:rPr>
        <w:br/>
        <w:t xml:space="preserve">- </w:t>
      </w:r>
      <w:r>
        <w:rPr>
          <w:rStyle w:val="Emphasis"/>
          <w:rFonts w:ascii="Nirmala UI" w:hAnsi="Nirmala UI" w:cs="Nirmala UI"/>
          <w:color w:val="111827"/>
          <w:sz w:val="21"/>
          <w:szCs w:val="21"/>
        </w:rPr>
        <w:t>Social Breakdown:</w:t>
      </w:r>
      <w:r>
        <w:rPr>
          <w:rFonts w:ascii="Nirmala UI" w:hAnsi="Nirmala UI" w:cs="Nirmala UI"/>
          <w:color w:val="111827"/>
          <w:sz w:val="21"/>
          <w:szCs w:val="21"/>
        </w:rPr>
        <w:t xml:space="preserve"> Leads to academic failure, loss of employment, broken family relationships, financial ruin, and engagement in criminal activities.</w:t>
      </w:r>
      <w:r>
        <w:rPr>
          <w:rFonts w:ascii="Nirmala UI" w:hAnsi="Nirmala UI" w:cs="Nirmala UI"/>
          <w:color w:val="111827"/>
          <w:sz w:val="21"/>
          <w:szCs w:val="21"/>
        </w:rPr>
        <w:br/>
        <w:t xml:space="preserve">3. </w:t>
      </w:r>
      <w:r>
        <w:rPr>
          <w:rStyle w:val="Strong"/>
          <w:rFonts w:ascii="Nirmala UI" w:hAnsi="Nirmala UI" w:cs="Nirmala UI"/>
          <w:sz w:val="21"/>
          <w:szCs w:val="21"/>
        </w:rPr>
        <w:t>Adolescent Rule:</w:t>
      </w:r>
      <w:r>
        <w:rPr>
          <w:rFonts w:ascii="Nirmala UI" w:hAnsi="Nirmala UI" w:cs="Nirmala UI"/>
          <w:color w:val="111827"/>
          <w:sz w:val="21"/>
          <w:szCs w:val="21"/>
        </w:rPr>
        <w:t xml:space="preserve"> </w:t>
      </w:r>
      <w:r>
        <w:rPr>
          <w:rFonts w:ascii="Nirmala UI" w:hAnsi="Nirmala UI" w:cs="Nirmala UI"/>
          <w:color w:val="111827"/>
          <w:sz w:val="21"/>
          <w:szCs w:val="21"/>
        </w:rPr>
        <w:t xml:space="preserve">Firmly and confidently </w:t>
      </w:r>
      <w:r>
        <w:rPr>
          <w:rStyle w:val="Strong"/>
          <w:rFonts w:ascii="Nirmala UI" w:hAnsi="Nirmala UI" w:cs="Nirmala UI"/>
          <w:sz w:val="21"/>
          <w:szCs w:val="21"/>
        </w:rPr>
        <w:t>SAY NO TO DRUGS</w:t>
      </w:r>
      <w:r>
        <w:rPr>
          <w:rFonts w:ascii="Nirmala UI" w:hAnsi="Nirmala UI" w:cs="Nirmala UI"/>
          <w:color w:val="111827"/>
          <w:sz w:val="21"/>
          <w:szCs w:val="21"/>
        </w:rPr>
        <w:t xml:space="preserve"> under all circumstances, rejecting negative peer pressure.</w:t>
      </w:r>
      <w:r>
        <w:rPr>
          <w:rFonts w:ascii="Nirmala UI" w:hAnsi="Nirmala UI" w:cs="Nirmala UI"/>
          <w:color w:val="111827"/>
          <w:sz w:val="21"/>
          <w:szCs w:val="21"/>
        </w:rPr>
        <w:br/>
        <w:t xml:space="preserve">- </w:t>
      </w:r>
      <w:r>
        <w:rPr>
          <w:rStyle w:val="Strong"/>
          <w:rFonts w:ascii="Nirmala UI" w:hAnsi="Nirmala UI" w:cs="Nirmala UI"/>
          <w:sz w:val="21"/>
          <w:szCs w:val="21"/>
          <w:cs/>
          <w:lang w:bidi="te-IN"/>
        </w:rPr>
        <w:t>తెలుగు వివరణ:</w:t>
      </w:r>
      <w:r>
        <w:rPr>
          <w:rFonts w:ascii="Nirmala UI" w:hAnsi="Nirmala UI" w:cs="Nirmala UI"/>
          <w:color w:val="111827"/>
          <w:sz w:val="21"/>
          <w:szCs w:val="21"/>
        </w:rPr>
        <w:t xml:space="preserve"> '</w:t>
      </w:r>
      <w:r>
        <w:rPr>
          <w:rFonts w:ascii="Nirmala UI" w:hAnsi="Nirmala UI" w:cs="Nirmala UI"/>
          <w:color w:val="111827"/>
          <w:sz w:val="21"/>
          <w:szCs w:val="21"/>
          <w:cs/>
          <w:lang w:bidi="te-IN"/>
        </w:rPr>
        <w:t>నషా ముక్త్ భారత్ అభియాన్</w:t>
      </w:r>
      <w:r>
        <w:rPr>
          <w:rFonts w:ascii="Nirmala UI" w:hAnsi="Nirmala UI" w:cs="Nirmala UI"/>
          <w:color w:val="111827"/>
          <w:sz w:val="21"/>
          <w:szCs w:val="21"/>
        </w:rPr>
        <w:t xml:space="preserve">' </w:t>
      </w:r>
      <w:r>
        <w:rPr>
          <w:rFonts w:ascii="Nirmala UI" w:hAnsi="Nirmala UI" w:cs="Nirmala UI"/>
          <w:color w:val="111827"/>
          <w:sz w:val="21"/>
          <w:szCs w:val="21"/>
          <w:cs/>
          <w:lang w:bidi="te-IN"/>
        </w:rPr>
        <w:t>అనేది దేశాన్ని మాదకద్రవ్యాల రహితంగా తీర్చిదిద్దడానికి భారత ప్రభుత్వం ప్రారంభించిన ఉద్యమం. డ్రగ్స్ మరియు ఆల్కహాల్ మానసిక</w:t>
      </w:r>
      <w:r>
        <w:rPr>
          <w:rFonts w:ascii="Nirmala UI" w:hAnsi="Nirmala UI" w:cs="Nirmala UI"/>
          <w:color w:val="111827"/>
          <w:sz w:val="21"/>
          <w:szCs w:val="21"/>
        </w:rPr>
        <w:t xml:space="preserve">, </w:t>
      </w:r>
      <w:r>
        <w:rPr>
          <w:rFonts w:ascii="Nirmala UI" w:hAnsi="Nirmala UI" w:cs="Nirmala UI"/>
          <w:color w:val="111827"/>
          <w:sz w:val="21"/>
          <w:szCs w:val="21"/>
          <w:cs/>
          <w:lang w:bidi="te-IN"/>
        </w:rPr>
        <w:t>శారీరక ఆరోగ్యాన్ని నాశనం చేస్తాయి. సిరంజీలు పంచుకోవడం వల్ల హెచ్ఐవి/ఎయిడ్స్ వంటి ప్రాణాంతక వ్యాధులు వస్తాయి. యువత ఎల్లప్పుడూ డ్రగ్స్‌కు దూరంగా ఉండాలి.</w:t>
      </w:r>
    </w:p>
    <w:p w14:paraId="1F2B5BEA" w14:textId="77777777" w:rsidR="0092380B" w:rsidRDefault="0092380B">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7A280B73">
          <v:rect id="_x0000_i1038" style="width:0;height:1.5pt" o:hralign="center" o:hrstd="t" o:hr="t" fillcolor="#a0a0a0" stroked="f"/>
        </w:pict>
      </w:r>
    </w:p>
    <w:p w14:paraId="5D71D581" w14:textId="77777777" w:rsidR="0092380B" w:rsidRDefault="0092380B">
      <w:pPr>
        <w:pStyle w:val="Heading4"/>
        <w:rPr>
          <w:rFonts w:ascii="Nirmala UI" w:eastAsia="Times New Roman" w:hAnsi="Nirmala UI" w:cs="Nirmala UI"/>
        </w:rPr>
      </w:pPr>
      <w:r>
        <w:rPr>
          <w:rFonts w:ascii="Nirmala UI" w:eastAsia="Times New Roman" w:hAnsi="Nirmala UI" w:cs="Nirmala UI"/>
        </w:rPr>
        <w:t>F. Competency-Based &amp; Analytical Questions</w:t>
      </w:r>
    </w:p>
    <w:p w14:paraId="7318AA39"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Case Study:</w:t>
      </w:r>
      <w:r>
        <w:rPr>
          <w:rFonts w:ascii="Nirmala UI" w:hAnsi="Nirmala UI" w:cs="Nirmala UI"/>
          <w:color w:val="111827"/>
          <w:sz w:val="21"/>
          <w:szCs w:val="21"/>
        </w:rPr>
        <w:t xml:space="preserve"> </w:t>
      </w:r>
      <w:r>
        <w:rPr>
          <w:rFonts w:ascii="Nirmala UI" w:hAnsi="Nirmala UI" w:cs="Nirmala UI"/>
          <w:color w:val="111827"/>
          <w:sz w:val="21"/>
          <w:szCs w:val="21"/>
        </w:rPr>
        <w:t>During a school health check-up, several 13-year-old students expressed anxiety. Rohan was worried about his cracking voice and a hard lump on his neck. Priya was embarrassed by sudden pimples on her face.</w:t>
      </w:r>
      <w:r>
        <w:rPr>
          <w:rFonts w:ascii="Nirmala UI" w:hAnsi="Nirmala UI" w:cs="Nirmala UI"/>
          <w:color w:val="111827"/>
          <w:sz w:val="21"/>
          <w:szCs w:val="21"/>
        </w:rPr>
        <w:br/>
        <w:t xml:space="preserve">1. </w:t>
      </w:r>
      <w:r>
        <w:rPr>
          <w:rStyle w:val="Emphasis"/>
          <w:rFonts w:ascii="Nirmala UI" w:hAnsi="Nirmala UI" w:cs="Nirmala UI"/>
          <w:color w:val="111827"/>
          <w:sz w:val="21"/>
          <w:szCs w:val="21"/>
        </w:rPr>
        <w:t>What should the school doctor tell Rohan to reassure him?</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The doctor should explain that the lump is his </w:t>
      </w:r>
      <w:r>
        <w:rPr>
          <w:rStyle w:val="Strong"/>
          <w:rFonts w:ascii="Nirmala UI" w:hAnsi="Nirmala UI" w:cs="Nirmala UI"/>
          <w:sz w:val="21"/>
          <w:szCs w:val="21"/>
        </w:rPr>
        <w:t>Adam's apple</w:t>
      </w:r>
      <w:r>
        <w:rPr>
          <w:rFonts w:ascii="Nirmala UI" w:hAnsi="Nirmala UI" w:cs="Nirmala UI"/>
          <w:color w:val="111827"/>
          <w:sz w:val="21"/>
          <w:szCs w:val="21"/>
        </w:rPr>
        <w:t xml:space="preserve"> </w:t>
      </w:r>
      <w:r>
        <w:rPr>
          <w:rFonts w:ascii="Nirmala UI" w:hAnsi="Nirmala UI" w:cs="Nirmala UI"/>
          <w:color w:val="111827"/>
          <w:sz w:val="21"/>
          <w:szCs w:val="21"/>
        </w:rPr>
        <w:t>(the growing voice box or larynx) and the voice cracking is a natural consequence of vocal cords lengthening during puberty. This is completely normal and temporary; his voice will settle into a deep male voice soon.</w:t>
      </w:r>
      <w:r>
        <w:rPr>
          <w:rFonts w:ascii="Nirmala UI" w:hAnsi="Nirmala UI" w:cs="Nirmala UI"/>
          <w:color w:val="111827"/>
          <w:sz w:val="21"/>
          <w:szCs w:val="21"/>
        </w:rPr>
        <w:br/>
        <w:t xml:space="preserve">- </w:t>
      </w:r>
      <w:r>
        <w:rPr>
          <w:rStyle w:val="Emphasis"/>
          <w:rFonts w:ascii="Nirmala UI" w:hAnsi="Nirmala UI" w:cs="Nirmala UI"/>
          <w:color w:val="111827"/>
          <w:sz w:val="21"/>
          <w:szCs w:val="21"/>
          <w:cs/>
          <w:lang w:bidi="te-IN"/>
        </w:rPr>
        <w:t>తెలుగు:</w:t>
      </w:r>
      <w:r>
        <w:rPr>
          <w:rFonts w:ascii="Nirmala UI" w:hAnsi="Nirmala UI" w:cs="Nirmala UI"/>
          <w:color w:val="111827"/>
          <w:sz w:val="21"/>
          <w:szCs w:val="21"/>
        </w:rPr>
        <w:t xml:space="preserve"> </w:t>
      </w:r>
      <w:r>
        <w:rPr>
          <w:rFonts w:ascii="Nirmala UI" w:hAnsi="Nirmala UI" w:cs="Nirmala UI"/>
          <w:color w:val="111827"/>
          <w:sz w:val="21"/>
          <w:szCs w:val="21"/>
          <w:cs/>
          <w:lang w:bidi="te-IN"/>
        </w:rPr>
        <w:t>రోహన్ గొంతు వద్ద ఉన్నది ఆడమ్స్ యాపిల్ (స్వరపేటిక పెరుగుదల). కౌమారదశలో గొంతు మారడం సహజమైన ప్రక్రియ.</w:t>
      </w:r>
      <w:r>
        <w:rPr>
          <w:rFonts w:ascii="Nirmala UI" w:hAnsi="Nirmala UI" w:cs="Nirmala UI"/>
          <w:color w:val="111827"/>
          <w:sz w:val="21"/>
          <w:szCs w:val="21"/>
        </w:rPr>
        <w:br/>
        <w:t xml:space="preserve">2. </w:t>
      </w:r>
      <w:r>
        <w:rPr>
          <w:rStyle w:val="Emphasis"/>
          <w:rFonts w:ascii="Nirmala UI" w:hAnsi="Nirmala UI" w:cs="Nirmala UI"/>
          <w:color w:val="111827"/>
          <w:sz w:val="21"/>
          <w:szCs w:val="21"/>
        </w:rPr>
        <w:t>What is the physiological cause of Priya's pimples, and what hygiene practice should she adopt?</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w:t>
      </w:r>
      <w:r>
        <w:rPr>
          <w:rFonts w:ascii="Nirmala UI" w:hAnsi="Nirmala UI" w:cs="Nirmala UI"/>
          <w:color w:val="111827"/>
          <w:sz w:val="21"/>
          <w:szCs w:val="21"/>
        </w:rPr>
        <w:t xml:space="preserve">The increased secretion of the male/female hormones during puberty over-stimulates the </w:t>
      </w:r>
      <w:r>
        <w:rPr>
          <w:rStyle w:val="Strong"/>
          <w:rFonts w:ascii="Nirmala UI" w:hAnsi="Nirmala UI" w:cs="Nirmala UI"/>
          <w:sz w:val="21"/>
          <w:szCs w:val="21"/>
        </w:rPr>
        <w:t>sebaceous (oil) glands</w:t>
      </w:r>
      <w:r>
        <w:rPr>
          <w:rFonts w:ascii="Nirmala UI" w:hAnsi="Nirmala UI" w:cs="Nirmala UI"/>
          <w:color w:val="111827"/>
          <w:sz w:val="21"/>
          <w:szCs w:val="21"/>
        </w:rPr>
        <w:t xml:space="preserve"> on the face, trapping dirt and bacteria. Priya should wash her face regularly with mild soap and clean water, keep her hair clean, avoid popping pimples (which spreads infection), and drink plenty of water.</w:t>
      </w:r>
      <w:r>
        <w:rPr>
          <w:rFonts w:ascii="Nirmala UI" w:hAnsi="Nirmala UI" w:cs="Nirmala UI"/>
          <w:color w:val="111827"/>
          <w:sz w:val="21"/>
          <w:szCs w:val="21"/>
        </w:rPr>
        <w:br/>
        <w:t xml:space="preserve">- </w:t>
      </w:r>
      <w:r>
        <w:rPr>
          <w:rStyle w:val="Emphasis"/>
          <w:rFonts w:ascii="Nirmala UI" w:hAnsi="Nirmala UI" w:cs="Nirmala UI"/>
          <w:color w:val="111827"/>
          <w:sz w:val="21"/>
          <w:szCs w:val="21"/>
          <w:cs/>
          <w:lang w:bidi="te-IN"/>
        </w:rPr>
        <w:t>తెలుగు:</w:t>
      </w:r>
      <w:r>
        <w:rPr>
          <w:rFonts w:ascii="Nirmala UI" w:hAnsi="Nirmala UI" w:cs="Nirmala UI"/>
          <w:color w:val="111827"/>
          <w:sz w:val="21"/>
          <w:szCs w:val="21"/>
        </w:rPr>
        <w:t xml:space="preserve"> </w:t>
      </w:r>
      <w:r>
        <w:rPr>
          <w:rFonts w:ascii="Nirmala UI" w:hAnsi="Nirmala UI" w:cs="Nirmala UI"/>
          <w:color w:val="111827"/>
          <w:sz w:val="21"/>
          <w:szCs w:val="21"/>
          <w:cs/>
          <w:lang w:bidi="te-IN"/>
        </w:rPr>
        <w:t>చమురు గ్రంథులు ఎక్కువగా పనిచేయడం వల్ల మొటిమలు వస్తాయి. ముఖాన్ని శుభ్రంగా కడుక్కోవడం మంచి అలవాటు.</w:t>
      </w:r>
    </w:p>
    <w:p w14:paraId="14475049" w14:textId="77777777" w:rsidR="0092380B" w:rsidRDefault="0092380B">
      <w:pPr>
        <w:pStyle w:val="NormalWeb"/>
        <w:rPr>
          <w:rFonts w:ascii="Nirmala UI" w:hAnsi="Nirmala UI" w:cs="Nirmala UI"/>
          <w:color w:val="111827"/>
          <w:sz w:val="21"/>
          <w:szCs w:val="21"/>
        </w:rPr>
      </w:pPr>
      <w:r>
        <w:rPr>
          <w:rStyle w:val="Strong"/>
          <w:rFonts w:ascii="Nirmala UI" w:hAnsi="Nirmala UI" w:cs="Nirmala UI"/>
          <w:sz w:val="21"/>
          <w:szCs w:val="21"/>
        </w:rPr>
        <w:t>Assertion &amp; Reason Question:</w:t>
      </w:r>
      <w:r>
        <w:rPr>
          <w:rFonts w:ascii="Nirmala UI" w:hAnsi="Nirmala UI" w:cs="Nirmala UI"/>
          <w:color w:val="111827"/>
          <w:sz w:val="21"/>
          <w:szCs w:val="21"/>
        </w:rPr>
        <w:br/>
        <w:t xml:space="preserve">- </w:t>
      </w:r>
      <w:r>
        <w:rPr>
          <w:rStyle w:val="Strong"/>
          <w:rFonts w:ascii="Nirmala UI" w:hAnsi="Nirmala UI" w:cs="Nirmala UI"/>
          <w:sz w:val="21"/>
          <w:szCs w:val="21"/>
        </w:rPr>
        <w:t>Assertion (A):</w:t>
      </w:r>
      <w:r>
        <w:rPr>
          <w:rFonts w:ascii="Nirmala UI" w:hAnsi="Nirmala UI" w:cs="Nirmala UI"/>
          <w:color w:val="111827"/>
          <w:sz w:val="21"/>
          <w:szCs w:val="21"/>
        </w:rPr>
        <w:t xml:space="preserve"> </w:t>
      </w:r>
      <w:r>
        <w:rPr>
          <w:rFonts w:ascii="Nirmala UI" w:hAnsi="Nirmala UI" w:cs="Nirmala UI"/>
          <w:color w:val="111827"/>
          <w:sz w:val="21"/>
          <w:szCs w:val="21"/>
        </w:rPr>
        <w:t>Menstrual hygiene is vital to prevent reproductive tract infections in adolescent girls.</w:t>
      </w:r>
      <w:r>
        <w:rPr>
          <w:rFonts w:ascii="Nirmala UI" w:hAnsi="Nirmala UI" w:cs="Nirmala UI"/>
          <w:color w:val="111827"/>
          <w:sz w:val="21"/>
          <w:szCs w:val="21"/>
        </w:rPr>
        <w:br/>
        <w:t xml:space="preserve">- </w:t>
      </w:r>
      <w:r>
        <w:rPr>
          <w:rStyle w:val="Strong"/>
          <w:rFonts w:ascii="Nirmala UI" w:hAnsi="Nirmala UI" w:cs="Nirmala UI"/>
          <w:sz w:val="21"/>
          <w:szCs w:val="21"/>
        </w:rPr>
        <w:t>Reason (R):</w:t>
      </w:r>
      <w:r>
        <w:rPr>
          <w:rFonts w:ascii="Nirmala UI" w:hAnsi="Nirmala UI" w:cs="Nirmala UI"/>
          <w:color w:val="111827"/>
          <w:sz w:val="21"/>
          <w:szCs w:val="21"/>
        </w:rPr>
        <w:t xml:space="preserve"> Using unhygienic cloths or not changing sanitary pads frequently creates a breeding ground for harmful bacteria.</w:t>
      </w:r>
      <w:r>
        <w:rPr>
          <w:rFonts w:ascii="Nirmala UI" w:hAnsi="Nirmala UI" w:cs="Nirmala UI"/>
          <w:color w:val="111827"/>
          <w:sz w:val="21"/>
          <w:szCs w:val="21"/>
        </w:rPr>
        <w:br/>
        <w:t xml:space="preserve">- </w:t>
      </w:r>
      <w:r>
        <w:rPr>
          <w:rStyle w:val="Strong"/>
          <w:rFonts w:ascii="Nirmala UI" w:hAnsi="Nirmala UI" w:cs="Nirmala UI"/>
          <w:sz w:val="21"/>
          <w:szCs w:val="21"/>
        </w:rPr>
        <w:t>Answer:</w:t>
      </w:r>
      <w:r>
        <w:rPr>
          <w:rFonts w:ascii="Nirmala UI" w:hAnsi="Nirmala UI" w:cs="Nirmala UI"/>
          <w:color w:val="111827"/>
          <w:sz w:val="21"/>
          <w:szCs w:val="21"/>
        </w:rPr>
        <w:t xml:space="preserve"> </w:t>
      </w:r>
      <w:r>
        <w:rPr>
          <w:rStyle w:val="Strong"/>
          <w:rFonts w:ascii="Nirmala UI" w:hAnsi="Nirmala UI" w:cs="Nirmala UI"/>
          <w:sz w:val="21"/>
          <w:szCs w:val="21"/>
        </w:rPr>
        <w:t>A. Both (A) and (R) are true and (R) is the correct explanation of (A).</w:t>
      </w:r>
    </w:p>
    <w:sectPr w:rsidR="00923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759B"/>
    <w:multiLevelType w:val="multilevel"/>
    <w:tmpl w:val="1578D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2E58CF"/>
    <w:multiLevelType w:val="multilevel"/>
    <w:tmpl w:val="9BF2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C4D26"/>
    <w:multiLevelType w:val="multilevel"/>
    <w:tmpl w:val="F42E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BF01F1"/>
    <w:multiLevelType w:val="multilevel"/>
    <w:tmpl w:val="385CA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2D3BBB"/>
    <w:multiLevelType w:val="multilevel"/>
    <w:tmpl w:val="46EAE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70AA9"/>
    <w:multiLevelType w:val="multilevel"/>
    <w:tmpl w:val="5FD6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B6311B"/>
    <w:multiLevelType w:val="multilevel"/>
    <w:tmpl w:val="3F04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386840">
    <w:abstractNumId w:val="1"/>
  </w:num>
  <w:num w:numId="2" w16cid:durableId="138573226">
    <w:abstractNumId w:val="5"/>
  </w:num>
  <w:num w:numId="3" w16cid:durableId="1611549981">
    <w:abstractNumId w:val="4"/>
  </w:num>
  <w:num w:numId="4" w16cid:durableId="976181423">
    <w:abstractNumId w:val="0"/>
  </w:num>
  <w:num w:numId="5" w16cid:durableId="449711731">
    <w:abstractNumId w:val="6"/>
  </w:num>
  <w:num w:numId="6" w16cid:durableId="955989928">
    <w:abstractNumId w:val="6"/>
    <w:lvlOverride w:ilvl="1">
      <w:lvl w:ilvl="1">
        <w:numFmt w:val="decimal"/>
        <w:lvlText w:val="%2."/>
        <w:lvlJc w:val="left"/>
      </w:lvl>
    </w:lvlOverride>
  </w:num>
  <w:num w:numId="7" w16cid:durableId="1550603155">
    <w:abstractNumId w:val="3"/>
  </w:num>
  <w:num w:numId="8" w16cid:durableId="156385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2920"/>
    <w:rsid w:val="0092380B"/>
    <w:rsid w:val="00B5492D"/>
    <w:rsid w:val="00E72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6FCF33"/>
  <w15:chartTrackingRefBased/>
  <w15:docId w15:val="{22B520ED-2D93-47F3-81C2-959AC5D5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4" w:color="2563EB"/>
      </w:pBdr>
      <w:spacing w:before="330" w:after="150"/>
      <w:outlineLvl w:val="0"/>
    </w:pPr>
    <w:rPr>
      <w:b/>
      <w:bCs/>
      <w:color w:val="1E3A8A"/>
      <w:kern w:val="36"/>
      <w:sz w:val="34"/>
      <w:szCs w:val="34"/>
    </w:rPr>
  </w:style>
  <w:style w:type="paragraph" w:styleId="Heading2">
    <w:name w:val="heading 2"/>
    <w:basedOn w:val="Normal"/>
    <w:link w:val="Heading2Char"/>
    <w:uiPriority w:val="9"/>
    <w:qFormat/>
    <w:pPr>
      <w:keepNext/>
      <w:pBdr>
        <w:bottom w:val="single" w:sz="8" w:space="2" w:color="CBD5E1"/>
      </w:pBdr>
      <w:spacing w:before="270" w:after="120"/>
      <w:outlineLvl w:val="1"/>
    </w:pPr>
    <w:rPr>
      <w:b/>
      <w:bCs/>
      <w:color w:val="1D4ED8"/>
      <w:sz w:val="27"/>
      <w:szCs w:val="27"/>
    </w:rPr>
  </w:style>
  <w:style w:type="paragraph" w:styleId="Heading3">
    <w:name w:val="heading 3"/>
    <w:basedOn w:val="Normal"/>
    <w:link w:val="Heading3Char"/>
    <w:uiPriority w:val="9"/>
    <w:qFormat/>
    <w:pPr>
      <w:keepNext/>
      <w:spacing w:before="210" w:after="90"/>
      <w:outlineLvl w:val="2"/>
    </w:pPr>
    <w:rPr>
      <w:b/>
      <w:bCs/>
      <w:color w:val="0284C7"/>
    </w:rPr>
  </w:style>
  <w:style w:type="paragraph" w:styleId="Heading4">
    <w:name w:val="heading 4"/>
    <w:basedOn w:val="Normal"/>
    <w:link w:val="Heading4Char"/>
    <w:uiPriority w:val="9"/>
    <w:qFormat/>
    <w:pPr>
      <w:keepNext/>
      <w:spacing w:before="180" w:after="60"/>
      <w:outlineLvl w:val="3"/>
    </w:pPr>
    <w:rPr>
      <w:b/>
      <w:bCs/>
      <w:color w:val="0369A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E2E8F0"/>
        <w:left w:val="single" w:sz="6" w:space="8" w:color="E2E8F0"/>
        <w:bottom w:val="single" w:sz="6" w:space="8" w:color="E2E8F0"/>
        <w:right w:val="single" w:sz="6" w:space="8"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F172A"/>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2050">
      <w:blockQuote w:val="1"/>
      <w:marLeft w:val="0"/>
      <w:marRight w:val="0"/>
      <w:marTop w:val="150"/>
      <w:marBottom w:val="150"/>
      <w:divBdr>
        <w:top w:val="none" w:sz="0" w:space="0" w:color="auto"/>
        <w:left w:val="single" w:sz="18" w:space="9" w:color="3B82F6"/>
        <w:bottom w:val="none" w:sz="0" w:space="0" w:color="auto"/>
        <w:right w:val="none" w:sz="0" w:space="0" w:color="auto"/>
      </w:divBdr>
    </w:div>
    <w:div w:id="366419525">
      <w:blockQuote w:val="1"/>
      <w:marLeft w:val="0"/>
      <w:marRight w:val="0"/>
      <w:marTop w:val="150"/>
      <w:marBottom w:val="150"/>
      <w:divBdr>
        <w:top w:val="none" w:sz="0" w:space="0" w:color="auto"/>
        <w:left w:val="single" w:sz="18" w:space="9" w:color="3B82F6"/>
        <w:bottom w:val="none" w:sz="0" w:space="0" w:color="auto"/>
        <w:right w:val="none" w:sz="0" w:space="0" w:color="auto"/>
      </w:divBdr>
    </w:div>
    <w:div w:id="560140180">
      <w:blockQuote w:val="1"/>
      <w:marLeft w:val="0"/>
      <w:marRight w:val="0"/>
      <w:marTop w:val="150"/>
      <w:marBottom w:val="150"/>
      <w:divBdr>
        <w:top w:val="none" w:sz="0" w:space="0" w:color="auto"/>
        <w:left w:val="single" w:sz="18" w:space="9" w:color="3B82F6"/>
        <w:bottom w:val="none" w:sz="0" w:space="0" w:color="auto"/>
        <w:right w:val="none" w:sz="0" w:space="0" w:color="auto"/>
      </w:divBdr>
    </w:div>
    <w:div w:id="576018494">
      <w:blockQuote w:val="1"/>
      <w:marLeft w:val="0"/>
      <w:marRight w:val="0"/>
      <w:marTop w:val="150"/>
      <w:marBottom w:val="150"/>
      <w:divBdr>
        <w:top w:val="none" w:sz="0" w:space="0" w:color="auto"/>
        <w:left w:val="single" w:sz="18" w:space="9" w:color="3B82F6"/>
        <w:bottom w:val="none" w:sz="0" w:space="0" w:color="auto"/>
        <w:right w:val="none" w:sz="0" w:space="0" w:color="auto"/>
      </w:divBdr>
    </w:div>
    <w:div w:id="879902450">
      <w:blockQuote w:val="1"/>
      <w:marLeft w:val="0"/>
      <w:marRight w:val="0"/>
      <w:marTop w:val="150"/>
      <w:marBottom w:val="150"/>
      <w:divBdr>
        <w:top w:val="none" w:sz="0" w:space="0" w:color="auto"/>
        <w:left w:val="single" w:sz="18" w:space="9" w:color="3B82F6"/>
        <w:bottom w:val="none" w:sz="0" w:space="0" w:color="auto"/>
        <w:right w:val="none" w:sz="0" w:space="0" w:color="auto"/>
      </w:divBdr>
    </w:div>
    <w:div w:id="1313557013">
      <w:blockQuote w:val="1"/>
      <w:marLeft w:val="0"/>
      <w:marRight w:val="0"/>
      <w:marTop w:val="150"/>
      <w:marBottom w:val="150"/>
      <w:divBdr>
        <w:top w:val="none" w:sz="0" w:space="0" w:color="auto"/>
        <w:left w:val="single" w:sz="18" w:space="9" w:color="3B82F6"/>
        <w:bottom w:val="none" w:sz="0" w:space="0" w:color="auto"/>
        <w:right w:val="none" w:sz="0" w:space="0" w:color="auto"/>
      </w:divBdr>
    </w:div>
    <w:div w:id="1369338192">
      <w:blockQuote w:val="1"/>
      <w:marLeft w:val="0"/>
      <w:marRight w:val="0"/>
      <w:marTop w:val="150"/>
      <w:marBottom w:val="150"/>
      <w:divBdr>
        <w:top w:val="none" w:sz="0" w:space="0" w:color="auto"/>
        <w:left w:val="single" w:sz="18" w:space="9" w:color="3B82F6"/>
        <w:bottom w:val="none" w:sz="0" w:space="0" w:color="auto"/>
        <w:right w:val="none" w:sz="0" w:space="0" w:color="auto"/>
      </w:divBdr>
    </w:div>
    <w:div w:id="1507593531">
      <w:blockQuote w:val="1"/>
      <w:marLeft w:val="0"/>
      <w:marRight w:val="0"/>
      <w:marTop w:val="150"/>
      <w:marBottom w:val="150"/>
      <w:divBdr>
        <w:top w:val="none" w:sz="0" w:space="0" w:color="auto"/>
        <w:left w:val="single" w:sz="18" w:space="9" w:color="3B82F6"/>
        <w:bottom w:val="none" w:sz="0" w:space="0" w:color="auto"/>
        <w:right w:val="none" w:sz="0" w:space="0" w:color="auto"/>
      </w:divBdr>
    </w:div>
    <w:div w:id="1542399128">
      <w:blockQuote w:val="1"/>
      <w:marLeft w:val="0"/>
      <w:marRight w:val="0"/>
      <w:marTop w:val="150"/>
      <w:marBottom w:val="150"/>
      <w:divBdr>
        <w:top w:val="none" w:sz="0" w:space="0" w:color="auto"/>
        <w:left w:val="single" w:sz="18" w:space="9" w:color="3B82F6"/>
        <w:bottom w:val="none" w:sz="0" w:space="0" w:color="auto"/>
        <w:right w:val="none" w:sz="0" w:space="0" w:color="auto"/>
      </w:divBdr>
    </w:div>
    <w:div w:id="1571651026">
      <w:blockQuote w:val="1"/>
      <w:marLeft w:val="0"/>
      <w:marRight w:val="0"/>
      <w:marTop w:val="150"/>
      <w:marBottom w:val="150"/>
      <w:divBdr>
        <w:top w:val="none" w:sz="0" w:space="0" w:color="auto"/>
        <w:left w:val="single" w:sz="18" w:space="9" w:color="3B82F6"/>
        <w:bottom w:val="none" w:sz="0" w:space="0" w:color="auto"/>
        <w:right w:val="none" w:sz="0" w:space="0" w:color="auto"/>
      </w:divBdr>
    </w:div>
    <w:div w:id="1722825791">
      <w:blockQuote w:val="1"/>
      <w:marLeft w:val="0"/>
      <w:marRight w:val="0"/>
      <w:marTop w:val="150"/>
      <w:marBottom w:val="150"/>
      <w:divBdr>
        <w:top w:val="none" w:sz="0" w:space="0" w:color="auto"/>
        <w:left w:val="single" w:sz="18" w:space="9" w:color="3B82F6"/>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4879</Words>
  <Characters>27812</Characters>
  <Application>Microsoft Office Word</Application>
  <DocSecurity>0</DocSecurity>
  <Lines>231</Lines>
  <Paragraphs>65</Paragraphs>
  <ScaleCrop>false</ScaleCrop>
  <Company/>
  <LinksUpToDate>false</LinksUpToDate>
  <CharactersWithSpaces>32626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7 Science SA1 Master Solutions</dc:title>
  <dc:subject/>
  <dc:creator>Navakanth Reddy</dc:creator>
  <cp:keywords/>
  <dc:description/>
  <cp:lastModifiedBy>Navakanth Reddy</cp:lastModifiedBy>
  <cp:revision>2</cp:revision>
  <dcterms:created xsi:type="dcterms:W3CDTF">2026-09-27T15:41:00Z</dcterms:created>
  <dcterms:modified xsi:type="dcterms:W3CDTF">2026-09-27T15:41:00Z</dcterms:modified>
</cp:coreProperties>
</file>