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ServiceNow Scripting Guide &amp; Certification Path</w:t>
      </w:r>
    </w:p>
    <w:p>
      <w:pPr>
        <w:jc w:val="center"/>
      </w:pPr>
      <w:r>
        <w:t>Empowering Developers with JavaScript, Client Logic, and Automation Skills</w:t>
      </w:r>
    </w:p>
    <w:p>
      <w:r>
        <w:br/>
      </w:r>
    </w:p>
    <w:p>
      <w:r>
        <w:t>This workbook contains 40 practical scripting scenarios covering Business Rules, Client Scripts, Script Includes, and Background Scripts. Each scenario includes solution logic, testing steps, and guidance on where to write and run your code in a ServiceNow instance.</w:t>
        <w:br/>
        <w:br/>
      </w:r>
      <w:r>
        <w:rPr>
          <w:b/>
        </w:rPr>
        <w:t>🔰 Why Scripting Matters in ServiceNow?</w:t>
        <w:br/>
      </w:r>
      <w:r>
        <w:t>- While out-of-the-box features provide basic automation, custom scripts unlock full platform potential.</w:t>
        <w:br/>
      </w:r>
      <w:r>
        <w:t>- Developers skilled in scripting can tailor ServiceNow to exact business workflows.</w:t>
        <w:br/>
      </w:r>
      <w:r>
        <w:t>- JavaScript and ECMAScript form the backbone of server-side and client-side logic in ServiceNow.</w:t>
        <w:br/>
        <w:br/>
      </w:r>
      <w:r>
        <w:rPr>
          <w:b/>
        </w:rPr>
        <w:t>🎓 Path to Certified Application Developer (CAD):</w:t>
        <w:br/>
      </w:r>
      <w:r>
        <w:t>- Gain hands-on experience writing scripts in your Personal Developer Instance (PDI).</w:t>
        <w:br/>
      </w:r>
      <w:r>
        <w:t>- Understand the purpose of each script type: Business Rules, Client Scripts, etc.</w:t>
        <w:br/>
      </w:r>
      <w:r>
        <w:t>- Study the official ServiceNow CAD Exam Blueprint.</w:t>
        <w:br/>
      </w:r>
      <w:r>
        <w:t>- This guide supports the 'Application Development' and 'Scripting' sections of the exam.</w:t>
        <w:br/>
      </w:r>
      <w:r>
        <w:br/>
        <w:t>💡 Tip: Master these 40 scripts and modify them to suit your domain — it’s the fastest way to become CAD-ready!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