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A04" w:rsidRPr="005B7D77" w:rsidRDefault="00283A04" w:rsidP="005B7D77">
      <w:pPr>
        <w:jc w:val="center"/>
        <w:rPr>
          <w:rFonts w:ascii="Arial" w:hAnsi="Arial" w:cs="Arial"/>
          <w:b/>
          <w:kern w:val="36"/>
          <w:sz w:val="44"/>
          <w:szCs w:val="44"/>
        </w:rPr>
      </w:pPr>
      <w:r w:rsidRPr="005B7D77">
        <w:rPr>
          <w:rFonts w:ascii="Arial" w:hAnsi="Arial" w:cs="Arial"/>
          <w:b/>
          <w:kern w:val="36"/>
          <w:sz w:val="44"/>
          <w:szCs w:val="44"/>
        </w:rPr>
        <w:t>ASP.NET Core App Development</w:t>
      </w:r>
    </w:p>
    <w:p w:rsidR="00283A04" w:rsidRPr="005B7D77" w:rsidRDefault="00283A04" w:rsidP="005B7D77">
      <w:pPr>
        <w:jc w:val="center"/>
        <w:rPr>
          <w:rFonts w:ascii="Arial" w:hAnsi="Arial" w:cs="Arial"/>
          <w:b/>
          <w:kern w:val="36"/>
          <w:sz w:val="44"/>
          <w:szCs w:val="44"/>
        </w:rPr>
      </w:pPr>
      <w:r w:rsidRPr="005B7D77">
        <w:rPr>
          <w:rFonts w:ascii="Arial" w:hAnsi="Arial" w:cs="Arial"/>
          <w:b/>
          <w:kern w:val="36"/>
          <w:sz w:val="44"/>
          <w:szCs w:val="44"/>
        </w:rPr>
        <w:t>Using Grunt</w:t>
      </w:r>
    </w:p>
    <w:p w:rsidR="003E26E5" w:rsidRPr="005B7D77" w:rsidRDefault="00283A04" w:rsidP="005B7D77">
      <w:pPr>
        <w:jc w:val="center"/>
        <w:rPr>
          <w:rFonts w:ascii="Arial" w:hAnsi="Arial" w:cs="Arial"/>
          <w:b/>
          <w:kern w:val="36"/>
          <w:sz w:val="44"/>
          <w:szCs w:val="44"/>
        </w:rPr>
      </w:pPr>
      <w:r w:rsidRPr="005B7D77">
        <w:rPr>
          <w:rFonts w:ascii="Arial" w:hAnsi="Arial" w:cs="Arial"/>
          <w:b/>
          <w:kern w:val="36"/>
          <w:sz w:val="44"/>
          <w:szCs w:val="44"/>
        </w:rPr>
        <w:t>Lab Exercise</w:t>
      </w:r>
    </w:p>
    <w:p w:rsidR="003E26E5" w:rsidRPr="003E26E5" w:rsidRDefault="003E26E5">
      <w:pPr>
        <w:rPr>
          <w:rFonts w:ascii="Arial" w:eastAsia="Times New Roman" w:hAnsi="Arial" w:cs="Arial"/>
          <w:color w:val="222222"/>
          <w:kern w:val="36"/>
          <w:sz w:val="20"/>
          <w:szCs w:val="20"/>
        </w:rPr>
      </w:pPr>
      <w:r w:rsidRPr="003E26E5">
        <w:rPr>
          <w:rFonts w:ascii="Arial" w:eastAsia="Times New Roman" w:hAnsi="Arial" w:cs="Arial"/>
          <w:color w:val="222222"/>
          <w:kern w:val="36"/>
          <w:sz w:val="20"/>
          <w:szCs w:val="20"/>
        </w:rPr>
        <w:br w:type="page"/>
      </w:r>
    </w:p>
    <w:sdt>
      <w:sdtPr>
        <w:rPr>
          <w:rFonts w:ascii="Arial" w:hAnsi="Arial" w:cs="Arial"/>
          <w:sz w:val="20"/>
          <w:szCs w:val="20"/>
        </w:rPr>
        <w:id w:val="10357422"/>
        <w:docPartObj>
          <w:docPartGallery w:val="Table of Contents"/>
          <w:docPartUnique/>
        </w:docPartObj>
      </w:sdtPr>
      <w:sdtEndPr>
        <w:rPr>
          <w:rFonts w:eastAsiaTheme="minorHAnsi"/>
          <w:b w:val="0"/>
          <w:bCs w:val="0"/>
          <w:color w:val="auto"/>
        </w:rPr>
      </w:sdtEndPr>
      <w:sdtContent>
        <w:p w:rsidR="003E26E5" w:rsidRPr="003E26E5" w:rsidRDefault="003E26E5" w:rsidP="003E26E5">
          <w:pPr>
            <w:pStyle w:val="TOCHeading"/>
            <w:jc w:val="center"/>
            <w:rPr>
              <w:rFonts w:ascii="Arial" w:hAnsi="Arial" w:cs="Arial"/>
              <w:sz w:val="20"/>
              <w:szCs w:val="20"/>
            </w:rPr>
          </w:pPr>
          <w:r w:rsidRPr="003E26E5">
            <w:rPr>
              <w:rFonts w:ascii="Arial" w:hAnsi="Arial" w:cs="Arial"/>
              <w:sz w:val="20"/>
              <w:szCs w:val="20"/>
            </w:rPr>
            <w:t>Table of Contents</w:t>
          </w:r>
        </w:p>
        <w:p w:rsidR="005B7D77" w:rsidRDefault="003E26E5">
          <w:pPr>
            <w:pStyle w:val="TOC1"/>
            <w:tabs>
              <w:tab w:val="left" w:pos="440"/>
              <w:tab w:val="right" w:leader="dot" w:pos="9350"/>
            </w:tabs>
            <w:rPr>
              <w:rFonts w:eastAsiaTheme="minorEastAsia"/>
              <w:noProof/>
            </w:rPr>
          </w:pPr>
          <w:r w:rsidRPr="003E26E5">
            <w:rPr>
              <w:rFonts w:ascii="Arial" w:hAnsi="Arial" w:cs="Arial"/>
              <w:sz w:val="20"/>
              <w:szCs w:val="20"/>
            </w:rPr>
            <w:fldChar w:fldCharType="begin"/>
          </w:r>
          <w:r w:rsidRPr="003E26E5">
            <w:rPr>
              <w:rFonts w:ascii="Arial" w:hAnsi="Arial" w:cs="Arial"/>
              <w:sz w:val="20"/>
              <w:szCs w:val="20"/>
            </w:rPr>
            <w:instrText xml:space="preserve"> TOC \o "1-3" \h \z \u </w:instrText>
          </w:r>
          <w:r w:rsidRPr="003E26E5">
            <w:rPr>
              <w:rFonts w:ascii="Arial" w:hAnsi="Arial" w:cs="Arial"/>
              <w:sz w:val="20"/>
              <w:szCs w:val="20"/>
            </w:rPr>
            <w:fldChar w:fldCharType="separate"/>
          </w:r>
          <w:hyperlink w:anchor="_Toc464675158" w:history="1">
            <w:r w:rsidR="005B7D77" w:rsidRPr="00554014">
              <w:rPr>
                <w:rStyle w:val="Hyperlink"/>
                <w:rFonts w:cs="Arial"/>
                <w:noProof/>
              </w:rPr>
              <w:t>1</w:t>
            </w:r>
            <w:r w:rsidR="005B7D77">
              <w:rPr>
                <w:rFonts w:eastAsiaTheme="minorEastAsia"/>
                <w:noProof/>
              </w:rPr>
              <w:tab/>
            </w:r>
            <w:r w:rsidR="005B7D77" w:rsidRPr="00554014">
              <w:rPr>
                <w:rStyle w:val="Hyperlink"/>
                <w:rFonts w:cs="Arial"/>
                <w:noProof/>
              </w:rPr>
              <w:t>Introduction to Grunt</w:t>
            </w:r>
            <w:r w:rsidR="005B7D77">
              <w:rPr>
                <w:noProof/>
                <w:webHidden/>
              </w:rPr>
              <w:tab/>
            </w:r>
            <w:r w:rsidR="005B7D77">
              <w:rPr>
                <w:noProof/>
                <w:webHidden/>
              </w:rPr>
              <w:fldChar w:fldCharType="begin"/>
            </w:r>
            <w:r w:rsidR="005B7D77">
              <w:rPr>
                <w:noProof/>
                <w:webHidden/>
              </w:rPr>
              <w:instrText xml:space="preserve"> PAGEREF _Toc464675158 \h </w:instrText>
            </w:r>
            <w:r w:rsidR="005B7D77">
              <w:rPr>
                <w:noProof/>
                <w:webHidden/>
              </w:rPr>
            </w:r>
            <w:r w:rsidR="005B7D77">
              <w:rPr>
                <w:noProof/>
                <w:webHidden/>
              </w:rPr>
              <w:fldChar w:fldCharType="separate"/>
            </w:r>
            <w:r w:rsidR="005B7D77">
              <w:rPr>
                <w:noProof/>
                <w:webHidden/>
              </w:rPr>
              <w:t>3</w:t>
            </w:r>
            <w:r w:rsidR="005B7D77">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59" w:history="1">
            <w:r w:rsidRPr="00554014">
              <w:rPr>
                <w:rStyle w:val="Hyperlink"/>
                <w:rFonts w:cs="Arial"/>
                <w:noProof/>
              </w:rPr>
              <w:t>2</w:t>
            </w:r>
            <w:r>
              <w:rPr>
                <w:rFonts w:eastAsiaTheme="minorEastAsia"/>
                <w:noProof/>
              </w:rPr>
              <w:tab/>
            </w:r>
            <w:r w:rsidRPr="00554014">
              <w:rPr>
                <w:rStyle w:val="Hyperlink"/>
                <w:rFonts w:cs="Arial"/>
                <w:noProof/>
              </w:rPr>
              <w:t>Preparing the application</w:t>
            </w:r>
            <w:r>
              <w:rPr>
                <w:noProof/>
                <w:webHidden/>
              </w:rPr>
              <w:tab/>
            </w:r>
            <w:r>
              <w:rPr>
                <w:noProof/>
                <w:webHidden/>
              </w:rPr>
              <w:fldChar w:fldCharType="begin"/>
            </w:r>
            <w:r>
              <w:rPr>
                <w:noProof/>
                <w:webHidden/>
              </w:rPr>
              <w:instrText xml:space="preserve"> PAGEREF _Toc464675159 \h </w:instrText>
            </w:r>
            <w:r>
              <w:rPr>
                <w:noProof/>
                <w:webHidden/>
              </w:rPr>
            </w:r>
            <w:r>
              <w:rPr>
                <w:noProof/>
                <w:webHidden/>
              </w:rPr>
              <w:fldChar w:fldCharType="separate"/>
            </w:r>
            <w:r>
              <w:rPr>
                <w:noProof/>
                <w:webHidden/>
              </w:rPr>
              <w:t>3</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0" w:history="1">
            <w:r w:rsidRPr="00554014">
              <w:rPr>
                <w:rStyle w:val="Hyperlink"/>
                <w:noProof/>
              </w:rPr>
              <w:t>3</w:t>
            </w:r>
            <w:r>
              <w:rPr>
                <w:rFonts w:eastAsiaTheme="minorEastAsia"/>
                <w:noProof/>
              </w:rPr>
              <w:tab/>
            </w:r>
            <w:r w:rsidRPr="00554014">
              <w:rPr>
                <w:rStyle w:val="Hyperlink"/>
                <w:noProof/>
              </w:rPr>
              <w:t>Configuring NPM</w:t>
            </w:r>
            <w:r>
              <w:rPr>
                <w:noProof/>
                <w:webHidden/>
              </w:rPr>
              <w:tab/>
            </w:r>
            <w:r>
              <w:rPr>
                <w:noProof/>
                <w:webHidden/>
              </w:rPr>
              <w:fldChar w:fldCharType="begin"/>
            </w:r>
            <w:r>
              <w:rPr>
                <w:noProof/>
                <w:webHidden/>
              </w:rPr>
              <w:instrText xml:space="preserve"> PAGEREF _Toc464675160 \h </w:instrText>
            </w:r>
            <w:r>
              <w:rPr>
                <w:noProof/>
                <w:webHidden/>
              </w:rPr>
            </w:r>
            <w:r>
              <w:rPr>
                <w:noProof/>
                <w:webHidden/>
              </w:rPr>
              <w:fldChar w:fldCharType="separate"/>
            </w:r>
            <w:r>
              <w:rPr>
                <w:noProof/>
                <w:webHidden/>
              </w:rPr>
              <w:t>5</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1" w:history="1">
            <w:r w:rsidRPr="00554014">
              <w:rPr>
                <w:rStyle w:val="Hyperlink"/>
                <w:rFonts w:cs="Arial"/>
                <w:noProof/>
              </w:rPr>
              <w:t>4</w:t>
            </w:r>
            <w:r>
              <w:rPr>
                <w:rFonts w:eastAsiaTheme="minorEastAsia"/>
                <w:noProof/>
              </w:rPr>
              <w:tab/>
            </w:r>
            <w:r w:rsidRPr="00554014">
              <w:rPr>
                <w:rStyle w:val="Hyperlink"/>
                <w:rFonts w:cs="Arial"/>
                <w:noProof/>
              </w:rPr>
              <w:t>Configuring Grunt</w:t>
            </w:r>
            <w:r>
              <w:rPr>
                <w:noProof/>
                <w:webHidden/>
              </w:rPr>
              <w:tab/>
            </w:r>
            <w:r>
              <w:rPr>
                <w:noProof/>
                <w:webHidden/>
              </w:rPr>
              <w:fldChar w:fldCharType="begin"/>
            </w:r>
            <w:r>
              <w:rPr>
                <w:noProof/>
                <w:webHidden/>
              </w:rPr>
              <w:instrText xml:space="preserve"> PAGEREF _Toc464675161 \h </w:instrText>
            </w:r>
            <w:r>
              <w:rPr>
                <w:noProof/>
                <w:webHidden/>
              </w:rPr>
            </w:r>
            <w:r>
              <w:rPr>
                <w:noProof/>
                <w:webHidden/>
              </w:rPr>
              <w:fldChar w:fldCharType="separate"/>
            </w:r>
            <w:r>
              <w:rPr>
                <w:noProof/>
                <w:webHidden/>
              </w:rPr>
              <w:t>6</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2" w:history="1">
            <w:r w:rsidRPr="00554014">
              <w:rPr>
                <w:rStyle w:val="Hyperlink"/>
                <w:rFonts w:cs="Arial"/>
                <w:noProof/>
              </w:rPr>
              <w:t>5</w:t>
            </w:r>
            <w:r>
              <w:rPr>
                <w:rFonts w:eastAsiaTheme="minorEastAsia"/>
                <w:noProof/>
              </w:rPr>
              <w:tab/>
            </w:r>
            <w:r w:rsidRPr="00554014">
              <w:rPr>
                <w:rStyle w:val="Hyperlink"/>
                <w:rFonts w:cs="Arial"/>
                <w:noProof/>
              </w:rPr>
              <w:t>The "all" Task</w:t>
            </w:r>
            <w:r>
              <w:rPr>
                <w:noProof/>
                <w:webHidden/>
              </w:rPr>
              <w:tab/>
            </w:r>
            <w:r>
              <w:rPr>
                <w:noProof/>
                <w:webHidden/>
              </w:rPr>
              <w:fldChar w:fldCharType="begin"/>
            </w:r>
            <w:r>
              <w:rPr>
                <w:noProof/>
                <w:webHidden/>
              </w:rPr>
              <w:instrText xml:space="preserve"> PAGEREF _Toc464675162 \h </w:instrText>
            </w:r>
            <w:r>
              <w:rPr>
                <w:noProof/>
                <w:webHidden/>
              </w:rPr>
            </w:r>
            <w:r>
              <w:rPr>
                <w:noProof/>
                <w:webHidden/>
              </w:rPr>
              <w:fldChar w:fldCharType="separate"/>
            </w:r>
            <w:r>
              <w:rPr>
                <w:noProof/>
                <w:webHidden/>
              </w:rPr>
              <w:t>11</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3" w:history="1">
            <w:r w:rsidRPr="00554014">
              <w:rPr>
                <w:rStyle w:val="Hyperlink"/>
                <w:noProof/>
              </w:rPr>
              <w:t>6</w:t>
            </w:r>
            <w:r>
              <w:rPr>
                <w:rFonts w:eastAsiaTheme="minorEastAsia"/>
                <w:noProof/>
              </w:rPr>
              <w:tab/>
            </w:r>
            <w:r w:rsidRPr="00554014">
              <w:rPr>
                <w:rStyle w:val="Hyperlink"/>
                <w:noProof/>
              </w:rPr>
              <w:t>Watching for changes</w:t>
            </w:r>
            <w:r>
              <w:rPr>
                <w:noProof/>
                <w:webHidden/>
              </w:rPr>
              <w:tab/>
            </w:r>
            <w:r>
              <w:rPr>
                <w:noProof/>
                <w:webHidden/>
              </w:rPr>
              <w:fldChar w:fldCharType="begin"/>
            </w:r>
            <w:r>
              <w:rPr>
                <w:noProof/>
                <w:webHidden/>
              </w:rPr>
              <w:instrText xml:space="preserve"> PAGEREF _Toc464675163 \h </w:instrText>
            </w:r>
            <w:r>
              <w:rPr>
                <w:noProof/>
                <w:webHidden/>
              </w:rPr>
            </w:r>
            <w:r>
              <w:rPr>
                <w:noProof/>
                <w:webHidden/>
              </w:rPr>
              <w:fldChar w:fldCharType="separate"/>
            </w:r>
            <w:r>
              <w:rPr>
                <w:noProof/>
                <w:webHidden/>
              </w:rPr>
              <w:t>11</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4" w:history="1">
            <w:r w:rsidRPr="00554014">
              <w:rPr>
                <w:rStyle w:val="Hyperlink"/>
                <w:rFonts w:cs="Arial"/>
                <w:noProof/>
              </w:rPr>
              <w:t>7</w:t>
            </w:r>
            <w:r>
              <w:rPr>
                <w:rFonts w:eastAsiaTheme="minorEastAsia"/>
                <w:noProof/>
              </w:rPr>
              <w:tab/>
            </w:r>
            <w:r w:rsidRPr="00554014">
              <w:rPr>
                <w:rStyle w:val="Hyperlink"/>
                <w:rFonts w:cs="Arial"/>
                <w:noProof/>
              </w:rPr>
              <w:t>Binding to Visual Studio Events</w:t>
            </w:r>
            <w:r>
              <w:rPr>
                <w:noProof/>
                <w:webHidden/>
              </w:rPr>
              <w:tab/>
            </w:r>
            <w:r>
              <w:rPr>
                <w:noProof/>
                <w:webHidden/>
              </w:rPr>
              <w:fldChar w:fldCharType="begin"/>
            </w:r>
            <w:r>
              <w:rPr>
                <w:noProof/>
                <w:webHidden/>
              </w:rPr>
              <w:instrText xml:space="preserve"> PAGEREF _Toc464675164 \h </w:instrText>
            </w:r>
            <w:r>
              <w:rPr>
                <w:noProof/>
                <w:webHidden/>
              </w:rPr>
            </w:r>
            <w:r>
              <w:rPr>
                <w:noProof/>
                <w:webHidden/>
              </w:rPr>
              <w:fldChar w:fldCharType="separate"/>
            </w:r>
            <w:r>
              <w:rPr>
                <w:noProof/>
                <w:webHidden/>
              </w:rPr>
              <w:t>12</w:t>
            </w:r>
            <w:r>
              <w:rPr>
                <w:noProof/>
                <w:webHidden/>
              </w:rPr>
              <w:fldChar w:fldCharType="end"/>
            </w:r>
          </w:hyperlink>
        </w:p>
        <w:p w:rsidR="005B7D77" w:rsidRDefault="005B7D77">
          <w:pPr>
            <w:pStyle w:val="TOC1"/>
            <w:tabs>
              <w:tab w:val="left" w:pos="440"/>
              <w:tab w:val="right" w:leader="dot" w:pos="9350"/>
            </w:tabs>
            <w:rPr>
              <w:rFonts w:eastAsiaTheme="minorEastAsia"/>
              <w:noProof/>
            </w:rPr>
          </w:pPr>
          <w:hyperlink w:anchor="_Toc464675165" w:history="1">
            <w:r w:rsidRPr="00554014">
              <w:rPr>
                <w:rStyle w:val="Hyperlink"/>
                <w:rFonts w:cs="Arial"/>
                <w:noProof/>
              </w:rPr>
              <w:t>8</w:t>
            </w:r>
            <w:r>
              <w:rPr>
                <w:rFonts w:eastAsiaTheme="minorEastAsia"/>
                <w:noProof/>
              </w:rPr>
              <w:tab/>
            </w:r>
            <w:r w:rsidRPr="00554014">
              <w:rPr>
                <w:rStyle w:val="Hyperlink"/>
                <w:rFonts w:cs="Arial"/>
                <w:noProof/>
              </w:rPr>
              <w:t>Summary</w:t>
            </w:r>
            <w:r>
              <w:rPr>
                <w:noProof/>
                <w:webHidden/>
              </w:rPr>
              <w:tab/>
            </w:r>
            <w:r>
              <w:rPr>
                <w:noProof/>
                <w:webHidden/>
              </w:rPr>
              <w:fldChar w:fldCharType="begin"/>
            </w:r>
            <w:r>
              <w:rPr>
                <w:noProof/>
                <w:webHidden/>
              </w:rPr>
              <w:instrText xml:space="preserve"> PAGEREF _Toc464675165 \h </w:instrText>
            </w:r>
            <w:r>
              <w:rPr>
                <w:noProof/>
                <w:webHidden/>
              </w:rPr>
            </w:r>
            <w:r>
              <w:rPr>
                <w:noProof/>
                <w:webHidden/>
              </w:rPr>
              <w:fldChar w:fldCharType="separate"/>
            </w:r>
            <w:r>
              <w:rPr>
                <w:noProof/>
                <w:webHidden/>
              </w:rPr>
              <w:t>13</w:t>
            </w:r>
            <w:r>
              <w:rPr>
                <w:noProof/>
                <w:webHidden/>
              </w:rPr>
              <w:fldChar w:fldCharType="end"/>
            </w:r>
          </w:hyperlink>
        </w:p>
        <w:p w:rsidR="003E26E5" w:rsidRPr="003E26E5" w:rsidRDefault="003E26E5">
          <w:pPr>
            <w:rPr>
              <w:rFonts w:ascii="Arial" w:hAnsi="Arial" w:cs="Arial"/>
              <w:sz w:val="20"/>
              <w:szCs w:val="20"/>
            </w:rPr>
          </w:pPr>
          <w:r w:rsidRPr="003E26E5">
            <w:rPr>
              <w:rFonts w:ascii="Arial" w:hAnsi="Arial" w:cs="Arial"/>
              <w:sz w:val="20"/>
              <w:szCs w:val="20"/>
            </w:rPr>
            <w:fldChar w:fldCharType="end"/>
          </w:r>
        </w:p>
      </w:sdtContent>
    </w:sdt>
    <w:p w:rsidR="00283A04" w:rsidRPr="00283A04" w:rsidRDefault="00283A04" w:rsidP="00283A04">
      <w:pPr>
        <w:shd w:val="clear" w:color="auto" w:fill="FFFFFF"/>
        <w:spacing w:after="100" w:afterAutospacing="1" w:line="336" w:lineRule="atLeast"/>
        <w:jc w:val="center"/>
        <w:outlineLvl w:val="0"/>
        <w:rPr>
          <w:rFonts w:ascii="Arial" w:eastAsia="Times New Roman" w:hAnsi="Arial" w:cs="Arial"/>
          <w:color w:val="222222"/>
          <w:kern w:val="36"/>
          <w:sz w:val="20"/>
          <w:szCs w:val="20"/>
        </w:rPr>
      </w:pPr>
    </w:p>
    <w:p w:rsidR="003E26E5" w:rsidRPr="003E26E5" w:rsidRDefault="003E26E5">
      <w:pPr>
        <w:rPr>
          <w:rFonts w:ascii="Arial" w:eastAsia="Times New Roman" w:hAnsi="Arial" w:cs="Arial"/>
          <w:b/>
          <w:bCs/>
          <w:kern w:val="36"/>
          <w:sz w:val="20"/>
          <w:szCs w:val="20"/>
        </w:rPr>
      </w:pPr>
      <w:r w:rsidRPr="003E26E5">
        <w:rPr>
          <w:rFonts w:ascii="Arial" w:hAnsi="Arial" w:cs="Arial"/>
          <w:sz w:val="20"/>
          <w:szCs w:val="20"/>
        </w:rPr>
        <w:br w:type="page"/>
      </w:r>
    </w:p>
    <w:p w:rsidR="00283A04" w:rsidRPr="003E26E5" w:rsidRDefault="00283A04" w:rsidP="00283A04">
      <w:pPr>
        <w:pStyle w:val="Heading1"/>
        <w:rPr>
          <w:rFonts w:cs="Arial"/>
          <w:sz w:val="20"/>
          <w:szCs w:val="20"/>
        </w:rPr>
      </w:pPr>
      <w:bookmarkStart w:id="0" w:name="_Toc464675158"/>
      <w:r w:rsidRPr="003E26E5">
        <w:rPr>
          <w:rFonts w:cs="Arial"/>
          <w:sz w:val="20"/>
          <w:szCs w:val="20"/>
        </w:rPr>
        <w:lastRenderedPageBreak/>
        <w:t>Introduction to Grunt</w:t>
      </w:r>
      <w:bookmarkEnd w:id="0"/>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Grunt is a JavaScript task runner that automates script </w:t>
      </w:r>
      <w:proofErr w:type="spellStart"/>
      <w:r w:rsidRPr="00283A04">
        <w:rPr>
          <w:rFonts w:ascii="Arial" w:eastAsia="Times New Roman" w:hAnsi="Arial" w:cs="Arial"/>
          <w:color w:val="505050"/>
          <w:sz w:val="20"/>
          <w:szCs w:val="20"/>
        </w:rPr>
        <w:t>minification</w:t>
      </w:r>
      <w:proofErr w:type="spellEnd"/>
      <w:r w:rsidRPr="00283A04">
        <w:rPr>
          <w:rFonts w:ascii="Arial" w:eastAsia="Times New Roman" w:hAnsi="Arial" w:cs="Arial"/>
          <w:color w:val="505050"/>
          <w:sz w:val="20"/>
          <w:szCs w:val="20"/>
        </w:rPr>
        <w:t xml:space="preserve">, </w:t>
      </w:r>
      <w:proofErr w:type="spellStart"/>
      <w:r w:rsidRPr="00283A04">
        <w:rPr>
          <w:rFonts w:ascii="Arial" w:eastAsia="Times New Roman" w:hAnsi="Arial" w:cs="Arial"/>
          <w:color w:val="505050"/>
          <w:sz w:val="20"/>
          <w:szCs w:val="20"/>
        </w:rPr>
        <w:t>TypeScript</w:t>
      </w:r>
      <w:proofErr w:type="spellEnd"/>
      <w:r w:rsidRPr="00283A04">
        <w:rPr>
          <w:rFonts w:ascii="Arial" w:eastAsia="Times New Roman" w:hAnsi="Arial" w:cs="Arial"/>
          <w:color w:val="505050"/>
          <w:sz w:val="20"/>
          <w:szCs w:val="20"/>
        </w:rPr>
        <w:t xml:space="preserve"> compilation, code quality “lint” tools, CSS pre-processors, and just about any repetitive chore that needs doing to support client development. Grunt is fully supported in Visual Studio, though the ASP.NET project templates use Gulp by default </w:t>
      </w:r>
    </w:p>
    <w:p w:rsidR="00283A04" w:rsidRPr="00283A04" w:rsidRDefault="00283A04" w:rsidP="00283A04">
      <w:pPr>
        <w:shd w:val="clear" w:color="auto" w:fill="FFFFFF"/>
        <w:spacing w:after="136" w:line="272" w:lineRule="atLeast"/>
        <w:rPr>
          <w:rFonts w:ascii="Arial" w:eastAsia="Times New Roman" w:hAnsi="Arial" w:cs="Arial"/>
          <w:b/>
          <w:bCs/>
          <w:color w:val="505050"/>
          <w:sz w:val="20"/>
          <w:szCs w:val="20"/>
        </w:rPr>
      </w:pPr>
      <w:r w:rsidRPr="00283A04">
        <w:rPr>
          <w:rFonts w:ascii="Arial" w:eastAsia="Times New Roman" w:hAnsi="Arial" w:cs="Arial"/>
          <w:b/>
          <w:bCs/>
          <w:color w:val="505050"/>
          <w:sz w:val="20"/>
          <w:szCs w:val="20"/>
        </w:rPr>
        <w:t>Sections:</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Preparing the application</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Configuring NPM</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Configuring Grunt</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Watching for changes</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Binding to Visual Studio Events</w:t>
      </w:r>
    </w:p>
    <w:p w:rsidR="00283A04" w:rsidRPr="00283A04" w:rsidRDefault="00283A04" w:rsidP="00283A04">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color w:val="2B59A9"/>
          <w:sz w:val="20"/>
          <w:szCs w:val="20"/>
        </w:rPr>
        <w:t>Summary</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This example uses an empty ASP.NET Core project as its starting point, to show how to automate the client build process from scratch.</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The finished example cleans the target deployment directory, combines JavaScript files, checks code quality, condenses JavaScript file content and deploys to the root of your web application. We will use the following packages:</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r w:rsidRPr="00283A04">
        <w:rPr>
          <w:rFonts w:ascii="Arial" w:eastAsia="Times New Roman" w:hAnsi="Arial" w:cs="Arial"/>
          <w:color w:val="404040"/>
          <w:sz w:val="20"/>
          <w:szCs w:val="20"/>
        </w:rPr>
        <w:t>: The Grunt task runner package.</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proofErr w:type="spellStart"/>
      <w:r w:rsidRPr="003E26E5">
        <w:rPr>
          <w:rFonts w:ascii="Arial" w:eastAsia="Times New Roman" w:hAnsi="Arial" w:cs="Arial"/>
          <w:b/>
          <w:bCs/>
          <w:color w:val="404040"/>
          <w:sz w:val="20"/>
          <w:szCs w:val="20"/>
        </w:rPr>
        <w:t>contrib</w:t>
      </w:r>
      <w:proofErr w:type="spellEnd"/>
      <w:r w:rsidRPr="003E26E5">
        <w:rPr>
          <w:rFonts w:ascii="Arial" w:eastAsia="Times New Roman" w:hAnsi="Arial" w:cs="Arial"/>
          <w:b/>
          <w:bCs/>
          <w:color w:val="404040"/>
          <w:sz w:val="20"/>
          <w:szCs w:val="20"/>
        </w:rPr>
        <w:t>-clean</w:t>
      </w:r>
      <w:r w:rsidRPr="00283A04">
        <w:rPr>
          <w:rFonts w:ascii="Arial" w:eastAsia="Times New Roman" w:hAnsi="Arial" w:cs="Arial"/>
          <w:color w:val="404040"/>
          <w:sz w:val="20"/>
          <w:szCs w:val="20"/>
        </w:rPr>
        <w:t xml:space="preserve">: A </w:t>
      </w:r>
      <w:proofErr w:type="spellStart"/>
      <w:r w:rsidRPr="00283A04">
        <w:rPr>
          <w:rFonts w:ascii="Arial" w:eastAsia="Times New Roman" w:hAnsi="Arial" w:cs="Arial"/>
          <w:color w:val="404040"/>
          <w:sz w:val="20"/>
          <w:szCs w:val="20"/>
        </w:rPr>
        <w:t>plugin</w:t>
      </w:r>
      <w:proofErr w:type="spellEnd"/>
      <w:r w:rsidRPr="00283A04">
        <w:rPr>
          <w:rFonts w:ascii="Arial" w:eastAsia="Times New Roman" w:hAnsi="Arial" w:cs="Arial"/>
          <w:color w:val="404040"/>
          <w:sz w:val="20"/>
          <w:szCs w:val="20"/>
        </w:rPr>
        <w:t xml:space="preserve"> that removes files or directories.</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proofErr w:type="spellStart"/>
      <w:r w:rsidRPr="003E26E5">
        <w:rPr>
          <w:rFonts w:ascii="Arial" w:eastAsia="Times New Roman" w:hAnsi="Arial" w:cs="Arial"/>
          <w:b/>
          <w:bCs/>
          <w:color w:val="404040"/>
          <w:sz w:val="20"/>
          <w:szCs w:val="20"/>
        </w:rPr>
        <w:t>contrib</w:t>
      </w:r>
      <w:proofErr w:type="spellEnd"/>
      <w:r w:rsidRPr="003E26E5">
        <w:rPr>
          <w:rFonts w:ascii="Arial" w:eastAsia="Times New Roman" w:hAnsi="Arial" w:cs="Arial"/>
          <w:b/>
          <w:bCs/>
          <w:color w:val="404040"/>
          <w:sz w:val="20"/>
          <w:szCs w:val="20"/>
        </w:rPr>
        <w:t>-</w:t>
      </w:r>
      <w:proofErr w:type="spellStart"/>
      <w:r w:rsidRPr="003E26E5">
        <w:rPr>
          <w:rFonts w:ascii="Arial" w:eastAsia="Times New Roman" w:hAnsi="Arial" w:cs="Arial"/>
          <w:b/>
          <w:bCs/>
          <w:color w:val="404040"/>
          <w:sz w:val="20"/>
          <w:szCs w:val="20"/>
        </w:rPr>
        <w:t>jshint</w:t>
      </w:r>
      <w:proofErr w:type="spellEnd"/>
      <w:r w:rsidRPr="00283A04">
        <w:rPr>
          <w:rFonts w:ascii="Arial" w:eastAsia="Times New Roman" w:hAnsi="Arial" w:cs="Arial"/>
          <w:color w:val="404040"/>
          <w:sz w:val="20"/>
          <w:szCs w:val="20"/>
        </w:rPr>
        <w:t xml:space="preserve">: A </w:t>
      </w:r>
      <w:proofErr w:type="spellStart"/>
      <w:r w:rsidRPr="00283A04">
        <w:rPr>
          <w:rFonts w:ascii="Arial" w:eastAsia="Times New Roman" w:hAnsi="Arial" w:cs="Arial"/>
          <w:color w:val="404040"/>
          <w:sz w:val="20"/>
          <w:szCs w:val="20"/>
        </w:rPr>
        <w:t>plugin</w:t>
      </w:r>
      <w:proofErr w:type="spellEnd"/>
      <w:r w:rsidRPr="00283A04">
        <w:rPr>
          <w:rFonts w:ascii="Arial" w:eastAsia="Times New Roman" w:hAnsi="Arial" w:cs="Arial"/>
          <w:color w:val="404040"/>
          <w:sz w:val="20"/>
          <w:szCs w:val="20"/>
        </w:rPr>
        <w:t xml:space="preserve"> that reviews JavaScript code quality.</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proofErr w:type="spellStart"/>
      <w:r w:rsidRPr="003E26E5">
        <w:rPr>
          <w:rFonts w:ascii="Arial" w:eastAsia="Times New Roman" w:hAnsi="Arial" w:cs="Arial"/>
          <w:b/>
          <w:bCs/>
          <w:color w:val="404040"/>
          <w:sz w:val="20"/>
          <w:szCs w:val="20"/>
        </w:rPr>
        <w:t>contrib</w:t>
      </w:r>
      <w:proofErr w:type="spellEnd"/>
      <w:r w:rsidRPr="003E26E5">
        <w:rPr>
          <w:rFonts w:ascii="Arial" w:eastAsia="Times New Roman" w:hAnsi="Arial" w:cs="Arial"/>
          <w:b/>
          <w:bCs/>
          <w:color w:val="404040"/>
          <w:sz w:val="20"/>
          <w:szCs w:val="20"/>
        </w:rPr>
        <w:t>-</w:t>
      </w:r>
      <w:proofErr w:type="spellStart"/>
      <w:r w:rsidRPr="003E26E5">
        <w:rPr>
          <w:rFonts w:ascii="Arial" w:eastAsia="Times New Roman" w:hAnsi="Arial" w:cs="Arial"/>
          <w:b/>
          <w:bCs/>
          <w:color w:val="404040"/>
          <w:sz w:val="20"/>
          <w:szCs w:val="20"/>
        </w:rPr>
        <w:t>concat</w:t>
      </w:r>
      <w:proofErr w:type="spellEnd"/>
      <w:r w:rsidRPr="00283A04">
        <w:rPr>
          <w:rFonts w:ascii="Arial" w:eastAsia="Times New Roman" w:hAnsi="Arial" w:cs="Arial"/>
          <w:color w:val="404040"/>
          <w:sz w:val="20"/>
          <w:szCs w:val="20"/>
        </w:rPr>
        <w:t xml:space="preserve">: A </w:t>
      </w:r>
      <w:proofErr w:type="spellStart"/>
      <w:r w:rsidRPr="00283A04">
        <w:rPr>
          <w:rFonts w:ascii="Arial" w:eastAsia="Times New Roman" w:hAnsi="Arial" w:cs="Arial"/>
          <w:color w:val="404040"/>
          <w:sz w:val="20"/>
          <w:szCs w:val="20"/>
        </w:rPr>
        <w:t>plugin</w:t>
      </w:r>
      <w:proofErr w:type="spellEnd"/>
      <w:r w:rsidRPr="00283A04">
        <w:rPr>
          <w:rFonts w:ascii="Arial" w:eastAsia="Times New Roman" w:hAnsi="Arial" w:cs="Arial"/>
          <w:color w:val="404040"/>
          <w:sz w:val="20"/>
          <w:szCs w:val="20"/>
        </w:rPr>
        <w:t xml:space="preserve"> that joins files into a single file.</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proofErr w:type="spellStart"/>
      <w:r w:rsidRPr="003E26E5">
        <w:rPr>
          <w:rFonts w:ascii="Arial" w:eastAsia="Times New Roman" w:hAnsi="Arial" w:cs="Arial"/>
          <w:b/>
          <w:bCs/>
          <w:color w:val="404040"/>
          <w:sz w:val="20"/>
          <w:szCs w:val="20"/>
        </w:rPr>
        <w:t>contrib</w:t>
      </w:r>
      <w:proofErr w:type="spellEnd"/>
      <w:r w:rsidRPr="003E26E5">
        <w:rPr>
          <w:rFonts w:ascii="Arial" w:eastAsia="Times New Roman" w:hAnsi="Arial" w:cs="Arial"/>
          <w:b/>
          <w:bCs/>
          <w:color w:val="404040"/>
          <w:sz w:val="20"/>
          <w:szCs w:val="20"/>
        </w:rPr>
        <w:t>-</w:t>
      </w:r>
      <w:proofErr w:type="spellStart"/>
      <w:r w:rsidRPr="003E26E5">
        <w:rPr>
          <w:rFonts w:ascii="Arial" w:eastAsia="Times New Roman" w:hAnsi="Arial" w:cs="Arial"/>
          <w:b/>
          <w:bCs/>
          <w:color w:val="404040"/>
          <w:sz w:val="20"/>
          <w:szCs w:val="20"/>
        </w:rPr>
        <w:t>uglify</w:t>
      </w:r>
      <w:proofErr w:type="spellEnd"/>
      <w:r w:rsidRPr="00283A04">
        <w:rPr>
          <w:rFonts w:ascii="Arial" w:eastAsia="Times New Roman" w:hAnsi="Arial" w:cs="Arial"/>
          <w:color w:val="404040"/>
          <w:sz w:val="20"/>
          <w:szCs w:val="20"/>
        </w:rPr>
        <w:t xml:space="preserve">: A </w:t>
      </w:r>
      <w:proofErr w:type="spellStart"/>
      <w:r w:rsidRPr="00283A04">
        <w:rPr>
          <w:rFonts w:ascii="Arial" w:eastAsia="Times New Roman" w:hAnsi="Arial" w:cs="Arial"/>
          <w:color w:val="404040"/>
          <w:sz w:val="20"/>
          <w:szCs w:val="20"/>
        </w:rPr>
        <w:t>plugin</w:t>
      </w:r>
      <w:proofErr w:type="spellEnd"/>
      <w:r w:rsidRPr="00283A04">
        <w:rPr>
          <w:rFonts w:ascii="Arial" w:eastAsia="Times New Roman" w:hAnsi="Arial" w:cs="Arial"/>
          <w:color w:val="404040"/>
          <w:sz w:val="20"/>
          <w:szCs w:val="20"/>
        </w:rPr>
        <w:t xml:space="preserve"> that minifies JavaScript to reduce size.</w:t>
      </w:r>
    </w:p>
    <w:p w:rsidR="00283A04" w:rsidRPr="00283A04" w:rsidRDefault="00283A04" w:rsidP="00283A04">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3E26E5">
        <w:rPr>
          <w:rFonts w:ascii="Arial" w:eastAsia="Times New Roman" w:hAnsi="Arial" w:cs="Arial"/>
          <w:b/>
          <w:bCs/>
          <w:color w:val="404040"/>
          <w:sz w:val="20"/>
          <w:szCs w:val="20"/>
        </w:rPr>
        <w:t>grunt-</w:t>
      </w:r>
      <w:proofErr w:type="spellStart"/>
      <w:r w:rsidRPr="003E26E5">
        <w:rPr>
          <w:rFonts w:ascii="Arial" w:eastAsia="Times New Roman" w:hAnsi="Arial" w:cs="Arial"/>
          <w:b/>
          <w:bCs/>
          <w:color w:val="404040"/>
          <w:sz w:val="20"/>
          <w:szCs w:val="20"/>
        </w:rPr>
        <w:t>contrib</w:t>
      </w:r>
      <w:proofErr w:type="spellEnd"/>
      <w:r w:rsidRPr="003E26E5">
        <w:rPr>
          <w:rFonts w:ascii="Arial" w:eastAsia="Times New Roman" w:hAnsi="Arial" w:cs="Arial"/>
          <w:b/>
          <w:bCs/>
          <w:color w:val="404040"/>
          <w:sz w:val="20"/>
          <w:szCs w:val="20"/>
        </w:rPr>
        <w:t>-watch</w:t>
      </w:r>
      <w:r w:rsidRPr="00283A04">
        <w:rPr>
          <w:rFonts w:ascii="Arial" w:eastAsia="Times New Roman" w:hAnsi="Arial" w:cs="Arial"/>
          <w:color w:val="404040"/>
          <w:sz w:val="20"/>
          <w:szCs w:val="20"/>
        </w:rPr>
        <w:t xml:space="preserve">: A </w:t>
      </w:r>
      <w:proofErr w:type="spellStart"/>
      <w:r w:rsidRPr="00283A04">
        <w:rPr>
          <w:rFonts w:ascii="Arial" w:eastAsia="Times New Roman" w:hAnsi="Arial" w:cs="Arial"/>
          <w:color w:val="404040"/>
          <w:sz w:val="20"/>
          <w:szCs w:val="20"/>
        </w:rPr>
        <w:t>plugin</w:t>
      </w:r>
      <w:proofErr w:type="spellEnd"/>
      <w:r w:rsidRPr="00283A04">
        <w:rPr>
          <w:rFonts w:ascii="Arial" w:eastAsia="Times New Roman" w:hAnsi="Arial" w:cs="Arial"/>
          <w:color w:val="404040"/>
          <w:sz w:val="20"/>
          <w:szCs w:val="20"/>
        </w:rPr>
        <w:t xml:space="preserve"> that watches file activity.</w:t>
      </w:r>
    </w:p>
    <w:p w:rsidR="00283A04" w:rsidRPr="003E26E5" w:rsidRDefault="00283A04" w:rsidP="00283A04">
      <w:pPr>
        <w:pStyle w:val="Heading1"/>
        <w:rPr>
          <w:rFonts w:cs="Arial"/>
          <w:color w:val="222222"/>
          <w:sz w:val="20"/>
          <w:szCs w:val="20"/>
        </w:rPr>
      </w:pPr>
      <w:bookmarkStart w:id="1" w:name="_Toc464675159"/>
      <w:r w:rsidRPr="003E26E5">
        <w:rPr>
          <w:rFonts w:cs="Arial"/>
          <w:sz w:val="20"/>
          <w:szCs w:val="20"/>
        </w:rPr>
        <w:t>Preparing the application</w:t>
      </w:r>
      <w:bookmarkEnd w:id="1"/>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To begin, set up a new empty web application and add </w:t>
      </w:r>
      <w:proofErr w:type="spellStart"/>
      <w:r w:rsidRPr="00283A04">
        <w:rPr>
          <w:rFonts w:ascii="Arial" w:eastAsia="Times New Roman" w:hAnsi="Arial" w:cs="Arial"/>
          <w:color w:val="505050"/>
          <w:sz w:val="20"/>
          <w:szCs w:val="20"/>
        </w:rPr>
        <w:t>TypeScript</w:t>
      </w:r>
      <w:proofErr w:type="spellEnd"/>
      <w:r w:rsidRPr="00283A04">
        <w:rPr>
          <w:rFonts w:ascii="Arial" w:eastAsia="Times New Roman" w:hAnsi="Arial" w:cs="Arial"/>
          <w:color w:val="505050"/>
          <w:sz w:val="20"/>
          <w:szCs w:val="20"/>
        </w:rPr>
        <w:t xml:space="preserve"> example files. </w:t>
      </w:r>
      <w:proofErr w:type="spellStart"/>
      <w:r w:rsidRPr="00283A04">
        <w:rPr>
          <w:rFonts w:ascii="Arial" w:eastAsia="Times New Roman" w:hAnsi="Arial" w:cs="Arial"/>
          <w:color w:val="505050"/>
          <w:sz w:val="20"/>
          <w:szCs w:val="20"/>
        </w:rPr>
        <w:t>TypeScript</w:t>
      </w:r>
      <w:proofErr w:type="spellEnd"/>
      <w:r w:rsidRPr="00283A04">
        <w:rPr>
          <w:rFonts w:ascii="Arial" w:eastAsia="Times New Roman" w:hAnsi="Arial" w:cs="Arial"/>
          <w:color w:val="505050"/>
          <w:sz w:val="20"/>
          <w:szCs w:val="20"/>
        </w:rPr>
        <w:t xml:space="preserve"> files are automatically compiled into JavaScript using default Visual Studio settings and will be our raw material to process using Grunt.</w:t>
      </w:r>
    </w:p>
    <w:p w:rsidR="00283A04" w:rsidRPr="00283A04" w:rsidRDefault="00283A04" w:rsidP="00283A04">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In Visual Studio, create a new</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ASP.NET Web Application</w:t>
      </w:r>
      <w:r w:rsidRPr="00283A04">
        <w:rPr>
          <w:rFonts w:ascii="Arial" w:eastAsia="Times New Roman" w:hAnsi="Arial" w:cs="Arial"/>
          <w:color w:val="404040"/>
          <w:sz w:val="20"/>
          <w:szCs w:val="20"/>
        </w:rPr>
        <w:t>.</w:t>
      </w:r>
    </w:p>
    <w:p w:rsidR="00283A04" w:rsidRPr="00283A04" w:rsidRDefault="00283A04" w:rsidP="00283A04">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In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New ASP.NET Project</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dialog, select the ASP.NET Core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Empty</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template and click the OK button.</w:t>
      </w:r>
    </w:p>
    <w:p w:rsidR="00283A04" w:rsidRPr="00283A04" w:rsidRDefault="00283A04" w:rsidP="00283A04">
      <w:pPr>
        <w:numPr>
          <w:ilvl w:val="0"/>
          <w:numId w:val="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In the Solution Explorer, review the project structure. The</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w:t>
      </w:r>
      <w:proofErr w:type="spellStart"/>
      <w:r w:rsidRPr="003E26E5">
        <w:rPr>
          <w:rFonts w:ascii="Arial" w:eastAsia="Times New Roman" w:hAnsi="Arial" w:cs="Arial"/>
          <w:color w:val="E74C3C"/>
          <w:sz w:val="20"/>
          <w:szCs w:val="20"/>
        </w:rPr>
        <w:t>src</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folder includes empty</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wwwroot</w:t>
      </w:r>
      <w:r w:rsidRPr="00283A04">
        <w:rPr>
          <w:rFonts w:ascii="Arial" w:eastAsia="Times New Roman" w:hAnsi="Arial" w:cs="Arial"/>
          <w:color w:val="404040"/>
          <w:sz w:val="20"/>
          <w:szCs w:val="20"/>
        </w:rPr>
        <w:t>and</w:t>
      </w:r>
      <w:proofErr w:type="spellEnd"/>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Dependencies</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nodes.</w:t>
      </w:r>
    </w:p>
    <w:p w:rsidR="00283A04" w:rsidRPr="00283A04" w:rsidRDefault="00283A04" w:rsidP="005B7D77">
      <w:pPr>
        <w:shd w:val="clear" w:color="auto" w:fill="FFFFFF"/>
        <w:spacing w:after="0" w:line="240" w:lineRule="auto"/>
        <w:jc w:val="center"/>
        <w:rPr>
          <w:rFonts w:ascii="Arial" w:eastAsia="Times New Roman" w:hAnsi="Arial" w:cs="Arial"/>
          <w:color w:val="404040"/>
          <w:sz w:val="20"/>
          <w:szCs w:val="20"/>
        </w:rPr>
      </w:pPr>
      <w:r w:rsidRPr="003E26E5">
        <w:rPr>
          <w:rFonts w:ascii="Arial" w:eastAsia="Times New Roman" w:hAnsi="Arial" w:cs="Arial"/>
          <w:noProof/>
          <w:color w:val="404040"/>
          <w:sz w:val="20"/>
          <w:szCs w:val="20"/>
        </w:rPr>
        <w:lastRenderedPageBreak/>
        <w:drawing>
          <wp:inline distT="0" distB="0" distL="0" distR="0">
            <wp:extent cx="2721610" cy="3088640"/>
            <wp:effectExtent l="19050" t="0" r="2540" b="0"/>
            <wp:docPr id="1" name="Picture 1" descr="../_images/grunt-solutio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runt-solution-explorer.png"/>
                    <pic:cNvPicPr>
                      <a:picLocks noChangeAspect="1" noChangeArrowheads="1"/>
                    </pic:cNvPicPr>
                  </pic:nvPicPr>
                  <pic:blipFill>
                    <a:blip r:embed="rId6"/>
                    <a:srcRect/>
                    <a:stretch>
                      <a:fillRect/>
                    </a:stretch>
                  </pic:blipFill>
                  <pic:spPr bwMode="auto">
                    <a:xfrm>
                      <a:off x="0" y="0"/>
                      <a:ext cx="2721610" cy="3088640"/>
                    </a:xfrm>
                    <a:prstGeom prst="rect">
                      <a:avLst/>
                    </a:prstGeom>
                    <a:noFill/>
                    <a:ln w="9525">
                      <a:noFill/>
                      <a:miter lim="800000"/>
                      <a:headEnd/>
                      <a:tailEnd/>
                    </a:ln>
                  </pic:spPr>
                </pic:pic>
              </a:graphicData>
            </a:graphic>
          </wp:inline>
        </w:drawing>
      </w:r>
    </w:p>
    <w:p w:rsidR="00283A04" w:rsidRPr="00283A04" w:rsidRDefault="00283A04" w:rsidP="00283A04">
      <w:pPr>
        <w:numPr>
          <w:ilvl w:val="0"/>
          <w:numId w:val="4"/>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Add a new folder named</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TypeScript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to your project directory.</w:t>
      </w:r>
    </w:p>
    <w:p w:rsidR="00283A04" w:rsidRPr="00283A04" w:rsidRDefault="00283A04" w:rsidP="00283A04">
      <w:pPr>
        <w:numPr>
          <w:ilvl w:val="0"/>
          <w:numId w:val="5"/>
        </w:numPr>
        <w:shd w:val="clear" w:color="auto" w:fill="FFFFFF"/>
        <w:spacing w:before="100" w:beforeAutospacing="1" w:after="100" w:afterAutospacing="1" w:line="272" w:lineRule="atLeast"/>
        <w:ind w:left="272" w:hanging="360"/>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Before adding any files, let’s make sure that Visual Studio has the option ‘compile on save’ for </w:t>
      </w:r>
      <w:proofErr w:type="spellStart"/>
      <w:r w:rsidRPr="00283A04">
        <w:rPr>
          <w:rFonts w:ascii="Arial" w:eastAsia="Times New Roman" w:hAnsi="Arial" w:cs="Arial"/>
          <w:color w:val="404040"/>
          <w:sz w:val="20"/>
          <w:szCs w:val="20"/>
        </w:rPr>
        <w:t>TypeScript</w:t>
      </w:r>
      <w:proofErr w:type="spellEnd"/>
      <w:r w:rsidRPr="00283A04">
        <w:rPr>
          <w:rFonts w:ascii="Arial" w:eastAsia="Times New Roman" w:hAnsi="Arial" w:cs="Arial"/>
          <w:color w:val="404040"/>
          <w:sz w:val="20"/>
          <w:szCs w:val="20"/>
        </w:rPr>
        <w:t xml:space="preserve"> files checked.</w:t>
      </w:r>
      <w:r w:rsidRPr="003E26E5">
        <w:rPr>
          <w:rFonts w:ascii="Arial" w:eastAsia="Times New Roman" w:hAnsi="Arial" w:cs="Arial"/>
          <w:color w:val="404040"/>
          <w:sz w:val="20"/>
          <w:szCs w:val="20"/>
        </w:rPr>
        <w:t> </w:t>
      </w:r>
      <w:r w:rsidRPr="003E26E5">
        <w:rPr>
          <w:rFonts w:ascii="Arial" w:eastAsia="Times New Roman" w:hAnsi="Arial" w:cs="Arial"/>
          <w:i/>
          <w:iCs/>
          <w:color w:val="404040"/>
          <w:sz w:val="20"/>
          <w:szCs w:val="20"/>
        </w:rPr>
        <w:t>Tools &gt; Options &gt; Text Editor &gt; Typescript &gt; Project</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7228840" cy="2332990"/>
            <wp:effectExtent l="19050" t="0" r="0" b="0"/>
            <wp:docPr id="2" name="Picture 2" descr="../_images/typescrip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typescript-options.png"/>
                    <pic:cNvPicPr>
                      <a:picLocks noChangeAspect="1" noChangeArrowheads="1"/>
                    </pic:cNvPicPr>
                  </pic:nvPicPr>
                  <pic:blipFill>
                    <a:blip r:embed="rId7"/>
                    <a:srcRect/>
                    <a:stretch>
                      <a:fillRect/>
                    </a:stretch>
                  </pic:blipFill>
                  <pic:spPr bwMode="auto">
                    <a:xfrm>
                      <a:off x="0" y="0"/>
                      <a:ext cx="7228840" cy="2332990"/>
                    </a:xfrm>
                    <a:prstGeom prst="rect">
                      <a:avLst/>
                    </a:prstGeom>
                    <a:noFill/>
                    <a:ln w="9525">
                      <a:noFill/>
                      <a:miter lim="800000"/>
                      <a:headEnd/>
                      <a:tailEnd/>
                    </a:ln>
                  </pic:spPr>
                </pic:pic>
              </a:graphicData>
            </a:graphic>
          </wp:inline>
        </w:drawing>
      </w:r>
    </w:p>
    <w:p w:rsidR="00283A04" w:rsidRPr="00283A04" w:rsidRDefault="00283A04" w:rsidP="00283A04">
      <w:pPr>
        <w:numPr>
          <w:ilvl w:val="0"/>
          <w:numId w:val="6"/>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Right-click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TypeScript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directory and select</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Add &gt; New Item</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from the context menu. Select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JavaScript file</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item and name the file</w:t>
      </w:r>
      <w:r w:rsidRPr="003E26E5">
        <w:rPr>
          <w:rFonts w:ascii="Arial" w:eastAsia="Times New Roman" w:hAnsi="Arial" w:cs="Arial"/>
          <w:color w:val="404040"/>
          <w:sz w:val="20"/>
          <w:szCs w:val="20"/>
        </w:rPr>
        <w:t> </w:t>
      </w:r>
      <w:proofErr w:type="spellStart"/>
      <w:r w:rsidRPr="003E26E5">
        <w:rPr>
          <w:rFonts w:ascii="Arial" w:eastAsia="Times New Roman" w:hAnsi="Arial" w:cs="Arial"/>
          <w:b/>
          <w:bCs/>
          <w:color w:val="404040"/>
          <w:sz w:val="20"/>
          <w:szCs w:val="20"/>
        </w:rPr>
        <w:t>Tastes.ts</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(note the *.</w:t>
      </w:r>
      <w:proofErr w:type="spellStart"/>
      <w:r w:rsidRPr="00283A04">
        <w:rPr>
          <w:rFonts w:ascii="Arial" w:eastAsia="Times New Roman" w:hAnsi="Arial" w:cs="Arial"/>
          <w:color w:val="404040"/>
          <w:sz w:val="20"/>
          <w:szCs w:val="20"/>
        </w:rPr>
        <w:t>ts</w:t>
      </w:r>
      <w:proofErr w:type="spellEnd"/>
      <w:r w:rsidRPr="00283A04">
        <w:rPr>
          <w:rFonts w:ascii="Arial" w:eastAsia="Times New Roman" w:hAnsi="Arial" w:cs="Arial"/>
          <w:color w:val="404040"/>
          <w:sz w:val="20"/>
          <w:szCs w:val="20"/>
        </w:rPr>
        <w:t xml:space="preserve"> extension). Copy the line of </w:t>
      </w:r>
      <w:proofErr w:type="spellStart"/>
      <w:r w:rsidRPr="00283A04">
        <w:rPr>
          <w:rFonts w:ascii="Arial" w:eastAsia="Times New Roman" w:hAnsi="Arial" w:cs="Arial"/>
          <w:color w:val="404040"/>
          <w:sz w:val="20"/>
          <w:szCs w:val="20"/>
        </w:rPr>
        <w:t>TypeScript</w:t>
      </w:r>
      <w:proofErr w:type="spellEnd"/>
      <w:r w:rsidRPr="00283A04">
        <w:rPr>
          <w:rFonts w:ascii="Arial" w:eastAsia="Times New Roman" w:hAnsi="Arial" w:cs="Arial"/>
          <w:color w:val="404040"/>
          <w:sz w:val="20"/>
          <w:szCs w:val="20"/>
        </w:rPr>
        <w:t xml:space="preserve"> code below into the file (when you save, a new Tastes.js file will appear with the JavaScript source).</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3E26E5">
        <w:rPr>
          <w:rFonts w:ascii="Arial" w:eastAsia="Times New Roman" w:hAnsi="Arial" w:cs="Arial"/>
          <w:b/>
          <w:bCs/>
          <w:color w:val="404040"/>
          <w:sz w:val="20"/>
          <w:szCs w:val="20"/>
        </w:rPr>
        <w:t>enum</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Tastes</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Sweet,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Sour,</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Salty,</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Bitter</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numPr>
          <w:ilvl w:val="0"/>
          <w:numId w:val="7"/>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Add a second file to the</w:t>
      </w:r>
      <w:r w:rsidRPr="003E26E5">
        <w:rPr>
          <w:rFonts w:ascii="Arial" w:eastAsia="Times New Roman" w:hAnsi="Arial" w:cs="Arial"/>
          <w:color w:val="404040"/>
          <w:sz w:val="20"/>
          <w:szCs w:val="20"/>
        </w:rPr>
        <w:t> </w:t>
      </w:r>
      <w:proofErr w:type="spellStart"/>
      <w:r w:rsidRPr="003E26E5">
        <w:rPr>
          <w:rFonts w:ascii="Arial" w:eastAsia="Times New Roman" w:hAnsi="Arial" w:cs="Arial"/>
          <w:b/>
          <w:bCs/>
          <w:color w:val="404040"/>
          <w:sz w:val="20"/>
          <w:szCs w:val="20"/>
        </w:rPr>
        <w:t>TypeScript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directory and name it</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Food.ts</w:t>
      </w:r>
      <w:proofErr w:type="spellEnd"/>
      <w:r w:rsidRPr="00283A04">
        <w:rPr>
          <w:rFonts w:ascii="Arial" w:eastAsia="Times New Roman" w:hAnsi="Arial" w:cs="Arial"/>
          <w:color w:val="404040"/>
          <w:sz w:val="20"/>
          <w:szCs w:val="20"/>
        </w:rPr>
        <w:t>. Copy the code below into the file.</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E26E5">
        <w:rPr>
          <w:rFonts w:ascii="Arial" w:eastAsia="Times New Roman" w:hAnsi="Arial" w:cs="Arial"/>
          <w:b/>
          <w:bCs/>
          <w:color w:val="404040"/>
          <w:sz w:val="20"/>
          <w:szCs w:val="20"/>
        </w:rPr>
        <w:lastRenderedPageBreak/>
        <w:t>class</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Food</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constructor(name</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string,</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calories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number)</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._name</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name;</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._calories</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calories;</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private</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_name</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string;</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get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Name()</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return</w:t>
      </w: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._name</w:t>
      </w:r>
      <w:proofErr w:type="spellEnd"/>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private</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_calories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number;</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get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Calories()</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return</w:t>
      </w: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._calories</w:t>
      </w:r>
      <w:proofErr w:type="spellEnd"/>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private</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_taste</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Tastes;</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get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Tastes</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return</w:t>
      </w: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._taste</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set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Taste(value</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Tastes)</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b/>
          <w:bCs/>
          <w:color w:val="404040"/>
          <w:sz w:val="20"/>
          <w:szCs w:val="20"/>
        </w:rPr>
        <w:t>this</w:t>
      </w:r>
      <w:r w:rsidRPr="003E26E5">
        <w:rPr>
          <w:rFonts w:ascii="Arial" w:eastAsia="Times New Roman" w:hAnsi="Arial" w:cs="Arial"/>
          <w:color w:val="404040"/>
          <w:sz w:val="20"/>
          <w:szCs w:val="20"/>
        </w:rPr>
        <w:t>._taste</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value;</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EA4F45">
      <w:pPr>
        <w:pStyle w:val="Heading1"/>
        <w:rPr>
          <w:color w:val="222222"/>
        </w:rPr>
      </w:pPr>
      <w:bookmarkStart w:id="2" w:name="_Toc464675160"/>
      <w:r w:rsidRPr="003E26E5">
        <w:t>Configuring NPM</w:t>
      </w:r>
      <w:bookmarkEnd w:id="2"/>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Next, configure NPM to download grunt and grunt-tasks.</w:t>
      </w:r>
    </w:p>
    <w:p w:rsidR="00283A04" w:rsidRPr="00283A04" w:rsidRDefault="00283A04" w:rsidP="00283A04">
      <w:pPr>
        <w:numPr>
          <w:ilvl w:val="0"/>
          <w:numId w:val="8"/>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In the Solution Explorer, right-click the project and select</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Add &gt; New Item</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from the context menu. Select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NPM configuration file</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item, leave the default name,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package.json</w:t>
      </w:r>
      <w:proofErr w:type="spellEnd"/>
      <w:r w:rsidRPr="00283A04">
        <w:rPr>
          <w:rFonts w:ascii="Arial" w:eastAsia="Times New Roman" w:hAnsi="Arial" w:cs="Arial"/>
          <w:color w:val="404040"/>
          <w:sz w:val="20"/>
          <w:szCs w:val="20"/>
        </w:rPr>
        <w:t>, and click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Add</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button.</w:t>
      </w:r>
    </w:p>
    <w:p w:rsidR="00283A04" w:rsidRPr="00283A04" w:rsidRDefault="00283A04" w:rsidP="00283A04">
      <w:pPr>
        <w:numPr>
          <w:ilvl w:val="0"/>
          <w:numId w:val="8"/>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In the </w:t>
      </w:r>
      <w:proofErr w:type="spellStart"/>
      <w:r w:rsidRPr="00283A04">
        <w:rPr>
          <w:rFonts w:ascii="Arial" w:eastAsia="Times New Roman" w:hAnsi="Arial" w:cs="Arial"/>
          <w:color w:val="404040"/>
          <w:sz w:val="20"/>
          <w:szCs w:val="20"/>
        </w:rPr>
        <w:t>package.json</w:t>
      </w:r>
      <w:proofErr w:type="spellEnd"/>
      <w:r w:rsidRPr="00283A04">
        <w:rPr>
          <w:rFonts w:ascii="Arial" w:eastAsia="Times New Roman" w:hAnsi="Arial" w:cs="Arial"/>
          <w:color w:val="404040"/>
          <w:sz w:val="20"/>
          <w:szCs w:val="20"/>
        </w:rPr>
        <w:t xml:space="preserve"> file, inside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devDependencies</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object braces, enter “grunt”. Select</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grunt</w:t>
      </w:r>
      <w:r w:rsidRPr="00283A04">
        <w:rPr>
          <w:rFonts w:ascii="Arial" w:eastAsia="Times New Roman" w:hAnsi="Arial" w:cs="Arial"/>
          <w:color w:val="404040"/>
          <w:sz w:val="20"/>
          <w:szCs w:val="20"/>
        </w:rPr>
        <w:t>from</w:t>
      </w:r>
      <w:proofErr w:type="spellEnd"/>
      <w:r w:rsidRPr="00283A04">
        <w:rPr>
          <w:rFonts w:ascii="Arial" w:eastAsia="Times New Roman" w:hAnsi="Arial" w:cs="Arial"/>
          <w:color w:val="404040"/>
          <w:sz w:val="20"/>
          <w:szCs w:val="20"/>
        </w:rPr>
        <w:t xml:space="preserve"> the </w:t>
      </w:r>
      <w:proofErr w:type="spellStart"/>
      <w:r w:rsidRPr="00283A04">
        <w:rPr>
          <w:rFonts w:ascii="Arial" w:eastAsia="Times New Roman" w:hAnsi="Arial" w:cs="Arial"/>
          <w:color w:val="404040"/>
          <w:sz w:val="20"/>
          <w:szCs w:val="20"/>
        </w:rPr>
        <w:t>Intellisense</w:t>
      </w:r>
      <w:proofErr w:type="spellEnd"/>
      <w:r w:rsidRPr="00283A04">
        <w:rPr>
          <w:rFonts w:ascii="Arial" w:eastAsia="Times New Roman" w:hAnsi="Arial" w:cs="Arial"/>
          <w:color w:val="404040"/>
          <w:sz w:val="20"/>
          <w:szCs w:val="20"/>
        </w:rPr>
        <w:t xml:space="preserve"> list and press the Enter key. Visual Studio will quote the grunt package name, and add a colon. To the right of the colon, select the latest stable version of the package from the top of the </w:t>
      </w:r>
      <w:proofErr w:type="spellStart"/>
      <w:r w:rsidRPr="00283A04">
        <w:rPr>
          <w:rFonts w:ascii="Arial" w:eastAsia="Times New Roman" w:hAnsi="Arial" w:cs="Arial"/>
          <w:color w:val="404040"/>
          <w:sz w:val="20"/>
          <w:szCs w:val="20"/>
        </w:rPr>
        <w:t>Intellisense</w:t>
      </w:r>
      <w:proofErr w:type="spellEnd"/>
      <w:r w:rsidRPr="00283A04">
        <w:rPr>
          <w:rFonts w:ascii="Arial" w:eastAsia="Times New Roman" w:hAnsi="Arial" w:cs="Arial"/>
          <w:color w:val="404040"/>
          <w:sz w:val="20"/>
          <w:szCs w:val="20"/>
        </w:rPr>
        <w:t xml:space="preserve"> list (press</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Ctrl-Space</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 xml:space="preserve">if </w:t>
      </w:r>
      <w:proofErr w:type="spellStart"/>
      <w:r w:rsidRPr="00283A04">
        <w:rPr>
          <w:rFonts w:ascii="Arial" w:eastAsia="Times New Roman" w:hAnsi="Arial" w:cs="Arial"/>
          <w:color w:val="404040"/>
          <w:sz w:val="20"/>
          <w:szCs w:val="20"/>
        </w:rPr>
        <w:t>Intellisense</w:t>
      </w:r>
      <w:proofErr w:type="spellEnd"/>
      <w:r w:rsidRPr="00283A04">
        <w:rPr>
          <w:rFonts w:ascii="Arial" w:eastAsia="Times New Roman" w:hAnsi="Arial" w:cs="Arial"/>
          <w:color w:val="404040"/>
          <w:sz w:val="20"/>
          <w:szCs w:val="20"/>
        </w:rPr>
        <w:t xml:space="preserve"> does not appear).</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1958340" cy="914400"/>
            <wp:effectExtent l="19050" t="0" r="3810" b="0"/>
            <wp:docPr id="3" name="Picture 3" descr="../_images/devdependencies-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devdependencies-grunt.png"/>
                    <pic:cNvPicPr>
                      <a:picLocks noChangeAspect="1" noChangeArrowheads="1"/>
                    </pic:cNvPicPr>
                  </pic:nvPicPr>
                  <pic:blipFill>
                    <a:blip r:embed="rId8"/>
                    <a:srcRect/>
                    <a:stretch>
                      <a:fillRect/>
                    </a:stretch>
                  </pic:blipFill>
                  <pic:spPr bwMode="auto">
                    <a:xfrm>
                      <a:off x="0" y="0"/>
                      <a:ext cx="1958340" cy="914400"/>
                    </a:xfrm>
                    <a:prstGeom prst="rect">
                      <a:avLst/>
                    </a:prstGeom>
                    <a:noFill/>
                    <a:ln w="9525">
                      <a:noFill/>
                      <a:miter lim="800000"/>
                      <a:headEnd/>
                      <a:tailEnd/>
                    </a:ln>
                  </pic:spPr>
                </pic:pic>
              </a:graphicData>
            </a:graphic>
          </wp:inline>
        </w:drawing>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NPM uses</w:t>
      </w:r>
      <w:r w:rsidRPr="003E26E5">
        <w:rPr>
          <w:rFonts w:ascii="Arial" w:eastAsia="Times New Roman" w:hAnsi="Arial" w:cs="Arial"/>
          <w:color w:val="505050"/>
          <w:sz w:val="20"/>
          <w:szCs w:val="20"/>
        </w:rPr>
        <w:t> </w:t>
      </w:r>
      <w:r w:rsidRPr="003E26E5">
        <w:rPr>
          <w:rFonts w:ascii="Arial" w:eastAsia="Times New Roman" w:hAnsi="Arial" w:cs="Arial"/>
          <w:color w:val="2B59A9"/>
          <w:sz w:val="20"/>
          <w:szCs w:val="20"/>
        </w:rPr>
        <w:t>semantic versioning</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to organize dependencies. Semantic versioning, also known as </w:t>
      </w:r>
      <w:proofErr w:type="spellStart"/>
      <w:r w:rsidRPr="00283A04">
        <w:rPr>
          <w:rFonts w:ascii="Arial" w:eastAsia="Times New Roman" w:hAnsi="Arial" w:cs="Arial"/>
          <w:color w:val="505050"/>
          <w:sz w:val="20"/>
          <w:szCs w:val="20"/>
        </w:rPr>
        <w:t>SemVer</w:t>
      </w:r>
      <w:proofErr w:type="spellEnd"/>
      <w:r w:rsidRPr="00283A04">
        <w:rPr>
          <w:rFonts w:ascii="Arial" w:eastAsia="Times New Roman" w:hAnsi="Arial" w:cs="Arial"/>
          <w:color w:val="505050"/>
          <w:sz w:val="20"/>
          <w:szCs w:val="20"/>
        </w:rPr>
        <w:t xml:space="preserve">, identifies packages with the numbering scheme &lt;major&gt;.&lt;minor&gt;.&lt;patch&gt;. </w:t>
      </w:r>
      <w:proofErr w:type="spellStart"/>
      <w:r w:rsidRPr="00283A04">
        <w:rPr>
          <w:rFonts w:ascii="Arial" w:eastAsia="Times New Roman" w:hAnsi="Arial" w:cs="Arial"/>
          <w:color w:val="505050"/>
          <w:sz w:val="20"/>
          <w:szCs w:val="20"/>
        </w:rPr>
        <w:t>Intellisense</w:t>
      </w:r>
      <w:proofErr w:type="spellEnd"/>
      <w:r w:rsidRPr="00283A04">
        <w:rPr>
          <w:rFonts w:ascii="Arial" w:eastAsia="Times New Roman" w:hAnsi="Arial" w:cs="Arial"/>
          <w:color w:val="505050"/>
          <w:sz w:val="20"/>
          <w:szCs w:val="20"/>
        </w:rPr>
        <w:t xml:space="preserve"> simplifies semantic versioning by showing only a few common choices. The top item in the </w:t>
      </w:r>
      <w:proofErr w:type="spellStart"/>
      <w:r w:rsidRPr="00283A04">
        <w:rPr>
          <w:rFonts w:ascii="Arial" w:eastAsia="Times New Roman" w:hAnsi="Arial" w:cs="Arial"/>
          <w:color w:val="505050"/>
          <w:sz w:val="20"/>
          <w:szCs w:val="20"/>
        </w:rPr>
        <w:t>Intellisense</w:t>
      </w:r>
      <w:proofErr w:type="spellEnd"/>
      <w:r w:rsidRPr="00283A04">
        <w:rPr>
          <w:rFonts w:ascii="Arial" w:eastAsia="Times New Roman" w:hAnsi="Arial" w:cs="Arial"/>
          <w:color w:val="505050"/>
          <w:sz w:val="20"/>
          <w:szCs w:val="20"/>
        </w:rPr>
        <w:t xml:space="preserve"> list (0.4.5 in the example above) is considered the latest stable version of the package. The caret (^) symbol matches the most recent major version and the tilde (~) matches the most recent minor version. See the</w:t>
      </w:r>
      <w:r w:rsidRPr="003E26E5">
        <w:rPr>
          <w:rFonts w:ascii="Arial" w:eastAsia="Times New Roman" w:hAnsi="Arial" w:cs="Arial"/>
          <w:color w:val="505050"/>
          <w:sz w:val="20"/>
          <w:szCs w:val="20"/>
        </w:rPr>
        <w:t> </w:t>
      </w:r>
      <w:r w:rsidRPr="003E26E5">
        <w:rPr>
          <w:rFonts w:ascii="Arial" w:eastAsia="Times New Roman" w:hAnsi="Arial" w:cs="Arial"/>
          <w:color w:val="2B59A9"/>
          <w:sz w:val="20"/>
          <w:szCs w:val="20"/>
        </w:rPr>
        <w:t xml:space="preserve">NPM </w:t>
      </w:r>
      <w:proofErr w:type="spellStart"/>
      <w:r w:rsidRPr="003E26E5">
        <w:rPr>
          <w:rFonts w:ascii="Arial" w:eastAsia="Times New Roman" w:hAnsi="Arial" w:cs="Arial"/>
          <w:color w:val="2B59A9"/>
          <w:sz w:val="20"/>
          <w:szCs w:val="20"/>
        </w:rPr>
        <w:t>semver</w:t>
      </w:r>
      <w:proofErr w:type="spellEnd"/>
      <w:r w:rsidRPr="003E26E5">
        <w:rPr>
          <w:rFonts w:ascii="Arial" w:eastAsia="Times New Roman" w:hAnsi="Arial" w:cs="Arial"/>
          <w:color w:val="2B59A9"/>
          <w:sz w:val="20"/>
          <w:szCs w:val="20"/>
        </w:rPr>
        <w:t xml:space="preserve"> version parser reference</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as a guide to the full expressivity that </w:t>
      </w:r>
      <w:proofErr w:type="spellStart"/>
      <w:r w:rsidRPr="00283A04">
        <w:rPr>
          <w:rFonts w:ascii="Arial" w:eastAsia="Times New Roman" w:hAnsi="Arial" w:cs="Arial"/>
          <w:color w:val="505050"/>
          <w:sz w:val="20"/>
          <w:szCs w:val="20"/>
        </w:rPr>
        <w:t>SemVer</w:t>
      </w:r>
      <w:proofErr w:type="spellEnd"/>
      <w:r w:rsidRPr="00283A04">
        <w:rPr>
          <w:rFonts w:ascii="Arial" w:eastAsia="Times New Roman" w:hAnsi="Arial" w:cs="Arial"/>
          <w:color w:val="505050"/>
          <w:sz w:val="20"/>
          <w:szCs w:val="20"/>
        </w:rPr>
        <w:t xml:space="preserve"> provides.</w:t>
      </w:r>
    </w:p>
    <w:p w:rsidR="00283A04" w:rsidRPr="00283A04" w:rsidRDefault="00283A04" w:rsidP="00283A04">
      <w:pPr>
        <w:numPr>
          <w:ilvl w:val="0"/>
          <w:numId w:val="9"/>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Add more dependencies to load grunt-</w:t>
      </w:r>
      <w:proofErr w:type="spellStart"/>
      <w:r w:rsidRPr="00283A04">
        <w:rPr>
          <w:rFonts w:ascii="Arial" w:eastAsia="Times New Roman" w:hAnsi="Arial" w:cs="Arial"/>
          <w:color w:val="404040"/>
          <w:sz w:val="20"/>
          <w:szCs w:val="20"/>
        </w:rPr>
        <w:t>contrib</w:t>
      </w:r>
      <w:proofErr w:type="spellEnd"/>
      <w:r w:rsidRPr="00283A04">
        <w:rPr>
          <w:rFonts w:ascii="Arial" w:eastAsia="Times New Roman" w:hAnsi="Arial" w:cs="Arial"/>
          <w:color w:val="404040"/>
          <w:sz w:val="20"/>
          <w:szCs w:val="20"/>
        </w:rPr>
        <w:t>* packages for</w:t>
      </w:r>
      <w:r w:rsidRPr="003E26E5">
        <w:rPr>
          <w:rFonts w:ascii="Arial" w:eastAsia="Times New Roman" w:hAnsi="Arial" w:cs="Arial"/>
          <w:color w:val="404040"/>
          <w:sz w:val="20"/>
          <w:szCs w:val="20"/>
        </w:rPr>
        <w:t> </w:t>
      </w:r>
      <w:r w:rsidRPr="003E26E5">
        <w:rPr>
          <w:rFonts w:ascii="Arial" w:eastAsia="Times New Roman" w:hAnsi="Arial" w:cs="Arial"/>
          <w:i/>
          <w:iCs/>
          <w:color w:val="404040"/>
          <w:sz w:val="20"/>
          <w:szCs w:val="20"/>
        </w:rPr>
        <w:t xml:space="preserve">clean, </w:t>
      </w:r>
      <w:proofErr w:type="spellStart"/>
      <w:r w:rsidRPr="003E26E5">
        <w:rPr>
          <w:rFonts w:ascii="Arial" w:eastAsia="Times New Roman" w:hAnsi="Arial" w:cs="Arial"/>
          <w:i/>
          <w:iCs/>
          <w:color w:val="404040"/>
          <w:sz w:val="20"/>
          <w:szCs w:val="20"/>
        </w:rPr>
        <w:t>jshint</w:t>
      </w:r>
      <w:proofErr w:type="spellEnd"/>
      <w:r w:rsidRPr="003E26E5">
        <w:rPr>
          <w:rFonts w:ascii="Arial" w:eastAsia="Times New Roman" w:hAnsi="Arial" w:cs="Arial"/>
          <w:i/>
          <w:iCs/>
          <w:color w:val="404040"/>
          <w:sz w:val="20"/>
          <w:szCs w:val="20"/>
        </w:rPr>
        <w:t xml:space="preserve">, </w:t>
      </w:r>
      <w:proofErr w:type="spellStart"/>
      <w:r w:rsidRPr="003E26E5">
        <w:rPr>
          <w:rFonts w:ascii="Arial" w:eastAsia="Times New Roman" w:hAnsi="Arial" w:cs="Arial"/>
          <w:i/>
          <w:iCs/>
          <w:color w:val="404040"/>
          <w:sz w:val="20"/>
          <w:szCs w:val="20"/>
        </w:rPr>
        <w:t>concat</w:t>
      </w:r>
      <w:proofErr w:type="spellEnd"/>
      <w:r w:rsidRPr="003E26E5">
        <w:rPr>
          <w:rFonts w:ascii="Arial" w:eastAsia="Times New Roman" w:hAnsi="Arial" w:cs="Arial"/>
          <w:i/>
          <w:iCs/>
          <w:color w:val="404040"/>
          <w:sz w:val="20"/>
          <w:szCs w:val="20"/>
        </w:rPr>
        <w:t xml:space="preserve">, </w:t>
      </w:r>
      <w:proofErr w:type="spellStart"/>
      <w:r w:rsidRPr="003E26E5">
        <w:rPr>
          <w:rFonts w:ascii="Arial" w:eastAsia="Times New Roman" w:hAnsi="Arial" w:cs="Arial"/>
          <w:i/>
          <w:iCs/>
          <w:color w:val="404040"/>
          <w:sz w:val="20"/>
          <w:szCs w:val="20"/>
        </w:rPr>
        <w:t>uglify</w:t>
      </w:r>
      <w:proofErr w:type="spellEnd"/>
      <w:r w:rsidRPr="003E26E5">
        <w:rPr>
          <w:rFonts w:ascii="Arial" w:eastAsia="Times New Roman" w:hAnsi="Arial" w:cs="Arial"/>
          <w:i/>
          <w:iCs/>
          <w:color w:val="404040"/>
          <w:sz w:val="20"/>
          <w:szCs w:val="20"/>
        </w:rPr>
        <w:t xml:space="preserve"> and watch</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as shown in the example below. The versions do not need to match the example.</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E26E5">
        <w:rPr>
          <w:rFonts w:ascii="Arial" w:eastAsia="Times New Roman" w:hAnsi="Arial" w:cs="Arial"/>
          <w:color w:val="DD1144"/>
          <w:sz w:val="20"/>
          <w:szCs w:val="20"/>
        </w:rPr>
        <w:lastRenderedPageBreak/>
        <w:t>"</w:t>
      </w:r>
      <w:proofErr w:type="spellStart"/>
      <w:r w:rsidRPr="003E26E5">
        <w:rPr>
          <w:rFonts w:ascii="Arial" w:eastAsia="Times New Roman" w:hAnsi="Arial" w:cs="Arial"/>
          <w:color w:val="DD1144"/>
          <w:sz w:val="20"/>
          <w:szCs w:val="20"/>
        </w:rPr>
        <w:t>devDependencies</w:t>
      </w:r>
      <w:proofErr w:type="spellEnd"/>
      <w:r w:rsidRPr="003E26E5">
        <w:rPr>
          <w:rFonts w:ascii="Arial" w:eastAsia="Times New Roman" w:hAnsi="Arial" w:cs="Arial"/>
          <w:color w:val="DD1144"/>
          <w:sz w:val="20"/>
          <w:szCs w:val="20"/>
        </w:rPr>
        <w:t>"</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"0.4.5"</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-clean"</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"0.6.0"</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jshint</w:t>
      </w:r>
      <w:proofErr w:type="spellEnd"/>
      <w:r w:rsidRPr="003E26E5">
        <w:rPr>
          <w:rFonts w:ascii="Arial" w:eastAsia="Times New Roman" w:hAnsi="Arial" w:cs="Arial"/>
          <w:color w:val="DD1144"/>
          <w:sz w:val="20"/>
          <w:szCs w:val="20"/>
        </w:rPr>
        <w:t>"</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"0.11.0"</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concat</w:t>
      </w:r>
      <w:proofErr w:type="spellEnd"/>
      <w:r w:rsidRPr="003E26E5">
        <w:rPr>
          <w:rFonts w:ascii="Arial" w:eastAsia="Times New Roman" w:hAnsi="Arial" w:cs="Arial"/>
          <w:color w:val="DD1144"/>
          <w:sz w:val="20"/>
          <w:szCs w:val="20"/>
        </w:rPr>
        <w:t>"</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"0.5.1"</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uglify</w:t>
      </w:r>
      <w:proofErr w:type="spellEnd"/>
      <w:r w:rsidRPr="003E26E5">
        <w:rPr>
          <w:rFonts w:ascii="Arial" w:eastAsia="Times New Roman" w:hAnsi="Arial" w:cs="Arial"/>
          <w:color w:val="DD1144"/>
          <w:sz w:val="20"/>
          <w:szCs w:val="20"/>
        </w:rPr>
        <w:t>"</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"0.8.0"</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-watch"</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"0.6.1"</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numPr>
          <w:ilvl w:val="0"/>
          <w:numId w:val="10"/>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Save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package.json</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file.</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The packages for each </w:t>
      </w:r>
      <w:proofErr w:type="spellStart"/>
      <w:r w:rsidRPr="00283A04">
        <w:rPr>
          <w:rFonts w:ascii="Arial" w:eastAsia="Times New Roman" w:hAnsi="Arial" w:cs="Arial"/>
          <w:color w:val="505050"/>
          <w:sz w:val="20"/>
          <w:szCs w:val="20"/>
        </w:rPr>
        <w:t>devDependencies</w:t>
      </w:r>
      <w:proofErr w:type="spellEnd"/>
      <w:r w:rsidRPr="00283A04">
        <w:rPr>
          <w:rFonts w:ascii="Arial" w:eastAsia="Times New Roman" w:hAnsi="Arial" w:cs="Arial"/>
          <w:color w:val="505050"/>
          <w:sz w:val="20"/>
          <w:szCs w:val="20"/>
        </w:rPr>
        <w:t xml:space="preserve"> item will download, along with any files that each package requires. You can find the package files in the</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node_modules</w:t>
      </w:r>
      <w:proofErr w:type="spellEnd"/>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directory by enabling </w:t>
      </w:r>
      <w:proofErr w:type="spellStart"/>
      <w:r w:rsidRPr="00283A04">
        <w:rPr>
          <w:rFonts w:ascii="Arial" w:eastAsia="Times New Roman" w:hAnsi="Arial" w:cs="Arial"/>
          <w:color w:val="505050"/>
          <w:sz w:val="20"/>
          <w:szCs w:val="20"/>
        </w:rPr>
        <w:t>the</w:t>
      </w:r>
      <w:r w:rsidRPr="003E26E5">
        <w:rPr>
          <w:rFonts w:ascii="Arial" w:eastAsia="Times New Roman" w:hAnsi="Arial" w:cs="Arial"/>
          <w:b/>
          <w:bCs/>
          <w:color w:val="505050"/>
          <w:sz w:val="20"/>
          <w:szCs w:val="20"/>
        </w:rPr>
        <w:t>Show</w:t>
      </w:r>
      <w:proofErr w:type="spellEnd"/>
      <w:r w:rsidRPr="003E26E5">
        <w:rPr>
          <w:rFonts w:ascii="Arial" w:eastAsia="Times New Roman" w:hAnsi="Arial" w:cs="Arial"/>
          <w:b/>
          <w:bCs/>
          <w:color w:val="505050"/>
          <w:sz w:val="20"/>
          <w:szCs w:val="20"/>
        </w:rPr>
        <w:t xml:space="preserve"> All Files</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button in the Solution Explorer.</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1634490" cy="1144905"/>
            <wp:effectExtent l="19050" t="0" r="3810" b="0"/>
            <wp:docPr id="4" name="Picture 4" descr="../_images/node-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node-modules.png"/>
                    <pic:cNvPicPr>
                      <a:picLocks noChangeAspect="1" noChangeArrowheads="1"/>
                    </pic:cNvPicPr>
                  </pic:nvPicPr>
                  <pic:blipFill>
                    <a:blip r:embed="rId9"/>
                    <a:srcRect/>
                    <a:stretch>
                      <a:fillRect/>
                    </a:stretch>
                  </pic:blipFill>
                  <pic:spPr bwMode="auto">
                    <a:xfrm>
                      <a:off x="0" y="0"/>
                      <a:ext cx="1634490" cy="1144905"/>
                    </a:xfrm>
                    <a:prstGeom prst="rect">
                      <a:avLst/>
                    </a:prstGeom>
                    <a:noFill/>
                    <a:ln w="9525">
                      <a:noFill/>
                      <a:miter lim="800000"/>
                      <a:headEnd/>
                      <a:tailEnd/>
                    </a:ln>
                  </pic:spPr>
                </pic:pic>
              </a:graphicData>
            </a:graphic>
          </wp:inline>
        </w:drawing>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If you need to, you can manually restore dependencies in Solution Explorer by right-clicking </w:t>
      </w:r>
      <w:proofErr w:type="spellStart"/>
      <w:r w:rsidRPr="00283A04">
        <w:rPr>
          <w:rFonts w:ascii="Arial" w:eastAsia="Times New Roman" w:hAnsi="Arial" w:cs="Arial"/>
          <w:color w:val="505050"/>
          <w:sz w:val="20"/>
          <w:szCs w:val="20"/>
        </w:rPr>
        <w:t>on</w:t>
      </w:r>
      <w:r w:rsidRPr="003E26E5">
        <w:rPr>
          <w:rFonts w:ascii="Arial" w:eastAsia="Times New Roman" w:hAnsi="Arial" w:cs="Arial"/>
          <w:color w:val="E74C3C"/>
          <w:sz w:val="20"/>
          <w:szCs w:val="20"/>
        </w:rPr>
        <w:t>Dependencies</w:t>
      </w:r>
      <w:proofErr w:type="spellEnd"/>
      <w:r w:rsidRPr="003E26E5">
        <w:rPr>
          <w:rFonts w:ascii="Arial" w:eastAsia="Times New Roman" w:hAnsi="Arial" w:cs="Arial"/>
          <w:color w:val="E74C3C"/>
          <w:sz w:val="20"/>
          <w:szCs w:val="20"/>
        </w:rPr>
        <w:t>\NPM</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and selecting the</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Restore Packages</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menu option.</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3686175" cy="2188845"/>
            <wp:effectExtent l="19050" t="0" r="9525" b="0"/>
            <wp:docPr id="5" name="Picture 5" descr="../_images/restore-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restore-packages.png"/>
                    <pic:cNvPicPr>
                      <a:picLocks noChangeAspect="1" noChangeArrowheads="1"/>
                    </pic:cNvPicPr>
                  </pic:nvPicPr>
                  <pic:blipFill>
                    <a:blip r:embed="rId10"/>
                    <a:srcRect/>
                    <a:stretch>
                      <a:fillRect/>
                    </a:stretch>
                  </pic:blipFill>
                  <pic:spPr bwMode="auto">
                    <a:xfrm>
                      <a:off x="0" y="0"/>
                      <a:ext cx="3686175" cy="2188845"/>
                    </a:xfrm>
                    <a:prstGeom prst="rect">
                      <a:avLst/>
                    </a:prstGeom>
                    <a:noFill/>
                    <a:ln w="9525">
                      <a:noFill/>
                      <a:miter lim="800000"/>
                      <a:headEnd/>
                      <a:tailEnd/>
                    </a:ln>
                  </pic:spPr>
                </pic:pic>
              </a:graphicData>
            </a:graphic>
          </wp:inline>
        </w:drawing>
      </w:r>
    </w:p>
    <w:p w:rsidR="00283A04" w:rsidRPr="003E26E5" w:rsidRDefault="00283A04" w:rsidP="0023393B">
      <w:pPr>
        <w:pStyle w:val="Heading1"/>
        <w:rPr>
          <w:rFonts w:cs="Arial"/>
          <w:color w:val="222222"/>
          <w:sz w:val="20"/>
          <w:szCs w:val="20"/>
        </w:rPr>
      </w:pPr>
      <w:bookmarkStart w:id="3" w:name="_Toc464675161"/>
      <w:r w:rsidRPr="003E26E5">
        <w:rPr>
          <w:rFonts w:cs="Arial"/>
          <w:sz w:val="20"/>
          <w:szCs w:val="20"/>
        </w:rPr>
        <w:t>Configuring Grunt</w:t>
      </w:r>
      <w:bookmarkEnd w:id="3"/>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Grunt is configured using a manifest named</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Gruntfile.js</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that defines, loads and registers tasks that can be run manually or configured to run automatically based on events in Visual Studio.</w:t>
      </w:r>
    </w:p>
    <w:p w:rsidR="00283A04" w:rsidRPr="00283A04" w:rsidRDefault="00283A04" w:rsidP="00283A04">
      <w:pPr>
        <w:numPr>
          <w:ilvl w:val="0"/>
          <w:numId w:val="1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283A04">
        <w:rPr>
          <w:rFonts w:ascii="Arial" w:eastAsia="Times New Roman" w:hAnsi="Arial" w:cs="Arial"/>
          <w:color w:val="404040"/>
          <w:sz w:val="20"/>
          <w:szCs w:val="20"/>
        </w:rPr>
        <w:t>Right-click the project and select</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Add &gt; New Item</w:t>
      </w:r>
      <w:r w:rsidRPr="00283A04">
        <w:rPr>
          <w:rFonts w:ascii="Arial" w:eastAsia="Times New Roman" w:hAnsi="Arial" w:cs="Arial"/>
          <w:color w:val="404040"/>
          <w:sz w:val="20"/>
          <w:szCs w:val="20"/>
        </w:rPr>
        <w:t>. Select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Grunt Configuration file</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option, leave the default name,</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Gruntfile.js</w:t>
      </w:r>
      <w:r w:rsidRPr="00283A04">
        <w:rPr>
          <w:rFonts w:ascii="Arial" w:eastAsia="Times New Roman" w:hAnsi="Arial" w:cs="Arial"/>
          <w:color w:val="404040"/>
          <w:sz w:val="20"/>
          <w:szCs w:val="20"/>
        </w:rPr>
        <w:t>, and click the</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Add</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button.</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lastRenderedPageBreak/>
        <w:t>The initial code includes a module definition and the</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grunt.initConfig</w:t>
      </w:r>
      <w:proofErr w:type="spellEnd"/>
      <w:r w:rsidRPr="003E26E5">
        <w:rPr>
          <w:rFonts w:ascii="Arial" w:eastAsia="Times New Roman" w:hAnsi="Arial" w:cs="Arial"/>
          <w:color w:val="E74C3C"/>
          <w:sz w:val="20"/>
          <w:szCs w:val="20"/>
        </w:rPr>
        <w:t>()</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method. The</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initConfig</w:t>
      </w:r>
      <w:proofErr w:type="spellEnd"/>
      <w:r w:rsidRPr="003E26E5">
        <w:rPr>
          <w:rFonts w:ascii="Arial" w:eastAsia="Times New Roman" w:hAnsi="Arial" w:cs="Arial"/>
          <w:color w:val="E74C3C"/>
          <w:sz w:val="20"/>
          <w:szCs w:val="20"/>
        </w:rPr>
        <w:t>()</w:t>
      </w:r>
      <w:r w:rsidRPr="00283A04">
        <w:rPr>
          <w:rFonts w:ascii="Arial" w:eastAsia="Times New Roman" w:hAnsi="Arial" w:cs="Arial"/>
          <w:color w:val="505050"/>
          <w:sz w:val="20"/>
          <w:szCs w:val="20"/>
        </w:rPr>
        <w:t>is used to set options for each package, and the remainder of the module will load and register tasks.</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module.exports</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function</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(grunt)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grunt.initConfig</w:t>
      </w:r>
      <w:proofErr w:type="spellEnd"/>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numPr>
          <w:ilvl w:val="0"/>
          <w:numId w:val="12"/>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Inside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initConfig</w:t>
      </w:r>
      <w:proofErr w:type="spellEnd"/>
      <w:r w:rsidRPr="003E26E5">
        <w:rPr>
          <w:rFonts w:ascii="Arial" w:eastAsia="Times New Roman" w:hAnsi="Arial" w:cs="Arial"/>
          <w:color w:val="E74C3C"/>
          <w:sz w:val="20"/>
          <w:szCs w:val="20"/>
        </w:rPr>
        <w:t>()</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method, add options for the</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clean</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 xml:space="preserve">task as shown in the example Gruntfile.js below. The clean task accepts an array of directory strings. This task removes files from </w:t>
      </w:r>
      <w:proofErr w:type="spellStart"/>
      <w:r w:rsidRPr="00283A04">
        <w:rPr>
          <w:rFonts w:ascii="Arial" w:eastAsia="Times New Roman" w:hAnsi="Arial" w:cs="Arial"/>
          <w:color w:val="404040"/>
          <w:sz w:val="20"/>
          <w:szCs w:val="20"/>
        </w:rPr>
        <w:t>wwwroot</w:t>
      </w:r>
      <w:proofErr w:type="spellEnd"/>
      <w:r w:rsidRPr="00283A04">
        <w:rPr>
          <w:rFonts w:ascii="Arial" w:eastAsia="Times New Roman" w:hAnsi="Arial" w:cs="Arial"/>
          <w:color w:val="404040"/>
          <w:sz w:val="20"/>
          <w:szCs w:val="20"/>
        </w:rPr>
        <w:t>/lib and removes the entire /temp directory.</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module.exports</w:t>
      </w:r>
      <w:proofErr w:type="spellEnd"/>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function</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(grunt)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grunt.initConfig</w:t>
      </w:r>
      <w:proofErr w:type="spellEnd"/>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clean</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wwwroot</w:t>
      </w:r>
      <w:proofErr w:type="spellEnd"/>
      <w:r w:rsidRPr="003E26E5">
        <w:rPr>
          <w:rFonts w:ascii="Arial" w:eastAsia="Times New Roman" w:hAnsi="Arial" w:cs="Arial"/>
          <w:color w:val="DD1144"/>
          <w:sz w:val="20"/>
          <w:szCs w:val="20"/>
        </w:rPr>
        <w:t>/lib/*"</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"temp/"</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numPr>
          <w:ilvl w:val="0"/>
          <w:numId w:val="13"/>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Below the </w:t>
      </w:r>
      <w:proofErr w:type="spellStart"/>
      <w:r w:rsidRPr="00283A04">
        <w:rPr>
          <w:rFonts w:ascii="Arial" w:eastAsia="Times New Roman" w:hAnsi="Arial" w:cs="Arial"/>
          <w:color w:val="404040"/>
          <w:sz w:val="20"/>
          <w:szCs w:val="20"/>
        </w:rPr>
        <w:t>initConfig</w:t>
      </w:r>
      <w:proofErr w:type="spellEnd"/>
      <w:r w:rsidRPr="00283A04">
        <w:rPr>
          <w:rFonts w:ascii="Arial" w:eastAsia="Times New Roman" w:hAnsi="Arial" w:cs="Arial"/>
          <w:color w:val="404040"/>
          <w:sz w:val="20"/>
          <w:szCs w:val="20"/>
        </w:rPr>
        <w:t>() method, add a call to</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grunt.loadNpmTasks</w:t>
      </w:r>
      <w:proofErr w:type="spellEnd"/>
      <w:r w:rsidRPr="003E26E5">
        <w:rPr>
          <w:rFonts w:ascii="Arial" w:eastAsia="Times New Roman" w:hAnsi="Arial" w:cs="Arial"/>
          <w:color w:val="E74C3C"/>
          <w:sz w:val="20"/>
          <w:szCs w:val="20"/>
        </w:rPr>
        <w:t>()</w:t>
      </w:r>
      <w:r w:rsidRPr="00283A04">
        <w:rPr>
          <w:rFonts w:ascii="Arial" w:eastAsia="Times New Roman" w:hAnsi="Arial" w:cs="Arial"/>
          <w:color w:val="404040"/>
          <w:sz w:val="20"/>
          <w:szCs w:val="20"/>
        </w:rPr>
        <w:t xml:space="preserve">. This will make the task </w:t>
      </w:r>
      <w:proofErr w:type="spellStart"/>
      <w:r w:rsidRPr="00283A04">
        <w:rPr>
          <w:rFonts w:ascii="Arial" w:eastAsia="Times New Roman" w:hAnsi="Arial" w:cs="Arial"/>
          <w:color w:val="404040"/>
          <w:sz w:val="20"/>
          <w:szCs w:val="20"/>
        </w:rPr>
        <w:t>runnable</w:t>
      </w:r>
      <w:proofErr w:type="spellEnd"/>
      <w:r w:rsidRPr="00283A04">
        <w:rPr>
          <w:rFonts w:ascii="Arial" w:eastAsia="Times New Roman" w:hAnsi="Arial" w:cs="Arial"/>
          <w:color w:val="404040"/>
          <w:sz w:val="20"/>
          <w:szCs w:val="20"/>
        </w:rPr>
        <w:t xml:space="preserve"> from Visual Studio.</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grunt.loadNpmTasks</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-clean"</w:t>
      </w:r>
      <w:r w:rsidRPr="003E26E5">
        <w:rPr>
          <w:rFonts w:ascii="Arial" w:eastAsia="Times New Roman" w:hAnsi="Arial" w:cs="Arial"/>
          <w:color w:val="404040"/>
          <w:sz w:val="20"/>
          <w:szCs w:val="20"/>
        </w:rPr>
        <w:t>);</w:t>
      </w:r>
    </w:p>
    <w:p w:rsidR="00283A04" w:rsidRPr="00283A04" w:rsidRDefault="00283A04" w:rsidP="00283A04">
      <w:pPr>
        <w:numPr>
          <w:ilvl w:val="0"/>
          <w:numId w:val="14"/>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Save Gruntfile.js. The file should look something like the screenshot below.</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4053840" cy="1720850"/>
            <wp:effectExtent l="19050" t="0" r="3810" b="0"/>
            <wp:docPr id="6" name="Picture 6" descr="../_images/gruntfile-js-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gruntfile-js-initial.png"/>
                    <pic:cNvPicPr>
                      <a:picLocks noChangeAspect="1" noChangeArrowheads="1"/>
                    </pic:cNvPicPr>
                  </pic:nvPicPr>
                  <pic:blipFill>
                    <a:blip r:embed="rId11"/>
                    <a:srcRect/>
                    <a:stretch>
                      <a:fillRect/>
                    </a:stretch>
                  </pic:blipFill>
                  <pic:spPr bwMode="auto">
                    <a:xfrm>
                      <a:off x="0" y="0"/>
                      <a:ext cx="4053840" cy="1720850"/>
                    </a:xfrm>
                    <a:prstGeom prst="rect">
                      <a:avLst/>
                    </a:prstGeom>
                    <a:noFill/>
                    <a:ln w="9525">
                      <a:noFill/>
                      <a:miter lim="800000"/>
                      <a:headEnd/>
                      <a:tailEnd/>
                    </a:ln>
                  </pic:spPr>
                </pic:pic>
              </a:graphicData>
            </a:graphic>
          </wp:inline>
        </w:drawing>
      </w:r>
    </w:p>
    <w:p w:rsidR="00283A04" w:rsidRPr="00283A04" w:rsidRDefault="00283A04" w:rsidP="00283A04">
      <w:pPr>
        <w:numPr>
          <w:ilvl w:val="0"/>
          <w:numId w:val="15"/>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Right-click Gruntfile.js and select</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Task Runner Explorer</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from the context menu. The Task Runner Explorer window will open.</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1951355" cy="1511935"/>
            <wp:effectExtent l="19050" t="0" r="0" b="0"/>
            <wp:docPr id="7" name="Picture 7" descr="../_images/task-runner-explor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task-runner-explorer-menu.png"/>
                    <pic:cNvPicPr>
                      <a:picLocks noChangeAspect="1" noChangeArrowheads="1"/>
                    </pic:cNvPicPr>
                  </pic:nvPicPr>
                  <pic:blipFill>
                    <a:blip r:embed="rId12"/>
                    <a:srcRect/>
                    <a:stretch>
                      <a:fillRect/>
                    </a:stretch>
                  </pic:blipFill>
                  <pic:spPr bwMode="auto">
                    <a:xfrm>
                      <a:off x="0" y="0"/>
                      <a:ext cx="1951355" cy="1511935"/>
                    </a:xfrm>
                    <a:prstGeom prst="rect">
                      <a:avLst/>
                    </a:prstGeom>
                    <a:noFill/>
                    <a:ln w="9525">
                      <a:noFill/>
                      <a:miter lim="800000"/>
                      <a:headEnd/>
                      <a:tailEnd/>
                    </a:ln>
                  </pic:spPr>
                </pic:pic>
              </a:graphicData>
            </a:graphic>
          </wp:inline>
        </w:drawing>
      </w:r>
    </w:p>
    <w:p w:rsidR="00283A04" w:rsidRPr="00283A04" w:rsidRDefault="00283A04" w:rsidP="00283A04">
      <w:pPr>
        <w:numPr>
          <w:ilvl w:val="0"/>
          <w:numId w:val="16"/>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lastRenderedPageBreak/>
        <w:t>Verify that</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clean</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shows under</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Tasks</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in the Task Runner Explorer.</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3750945" cy="1310640"/>
            <wp:effectExtent l="19050" t="0" r="1905" b="0"/>
            <wp:docPr id="8" name="Picture 8" descr="../_images/task-runner-explorer-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task-runner-explorer-tasks.png"/>
                    <pic:cNvPicPr>
                      <a:picLocks noChangeAspect="1" noChangeArrowheads="1"/>
                    </pic:cNvPicPr>
                  </pic:nvPicPr>
                  <pic:blipFill>
                    <a:blip r:embed="rId13"/>
                    <a:srcRect/>
                    <a:stretch>
                      <a:fillRect/>
                    </a:stretch>
                  </pic:blipFill>
                  <pic:spPr bwMode="auto">
                    <a:xfrm>
                      <a:off x="0" y="0"/>
                      <a:ext cx="3750945" cy="1310640"/>
                    </a:xfrm>
                    <a:prstGeom prst="rect">
                      <a:avLst/>
                    </a:prstGeom>
                    <a:noFill/>
                    <a:ln w="9525">
                      <a:noFill/>
                      <a:miter lim="800000"/>
                      <a:headEnd/>
                      <a:tailEnd/>
                    </a:ln>
                  </pic:spPr>
                </pic:pic>
              </a:graphicData>
            </a:graphic>
          </wp:inline>
        </w:drawing>
      </w:r>
    </w:p>
    <w:p w:rsidR="00283A04" w:rsidRPr="00283A04" w:rsidRDefault="00283A04" w:rsidP="00283A04">
      <w:pPr>
        <w:numPr>
          <w:ilvl w:val="0"/>
          <w:numId w:val="17"/>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Right-click the clean task and select</w:t>
      </w:r>
      <w:r w:rsidRPr="003E26E5">
        <w:rPr>
          <w:rFonts w:ascii="Arial" w:eastAsia="Times New Roman" w:hAnsi="Arial" w:cs="Arial"/>
          <w:color w:val="404040"/>
          <w:sz w:val="20"/>
          <w:szCs w:val="20"/>
        </w:rPr>
        <w:t> </w:t>
      </w:r>
      <w:r w:rsidRPr="003E26E5">
        <w:rPr>
          <w:rFonts w:ascii="Arial" w:eastAsia="Times New Roman" w:hAnsi="Arial" w:cs="Arial"/>
          <w:b/>
          <w:bCs/>
          <w:color w:val="404040"/>
          <w:sz w:val="20"/>
          <w:szCs w:val="20"/>
        </w:rPr>
        <w:t>Run</w:t>
      </w:r>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from the context menu. A command window displays progress of the task.</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4888865" cy="2059305"/>
            <wp:effectExtent l="19050" t="0" r="6985" b="0"/>
            <wp:docPr id="9" name="Picture 9" descr="../_images/task-runner-explorer-run-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task-runner-explorer-run-clean.png"/>
                    <pic:cNvPicPr>
                      <a:picLocks noChangeAspect="1" noChangeArrowheads="1"/>
                    </pic:cNvPicPr>
                  </pic:nvPicPr>
                  <pic:blipFill>
                    <a:blip r:embed="rId14"/>
                    <a:srcRect/>
                    <a:stretch>
                      <a:fillRect/>
                    </a:stretch>
                  </pic:blipFill>
                  <pic:spPr bwMode="auto">
                    <a:xfrm>
                      <a:off x="0" y="0"/>
                      <a:ext cx="4888865" cy="2059305"/>
                    </a:xfrm>
                    <a:prstGeom prst="rect">
                      <a:avLst/>
                    </a:prstGeom>
                    <a:noFill/>
                    <a:ln w="9525">
                      <a:noFill/>
                      <a:miter lim="800000"/>
                      <a:headEnd/>
                      <a:tailEnd/>
                    </a:ln>
                  </pic:spPr>
                </pic:pic>
              </a:graphicData>
            </a:graphic>
          </wp:inline>
        </w:drawing>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There are no files or directories to clean yet. If you like, you can manually create them in the Solution Explorer and then run the clean task as a test.</w:t>
      </w:r>
    </w:p>
    <w:p w:rsidR="00283A04" w:rsidRPr="00283A04" w:rsidRDefault="00283A04" w:rsidP="00283A04">
      <w:pPr>
        <w:numPr>
          <w:ilvl w:val="0"/>
          <w:numId w:val="18"/>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In the </w:t>
      </w:r>
      <w:proofErr w:type="spellStart"/>
      <w:r w:rsidRPr="00283A04">
        <w:rPr>
          <w:rFonts w:ascii="Arial" w:eastAsia="Times New Roman" w:hAnsi="Arial" w:cs="Arial"/>
          <w:color w:val="404040"/>
          <w:sz w:val="20"/>
          <w:szCs w:val="20"/>
        </w:rPr>
        <w:t>initConfig</w:t>
      </w:r>
      <w:proofErr w:type="spellEnd"/>
      <w:r w:rsidRPr="00283A04">
        <w:rPr>
          <w:rFonts w:ascii="Arial" w:eastAsia="Times New Roman" w:hAnsi="Arial" w:cs="Arial"/>
          <w:color w:val="404040"/>
          <w:sz w:val="20"/>
          <w:szCs w:val="20"/>
        </w:rPr>
        <w:t>() method, add an entry for</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concat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using the code below.</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The</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src</w:t>
      </w:r>
      <w:proofErr w:type="spellEnd"/>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property array lists files to combine, in the order that they should be combined. </w:t>
      </w:r>
      <w:proofErr w:type="spellStart"/>
      <w:r w:rsidRPr="00283A04">
        <w:rPr>
          <w:rFonts w:ascii="Arial" w:eastAsia="Times New Roman" w:hAnsi="Arial" w:cs="Arial"/>
          <w:color w:val="505050"/>
          <w:sz w:val="20"/>
          <w:szCs w:val="20"/>
        </w:rPr>
        <w:t>The</w:t>
      </w:r>
      <w:r w:rsidRPr="003E26E5">
        <w:rPr>
          <w:rFonts w:ascii="Arial" w:eastAsia="Times New Roman" w:hAnsi="Arial" w:cs="Arial"/>
          <w:color w:val="E74C3C"/>
          <w:sz w:val="20"/>
          <w:szCs w:val="20"/>
        </w:rPr>
        <w:t>dest</w:t>
      </w:r>
      <w:proofErr w:type="spellEnd"/>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property assigns the path to the combined file that is produced.</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concat</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all</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src</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TypeScript</w:t>
      </w:r>
      <w:proofErr w:type="spellEnd"/>
      <w:r w:rsidRPr="003E26E5">
        <w:rPr>
          <w:rFonts w:ascii="Arial" w:eastAsia="Times New Roman" w:hAnsi="Arial" w:cs="Arial"/>
          <w:color w:val="DD1144"/>
          <w:sz w:val="20"/>
          <w:szCs w:val="20"/>
        </w:rPr>
        <w:t>/Tastes.js'</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TypeScript</w:t>
      </w:r>
      <w:proofErr w:type="spellEnd"/>
      <w:r w:rsidRPr="003E26E5">
        <w:rPr>
          <w:rFonts w:ascii="Arial" w:eastAsia="Times New Roman" w:hAnsi="Arial" w:cs="Arial"/>
          <w:color w:val="DD1144"/>
          <w:sz w:val="20"/>
          <w:szCs w:val="20"/>
        </w:rPr>
        <w:t>/Food.js'</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dest</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'temp/combined.js'</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The</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all</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property in the code above is the name of a target. Targets are used in some Grunt tasks to allow multiple build environments. You can view the built-in targets using </w:t>
      </w:r>
      <w:proofErr w:type="spellStart"/>
      <w:r w:rsidRPr="00283A04">
        <w:rPr>
          <w:rFonts w:ascii="Arial" w:eastAsia="Times New Roman" w:hAnsi="Arial" w:cs="Arial"/>
          <w:color w:val="505050"/>
          <w:sz w:val="20"/>
          <w:szCs w:val="20"/>
        </w:rPr>
        <w:t>Intellisense</w:t>
      </w:r>
      <w:proofErr w:type="spellEnd"/>
      <w:r w:rsidRPr="00283A04">
        <w:rPr>
          <w:rFonts w:ascii="Arial" w:eastAsia="Times New Roman" w:hAnsi="Arial" w:cs="Arial"/>
          <w:color w:val="505050"/>
          <w:sz w:val="20"/>
          <w:szCs w:val="20"/>
        </w:rPr>
        <w:t xml:space="preserve"> or assign your own.</w:t>
      </w:r>
    </w:p>
    <w:p w:rsidR="00283A04" w:rsidRPr="00283A04" w:rsidRDefault="00283A04" w:rsidP="00283A04">
      <w:pPr>
        <w:numPr>
          <w:ilvl w:val="0"/>
          <w:numId w:val="19"/>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Add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jshint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task using the code below.</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lastRenderedPageBreak/>
        <w:t xml:space="preserve">The </w:t>
      </w:r>
      <w:proofErr w:type="spellStart"/>
      <w:r w:rsidRPr="00283A04">
        <w:rPr>
          <w:rFonts w:ascii="Arial" w:eastAsia="Times New Roman" w:hAnsi="Arial" w:cs="Arial"/>
          <w:color w:val="505050"/>
          <w:sz w:val="20"/>
          <w:szCs w:val="20"/>
        </w:rPr>
        <w:t>jshint</w:t>
      </w:r>
      <w:proofErr w:type="spellEnd"/>
      <w:r w:rsidRPr="00283A04">
        <w:rPr>
          <w:rFonts w:ascii="Arial" w:eastAsia="Times New Roman" w:hAnsi="Arial" w:cs="Arial"/>
          <w:color w:val="505050"/>
          <w:sz w:val="20"/>
          <w:szCs w:val="20"/>
        </w:rPr>
        <w:t xml:space="preserve"> code-quality utility is run against every JavaScript file found in the temp directory.</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jshint</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files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'temp/*.js'</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options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'-W069'</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b/>
          <w:bCs/>
          <w:color w:val="404040"/>
          <w:sz w:val="20"/>
          <w:szCs w:val="20"/>
        </w:rPr>
        <w:t>false</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The option “-W069” is an error produced by </w:t>
      </w:r>
      <w:proofErr w:type="spellStart"/>
      <w:r w:rsidRPr="00283A04">
        <w:rPr>
          <w:rFonts w:ascii="Arial" w:eastAsia="Times New Roman" w:hAnsi="Arial" w:cs="Arial"/>
          <w:color w:val="505050"/>
          <w:sz w:val="20"/>
          <w:szCs w:val="20"/>
        </w:rPr>
        <w:t>jshint</w:t>
      </w:r>
      <w:proofErr w:type="spellEnd"/>
      <w:r w:rsidRPr="00283A04">
        <w:rPr>
          <w:rFonts w:ascii="Arial" w:eastAsia="Times New Roman" w:hAnsi="Arial" w:cs="Arial"/>
          <w:color w:val="505050"/>
          <w:sz w:val="20"/>
          <w:szCs w:val="20"/>
        </w:rPr>
        <w:t xml:space="preserve"> when JavaScript uses bracket syntax to assign a property instead of dot notation, i.e.</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Tastes["Sweet"]</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instead of</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Tastes.Sweet</w:t>
      </w:r>
      <w:proofErr w:type="spellEnd"/>
      <w:r w:rsidRPr="00283A04">
        <w:rPr>
          <w:rFonts w:ascii="Arial" w:eastAsia="Times New Roman" w:hAnsi="Arial" w:cs="Arial"/>
          <w:color w:val="505050"/>
          <w:sz w:val="20"/>
          <w:szCs w:val="20"/>
        </w:rPr>
        <w:t>. The option turns off the warning to allow the rest of the process to continue.</w:t>
      </w:r>
    </w:p>
    <w:p w:rsidR="00283A04" w:rsidRPr="00283A04" w:rsidRDefault="00283A04" w:rsidP="00283A04">
      <w:pPr>
        <w:numPr>
          <w:ilvl w:val="0"/>
          <w:numId w:val="20"/>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Add the</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uglify</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task using the code below.</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The task minifies the combined.js file found in the temp directory and creates the result file in </w:t>
      </w:r>
      <w:proofErr w:type="spellStart"/>
      <w:r w:rsidRPr="00283A04">
        <w:rPr>
          <w:rFonts w:ascii="Arial" w:eastAsia="Times New Roman" w:hAnsi="Arial" w:cs="Arial"/>
          <w:color w:val="505050"/>
          <w:sz w:val="20"/>
          <w:szCs w:val="20"/>
        </w:rPr>
        <w:t>wwwroot</w:t>
      </w:r>
      <w:proofErr w:type="spellEnd"/>
      <w:r w:rsidRPr="00283A04">
        <w:rPr>
          <w:rFonts w:ascii="Arial" w:eastAsia="Times New Roman" w:hAnsi="Arial" w:cs="Arial"/>
          <w:color w:val="505050"/>
          <w:sz w:val="20"/>
          <w:szCs w:val="20"/>
        </w:rPr>
        <w:t>/lib following the standard naming convention &lt;file name&gt;.</w:t>
      </w:r>
      <w:proofErr w:type="spellStart"/>
      <w:r w:rsidRPr="00283A04">
        <w:rPr>
          <w:rFonts w:ascii="Arial" w:eastAsia="Times New Roman" w:hAnsi="Arial" w:cs="Arial"/>
          <w:color w:val="505050"/>
          <w:sz w:val="20"/>
          <w:szCs w:val="20"/>
        </w:rPr>
        <w:t>min.js</w:t>
      </w:r>
      <w:proofErr w:type="spellEnd"/>
      <w:r w:rsidRPr="00283A04">
        <w:rPr>
          <w:rFonts w:ascii="Arial" w:eastAsia="Times New Roman" w:hAnsi="Arial" w:cs="Arial"/>
          <w:color w:val="50505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uglify</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all</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src</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'temp/combined.js'</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proofErr w:type="spellStart"/>
      <w:r w:rsidRPr="003E26E5">
        <w:rPr>
          <w:rFonts w:ascii="Arial" w:eastAsia="Times New Roman" w:hAnsi="Arial" w:cs="Arial"/>
          <w:color w:val="404040"/>
          <w:sz w:val="20"/>
          <w:szCs w:val="20"/>
        </w:rPr>
        <w:t>dest</w:t>
      </w:r>
      <w:proofErr w:type="spellEnd"/>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wwwroot</w:t>
      </w:r>
      <w:proofErr w:type="spellEnd"/>
      <w:r w:rsidRPr="003E26E5">
        <w:rPr>
          <w:rFonts w:ascii="Arial" w:eastAsia="Times New Roman" w:hAnsi="Arial" w:cs="Arial"/>
          <w:color w:val="DD1144"/>
          <w:sz w:val="20"/>
          <w:szCs w:val="20"/>
        </w:rPr>
        <w:t>/lib/</w:t>
      </w:r>
      <w:proofErr w:type="spellStart"/>
      <w:r w:rsidRPr="003E26E5">
        <w:rPr>
          <w:rFonts w:ascii="Arial" w:eastAsia="Times New Roman" w:hAnsi="Arial" w:cs="Arial"/>
          <w:color w:val="DD1144"/>
          <w:sz w:val="20"/>
          <w:szCs w:val="20"/>
        </w:rPr>
        <w:t>combined.min.js</w:t>
      </w:r>
      <w:proofErr w:type="spellEnd"/>
      <w:r w:rsidRPr="003E26E5">
        <w:rPr>
          <w:rFonts w:ascii="Arial" w:eastAsia="Times New Roman" w:hAnsi="Arial" w:cs="Arial"/>
          <w:color w:val="DD1144"/>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numPr>
          <w:ilvl w:val="0"/>
          <w:numId w:val="21"/>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Under the call </w:t>
      </w:r>
      <w:proofErr w:type="spellStart"/>
      <w:r w:rsidRPr="00283A04">
        <w:rPr>
          <w:rFonts w:ascii="Arial" w:eastAsia="Times New Roman" w:hAnsi="Arial" w:cs="Arial"/>
          <w:color w:val="404040"/>
          <w:sz w:val="20"/>
          <w:szCs w:val="20"/>
        </w:rPr>
        <w:t>grunt.loadNpmTasks</w:t>
      </w:r>
      <w:proofErr w:type="spellEnd"/>
      <w:r w:rsidRPr="00283A04">
        <w:rPr>
          <w:rFonts w:ascii="Arial" w:eastAsia="Times New Roman" w:hAnsi="Arial" w:cs="Arial"/>
          <w:color w:val="404040"/>
          <w:sz w:val="20"/>
          <w:szCs w:val="20"/>
        </w:rPr>
        <w:t>() that loads grunt-</w:t>
      </w:r>
      <w:proofErr w:type="spellStart"/>
      <w:r w:rsidRPr="00283A04">
        <w:rPr>
          <w:rFonts w:ascii="Arial" w:eastAsia="Times New Roman" w:hAnsi="Arial" w:cs="Arial"/>
          <w:color w:val="404040"/>
          <w:sz w:val="20"/>
          <w:szCs w:val="20"/>
        </w:rPr>
        <w:t>contrib</w:t>
      </w:r>
      <w:proofErr w:type="spellEnd"/>
      <w:r w:rsidRPr="00283A04">
        <w:rPr>
          <w:rFonts w:ascii="Arial" w:eastAsia="Times New Roman" w:hAnsi="Arial" w:cs="Arial"/>
          <w:color w:val="404040"/>
          <w:sz w:val="20"/>
          <w:szCs w:val="20"/>
        </w:rPr>
        <w:t xml:space="preserve">-clean, include the same call for </w:t>
      </w:r>
      <w:proofErr w:type="spellStart"/>
      <w:r w:rsidRPr="00283A04">
        <w:rPr>
          <w:rFonts w:ascii="Arial" w:eastAsia="Times New Roman" w:hAnsi="Arial" w:cs="Arial"/>
          <w:color w:val="404040"/>
          <w:sz w:val="20"/>
          <w:szCs w:val="20"/>
        </w:rPr>
        <w:t>jshint</w:t>
      </w:r>
      <w:proofErr w:type="spellEnd"/>
      <w:r w:rsidRPr="00283A04">
        <w:rPr>
          <w:rFonts w:ascii="Arial" w:eastAsia="Times New Roman" w:hAnsi="Arial" w:cs="Arial"/>
          <w:color w:val="404040"/>
          <w:sz w:val="20"/>
          <w:szCs w:val="20"/>
        </w:rPr>
        <w:t xml:space="preserve">, </w:t>
      </w:r>
      <w:proofErr w:type="spellStart"/>
      <w:r w:rsidRPr="00283A04">
        <w:rPr>
          <w:rFonts w:ascii="Arial" w:eastAsia="Times New Roman" w:hAnsi="Arial" w:cs="Arial"/>
          <w:color w:val="404040"/>
          <w:sz w:val="20"/>
          <w:szCs w:val="20"/>
        </w:rPr>
        <w:t>concat</w:t>
      </w:r>
      <w:proofErr w:type="spellEnd"/>
      <w:r w:rsidRPr="00283A04">
        <w:rPr>
          <w:rFonts w:ascii="Arial" w:eastAsia="Times New Roman" w:hAnsi="Arial" w:cs="Arial"/>
          <w:color w:val="404040"/>
          <w:sz w:val="20"/>
          <w:szCs w:val="20"/>
        </w:rPr>
        <w:t xml:space="preserve"> and </w:t>
      </w:r>
      <w:proofErr w:type="spellStart"/>
      <w:r w:rsidRPr="00283A04">
        <w:rPr>
          <w:rFonts w:ascii="Arial" w:eastAsia="Times New Roman" w:hAnsi="Arial" w:cs="Arial"/>
          <w:color w:val="404040"/>
          <w:sz w:val="20"/>
          <w:szCs w:val="20"/>
        </w:rPr>
        <w:t>uglify</w:t>
      </w:r>
      <w:proofErr w:type="spellEnd"/>
      <w:r w:rsidRPr="00283A04">
        <w:rPr>
          <w:rFonts w:ascii="Arial" w:eastAsia="Times New Roman" w:hAnsi="Arial" w:cs="Arial"/>
          <w:color w:val="404040"/>
          <w:sz w:val="20"/>
          <w:szCs w:val="20"/>
        </w:rPr>
        <w:t xml:space="preserve"> using the code below.</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grunt.loadNpmTasks</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contrib-jshint</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grunt.loadNpmTasks</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contrib-concat</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grunt.loadNpmTasks</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contrib-uglify</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p>
    <w:p w:rsidR="00283A04" w:rsidRPr="00283A04" w:rsidRDefault="00283A04" w:rsidP="00283A04">
      <w:pPr>
        <w:numPr>
          <w:ilvl w:val="0"/>
          <w:numId w:val="22"/>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Save</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Gruntfile.js</w:t>
      </w:r>
      <w:r w:rsidRPr="00283A04">
        <w:rPr>
          <w:rFonts w:ascii="Arial" w:eastAsia="Times New Roman" w:hAnsi="Arial" w:cs="Arial"/>
          <w:color w:val="404040"/>
          <w:sz w:val="20"/>
          <w:szCs w:val="20"/>
        </w:rPr>
        <w:t>. The file should look something like the example below.</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lastRenderedPageBreak/>
        <w:drawing>
          <wp:inline distT="0" distB="0" distL="0" distR="0">
            <wp:extent cx="6040755" cy="4867275"/>
            <wp:effectExtent l="19050" t="0" r="0" b="0"/>
            <wp:docPr id="10" name="Picture 10" descr="../_images/gruntfile-js-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gruntfile-js-complete.png"/>
                    <pic:cNvPicPr>
                      <a:picLocks noChangeAspect="1" noChangeArrowheads="1"/>
                    </pic:cNvPicPr>
                  </pic:nvPicPr>
                  <pic:blipFill>
                    <a:blip r:embed="rId15"/>
                    <a:srcRect/>
                    <a:stretch>
                      <a:fillRect/>
                    </a:stretch>
                  </pic:blipFill>
                  <pic:spPr bwMode="auto">
                    <a:xfrm>
                      <a:off x="0" y="0"/>
                      <a:ext cx="6040755" cy="4867275"/>
                    </a:xfrm>
                    <a:prstGeom prst="rect">
                      <a:avLst/>
                    </a:prstGeom>
                    <a:noFill/>
                    <a:ln w="9525">
                      <a:noFill/>
                      <a:miter lim="800000"/>
                      <a:headEnd/>
                      <a:tailEnd/>
                    </a:ln>
                  </pic:spPr>
                </pic:pic>
              </a:graphicData>
            </a:graphic>
          </wp:inline>
        </w:drawing>
      </w:r>
    </w:p>
    <w:p w:rsidR="00283A04" w:rsidRPr="00283A04" w:rsidRDefault="00283A04" w:rsidP="00283A04">
      <w:pPr>
        <w:numPr>
          <w:ilvl w:val="0"/>
          <w:numId w:val="23"/>
        </w:numPr>
        <w:shd w:val="clear" w:color="auto" w:fill="FFFFFF"/>
        <w:spacing w:before="100" w:beforeAutospacing="1" w:after="100" w:afterAutospacing="1" w:line="272" w:lineRule="atLeast"/>
        <w:rPr>
          <w:rFonts w:ascii="Arial" w:eastAsia="Times New Roman" w:hAnsi="Arial" w:cs="Arial"/>
          <w:color w:val="404040"/>
          <w:sz w:val="20"/>
          <w:szCs w:val="20"/>
        </w:rPr>
      </w:pPr>
      <w:r w:rsidRPr="00283A04">
        <w:rPr>
          <w:rFonts w:ascii="Arial" w:eastAsia="Times New Roman" w:hAnsi="Arial" w:cs="Arial"/>
          <w:color w:val="404040"/>
          <w:sz w:val="20"/>
          <w:szCs w:val="20"/>
        </w:rPr>
        <w:t>Notice that the Task Runner Explorer Tasks list includes</w:t>
      </w:r>
      <w:r w:rsidRPr="003E26E5">
        <w:rPr>
          <w:rFonts w:ascii="Arial" w:eastAsia="Times New Roman" w:hAnsi="Arial" w:cs="Arial"/>
          <w:color w:val="404040"/>
          <w:sz w:val="20"/>
          <w:szCs w:val="20"/>
        </w:rPr>
        <w:t> </w:t>
      </w:r>
      <w:r w:rsidRPr="003E26E5">
        <w:rPr>
          <w:rFonts w:ascii="Arial" w:eastAsia="Times New Roman" w:hAnsi="Arial" w:cs="Arial"/>
          <w:color w:val="E74C3C"/>
          <w:sz w:val="20"/>
          <w:szCs w:val="20"/>
        </w:rPr>
        <w:t>clean</w:t>
      </w:r>
      <w:r w:rsidRPr="00283A04">
        <w:rPr>
          <w:rFonts w:ascii="Arial" w:eastAsia="Times New Roman" w:hAnsi="Arial" w:cs="Arial"/>
          <w:color w:val="404040"/>
          <w:sz w:val="20"/>
          <w:szCs w:val="20"/>
        </w:rPr>
        <w:t>,</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concat</w:t>
      </w:r>
      <w:proofErr w:type="spellEnd"/>
      <w:r w:rsidRPr="00283A04">
        <w:rPr>
          <w:rFonts w:ascii="Arial" w:eastAsia="Times New Roman" w:hAnsi="Arial" w:cs="Arial"/>
          <w:color w:val="404040"/>
          <w:sz w:val="20"/>
          <w:szCs w:val="20"/>
        </w:rPr>
        <w:t>,</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jshint</w:t>
      </w:r>
      <w:proofErr w:type="spellEnd"/>
      <w:r w:rsidRPr="003E26E5">
        <w:rPr>
          <w:rFonts w:ascii="Arial" w:eastAsia="Times New Roman" w:hAnsi="Arial" w:cs="Arial"/>
          <w:color w:val="404040"/>
          <w:sz w:val="20"/>
          <w:szCs w:val="20"/>
        </w:rPr>
        <w:t> </w:t>
      </w:r>
      <w:r w:rsidRPr="00283A04">
        <w:rPr>
          <w:rFonts w:ascii="Arial" w:eastAsia="Times New Roman" w:hAnsi="Arial" w:cs="Arial"/>
          <w:color w:val="404040"/>
          <w:sz w:val="20"/>
          <w:szCs w:val="20"/>
        </w:rPr>
        <w:t>and</w:t>
      </w:r>
      <w:r w:rsidRPr="003E26E5">
        <w:rPr>
          <w:rFonts w:ascii="Arial" w:eastAsia="Times New Roman" w:hAnsi="Arial" w:cs="Arial"/>
          <w:color w:val="404040"/>
          <w:sz w:val="20"/>
          <w:szCs w:val="20"/>
        </w:rPr>
        <w:t> </w:t>
      </w:r>
      <w:proofErr w:type="spellStart"/>
      <w:r w:rsidRPr="003E26E5">
        <w:rPr>
          <w:rFonts w:ascii="Arial" w:eastAsia="Times New Roman" w:hAnsi="Arial" w:cs="Arial"/>
          <w:color w:val="E74C3C"/>
          <w:sz w:val="20"/>
          <w:szCs w:val="20"/>
        </w:rPr>
        <w:t>uglify</w:t>
      </w:r>
      <w:r w:rsidRPr="00283A04">
        <w:rPr>
          <w:rFonts w:ascii="Arial" w:eastAsia="Times New Roman" w:hAnsi="Arial" w:cs="Arial"/>
          <w:color w:val="404040"/>
          <w:sz w:val="20"/>
          <w:szCs w:val="20"/>
        </w:rPr>
        <w:t>tasks</w:t>
      </w:r>
      <w:proofErr w:type="spellEnd"/>
      <w:r w:rsidRPr="00283A04">
        <w:rPr>
          <w:rFonts w:ascii="Arial" w:eastAsia="Times New Roman" w:hAnsi="Arial" w:cs="Arial"/>
          <w:color w:val="404040"/>
          <w:sz w:val="20"/>
          <w:szCs w:val="20"/>
        </w:rPr>
        <w:t>. Run each task in order and observe the results in Solution Explorer. Each task should run without errors.</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4867275" cy="2037715"/>
            <wp:effectExtent l="19050" t="0" r="9525" b="0"/>
            <wp:docPr id="11" name="Picture 11" descr="../_images/task-runner-explorer-run-each-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ask-runner-explorer-run-each-task.png"/>
                    <pic:cNvPicPr>
                      <a:picLocks noChangeAspect="1" noChangeArrowheads="1"/>
                    </pic:cNvPicPr>
                  </pic:nvPicPr>
                  <pic:blipFill>
                    <a:blip r:embed="rId16"/>
                    <a:srcRect/>
                    <a:stretch>
                      <a:fillRect/>
                    </a:stretch>
                  </pic:blipFill>
                  <pic:spPr bwMode="auto">
                    <a:xfrm>
                      <a:off x="0" y="0"/>
                      <a:ext cx="4867275" cy="2037715"/>
                    </a:xfrm>
                    <a:prstGeom prst="rect">
                      <a:avLst/>
                    </a:prstGeom>
                    <a:noFill/>
                    <a:ln w="9525">
                      <a:noFill/>
                      <a:miter lim="800000"/>
                      <a:headEnd/>
                      <a:tailEnd/>
                    </a:ln>
                  </pic:spPr>
                </pic:pic>
              </a:graphicData>
            </a:graphic>
          </wp:inline>
        </w:drawing>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The </w:t>
      </w:r>
      <w:proofErr w:type="spellStart"/>
      <w:r w:rsidRPr="00283A04">
        <w:rPr>
          <w:rFonts w:ascii="Arial" w:eastAsia="Times New Roman" w:hAnsi="Arial" w:cs="Arial"/>
          <w:color w:val="505050"/>
          <w:sz w:val="20"/>
          <w:szCs w:val="20"/>
        </w:rPr>
        <w:t>concat</w:t>
      </w:r>
      <w:proofErr w:type="spellEnd"/>
      <w:r w:rsidRPr="00283A04">
        <w:rPr>
          <w:rFonts w:ascii="Arial" w:eastAsia="Times New Roman" w:hAnsi="Arial" w:cs="Arial"/>
          <w:color w:val="505050"/>
          <w:sz w:val="20"/>
          <w:szCs w:val="20"/>
        </w:rPr>
        <w:t xml:space="preserve"> task creates a new combined.js file and places it into the temp directory. The </w:t>
      </w:r>
      <w:proofErr w:type="spellStart"/>
      <w:r w:rsidRPr="00283A04">
        <w:rPr>
          <w:rFonts w:ascii="Arial" w:eastAsia="Times New Roman" w:hAnsi="Arial" w:cs="Arial"/>
          <w:color w:val="505050"/>
          <w:sz w:val="20"/>
          <w:szCs w:val="20"/>
        </w:rPr>
        <w:t>jshint</w:t>
      </w:r>
      <w:proofErr w:type="spellEnd"/>
      <w:r w:rsidRPr="00283A04">
        <w:rPr>
          <w:rFonts w:ascii="Arial" w:eastAsia="Times New Roman" w:hAnsi="Arial" w:cs="Arial"/>
          <w:color w:val="505050"/>
          <w:sz w:val="20"/>
          <w:szCs w:val="20"/>
        </w:rPr>
        <w:t xml:space="preserve"> task simply runs and doesn’t produce output. The </w:t>
      </w:r>
      <w:proofErr w:type="spellStart"/>
      <w:r w:rsidRPr="00283A04">
        <w:rPr>
          <w:rFonts w:ascii="Arial" w:eastAsia="Times New Roman" w:hAnsi="Arial" w:cs="Arial"/>
          <w:color w:val="505050"/>
          <w:sz w:val="20"/>
          <w:szCs w:val="20"/>
        </w:rPr>
        <w:t>uglify</w:t>
      </w:r>
      <w:proofErr w:type="spellEnd"/>
      <w:r w:rsidRPr="00283A04">
        <w:rPr>
          <w:rFonts w:ascii="Arial" w:eastAsia="Times New Roman" w:hAnsi="Arial" w:cs="Arial"/>
          <w:color w:val="505050"/>
          <w:sz w:val="20"/>
          <w:szCs w:val="20"/>
        </w:rPr>
        <w:t xml:space="preserve"> task creates a new </w:t>
      </w:r>
      <w:proofErr w:type="spellStart"/>
      <w:r w:rsidRPr="00283A04">
        <w:rPr>
          <w:rFonts w:ascii="Arial" w:eastAsia="Times New Roman" w:hAnsi="Arial" w:cs="Arial"/>
          <w:color w:val="505050"/>
          <w:sz w:val="20"/>
          <w:szCs w:val="20"/>
        </w:rPr>
        <w:t>combined.min.js</w:t>
      </w:r>
      <w:proofErr w:type="spellEnd"/>
      <w:r w:rsidRPr="00283A04">
        <w:rPr>
          <w:rFonts w:ascii="Arial" w:eastAsia="Times New Roman" w:hAnsi="Arial" w:cs="Arial"/>
          <w:color w:val="505050"/>
          <w:sz w:val="20"/>
          <w:szCs w:val="20"/>
        </w:rPr>
        <w:t xml:space="preserve"> file and places it into </w:t>
      </w:r>
      <w:proofErr w:type="spellStart"/>
      <w:r w:rsidRPr="00283A04">
        <w:rPr>
          <w:rFonts w:ascii="Arial" w:eastAsia="Times New Roman" w:hAnsi="Arial" w:cs="Arial"/>
          <w:color w:val="505050"/>
          <w:sz w:val="20"/>
          <w:szCs w:val="20"/>
        </w:rPr>
        <w:t>wwwroot</w:t>
      </w:r>
      <w:proofErr w:type="spellEnd"/>
      <w:r w:rsidRPr="00283A04">
        <w:rPr>
          <w:rFonts w:ascii="Arial" w:eastAsia="Times New Roman" w:hAnsi="Arial" w:cs="Arial"/>
          <w:color w:val="505050"/>
          <w:sz w:val="20"/>
          <w:szCs w:val="20"/>
        </w:rPr>
        <w:t>/lib. On completion, the solution should look something like the screenshot below:</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lastRenderedPageBreak/>
        <w:drawing>
          <wp:inline distT="0" distB="0" distL="0" distR="0">
            <wp:extent cx="1900555" cy="3470275"/>
            <wp:effectExtent l="19050" t="0" r="4445" b="0"/>
            <wp:docPr id="12" name="Picture 12" descr="../_images/solution-explorer-after-all-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solution-explorer-after-all-tasks.png"/>
                    <pic:cNvPicPr>
                      <a:picLocks noChangeAspect="1" noChangeArrowheads="1"/>
                    </pic:cNvPicPr>
                  </pic:nvPicPr>
                  <pic:blipFill>
                    <a:blip r:embed="rId17"/>
                    <a:srcRect/>
                    <a:stretch>
                      <a:fillRect/>
                    </a:stretch>
                  </pic:blipFill>
                  <pic:spPr bwMode="auto">
                    <a:xfrm>
                      <a:off x="0" y="0"/>
                      <a:ext cx="1900555" cy="3470275"/>
                    </a:xfrm>
                    <a:prstGeom prst="rect">
                      <a:avLst/>
                    </a:prstGeom>
                    <a:noFill/>
                    <a:ln w="9525">
                      <a:noFill/>
                      <a:miter lim="800000"/>
                      <a:headEnd/>
                      <a:tailEnd/>
                    </a:ln>
                  </pic:spPr>
                </pic:pic>
              </a:graphicData>
            </a:graphic>
          </wp:inline>
        </w:drawing>
      </w:r>
    </w:p>
    <w:p w:rsidR="00283A04" w:rsidRPr="00283A04" w:rsidRDefault="00283A04" w:rsidP="00283A04">
      <w:pPr>
        <w:shd w:val="clear" w:color="auto" w:fill="2B3990"/>
        <w:spacing w:after="136" w:line="240" w:lineRule="auto"/>
        <w:ind w:left="-136" w:right="-136"/>
        <w:rPr>
          <w:rFonts w:ascii="Arial" w:eastAsia="Times New Roman" w:hAnsi="Arial" w:cs="Arial"/>
          <w:b/>
          <w:bCs/>
          <w:color w:val="FFFFFF"/>
          <w:sz w:val="20"/>
          <w:szCs w:val="20"/>
        </w:rPr>
      </w:pPr>
      <w:r w:rsidRPr="00283A04">
        <w:rPr>
          <w:rFonts w:ascii="Arial" w:eastAsia="Times New Roman" w:hAnsi="Arial" w:cs="Arial"/>
          <w:b/>
          <w:bCs/>
          <w:color w:val="FFFFFF"/>
          <w:sz w:val="20"/>
          <w:szCs w:val="20"/>
        </w:rPr>
        <w:t>Note</w:t>
      </w:r>
    </w:p>
    <w:p w:rsidR="00283A04" w:rsidRPr="00283A04" w:rsidRDefault="00283A04" w:rsidP="00283A04">
      <w:pPr>
        <w:shd w:val="clear" w:color="auto" w:fill="EFEFEF"/>
        <w:spacing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For more information on the options for each package, visit</w:t>
      </w:r>
      <w:r w:rsidRPr="003E26E5">
        <w:rPr>
          <w:rFonts w:ascii="Arial" w:eastAsia="Times New Roman" w:hAnsi="Arial" w:cs="Arial"/>
          <w:color w:val="505050"/>
          <w:sz w:val="20"/>
          <w:szCs w:val="20"/>
        </w:rPr>
        <w:t> </w:t>
      </w:r>
      <w:r w:rsidRPr="003E26E5">
        <w:rPr>
          <w:rFonts w:ascii="Arial" w:eastAsia="Times New Roman" w:hAnsi="Arial" w:cs="Arial"/>
          <w:color w:val="2B59A9"/>
          <w:sz w:val="20"/>
          <w:szCs w:val="20"/>
        </w:rPr>
        <w:t>https://www.npmjs.com/</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and lookup the package name in the search box on the main page. For example, you can look up the grunt-</w:t>
      </w:r>
      <w:proofErr w:type="spellStart"/>
      <w:r w:rsidRPr="00283A04">
        <w:rPr>
          <w:rFonts w:ascii="Arial" w:eastAsia="Times New Roman" w:hAnsi="Arial" w:cs="Arial"/>
          <w:color w:val="505050"/>
          <w:sz w:val="20"/>
          <w:szCs w:val="20"/>
        </w:rPr>
        <w:t>contrib</w:t>
      </w:r>
      <w:proofErr w:type="spellEnd"/>
      <w:r w:rsidRPr="00283A04">
        <w:rPr>
          <w:rFonts w:ascii="Arial" w:eastAsia="Times New Roman" w:hAnsi="Arial" w:cs="Arial"/>
          <w:color w:val="505050"/>
          <w:sz w:val="20"/>
          <w:szCs w:val="20"/>
        </w:rPr>
        <w:t>-clean package to get a documentation link that explains all of its parameters.</w:t>
      </w:r>
    </w:p>
    <w:p w:rsidR="00283A04" w:rsidRPr="003E26E5" w:rsidRDefault="00974FE0" w:rsidP="00974FE0">
      <w:pPr>
        <w:pStyle w:val="Heading1"/>
        <w:rPr>
          <w:rFonts w:cs="Arial"/>
          <w:sz w:val="20"/>
          <w:szCs w:val="20"/>
        </w:rPr>
      </w:pPr>
      <w:bookmarkStart w:id="4" w:name="_Toc464675162"/>
      <w:r w:rsidRPr="003E26E5">
        <w:rPr>
          <w:rFonts w:cs="Arial"/>
          <w:sz w:val="20"/>
          <w:szCs w:val="20"/>
        </w:rPr>
        <w:t>The "all" Task</w:t>
      </w:r>
      <w:bookmarkEnd w:id="4"/>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Use the Grunt</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registerTask</w:t>
      </w:r>
      <w:proofErr w:type="spellEnd"/>
      <w:r w:rsidRPr="003E26E5">
        <w:rPr>
          <w:rFonts w:ascii="Arial" w:eastAsia="Times New Roman" w:hAnsi="Arial" w:cs="Arial"/>
          <w:color w:val="E74C3C"/>
          <w:sz w:val="20"/>
          <w:szCs w:val="20"/>
        </w:rPr>
        <w:t>()</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method to run a series of tasks in a particular sequence. For example, to run the example steps above in the order clean -&gt; </w:t>
      </w:r>
      <w:proofErr w:type="spellStart"/>
      <w:r w:rsidRPr="00283A04">
        <w:rPr>
          <w:rFonts w:ascii="Arial" w:eastAsia="Times New Roman" w:hAnsi="Arial" w:cs="Arial"/>
          <w:color w:val="505050"/>
          <w:sz w:val="20"/>
          <w:szCs w:val="20"/>
        </w:rPr>
        <w:t>concat</w:t>
      </w:r>
      <w:proofErr w:type="spellEnd"/>
      <w:r w:rsidRPr="00283A04">
        <w:rPr>
          <w:rFonts w:ascii="Arial" w:eastAsia="Times New Roman" w:hAnsi="Arial" w:cs="Arial"/>
          <w:color w:val="505050"/>
          <w:sz w:val="20"/>
          <w:szCs w:val="20"/>
        </w:rPr>
        <w:t xml:space="preserve"> -&gt; </w:t>
      </w:r>
      <w:proofErr w:type="spellStart"/>
      <w:r w:rsidRPr="00283A04">
        <w:rPr>
          <w:rFonts w:ascii="Arial" w:eastAsia="Times New Roman" w:hAnsi="Arial" w:cs="Arial"/>
          <w:color w:val="505050"/>
          <w:sz w:val="20"/>
          <w:szCs w:val="20"/>
        </w:rPr>
        <w:t>jshint</w:t>
      </w:r>
      <w:proofErr w:type="spellEnd"/>
      <w:r w:rsidRPr="00283A04">
        <w:rPr>
          <w:rFonts w:ascii="Arial" w:eastAsia="Times New Roman" w:hAnsi="Arial" w:cs="Arial"/>
          <w:color w:val="505050"/>
          <w:sz w:val="20"/>
          <w:szCs w:val="20"/>
        </w:rPr>
        <w:t xml:space="preserve"> -&gt; </w:t>
      </w:r>
      <w:proofErr w:type="spellStart"/>
      <w:r w:rsidRPr="00283A04">
        <w:rPr>
          <w:rFonts w:ascii="Arial" w:eastAsia="Times New Roman" w:hAnsi="Arial" w:cs="Arial"/>
          <w:color w:val="505050"/>
          <w:sz w:val="20"/>
          <w:szCs w:val="20"/>
        </w:rPr>
        <w:t>uglify</w:t>
      </w:r>
      <w:proofErr w:type="spellEnd"/>
      <w:r w:rsidRPr="00283A04">
        <w:rPr>
          <w:rFonts w:ascii="Arial" w:eastAsia="Times New Roman" w:hAnsi="Arial" w:cs="Arial"/>
          <w:color w:val="505050"/>
          <w:sz w:val="20"/>
          <w:szCs w:val="20"/>
        </w:rPr>
        <w:t xml:space="preserve">, add the code below to the module. The code should be added to the same level as the </w:t>
      </w:r>
      <w:proofErr w:type="spellStart"/>
      <w:r w:rsidRPr="00283A04">
        <w:rPr>
          <w:rFonts w:ascii="Arial" w:eastAsia="Times New Roman" w:hAnsi="Arial" w:cs="Arial"/>
          <w:color w:val="505050"/>
          <w:sz w:val="20"/>
          <w:szCs w:val="20"/>
        </w:rPr>
        <w:t>loadNpmTasks</w:t>
      </w:r>
      <w:proofErr w:type="spellEnd"/>
      <w:r w:rsidRPr="00283A04">
        <w:rPr>
          <w:rFonts w:ascii="Arial" w:eastAsia="Times New Roman" w:hAnsi="Arial" w:cs="Arial"/>
          <w:color w:val="505050"/>
          <w:sz w:val="20"/>
          <w:szCs w:val="20"/>
        </w:rPr>
        <w:t xml:space="preserve">() calls, outside </w:t>
      </w:r>
      <w:proofErr w:type="spellStart"/>
      <w:r w:rsidRPr="00283A04">
        <w:rPr>
          <w:rFonts w:ascii="Arial" w:eastAsia="Times New Roman" w:hAnsi="Arial" w:cs="Arial"/>
          <w:color w:val="505050"/>
          <w:sz w:val="20"/>
          <w:szCs w:val="20"/>
        </w:rPr>
        <w:t>initConfig</w:t>
      </w:r>
      <w:proofErr w:type="spellEnd"/>
      <w:r w:rsidRPr="00283A04">
        <w:rPr>
          <w:rFonts w:ascii="Arial" w:eastAsia="Times New Roman" w:hAnsi="Arial" w:cs="Arial"/>
          <w:color w:val="50505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grunt.registerTask</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"all"</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'clean'</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concat</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jshint</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uglify</w:t>
      </w:r>
      <w:proofErr w:type="spellEnd"/>
      <w:r w:rsidRPr="003E26E5">
        <w:rPr>
          <w:rFonts w:ascii="Arial" w:eastAsia="Times New Roman" w:hAnsi="Arial" w:cs="Arial"/>
          <w:color w:val="DD1144"/>
          <w:sz w:val="20"/>
          <w:szCs w:val="20"/>
        </w:rPr>
        <w:t>'</w:t>
      </w:r>
      <w:r w:rsidRPr="003E26E5">
        <w:rPr>
          <w:rFonts w:ascii="Arial" w:eastAsia="Times New Roman" w:hAnsi="Arial" w:cs="Arial"/>
          <w:color w:val="404040"/>
          <w:sz w:val="20"/>
          <w:szCs w:val="20"/>
        </w:rPr>
        <w:t>]);</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The new task shows up in Task Runner Explorer under Alias Tasks. You can right-click and run it just as you would other tasks. The</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all</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task will run</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clean</w:t>
      </w:r>
      <w:r w:rsidRPr="00283A04">
        <w:rPr>
          <w:rFonts w:ascii="Arial" w:eastAsia="Times New Roman" w:hAnsi="Arial" w:cs="Arial"/>
          <w:color w:val="505050"/>
          <w:sz w:val="20"/>
          <w:szCs w:val="20"/>
        </w:rPr>
        <w:t>,</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concat</w:t>
      </w:r>
      <w:proofErr w:type="spellEnd"/>
      <w:r w:rsidRPr="00283A04">
        <w:rPr>
          <w:rFonts w:ascii="Arial" w:eastAsia="Times New Roman" w:hAnsi="Arial" w:cs="Arial"/>
          <w:color w:val="505050"/>
          <w:sz w:val="20"/>
          <w:szCs w:val="20"/>
        </w:rPr>
        <w:t>,</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jshint</w:t>
      </w:r>
      <w:proofErr w:type="spellEnd"/>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and</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uglify</w:t>
      </w:r>
      <w:proofErr w:type="spellEnd"/>
      <w:r w:rsidRPr="00283A04">
        <w:rPr>
          <w:rFonts w:ascii="Arial" w:eastAsia="Times New Roman" w:hAnsi="Arial" w:cs="Arial"/>
          <w:color w:val="505050"/>
          <w:sz w:val="20"/>
          <w:szCs w:val="20"/>
        </w:rPr>
        <w:t>, in order.</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1864995" cy="1289050"/>
            <wp:effectExtent l="19050" t="0" r="1905" b="0"/>
            <wp:docPr id="13" name="Picture 13" descr="../_images/alia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alias-tasks.png"/>
                    <pic:cNvPicPr>
                      <a:picLocks noChangeAspect="1" noChangeArrowheads="1"/>
                    </pic:cNvPicPr>
                  </pic:nvPicPr>
                  <pic:blipFill>
                    <a:blip r:embed="rId18"/>
                    <a:srcRect/>
                    <a:stretch>
                      <a:fillRect/>
                    </a:stretch>
                  </pic:blipFill>
                  <pic:spPr bwMode="auto">
                    <a:xfrm>
                      <a:off x="0" y="0"/>
                      <a:ext cx="1864995" cy="1289050"/>
                    </a:xfrm>
                    <a:prstGeom prst="rect">
                      <a:avLst/>
                    </a:prstGeom>
                    <a:noFill/>
                    <a:ln w="9525">
                      <a:noFill/>
                      <a:miter lim="800000"/>
                      <a:headEnd/>
                      <a:tailEnd/>
                    </a:ln>
                  </pic:spPr>
                </pic:pic>
              </a:graphicData>
            </a:graphic>
          </wp:inline>
        </w:drawing>
      </w:r>
    </w:p>
    <w:p w:rsidR="00283A04" w:rsidRPr="00283A04" w:rsidRDefault="00283A04" w:rsidP="00EA4F45">
      <w:pPr>
        <w:pStyle w:val="Heading1"/>
        <w:rPr>
          <w:color w:val="222222"/>
        </w:rPr>
      </w:pPr>
      <w:bookmarkStart w:id="5" w:name="_Toc464675163"/>
      <w:r w:rsidRPr="003E26E5">
        <w:t>Watching for changes</w:t>
      </w:r>
      <w:bookmarkEnd w:id="5"/>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lastRenderedPageBreak/>
        <w:t>A</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watch</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 xml:space="preserve">task keeps an eye on files and directories. The watch triggers tasks automatically if it detects changes. Add the code below to </w:t>
      </w:r>
      <w:proofErr w:type="spellStart"/>
      <w:r w:rsidRPr="00283A04">
        <w:rPr>
          <w:rFonts w:ascii="Arial" w:eastAsia="Times New Roman" w:hAnsi="Arial" w:cs="Arial"/>
          <w:color w:val="505050"/>
          <w:sz w:val="20"/>
          <w:szCs w:val="20"/>
        </w:rPr>
        <w:t>initConfig</w:t>
      </w:r>
      <w:proofErr w:type="spellEnd"/>
      <w:r w:rsidRPr="00283A04">
        <w:rPr>
          <w:rFonts w:ascii="Arial" w:eastAsia="Times New Roman" w:hAnsi="Arial" w:cs="Arial"/>
          <w:color w:val="505050"/>
          <w:sz w:val="20"/>
          <w:szCs w:val="20"/>
        </w:rPr>
        <w:t xml:space="preserve"> to watch for changes to *.js files in the </w:t>
      </w:r>
      <w:proofErr w:type="spellStart"/>
      <w:r w:rsidRPr="00283A04">
        <w:rPr>
          <w:rFonts w:ascii="Arial" w:eastAsia="Times New Roman" w:hAnsi="Arial" w:cs="Arial"/>
          <w:color w:val="505050"/>
          <w:sz w:val="20"/>
          <w:szCs w:val="20"/>
        </w:rPr>
        <w:t>TypeScript</w:t>
      </w:r>
      <w:proofErr w:type="spellEnd"/>
      <w:r w:rsidRPr="00283A04">
        <w:rPr>
          <w:rFonts w:ascii="Arial" w:eastAsia="Times New Roman" w:hAnsi="Arial" w:cs="Arial"/>
          <w:color w:val="505050"/>
          <w:sz w:val="20"/>
          <w:szCs w:val="20"/>
        </w:rPr>
        <w:t xml:space="preserve"> directory. If a JavaScript file is changed,</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watch</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will run the</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all</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task.</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watch</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files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w:t>
      </w:r>
      <w:proofErr w:type="spellStart"/>
      <w:r w:rsidRPr="003E26E5">
        <w:rPr>
          <w:rFonts w:ascii="Arial" w:eastAsia="Times New Roman" w:hAnsi="Arial" w:cs="Arial"/>
          <w:color w:val="DD1144"/>
          <w:sz w:val="20"/>
          <w:szCs w:val="20"/>
        </w:rPr>
        <w:t>TypeScript</w:t>
      </w:r>
      <w:proofErr w:type="spellEnd"/>
      <w:r w:rsidRPr="003E26E5">
        <w:rPr>
          <w:rFonts w:ascii="Arial" w:eastAsia="Times New Roman" w:hAnsi="Arial" w:cs="Arial"/>
          <w:color w:val="DD1144"/>
          <w:sz w:val="20"/>
          <w:szCs w:val="20"/>
        </w:rPr>
        <w:t>/*.js"</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tasks</w:t>
      </w:r>
      <w:r w:rsidRPr="003E26E5">
        <w:rPr>
          <w:rFonts w:ascii="Arial" w:eastAsia="Times New Roman" w:hAnsi="Arial" w:cs="Arial"/>
          <w:b/>
          <w:bCs/>
          <w:color w:val="404040"/>
          <w:sz w:val="20"/>
          <w:szCs w:val="20"/>
        </w:rPr>
        <w:t>:</w:t>
      </w:r>
      <w:r w:rsidRPr="00283A04">
        <w:rPr>
          <w:rFonts w:ascii="Arial" w:eastAsia="Times New Roman" w:hAnsi="Arial" w:cs="Arial"/>
          <w:color w:val="404040"/>
          <w:sz w:val="20"/>
          <w:szCs w:val="20"/>
        </w:rPr>
        <w:t xml:space="preserve"> </w:t>
      </w:r>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"all"</w:t>
      </w:r>
      <w:r w:rsidRPr="003E26E5">
        <w:rPr>
          <w:rFonts w:ascii="Arial" w:eastAsia="Times New Roman" w:hAnsi="Arial" w:cs="Arial"/>
          <w:color w:val="404040"/>
          <w:sz w:val="20"/>
          <w:szCs w:val="20"/>
        </w:rPr>
        <w:t>]</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E26E5">
        <w:rPr>
          <w:rFonts w:ascii="Arial" w:eastAsia="Times New Roman" w:hAnsi="Arial" w:cs="Arial"/>
          <w:color w:val="404040"/>
          <w:sz w:val="20"/>
          <w:szCs w:val="20"/>
        </w:rPr>
        <w:t>}</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Add a call to</w:t>
      </w:r>
      <w:r w:rsidRPr="003E26E5">
        <w:rPr>
          <w:rFonts w:ascii="Arial" w:eastAsia="Times New Roman" w:hAnsi="Arial" w:cs="Arial"/>
          <w:color w:val="505050"/>
          <w:sz w:val="20"/>
          <w:szCs w:val="20"/>
        </w:rPr>
        <w:t> </w:t>
      </w:r>
      <w:proofErr w:type="spellStart"/>
      <w:r w:rsidRPr="003E26E5">
        <w:rPr>
          <w:rFonts w:ascii="Arial" w:eastAsia="Times New Roman" w:hAnsi="Arial" w:cs="Arial"/>
          <w:color w:val="E74C3C"/>
          <w:sz w:val="20"/>
          <w:szCs w:val="20"/>
        </w:rPr>
        <w:t>loadNpmTasks</w:t>
      </w:r>
      <w:proofErr w:type="spellEnd"/>
      <w:r w:rsidRPr="003E26E5">
        <w:rPr>
          <w:rFonts w:ascii="Arial" w:eastAsia="Times New Roman" w:hAnsi="Arial" w:cs="Arial"/>
          <w:color w:val="E74C3C"/>
          <w:sz w:val="20"/>
          <w:szCs w:val="20"/>
        </w:rPr>
        <w:t>()</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to show the</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watch</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task in Task Runner Explorer.</w:t>
      </w:r>
    </w:p>
    <w:p w:rsidR="00283A04" w:rsidRPr="00283A04" w:rsidRDefault="00283A04" w:rsidP="0028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3E26E5">
        <w:rPr>
          <w:rFonts w:ascii="Arial" w:eastAsia="Times New Roman" w:hAnsi="Arial" w:cs="Arial"/>
          <w:color w:val="404040"/>
          <w:sz w:val="20"/>
          <w:szCs w:val="20"/>
        </w:rPr>
        <w:t>grunt.loadNpmTasks</w:t>
      </w:r>
      <w:proofErr w:type="spellEnd"/>
      <w:r w:rsidRPr="003E26E5">
        <w:rPr>
          <w:rFonts w:ascii="Arial" w:eastAsia="Times New Roman" w:hAnsi="Arial" w:cs="Arial"/>
          <w:color w:val="404040"/>
          <w:sz w:val="20"/>
          <w:szCs w:val="20"/>
        </w:rPr>
        <w:t>(</w:t>
      </w:r>
      <w:r w:rsidRPr="003E26E5">
        <w:rPr>
          <w:rFonts w:ascii="Arial" w:eastAsia="Times New Roman" w:hAnsi="Arial" w:cs="Arial"/>
          <w:color w:val="DD1144"/>
          <w:sz w:val="20"/>
          <w:szCs w:val="20"/>
        </w:rPr>
        <w:t>'grunt-</w:t>
      </w:r>
      <w:proofErr w:type="spellStart"/>
      <w:r w:rsidRPr="003E26E5">
        <w:rPr>
          <w:rFonts w:ascii="Arial" w:eastAsia="Times New Roman" w:hAnsi="Arial" w:cs="Arial"/>
          <w:color w:val="DD1144"/>
          <w:sz w:val="20"/>
          <w:szCs w:val="20"/>
        </w:rPr>
        <w:t>contrib</w:t>
      </w:r>
      <w:proofErr w:type="spellEnd"/>
      <w:r w:rsidRPr="003E26E5">
        <w:rPr>
          <w:rFonts w:ascii="Arial" w:eastAsia="Times New Roman" w:hAnsi="Arial" w:cs="Arial"/>
          <w:color w:val="DD1144"/>
          <w:sz w:val="20"/>
          <w:szCs w:val="20"/>
        </w:rPr>
        <w:t>-watch'</w:t>
      </w:r>
      <w:r w:rsidRPr="003E26E5">
        <w:rPr>
          <w:rFonts w:ascii="Arial" w:eastAsia="Times New Roman" w:hAnsi="Arial" w:cs="Arial"/>
          <w:color w:val="404040"/>
          <w:sz w:val="20"/>
          <w:szCs w:val="20"/>
        </w:rPr>
        <w:t>);</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 xml:space="preserve">Right-click the watch task in Task Runner Explorer and select Run from the context menu. The command window that shows the watch task running will display a “Waiting…” message. Open one of the </w:t>
      </w:r>
      <w:proofErr w:type="spellStart"/>
      <w:r w:rsidRPr="00283A04">
        <w:rPr>
          <w:rFonts w:ascii="Arial" w:eastAsia="Times New Roman" w:hAnsi="Arial" w:cs="Arial"/>
          <w:color w:val="505050"/>
          <w:sz w:val="20"/>
          <w:szCs w:val="20"/>
        </w:rPr>
        <w:t>TypeScript</w:t>
      </w:r>
      <w:proofErr w:type="spellEnd"/>
      <w:r w:rsidRPr="00283A04">
        <w:rPr>
          <w:rFonts w:ascii="Arial" w:eastAsia="Times New Roman" w:hAnsi="Arial" w:cs="Arial"/>
          <w:color w:val="505050"/>
          <w:sz w:val="20"/>
          <w:szCs w:val="20"/>
        </w:rPr>
        <w:t xml:space="preserve"> files, add a space, and then save the file. This will trigger the watch task and trigger the other tasks to run in order. The screenshot below shows a sample run.</w:t>
      </w:r>
    </w:p>
    <w:p w:rsidR="00283A04" w:rsidRPr="00283A04" w:rsidRDefault="00283A04" w:rsidP="00974FE0">
      <w:pPr>
        <w:shd w:val="clear" w:color="auto" w:fill="FFFFFF"/>
        <w:spacing w:after="0" w:line="240" w:lineRule="auto"/>
        <w:jc w:val="center"/>
        <w:rPr>
          <w:rFonts w:ascii="Arial" w:eastAsia="Times New Roman" w:hAnsi="Arial" w:cs="Arial"/>
          <w:color w:val="404040"/>
          <w:sz w:val="20"/>
          <w:szCs w:val="20"/>
        </w:rPr>
      </w:pPr>
      <w:r w:rsidRPr="003E26E5">
        <w:rPr>
          <w:rFonts w:ascii="Arial" w:eastAsia="Times New Roman" w:hAnsi="Arial" w:cs="Arial"/>
          <w:noProof/>
          <w:color w:val="404040"/>
          <w:sz w:val="20"/>
          <w:szCs w:val="20"/>
        </w:rPr>
        <w:drawing>
          <wp:inline distT="0" distB="0" distL="0" distR="0">
            <wp:extent cx="2707005" cy="3924300"/>
            <wp:effectExtent l="19050" t="0" r="0" b="0"/>
            <wp:docPr id="14" name="Picture 14" descr="../_images/watch-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watch-running.png"/>
                    <pic:cNvPicPr>
                      <a:picLocks noChangeAspect="1" noChangeArrowheads="1"/>
                    </pic:cNvPicPr>
                  </pic:nvPicPr>
                  <pic:blipFill>
                    <a:blip r:embed="rId19"/>
                    <a:srcRect/>
                    <a:stretch>
                      <a:fillRect/>
                    </a:stretch>
                  </pic:blipFill>
                  <pic:spPr bwMode="auto">
                    <a:xfrm>
                      <a:off x="0" y="0"/>
                      <a:ext cx="2707005" cy="3924300"/>
                    </a:xfrm>
                    <a:prstGeom prst="rect">
                      <a:avLst/>
                    </a:prstGeom>
                    <a:noFill/>
                    <a:ln w="9525">
                      <a:noFill/>
                      <a:miter lim="800000"/>
                      <a:headEnd/>
                      <a:tailEnd/>
                    </a:ln>
                  </pic:spPr>
                </pic:pic>
              </a:graphicData>
            </a:graphic>
          </wp:inline>
        </w:drawing>
      </w:r>
    </w:p>
    <w:p w:rsidR="00283A04" w:rsidRPr="003E26E5" w:rsidRDefault="00283A04" w:rsidP="00974FE0">
      <w:pPr>
        <w:pStyle w:val="Heading1"/>
        <w:rPr>
          <w:rFonts w:cs="Arial"/>
          <w:color w:val="222222"/>
          <w:sz w:val="20"/>
          <w:szCs w:val="20"/>
        </w:rPr>
      </w:pPr>
      <w:bookmarkStart w:id="6" w:name="_Toc464675164"/>
      <w:r w:rsidRPr="003E26E5">
        <w:rPr>
          <w:rFonts w:cs="Arial"/>
          <w:sz w:val="20"/>
          <w:szCs w:val="20"/>
        </w:rPr>
        <w:t>Binding to Visual Studio Events</w:t>
      </w:r>
      <w:bookmarkEnd w:id="6"/>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Unless you want to manually start your tasks every time you work in Visual Studio, you can bind tasks to</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Before Build</w:t>
      </w:r>
      <w:r w:rsidRPr="00283A04">
        <w:rPr>
          <w:rFonts w:ascii="Arial" w:eastAsia="Times New Roman" w:hAnsi="Arial" w:cs="Arial"/>
          <w:color w:val="505050"/>
          <w:sz w:val="20"/>
          <w:szCs w:val="20"/>
        </w:rPr>
        <w:t>,</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After Build</w:t>
      </w:r>
      <w:r w:rsidRPr="00283A04">
        <w:rPr>
          <w:rFonts w:ascii="Arial" w:eastAsia="Times New Roman" w:hAnsi="Arial" w:cs="Arial"/>
          <w:color w:val="505050"/>
          <w:sz w:val="20"/>
          <w:szCs w:val="20"/>
        </w:rPr>
        <w:t>,</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Clean</w:t>
      </w:r>
      <w:r w:rsidRPr="00283A04">
        <w:rPr>
          <w:rFonts w:ascii="Arial" w:eastAsia="Times New Roman" w:hAnsi="Arial" w:cs="Arial"/>
          <w:color w:val="505050"/>
          <w:sz w:val="20"/>
          <w:szCs w:val="20"/>
        </w:rPr>
        <w:t>, and</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Project Open</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events.</w:t>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Let’s bind</w:t>
      </w:r>
      <w:r w:rsidRPr="003E26E5">
        <w:rPr>
          <w:rFonts w:ascii="Arial" w:eastAsia="Times New Roman" w:hAnsi="Arial" w:cs="Arial"/>
          <w:color w:val="505050"/>
          <w:sz w:val="20"/>
          <w:szCs w:val="20"/>
        </w:rPr>
        <w:t> </w:t>
      </w:r>
      <w:r w:rsidRPr="003E26E5">
        <w:rPr>
          <w:rFonts w:ascii="Arial" w:eastAsia="Times New Roman" w:hAnsi="Arial" w:cs="Arial"/>
          <w:color w:val="E74C3C"/>
          <w:sz w:val="20"/>
          <w:szCs w:val="20"/>
        </w:rPr>
        <w:t>watch</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so that it runs every time Visual Studio opens. In Task Runner Explorer, right-click the watch task and select</w:t>
      </w:r>
      <w:r w:rsidRPr="003E26E5">
        <w:rPr>
          <w:rFonts w:ascii="Arial" w:eastAsia="Times New Roman" w:hAnsi="Arial" w:cs="Arial"/>
          <w:color w:val="505050"/>
          <w:sz w:val="20"/>
          <w:szCs w:val="20"/>
        </w:rPr>
        <w:t> </w:t>
      </w:r>
      <w:r w:rsidRPr="003E26E5">
        <w:rPr>
          <w:rFonts w:ascii="Arial" w:eastAsia="Times New Roman" w:hAnsi="Arial" w:cs="Arial"/>
          <w:b/>
          <w:bCs/>
          <w:color w:val="505050"/>
          <w:sz w:val="20"/>
          <w:szCs w:val="20"/>
        </w:rPr>
        <w:t>Bindings &gt; Project Open</w:t>
      </w:r>
      <w:r w:rsidRPr="003E26E5">
        <w:rPr>
          <w:rFonts w:ascii="Arial" w:eastAsia="Times New Roman" w:hAnsi="Arial" w:cs="Arial"/>
          <w:color w:val="505050"/>
          <w:sz w:val="20"/>
          <w:szCs w:val="20"/>
        </w:rPr>
        <w:t> </w:t>
      </w:r>
      <w:r w:rsidRPr="00283A04">
        <w:rPr>
          <w:rFonts w:ascii="Arial" w:eastAsia="Times New Roman" w:hAnsi="Arial" w:cs="Arial"/>
          <w:color w:val="505050"/>
          <w:sz w:val="20"/>
          <w:szCs w:val="20"/>
        </w:rPr>
        <w:t>from the context menu.</w:t>
      </w:r>
    </w:p>
    <w:p w:rsidR="00283A04" w:rsidRPr="00283A04" w:rsidRDefault="00283A04" w:rsidP="00283A04">
      <w:pPr>
        <w:shd w:val="clear" w:color="auto" w:fill="FFFFFF"/>
        <w:spacing w:after="0" w:line="240" w:lineRule="auto"/>
        <w:rPr>
          <w:rFonts w:ascii="Arial" w:eastAsia="Times New Roman" w:hAnsi="Arial" w:cs="Arial"/>
          <w:color w:val="404040"/>
          <w:sz w:val="20"/>
          <w:szCs w:val="20"/>
        </w:rPr>
      </w:pPr>
      <w:r w:rsidRPr="003E26E5">
        <w:rPr>
          <w:rFonts w:ascii="Arial" w:eastAsia="Times New Roman" w:hAnsi="Arial" w:cs="Arial"/>
          <w:noProof/>
          <w:color w:val="404040"/>
          <w:sz w:val="20"/>
          <w:szCs w:val="20"/>
        </w:rPr>
        <w:lastRenderedPageBreak/>
        <w:drawing>
          <wp:inline distT="0" distB="0" distL="0" distR="0">
            <wp:extent cx="3146425" cy="1468755"/>
            <wp:effectExtent l="19050" t="0" r="0" b="0"/>
            <wp:docPr id="15" name="Picture 15" descr="../_images/bindings-project-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bindings-project-open.png"/>
                    <pic:cNvPicPr>
                      <a:picLocks noChangeAspect="1" noChangeArrowheads="1"/>
                    </pic:cNvPicPr>
                  </pic:nvPicPr>
                  <pic:blipFill>
                    <a:blip r:embed="rId20"/>
                    <a:srcRect/>
                    <a:stretch>
                      <a:fillRect/>
                    </a:stretch>
                  </pic:blipFill>
                  <pic:spPr bwMode="auto">
                    <a:xfrm>
                      <a:off x="0" y="0"/>
                      <a:ext cx="3146425" cy="1468755"/>
                    </a:xfrm>
                    <a:prstGeom prst="rect">
                      <a:avLst/>
                    </a:prstGeom>
                    <a:noFill/>
                    <a:ln w="9525">
                      <a:noFill/>
                      <a:miter lim="800000"/>
                      <a:headEnd/>
                      <a:tailEnd/>
                    </a:ln>
                  </pic:spPr>
                </pic:pic>
              </a:graphicData>
            </a:graphic>
          </wp:inline>
        </w:drawing>
      </w:r>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Unload and reload the project. When the project loads again, the watch task will start running automatically.</w:t>
      </w:r>
    </w:p>
    <w:p w:rsidR="00283A04" w:rsidRPr="003E26E5" w:rsidRDefault="00283A04" w:rsidP="00974FE0">
      <w:pPr>
        <w:pStyle w:val="Heading1"/>
        <w:rPr>
          <w:rFonts w:cs="Arial"/>
          <w:color w:val="222222"/>
          <w:sz w:val="20"/>
          <w:szCs w:val="20"/>
        </w:rPr>
      </w:pPr>
      <w:bookmarkStart w:id="7" w:name="_Toc464675165"/>
      <w:r w:rsidRPr="003E26E5">
        <w:rPr>
          <w:rFonts w:cs="Arial"/>
          <w:sz w:val="20"/>
          <w:szCs w:val="20"/>
        </w:rPr>
        <w:t>Summary</w:t>
      </w:r>
      <w:bookmarkEnd w:id="7"/>
    </w:p>
    <w:p w:rsidR="00283A04" w:rsidRPr="00283A04" w:rsidRDefault="00283A04" w:rsidP="00283A04">
      <w:pPr>
        <w:shd w:val="clear" w:color="auto" w:fill="FFFFFF"/>
        <w:spacing w:after="272" w:line="272" w:lineRule="atLeast"/>
        <w:rPr>
          <w:rFonts w:ascii="Arial" w:eastAsia="Times New Roman" w:hAnsi="Arial" w:cs="Arial"/>
          <w:color w:val="505050"/>
          <w:sz w:val="20"/>
          <w:szCs w:val="20"/>
        </w:rPr>
      </w:pPr>
      <w:r w:rsidRPr="00283A04">
        <w:rPr>
          <w:rFonts w:ascii="Arial" w:eastAsia="Times New Roman" w:hAnsi="Arial" w:cs="Arial"/>
          <w:color w:val="505050"/>
          <w:sz w:val="20"/>
          <w:szCs w:val="20"/>
        </w:rPr>
        <w:t>Grunt is a powerful task runner that can be used to automate most client-build tasks. Grunt leverages NPM to deliver its packages, and features tooling integration with Visual Studio. Visual Studio’s Task Runner Explorer detects changes to configuration files and provides a convenient interface to run tasks, view running tasks, and bind tasks to Visual Studio events.</w:t>
      </w:r>
    </w:p>
    <w:p w:rsidR="00D86378" w:rsidRPr="003E26E5" w:rsidRDefault="00D86378">
      <w:pPr>
        <w:rPr>
          <w:rFonts w:ascii="Arial" w:hAnsi="Arial" w:cs="Arial"/>
          <w:sz w:val="20"/>
          <w:szCs w:val="20"/>
        </w:rPr>
      </w:pPr>
    </w:p>
    <w:sectPr w:rsidR="00D86378" w:rsidRPr="003E26E5" w:rsidSect="00D863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31FD"/>
    <w:multiLevelType w:val="multilevel"/>
    <w:tmpl w:val="0CB496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804FA"/>
    <w:multiLevelType w:val="multilevel"/>
    <w:tmpl w:val="37E840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B5543"/>
    <w:multiLevelType w:val="multilevel"/>
    <w:tmpl w:val="8B1080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B7872"/>
    <w:multiLevelType w:val="multilevel"/>
    <w:tmpl w:val="22F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AC75B5"/>
    <w:multiLevelType w:val="multilevel"/>
    <w:tmpl w:val="00B2F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63A4C"/>
    <w:multiLevelType w:val="multilevel"/>
    <w:tmpl w:val="527E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9928F6"/>
    <w:multiLevelType w:val="multilevel"/>
    <w:tmpl w:val="5452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62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BA57AC7"/>
    <w:multiLevelType w:val="multilevel"/>
    <w:tmpl w:val="D578F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9381D"/>
    <w:multiLevelType w:val="multilevel"/>
    <w:tmpl w:val="FBF446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82E49"/>
    <w:multiLevelType w:val="multilevel"/>
    <w:tmpl w:val="AC166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3D2AE5"/>
    <w:multiLevelType w:val="multilevel"/>
    <w:tmpl w:val="9E943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43CAF"/>
    <w:multiLevelType w:val="multilevel"/>
    <w:tmpl w:val="7D8E10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041EF1"/>
    <w:multiLevelType w:val="multilevel"/>
    <w:tmpl w:val="847882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7F5D1B"/>
    <w:multiLevelType w:val="multilevel"/>
    <w:tmpl w:val="3DC053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D33371"/>
    <w:multiLevelType w:val="multilevel"/>
    <w:tmpl w:val="88CC67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EE2AE2"/>
    <w:multiLevelType w:val="multilevel"/>
    <w:tmpl w:val="AE2C5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027B83"/>
    <w:multiLevelType w:val="multilevel"/>
    <w:tmpl w:val="E53A7CF2"/>
    <w:lvl w:ilvl="0">
      <w:start w:val="1"/>
      <w:numFmt w:val="bullet"/>
      <w:lvlText w:val=""/>
      <w:lvlJc w:val="left"/>
      <w:pPr>
        <w:tabs>
          <w:tab w:val="num" w:pos="896"/>
        </w:tabs>
        <w:ind w:left="896" w:hanging="360"/>
      </w:pPr>
      <w:rPr>
        <w:rFonts w:ascii="Symbol" w:hAnsi="Symbol" w:hint="default"/>
        <w:sz w:val="20"/>
      </w:rPr>
    </w:lvl>
    <w:lvl w:ilvl="1" w:tentative="1">
      <w:start w:val="1"/>
      <w:numFmt w:val="bullet"/>
      <w:lvlText w:val=""/>
      <w:lvlJc w:val="left"/>
      <w:pPr>
        <w:tabs>
          <w:tab w:val="num" w:pos="1616"/>
        </w:tabs>
        <w:ind w:left="1616" w:hanging="360"/>
      </w:pPr>
      <w:rPr>
        <w:rFonts w:ascii="Symbol" w:hAnsi="Symbol" w:hint="default"/>
        <w:sz w:val="20"/>
      </w:rPr>
    </w:lvl>
    <w:lvl w:ilvl="2" w:tentative="1">
      <w:start w:val="1"/>
      <w:numFmt w:val="bullet"/>
      <w:lvlText w:val=""/>
      <w:lvlJc w:val="left"/>
      <w:pPr>
        <w:tabs>
          <w:tab w:val="num" w:pos="2336"/>
        </w:tabs>
        <w:ind w:left="2336" w:hanging="360"/>
      </w:pPr>
      <w:rPr>
        <w:rFonts w:ascii="Symbol" w:hAnsi="Symbol" w:hint="default"/>
        <w:sz w:val="20"/>
      </w:rPr>
    </w:lvl>
    <w:lvl w:ilvl="3" w:tentative="1">
      <w:start w:val="1"/>
      <w:numFmt w:val="bullet"/>
      <w:lvlText w:val=""/>
      <w:lvlJc w:val="left"/>
      <w:pPr>
        <w:tabs>
          <w:tab w:val="num" w:pos="3056"/>
        </w:tabs>
        <w:ind w:left="3056" w:hanging="360"/>
      </w:pPr>
      <w:rPr>
        <w:rFonts w:ascii="Symbol" w:hAnsi="Symbol" w:hint="default"/>
        <w:sz w:val="20"/>
      </w:rPr>
    </w:lvl>
    <w:lvl w:ilvl="4" w:tentative="1">
      <w:start w:val="1"/>
      <w:numFmt w:val="bullet"/>
      <w:lvlText w:val=""/>
      <w:lvlJc w:val="left"/>
      <w:pPr>
        <w:tabs>
          <w:tab w:val="num" w:pos="3776"/>
        </w:tabs>
        <w:ind w:left="3776" w:hanging="360"/>
      </w:pPr>
      <w:rPr>
        <w:rFonts w:ascii="Symbol" w:hAnsi="Symbol" w:hint="default"/>
        <w:sz w:val="20"/>
      </w:rPr>
    </w:lvl>
    <w:lvl w:ilvl="5" w:tentative="1">
      <w:start w:val="1"/>
      <w:numFmt w:val="bullet"/>
      <w:lvlText w:val=""/>
      <w:lvlJc w:val="left"/>
      <w:pPr>
        <w:tabs>
          <w:tab w:val="num" w:pos="4496"/>
        </w:tabs>
        <w:ind w:left="4496" w:hanging="360"/>
      </w:pPr>
      <w:rPr>
        <w:rFonts w:ascii="Symbol" w:hAnsi="Symbol" w:hint="default"/>
        <w:sz w:val="20"/>
      </w:rPr>
    </w:lvl>
    <w:lvl w:ilvl="6" w:tentative="1">
      <w:start w:val="1"/>
      <w:numFmt w:val="bullet"/>
      <w:lvlText w:val=""/>
      <w:lvlJc w:val="left"/>
      <w:pPr>
        <w:tabs>
          <w:tab w:val="num" w:pos="5216"/>
        </w:tabs>
        <w:ind w:left="5216" w:hanging="360"/>
      </w:pPr>
      <w:rPr>
        <w:rFonts w:ascii="Symbol" w:hAnsi="Symbol" w:hint="default"/>
        <w:sz w:val="20"/>
      </w:rPr>
    </w:lvl>
    <w:lvl w:ilvl="7" w:tentative="1">
      <w:start w:val="1"/>
      <w:numFmt w:val="bullet"/>
      <w:lvlText w:val=""/>
      <w:lvlJc w:val="left"/>
      <w:pPr>
        <w:tabs>
          <w:tab w:val="num" w:pos="5936"/>
        </w:tabs>
        <w:ind w:left="5936" w:hanging="360"/>
      </w:pPr>
      <w:rPr>
        <w:rFonts w:ascii="Symbol" w:hAnsi="Symbol" w:hint="default"/>
        <w:sz w:val="20"/>
      </w:rPr>
    </w:lvl>
    <w:lvl w:ilvl="8" w:tentative="1">
      <w:start w:val="1"/>
      <w:numFmt w:val="bullet"/>
      <w:lvlText w:val=""/>
      <w:lvlJc w:val="left"/>
      <w:pPr>
        <w:tabs>
          <w:tab w:val="num" w:pos="6656"/>
        </w:tabs>
        <w:ind w:left="6656" w:hanging="360"/>
      </w:pPr>
      <w:rPr>
        <w:rFonts w:ascii="Symbol" w:hAnsi="Symbol" w:hint="default"/>
        <w:sz w:val="20"/>
      </w:rPr>
    </w:lvl>
  </w:abstractNum>
  <w:abstractNum w:abstractNumId="18">
    <w:nsid w:val="72FB494F"/>
    <w:multiLevelType w:val="multilevel"/>
    <w:tmpl w:val="2ABE3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DB64D4"/>
    <w:multiLevelType w:val="multilevel"/>
    <w:tmpl w:val="D6F2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DD0DCB"/>
    <w:multiLevelType w:val="multilevel"/>
    <w:tmpl w:val="CA8CF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1B45AA"/>
    <w:multiLevelType w:val="multilevel"/>
    <w:tmpl w:val="A808B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0A6F39"/>
    <w:multiLevelType w:val="multilevel"/>
    <w:tmpl w:val="43BAA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6"/>
  </w:num>
  <w:num w:numId="4">
    <w:abstractNumId w:val="18"/>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5"/>
  </w:num>
  <w:num w:numId="9">
    <w:abstractNumId w:val="10"/>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9"/>
  </w:num>
  <w:num w:numId="12">
    <w:abstractNumId w:val="11"/>
    <w:lvlOverride w:ilvl="0">
      <w:lvl w:ilvl="0">
        <w:numFmt w:val="decimal"/>
        <w:lvlText w:val="%1."/>
        <w:lvlJc w:val="left"/>
      </w:lvl>
    </w:lvlOverride>
  </w:num>
  <w:num w:numId="13">
    <w:abstractNumId w:val="22"/>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283A04"/>
    <w:rsid w:val="0023393B"/>
    <w:rsid w:val="00283A04"/>
    <w:rsid w:val="003E26E5"/>
    <w:rsid w:val="005B7D77"/>
    <w:rsid w:val="00974FE0"/>
    <w:rsid w:val="00D86378"/>
    <w:rsid w:val="00EA4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378"/>
  </w:style>
  <w:style w:type="paragraph" w:styleId="Heading1">
    <w:name w:val="heading 1"/>
    <w:basedOn w:val="Normal"/>
    <w:link w:val="Heading1Char"/>
    <w:autoRedefine/>
    <w:uiPriority w:val="9"/>
    <w:qFormat/>
    <w:rsid w:val="00283A04"/>
    <w:pPr>
      <w:numPr>
        <w:numId w:val="24"/>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uiPriority w:val="9"/>
    <w:qFormat/>
    <w:rsid w:val="00283A04"/>
    <w:pPr>
      <w:numPr>
        <w:ilvl w:val="1"/>
        <w:numId w:val="2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A04"/>
    <w:pPr>
      <w:numPr>
        <w:ilvl w:val="2"/>
        <w:numId w:val="24"/>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3A04"/>
    <w:pPr>
      <w:keepNext/>
      <w:keepLines/>
      <w:numPr>
        <w:ilvl w:val="3"/>
        <w:numId w:val="2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83A04"/>
    <w:pPr>
      <w:keepNext/>
      <w:keepLines/>
      <w:numPr>
        <w:ilvl w:val="4"/>
        <w:numId w:val="2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83A04"/>
    <w:pPr>
      <w:keepNext/>
      <w:keepLines/>
      <w:numPr>
        <w:ilvl w:val="5"/>
        <w:numId w:val="2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83A04"/>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3A04"/>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3A04"/>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A04"/>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83A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A0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83A04"/>
    <w:rPr>
      <w:color w:val="0000FF"/>
      <w:u w:val="single"/>
    </w:rPr>
  </w:style>
  <w:style w:type="paragraph" w:styleId="NormalWeb">
    <w:name w:val="Normal (Web)"/>
    <w:basedOn w:val="Normal"/>
    <w:uiPriority w:val="99"/>
    <w:semiHidden/>
    <w:unhideWhenUsed/>
    <w:rsid w:val="00283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A04"/>
  </w:style>
  <w:style w:type="character" w:customStyle="1" w:styleId="doc">
    <w:name w:val="doc"/>
    <w:basedOn w:val="DefaultParagraphFont"/>
    <w:rsid w:val="00283A04"/>
  </w:style>
  <w:style w:type="paragraph" w:customStyle="1" w:styleId="topic-title">
    <w:name w:val="topic-title"/>
    <w:basedOn w:val="Normal"/>
    <w:rsid w:val="00283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A04"/>
    <w:rPr>
      <w:b/>
      <w:bCs/>
    </w:rPr>
  </w:style>
  <w:style w:type="character" w:customStyle="1" w:styleId="pre">
    <w:name w:val="pre"/>
    <w:basedOn w:val="DefaultParagraphFont"/>
    <w:rsid w:val="00283A04"/>
  </w:style>
  <w:style w:type="character" w:styleId="Emphasis">
    <w:name w:val="Emphasis"/>
    <w:basedOn w:val="DefaultParagraphFont"/>
    <w:uiPriority w:val="20"/>
    <w:qFormat/>
    <w:rsid w:val="00283A04"/>
    <w:rPr>
      <w:i/>
      <w:iCs/>
    </w:rPr>
  </w:style>
  <w:style w:type="paragraph" w:styleId="HTMLPreformatted">
    <w:name w:val="HTML Preformatted"/>
    <w:basedOn w:val="Normal"/>
    <w:link w:val="HTMLPreformattedChar"/>
    <w:uiPriority w:val="99"/>
    <w:semiHidden/>
    <w:unhideWhenUsed/>
    <w:rsid w:val="00283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A04"/>
    <w:rPr>
      <w:rFonts w:ascii="Courier New" w:eastAsia="Times New Roman" w:hAnsi="Courier New" w:cs="Courier New"/>
      <w:sz w:val="20"/>
      <w:szCs w:val="20"/>
    </w:rPr>
  </w:style>
  <w:style w:type="character" w:customStyle="1" w:styleId="kr">
    <w:name w:val="kr"/>
    <w:basedOn w:val="DefaultParagraphFont"/>
    <w:rsid w:val="00283A04"/>
  </w:style>
  <w:style w:type="character" w:customStyle="1" w:styleId="nx">
    <w:name w:val="nx"/>
    <w:basedOn w:val="DefaultParagraphFont"/>
    <w:rsid w:val="00283A04"/>
  </w:style>
  <w:style w:type="character" w:customStyle="1" w:styleId="p">
    <w:name w:val="p"/>
    <w:basedOn w:val="DefaultParagraphFont"/>
    <w:rsid w:val="00283A04"/>
  </w:style>
  <w:style w:type="character" w:customStyle="1" w:styleId="o">
    <w:name w:val="o"/>
    <w:basedOn w:val="DefaultParagraphFont"/>
    <w:rsid w:val="00283A04"/>
  </w:style>
  <w:style w:type="character" w:customStyle="1" w:styleId="k">
    <w:name w:val="k"/>
    <w:basedOn w:val="DefaultParagraphFont"/>
    <w:rsid w:val="00283A04"/>
  </w:style>
  <w:style w:type="paragraph" w:customStyle="1" w:styleId="first">
    <w:name w:val="first"/>
    <w:basedOn w:val="Normal"/>
    <w:rsid w:val="00283A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83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83A04"/>
  </w:style>
  <w:style w:type="character" w:customStyle="1" w:styleId="kd">
    <w:name w:val="kd"/>
    <w:basedOn w:val="DefaultParagraphFont"/>
    <w:rsid w:val="00283A04"/>
  </w:style>
  <w:style w:type="character" w:customStyle="1" w:styleId="s1">
    <w:name w:val="s1"/>
    <w:basedOn w:val="DefaultParagraphFont"/>
    <w:rsid w:val="00283A04"/>
  </w:style>
  <w:style w:type="character" w:customStyle="1" w:styleId="kc">
    <w:name w:val="kc"/>
    <w:basedOn w:val="DefaultParagraphFont"/>
    <w:rsid w:val="00283A04"/>
  </w:style>
  <w:style w:type="paragraph" w:styleId="BalloonText">
    <w:name w:val="Balloon Text"/>
    <w:basedOn w:val="Normal"/>
    <w:link w:val="BalloonTextChar"/>
    <w:uiPriority w:val="99"/>
    <w:semiHidden/>
    <w:unhideWhenUsed/>
    <w:rsid w:val="0028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A04"/>
    <w:rPr>
      <w:rFonts w:ascii="Tahoma" w:hAnsi="Tahoma" w:cs="Tahoma"/>
      <w:sz w:val="16"/>
      <w:szCs w:val="16"/>
    </w:rPr>
  </w:style>
  <w:style w:type="character" w:customStyle="1" w:styleId="Heading4Char">
    <w:name w:val="Heading 4 Char"/>
    <w:basedOn w:val="DefaultParagraphFont"/>
    <w:link w:val="Heading4"/>
    <w:uiPriority w:val="9"/>
    <w:semiHidden/>
    <w:rsid w:val="00283A0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83A0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83A0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83A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3A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3A04"/>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E26E5"/>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3E26E5"/>
    <w:pPr>
      <w:spacing w:after="100"/>
    </w:pPr>
  </w:style>
  <w:style w:type="paragraph" w:styleId="TOC2">
    <w:name w:val="toc 2"/>
    <w:basedOn w:val="Normal"/>
    <w:next w:val="Normal"/>
    <w:autoRedefine/>
    <w:uiPriority w:val="39"/>
    <w:unhideWhenUsed/>
    <w:rsid w:val="003E26E5"/>
    <w:pPr>
      <w:spacing w:after="100"/>
      <w:ind w:left="220"/>
    </w:pPr>
  </w:style>
</w:styles>
</file>

<file path=word/webSettings.xml><?xml version="1.0" encoding="utf-8"?>
<w:webSettings xmlns:r="http://schemas.openxmlformats.org/officeDocument/2006/relationships" xmlns:w="http://schemas.openxmlformats.org/wordprocessingml/2006/main">
  <w:divs>
    <w:div w:id="193537482">
      <w:bodyDiv w:val="1"/>
      <w:marLeft w:val="0"/>
      <w:marRight w:val="0"/>
      <w:marTop w:val="0"/>
      <w:marBottom w:val="0"/>
      <w:divBdr>
        <w:top w:val="none" w:sz="0" w:space="0" w:color="auto"/>
        <w:left w:val="none" w:sz="0" w:space="0" w:color="auto"/>
        <w:bottom w:val="none" w:sz="0" w:space="0" w:color="auto"/>
        <w:right w:val="none" w:sz="0" w:space="0" w:color="auto"/>
      </w:divBdr>
      <w:divsChild>
        <w:div w:id="1540699456">
          <w:marLeft w:val="0"/>
          <w:marRight w:val="0"/>
          <w:marTop w:val="113"/>
          <w:marBottom w:val="113"/>
          <w:divBdr>
            <w:top w:val="none" w:sz="0" w:space="0" w:color="auto"/>
            <w:left w:val="none" w:sz="0" w:space="0" w:color="auto"/>
            <w:bottom w:val="none" w:sz="0" w:space="0" w:color="auto"/>
            <w:right w:val="none" w:sz="0" w:space="0" w:color="auto"/>
          </w:divBdr>
        </w:div>
        <w:div w:id="1882355681">
          <w:marLeft w:val="0"/>
          <w:marRight w:val="0"/>
          <w:marTop w:val="0"/>
          <w:marBottom w:val="0"/>
          <w:divBdr>
            <w:top w:val="none" w:sz="0" w:space="0" w:color="auto"/>
            <w:left w:val="none" w:sz="0" w:space="0" w:color="auto"/>
            <w:bottom w:val="none" w:sz="0" w:space="0" w:color="auto"/>
            <w:right w:val="none" w:sz="0" w:space="0" w:color="auto"/>
          </w:divBdr>
        </w:div>
        <w:div w:id="867762550">
          <w:marLeft w:val="0"/>
          <w:marRight w:val="0"/>
          <w:marTop w:val="0"/>
          <w:marBottom w:val="0"/>
          <w:divBdr>
            <w:top w:val="none" w:sz="0" w:space="0" w:color="auto"/>
            <w:left w:val="none" w:sz="0" w:space="0" w:color="auto"/>
            <w:bottom w:val="none" w:sz="0" w:space="0" w:color="auto"/>
            <w:right w:val="none" w:sz="0" w:space="0" w:color="auto"/>
          </w:divBdr>
          <w:divsChild>
            <w:div w:id="637685729">
              <w:marLeft w:val="0"/>
              <w:marRight w:val="0"/>
              <w:marTop w:val="11"/>
              <w:marBottom w:val="272"/>
              <w:divBdr>
                <w:top w:val="single" w:sz="4" w:space="0" w:color="E1E4E5"/>
                <w:left w:val="single" w:sz="4" w:space="0" w:color="E1E4E5"/>
                <w:bottom w:val="single" w:sz="4" w:space="0" w:color="E1E4E5"/>
                <w:right w:val="single" w:sz="4" w:space="0" w:color="E1E4E5"/>
              </w:divBdr>
              <w:divsChild>
                <w:div w:id="597252690">
                  <w:marLeft w:val="0"/>
                  <w:marRight w:val="0"/>
                  <w:marTop w:val="0"/>
                  <w:marBottom w:val="0"/>
                  <w:divBdr>
                    <w:top w:val="none" w:sz="0" w:space="0" w:color="auto"/>
                    <w:left w:val="none" w:sz="0" w:space="0" w:color="auto"/>
                    <w:bottom w:val="none" w:sz="0" w:space="0" w:color="auto"/>
                    <w:right w:val="none" w:sz="0" w:space="0" w:color="auto"/>
                  </w:divBdr>
                </w:div>
              </w:divsChild>
            </w:div>
            <w:div w:id="1795446858">
              <w:marLeft w:val="0"/>
              <w:marRight w:val="0"/>
              <w:marTop w:val="11"/>
              <w:marBottom w:val="272"/>
              <w:divBdr>
                <w:top w:val="single" w:sz="4" w:space="0" w:color="E1E4E5"/>
                <w:left w:val="single" w:sz="4" w:space="0" w:color="E1E4E5"/>
                <w:bottom w:val="single" w:sz="4" w:space="0" w:color="E1E4E5"/>
                <w:right w:val="single" w:sz="4" w:space="0" w:color="E1E4E5"/>
              </w:divBdr>
              <w:divsChild>
                <w:div w:id="5311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991">
          <w:marLeft w:val="0"/>
          <w:marRight w:val="0"/>
          <w:marTop w:val="0"/>
          <w:marBottom w:val="0"/>
          <w:divBdr>
            <w:top w:val="none" w:sz="0" w:space="0" w:color="auto"/>
            <w:left w:val="none" w:sz="0" w:space="0" w:color="auto"/>
            <w:bottom w:val="none" w:sz="0" w:space="0" w:color="auto"/>
            <w:right w:val="none" w:sz="0" w:space="0" w:color="auto"/>
          </w:divBdr>
          <w:divsChild>
            <w:div w:id="882061965">
              <w:marLeft w:val="0"/>
              <w:marRight w:val="0"/>
              <w:marTop w:val="0"/>
              <w:marBottom w:val="272"/>
              <w:divBdr>
                <w:top w:val="none" w:sz="0" w:space="0" w:color="auto"/>
                <w:left w:val="none" w:sz="0" w:space="0" w:color="auto"/>
                <w:bottom w:val="none" w:sz="0" w:space="0" w:color="auto"/>
                <w:right w:val="none" w:sz="0" w:space="0" w:color="auto"/>
              </w:divBdr>
            </w:div>
            <w:div w:id="1225490147">
              <w:marLeft w:val="0"/>
              <w:marRight w:val="0"/>
              <w:marTop w:val="11"/>
              <w:marBottom w:val="272"/>
              <w:divBdr>
                <w:top w:val="single" w:sz="4" w:space="0" w:color="E1E4E5"/>
                <w:left w:val="single" w:sz="4" w:space="0" w:color="E1E4E5"/>
                <w:bottom w:val="single" w:sz="4" w:space="0" w:color="E1E4E5"/>
                <w:right w:val="single" w:sz="4" w:space="0" w:color="E1E4E5"/>
              </w:divBdr>
              <w:divsChild>
                <w:div w:id="487746543">
                  <w:marLeft w:val="0"/>
                  <w:marRight w:val="0"/>
                  <w:marTop w:val="0"/>
                  <w:marBottom w:val="0"/>
                  <w:divBdr>
                    <w:top w:val="none" w:sz="0" w:space="0" w:color="auto"/>
                    <w:left w:val="none" w:sz="0" w:space="0" w:color="auto"/>
                    <w:bottom w:val="none" w:sz="0" w:space="0" w:color="auto"/>
                    <w:right w:val="none" w:sz="0" w:space="0" w:color="auto"/>
                  </w:divBdr>
                </w:div>
              </w:divsChild>
            </w:div>
            <w:div w:id="1091002556">
              <w:marLeft w:val="0"/>
              <w:marRight w:val="0"/>
              <w:marTop w:val="0"/>
              <w:marBottom w:val="272"/>
              <w:divBdr>
                <w:top w:val="none" w:sz="0" w:space="0" w:color="auto"/>
                <w:left w:val="none" w:sz="0" w:space="0" w:color="auto"/>
                <w:bottom w:val="none" w:sz="0" w:space="0" w:color="auto"/>
                <w:right w:val="none" w:sz="0" w:space="0" w:color="auto"/>
              </w:divBdr>
            </w:div>
          </w:divsChild>
        </w:div>
        <w:div w:id="1123160435">
          <w:marLeft w:val="0"/>
          <w:marRight w:val="0"/>
          <w:marTop w:val="0"/>
          <w:marBottom w:val="0"/>
          <w:divBdr>
            <w:top w:val="none" w:sz="0" w:space="0" w:color="auto"/>
            <w:left w:val="none" w:sz="0" w:space="0" w:color="auto"/>
            <w:bottom w:val="none" w:sz="0" w:space="0" w:color="auto"/>
            <w:right w:val="none" w:sz="0" w:space="0" w:color="auto"/>
          </w:divBdr>
          <w:divsChild>
            <w:div w:id="536966888">
              <w:marLeft w:val="0"/>
              <w:marRight w:val="0"/>
              <w:marTop w:val="11"/>
              <w:marBottom w:val="272"/>
              <w:divBdr>
                <w:top w:val="single" w:sz="4" w:space="0" w:color="E1E4E5"/>
                <w:left w:val="single" w:sz="4" w:space="0" w:color="E1E4E5"/>
                <w:bottom w:val="single" w:sz="4" w:space="0" w:color="E1E4E5"/>
                <w:right w:val="single" w:sz="4" w:space="0" w:color="E1E4E5"/>
              </w:divBdr>
              <w:divsChild>
                <w:div w:id="2095861716">
                  <w:marLeft w:val="0"/>
                  <w:marRight w:val="0"/>
                  <w:marTop w:val="0"/>
                  <w:marBottom w:val="0"/>
                  <w:divBdr>
                    <w:top w:val="none" w:sz="0" w:space="0" w:color="auto"/>
                    <w:left w:val="none" w:sz="0" w:space="0" w:color="auto"/>
                    <w:bottom w:val="none" w:sz="0" w:space="0" w:color="auto"/>
                    <w:right w:val="none" w:sz="0" w:space="0" w:color="auto"/>
                  </w:divBdr>
                </w:div>
              </w:divsChild>
            </w:div>
            <w:div w:id="1857453418">
              <w:marLeft w:val="0"/>
              <w:marRight w:val="0"/>
              <w:marTop w:val="11"/>
              <w:marBottom w:val="272"/>
              <w:divBdr>
                <w:top w:val="single" w:sz="4" w:space="0" w:color="E1E4E5"/>
                <w:left w:val="single" w:sz="4" w:space="0" w:color="E1E4E5"/>
                <w:bottom w:val="single" w:sz="4" w:space="0" w:color="E1E4E5"/>
                <w:right w:val="single" w:sz="4" w:space="0" w:color="E1E4E5"/>
              </w:divBdr>
              <w:divsChild>
                <w:div w:id="1033847519">
                  <w:marLeft w:val="0"/>
                  <w:marRight w:val="0"/>
                  <w:marTop w:val="0"/>
                  <w:marBottom w:val="0"/>
                  <w:divBdr>
                    <w:top w:val="none" w:sz="0" w:space="0" w:color="auto"/>
                    <w:left w:val="none" w:sz="0" w:space="0" w:color="auto"/>
                    <w:bottom w:val="none" w:sz="0" w:space="0" w:color="auto"/>
                    <w:right w:val="none" w:sz="0" w:space="0" w:color="auto"/>
                  </w:divBdr>
                </w:div>
              </w:divsChild>
            </w:div>
            <w:div w:id="985358266">
              <w:marLeft w:val="0"/>
              <w:marRight w:val="0"/>
              <w:marTop w:val="11"/>
              <w:marBottom w:val="272"/>
              <w:divBdr>
                <w:top w:val="single" w:sz="4" w:space="0" w:color="E1E4E5"/>
                <w:left w:val="single" w:sz="4" w:space="0" w:color="E1E4E5"/>
                <w:bottom w:val="single" w:sz="4" w:space="0" w:color="E1E4E5"/>
                <w:right w:val="single" w:sz="4" w:space="0" w:color="E1E4E5"/>
              </w:divBdr>
              <w:divsChild>
                <w:div w:id="978146878">
                  <w:marLeft w:val="0"/>
                  <w:marRight w:val="0"/>
                  <w:marTop w:val="0"/>
                  <w:marBottom w:val="0"/>
                  <w:divBdr>
                    <w:top w:val="none" w:sz="0" w:space="0" w:color="auto"/>
                    <w:left w:val="none" w:sz="0" w:space="0" w:color="auto"/>
                    <w:bottom w:val="none" w:sz="0" w:space="0" w:color="auto"/>
                    <w:right w:val="none" w:sz="0" w:space="0" w:color="auto"/>
                  </w:divBdr>
                </w:div>
              </w:divsChild>
            </w:div>
            <w:div w:id="1938099743">
              <w:marLeft w:val="0"/>
              <w:marRight w:val="0"/>
              <w:marTop w:val="0"/>
              <w:marBottom w:val="272"/>
              <w:divBdr>
                <w:top w:val="none" w:sz="0" w:space="0" w:color="auto"/>
                <w:left w:val="none" w:sz="0" w:space="0" w:color="auto"/>
                <w:bottom w:val="none" w:sz="0" w:space="0" w:color="auto"/>
                <w:right w:val="none" w:sz="0" w:space="0" w:color="auto"/>
              </w:divBdr>
            </w:div>
            <w:div w:id="1968511998">
              <w:marLeft w:val="0"/>
              <w:marRight w:val="0"/>
              <w:marTop w:val="11"/>
              <w:marBottom w:val="272"/>
              <w:divBdr>
                <w:top w:val="single" w:sz="4" w:space="0" w:color="E1E4E5"/>
                <w:left w:val="single" w:sz="4" w:space="0" w:color="E1E4E5"/>
                <w:bottom w:val="single" w:sz="4" w:space="0" w:color="E1E4E5"/>
                <w:right w:val="single" w:sz="4" w:space="0" w:color="E1E4E5"/>
              </w:divBdr>
              <w:divsChild>
                <w:div w:id="1705329218">
                  <w:marLeft w:val="0"/>
                  <w:marRight w:val="0"/>
                  <w:marTop w:val="0"/>
                  <w:marBottom w:val="0"/>
                  <w:divBdr>
                    <w:top w:val="none" w:sz="0" w:space="0" w:color="auto"/>
                    <w:left w:val="none" w:sz="0" w:space="0" w:color="auto"/>
                    <w:bottom w:val="none" w:sz="0" w:space="0" w:color="auto"/>
                    <w:right w:val="none" w:sz="0" w:space="0" w:color="auto"/>
                  </w:divBdr>
                </w:div>
              </w:divsChild>
            </w:div>
            <w:div w:id="2140494251">
              <w:marLeft w:val="0"/>
              <w:marRight w:val="0"/>
              <w:marTop w:val="0"/>
              <w:marBottom w:val="272"/>
              <w:divBdr>
                <w:top w:val="none" w:sz="0" w:space="0" w:color="auto"/>
                <w:left w:val="none" w:sz="0" w:space="0" w:color="auto"/>
                <w:bottom w:val="none" w:sz="0" w:space="0" w:color="auto"/>
                <w:right w:val="none" w:sz="0" w:space="0" w:color="auto"/>
              </w:divBdr>
            </w:div>
            <w:div w:id="1557857860">
              <w:marLeft w:val="0"/>
              <w:marRight w:val="0"/>
              <w:marTop w:val="11"/>
              <w:marBottom w:val="272"/>
              <w:divBdr>
                <w:top w:val="single" w:sz="4" w:space="0" w:color="E1E4E5"/>
                <w:left w:val="single" w:sz="4" w:space="0" w:color="E1E4E5"/>
                <w:bottom w:val="single" w:sz="4" w:space="0" w:color="E1E4E5"/>
                <w:right w:val="single" w:sz="4" w:space="0" w:color="E1E4E5"/>
              </w:divBdr>
              <w:divsChild>
                <w:div w:id="1053702190">
                  <w:marLeft w:val="0"/>
                  <w:marRight w:val="0"/>
                  <w:marTop w:val="0"/>
                  <w:marBottom w:val="0"/>
                  <w:divBdr>
                    <w:top w:val="none" w:sz="0" w:space="0" w:color="auto"/>
                    <w:left w:val="none" w:sz="0" w:space="0" w:color="auto"/>
                    <w:bottom w:val="none" w:sz="0" w:space="0" w:color="auto"/>
                    <w:right w:val="none" w:sz="0" w:space="0" w:color="auto"/>
                  </w:divBdr>
                </w:div>
              </w:divsChild>
            </w:div>
            <w:div w:id="1470442739">
              <w:marLeft w:val="0"/>
              <w:marRight w:val="0"/>
              <w:marTop w:val="0"/>
              <w:marBottom w:val="272"/>
              <w:divBdr>
                <w:top w:val="none" w:sz="0" w:space="0" w:color="auto"/>
                <w:left w:val="none" w:sz="0" w:space="0" w:color="auto"/>
                <w:bottom w:val="none" w:sz="0" w:space="0" w:color="auto"/>
                <w:right w:val="none" w:sz="0" w:space="0" w:color="auto"/>
              </w:divBdr>
            </w:div>
            <w:div w:id="606544500">
              <w:marLeft w:val="0"/>
              <w:marRight w:val="0"/>
              <w:marTop w:val="11"/>
              <w:marBottom w:val="272"/>
              <w:divBdr>
                <w:top w:val="single" w:sz="4" w:space="0" w:color="E1E4E5"/>
                <w:left w:val="single" w:sz="4" w:space="0" w:color="E1E4E5"/>
                <w:bottom w:val="single" w:sz="4" w:space="0" w:color="E1E4E5"/>
                <w:right w:val="single" w:sz="4" w:space="0" w:color="E1E4E5"/>
              </w:divBdr>
              <w:divsChild>
                <w:div w:id="1857962316">
                  <w:marLeft w:val="0"/>
                  <w:marRight w:val="0"/>
                  <w:marTop w:val="0"/>
                  <w:marBottom w:val="0"/>
                  <w:divBdr>
                    <w:top w:val="none" w:sz="0" w:space="0" w:color="auto"/>
                    <w:left w:val="none" w:sz="0" w:space="0" w:color="auto"/>
                    <w:bottom w:val="none" w:sz="0" w:space="0" w:color="auto"/>
                    <w:right w:val="none" w:sz="0" w:space="0" w:color="auto"/>
                  </w:divBdr>
                </w:div>
              </w:divsChild>
            </w:div>
            <w:div w:id="55277547">
              <w:marLeft w:val="0"/>
              <w:marRight w:val="0"/>
              <w:marTop w:val="11"/>
              <w:marBottom w:val="272"/>
              <w:divBdr>
                <w:top w:val="single" w:sz="4" w:space="0" w:color="E1E4E5"/>
                <w:left w:val="single" w:sz="4" w:space="0" w:color="E1E4E5"/>
                <w:bottom w:val="single" w:sz="4" w:space="0" w:color="E1E4E5"/>
                <w:right w:val="single" w:sz="4" w:space="0" w:color="E1E4E5"/>
              </w:divBdr>
              <w:divsChild>
                <w:div w:id="1902905104">
                  <w:marLeft w:val="0"/>
                  <w:marRight w:val="0"/>
                  <w:marTop w:val="0"/>
                  <w:marBottom w:val="0"/>
                  <w:divBdr>
                    <w:top w:val="none" w:sz="0" w:space="0" w:color="auto"/>
                    <w:left w:val="none" w:sz="0" w:space="0" w:color="auto"/>
                    <w:bottom w:val="none" w:sz="0" w:space="0" w:color="auto"/>
                    <w:right w:val="none" w:sz="0" w:space="0" w:color="auto"/>
                  </w:divBdr>
                </w:div>
              </w:divsChild>
            </w:div>
            <w:div w:id="1663390230">
              <w:marLeft w:val="0"/>
              <w:marRight w:val="0"/>
              <w:marTop w:val="0"/>
              <w:marBottom w:val="272"/>
              <w:divBdr>
                <w:top w:val="none" w:sz="0" w:space="0" w:color="auto"/>
                <w:left w:val="none" w:sz="0" w:space="0" w:color="auto"/>
                <w:bottom w:val="none" w:sz="0" w:space="0" w:color="auto"/>
                <w:right w:val="none" w:sz="0" w:space="0" w:color="auto"/>
              </w:divBdr>
            </w:div>
            <w:div w:id="2036229365">
              <w:marLeft w:val="0"/>
              <w:marRight w:val="0"/>
              <w:marTop w:val="0"/>
              <w:marBottom w:val="0"/>
              <w:divBdr>
                <w:top w:val="none" w:sz="0" w:space="0" w:color="auto"/>
                <w:left w:val="none" w:sz="0" w:space="0" w:color="auto"/>
                <w:bottom w:val="none" w:sz="0" w:space="0" w:color="auto"/>
                <w:right w:val="none" w:sz="0" w:space="0" w:color="auto"/>
              </w:divBdr>
              <w:divsChild>
                <w:div w:id="888342678">
                  <w:marLeft w:val="0"/>
                  <w:marRight w:val="0"/>
                  <w:marTop w:val="11"/>
                  <w:marBottom w:val="272"/>
                  <w:divBdr>
                    <w:top w:val="single" w:sz="4" w:space="0" w:color="E1E4E5"/>
                    <w:left w:val="single" w:sz="4" w:space="0" w:color="E1E4E5"/>
                    <w:bottom w:val="single" w:sz="4" w:space="0" w:color="E1E4E5"/>
                    <w:right w:val="single" w:sz="4" w:space="0" w:color="E1E4E5"/>
                  </w:divBdr>
                  <w:divsChild>
                    <w:div w:id="908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6533">
          <w:marLeft w:val="0"/>
          <w:marRight w:val="0"/>
          <w:marTop w:val="0"/>
          <w:marBottom w:val="0"/>
          <w:divBdr>
            <w:top w:val="none" w:sz="0" w:space="0" w:color="auto"/>
            <w:left w:val="none" w:sz="0" w:space="0" w:color="auto"/>
            <w:bottom w:val="none" w:sz="0" w:space="0" w:color="auto"/>
            <w:right w:val="none" w:sz="0" w:space="0" w:color="auto"/>
          </w:divBdr>
          <w:divsChild>
            <w:div w:id="129175857">
              <w:marLeft w:val="0"/>
              <w:marRight w:val="0"/>
              <w:marTop w:val="11"/>
              <w:marBottom w:val="272"/>
              <w:divBdr>
                <w:top w:val="single" w:sz="4" w:space="0" w:color="E1E4E5"/>
                <w:left w:val="single" w:sz="4" w:space="0" w:color="E1E4E5"/>
                <w:bottom w:val="single" w:sz="4" w:space="0" w:color="E1E4E5"/>
                <w:right w:val="single" w:sz="4" w:space="0" w:color="E1E4E5"/>
              </w:divBdr>
              <w:divsChild>
                <w:div w:id="135148871">
                  <w:marLeft w:val="0"/>
                  <w:marRight w:val="0"/>
                  <w:marTop w:val="0"/>
                  <w:marBottom w:val="0"/>
                  <w:divBdr>
                    <w:top w:val="none" w:sz="0" w:space="0" w:color="auto"/>
                    <w:left w:val="none" w:sz="0" w:space="0" w:color="auto"/>
                    <w:bottom w:val="none" w:sz="0" w:space="0" w:color="auto"/>
                    <w:right w:val="none" w:sz="0" w:space="0" w:color="auto"/>
                  </w:divBdr>
                </w:div>
              </w:divsChild>
            </w:div>
            <w:div w:id="2123110585">
              <w:marLeft w:val="0"/>
              <w:marRight w:val="0"/>
              <w:marTop w:val="11"/>
              <w:marBottom w:val="272"/>
              <w:divBdr>
                <w:top w:val="single" w:sz="4" w:space="0" w:color="E1E4E5"/>
                <w:left w:val="single" w:sz="4" w:space="0" w:color="E1E4E5"/>
                <w:bottom w:val="single" w:sz="4" w:space="0" w:color="E1E4E5"/>
                <w:right w:val="single" w:sz="4" w:space="0" w:color="E1E4E5"/>
              </w:divBdr>
              <w:divsChild>
                <w:div w:id="2457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0113">
          <w:marLeft w:val="0"/>
          <w:marRight w:val="0"/>
          <w:marTop w:val="0"/>
          <w:marBottom w:val="0"/>
          <w:divBdr>
            <w:top w:val="none" w:sz="0" w:space="0" w:color="auto"/>
            <w:left w:val="none" w:sz="0" w:space="0" w:color="auto"/>
            <w:bottom w:val="none" w:sz="0" w:space="0" w:color="auto"/>
            <w:right w:val="none" w:sz="0" w:space="0" w:color="auto"/>
          </w:divBdr>
        </w:div>
        <w:div w:id="163243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4ED9-5D1E-43DD-974C-8A21BC0B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4</cp:revision>
  <dcterms:created xsi:type="dcterms:W3CDTF">2016-10-19T15:06:00Z</dcterms:created>
  <dcterms:modified xsi:type="dcterms:W3CDTF">2016-10-19T15:47:00Z</dcterms:modified>
</cp:coreProperties>
</file>