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HLD Notes: Notification System &amp; Metrics Monitoring</w:t>
      </w:r>
    </w:p>
    <w:p>
      <w:pPr>
        <w:spacing w:after="120"/>
      </w:pPr>
      <w:r>
        <w:t xml:space="preserve">Hello Interview framework, simplified. Grey boxes = diagrams/APIs. Blue boxes = what to </w:t>
      </w:r>
      <w:r>
        <w:rPr>
          <w:b/>
          <w:bCs/>
        </w:rPr>
        <w:t xml:space="preserve">say</w:t>
      </w:r>
      <w:r>
        <w:t xml:space="preserve"> in the interview.</w:t>
      </w:r>
    </w:p>
    <w:p>
      <w:pPr>
        <w:shd w:fill="FFF4E5" w:color="auto" w:val="clear"/>
        <w:spacing w:after="120" w:before="80"/>
      </w:pPr>
      <w:r>
        <w:rPr>
          <w:b/>
          <w:bCs/>
        </w:rPr>
        <w:t xml:space="preserve">Note:</w:t>
      </w:r>
      <w:r>
        <w:t xml:space="preserve"> the solution option lists for some deep dives were empty in the copied article. Those parts are marked </w:t>
      </w:r>
      <w:r>
        <w:rPr>
          <w:b/>
          <w:bCs/>
        </w:rPr>
        <w:t xml:space="preserve">(filled in)</w:t>
      </w:r>
      <w:r>
        <w:t xml:space="preserve">: standard answers consistent with the article’s final design.</w:t>
      </w:r>
    </w:p>
    <w:p>
      <w:pPr>
        <w:pStyle w:val="Heading1"/>
      </w:pPr>
      <w:r>
        <w:t xml:space="preserve">Part A — Notification System</w:t>
      </w:r>
    </w:p>
    <w:p>
      <w:pPr>
        <w:spacing w:after="120"/>
      </w:pPr>
      <w:r>
        <w:rPr>
          <w:b/>
          <w:bCs/>
        </w:rPr>
        <w:t xml:space="preserve">What it is:</w:t>
      </w:r>
      <w:r>
        <w:t xml:space="preserve"> an internal platform. Other teams (auth, orders, marketing) hand us “send this to this user”, and we deliver it by push, email or SMS. We are a </w:t>
      </w:r>
      <w:r>
        <w:rPr>
          <w:b/>
          <w:bCs/>
        </w:rPr>
        <w:t xml:space="preserve">router and a bookkeeper</w:t>
      </w:r>
      <w:r>
        <w:t xml:space="preserve">; Twilio, the email provider and APNs/FCM do the last mile.</w:t>
      </w:r>
    </w:p>
    <w:p>
      <w:pPr>
        <w:spacing w:after="120"/>
      </w:pPr>
      <w:r>
        <w:rPr>
          <w:b/>
          <w:bCs/>
        </w:rPr>
        <w:t xml:space="preserve">Hook:</w:t>
      </w:r>
      <w:r>
        <w:t xml:space="preserve"> emergency lane + normal queue. An OTP never waits behind a 1M-user promo campaign.</w:t>
      </w:r>
    </w:p>
    <w:p>
      <w:pPr>
        <w:pStyle w:val="Heading2"/>
      </w:pPr>
      <w:r>
        <w:t xml:space="preserve">1. Requirements</w:t>
      </w:r>
    </w:p>
    <w:p>
      <w:pPr>
        <w:pStyle w:val="Heading3"/>
      </w:pPr>
      <w:r>
        <w:t xml:space="preserve">Functional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 notification to a user (push / email / SMS), </w:t>
      </w:r>
      <w:r>
        <w:rPr>
          <w:b/>
          <w:bCs/>
        </w:rPr>
        <w:t xml:space="preserve">now or scheduled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</w:t>
      </w:r>
      <w:r>
        <w:rPr>
          <w:b/>
          <w:bCs/>
        </w:rPr>
        <w:t xml:space="preserve">campaigns</w:t>
      </w:r>
      <w:r>
        <w:t xml:space="preserve"> to a segment, now or scheduled.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set </w:t>
      </w:r>
      <w:r>
        <w:rPr>
          <w:b/>
          <w:bCs/>
        </w:rPr>
        <w:t xml:space="preserve">preferences</w:t>
      </w:r>
      <w:r>
        <w:t xml:space="preserve">: channel opt-outs and quiet hours.</w:t>
      </w:r>
    </w:p>
    <w:p>
      <w:pPr>
        <w:spacing w:after="120"/>
      </w:pPr>
      <w:r>
        <w:t xml:space="preserve">Out of scope: templates, analytics, in-app feed, frequency capping.</w:t>
      </w:r>
    </w:p>
    <w:p>
      <w:pPr>
        <w:pStyle w:val="Heading3"/>
      </w:pPr>
      <w:r>
        <w:t xml:space="preserve">Non-functional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At-least-once</w:t>
      </w:r>
      <w:r>
        <w:t xml:space="preserve"> delivery + best-effort dedup.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 surges of </w:t>
      </w:r>
      <w:r>
        <w:rPr>
          <w:b/>
          <w:bCs/>
        </w:rPr>
        <w:t xml:space="preserve">~5,000/sec</w:t>
      </w:r>
      <w:r>
        <w:t xml:space="preserve"> (10M/day ≈ 100/s average, but a 1M campaign in 5 min ≈ 3,000+/s).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High priority (OTP) in &lt; 5 s</w:t>
      </w:r>
      <w:r>
        <w:t xml:space="preserve">, even during a surge.</w:t>
      </w:r>
    </w:p>
    <w:p>
      <w:pPr>
        <w:spacing w:after="120"/>
      </w:pPr>
      <w:r>
        <w:t xml:space="preserve">Out of scope: strict ordering, compliance, monitoring/CI-CD.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There are two traffic types: OTPs are small and urgent, campaigns are huge and can wait. Every send needs a priority.</w:t>
      </w:r>
    </w:p>
    <w:p>
      <w:pPr>
        <w:pStyle w:val="Heading2"/>
      </w:pPr>
      <w:r>
        <w:t xml:space="preserve">2. Core Entities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Notification:</w:t>
      </w:r>
      <w:r>
        <w:t xml:space="preserve"> one message, one user, one channel, plus a status.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Campaign:</w:t>
      </w:r>
      <w:r>
        <w:t xml:space="preserve"> a scheduled send to a segment. One campaign becomes many notifications, like a class and its instances.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Segment:</w:t>
      </w:r>
      <w:r>
        <w:t xml:space="preserve"> an audience list, maintained by another tool.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User:</w:t>
      </w:r>
      <w:r>
        <w:t xml:space="preserve"> contact info + preferences.</w:t>
      </w:r>
    </w:p>
    <w:p>
      <w:pPr>
        <w:pStyle w:val="Heading2"/>
      </w:pPr>
      <w:r>
        <w:t xml:space="preserve">3. API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POST /notifications  { userId, channel, priority, content, scheduledAt? }  -&gt; 200 { id, status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POST /campaigns      { segmentId, channel, priority, templateId, scheduledAt? } -&gt; 202 { id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PUT  /users/{userId}/preferences { optOuts, quietHours }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PUT  /users/{userId}/devices     { platform, pushToken 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</w:rPr>
        <w:t xml:space="preserve">userId</w:t>
      </w:r>
      <w:r>
        <w:t xml:space="preserve"> is in the path because callers are </w:t>
      </w:r>
      <w:r>
        <w:rPr>
          <w:b/>
          <w:bCs/>
        </w:rPr>
        <w:t xml:space="preserve">internal services with API keys</w:t>
      </w:r>
      <w:r>
        <w:t xml:space="preserve"> acting for users.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 </w:t>
      </w:r>
      <w:r>
        <w:rPr>
          <w:b/>
          <w:bCs/>
        </w:rPr>
        <w:t xml:space="preserve">idempotency key</w:t>
      </w:r>
      <w:r>
        <w:t xml:space="preserve"> gets added later (Deep Dive 3).</w:t>
      </w:r>
    </w:p>
    <w:p>
      <w:pPr>
        <w:pStyle w:val="Heading2"/>
      </w:pPr>
      <w:r>
        <w:t xml:space="preserve">4. High-Level Design</w:t>
      </w:r>
    </w:p>
    <w:p>
      <w:pPr>
        <w:pStyle w:val="Heading3"/>
      </w:pPr>
      <w:r>
        <w:t xml:space="preserve">FR1 — Send now / scheduled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Upstream -&gt; API Gateway -&gt; Notification Service -&gt; Postgres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|-&gt; Email provider (SMTP)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|-&gt; Twilio (SMS)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'-&gt; APNs / FCM (Push)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Gateway:</w:t>
      </w:r>
      <w:r>
        <w:t xml:space="preserve"> API-key auth + rate limits.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Service:</w:t>
      </w:r>
      <w:r>
        <w:t xml:space="preserve"> look up the address → save as PENDING → call the provider → mark SENT/FAILED.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Push:</w:t>
      </w:r>
      <w:r>
        <w:t xml:space="preserve"> the app sends its </w:t>
      </w:r>
      <w:r>
        <w:rPr>
          <w:b/>
          <w:bCs/>
        </w:rPr>
        <w:t xml:space="preserve">device token</w:t>
      </w:r>
      <w:r>
        <w:t xml:space="preserve"> to us (tokens rotate).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Scheduled:</w:t>
      </w:r>
      <w:r>
        <w:t xml:space="preserve"> save as SCHEDULED → a </w:t>
      </w:r>
      <w:r>
        <w:rPr>
          <w:b/>
          <w:bCs/>
        </w:rPr>
        <w:t xml:space="preserve">cron job every minute</w:t>
      </w:r>
      <w:r>
        <w:t xml:space="preserve"> sends due rows.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We’re a router and a bookkeeper. Providers own the last mile.</w:t>
      </w:r>
    </w:p>
    <w:p>
      <w:pPr>
        <w:pStyle w:val="Heading3"/>
      </w:pPr>
      <w:r>
        <w:t xml:space="preserve">FR2 — Campaigns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 the Campaign → </w:t>
      </w:r>
      <w:r>
        <w:rPr>
          <w:b/>
          <w:bCs/>
        </w:rPr>
        <w:t xml:space="preserve">202</w:t>
      </w:r>
      <w:r>
        <w:t xml:space="preserve">. The cron finds due campaigns → reads the segment → sends one notification per user → marks it done.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segment is a </w:t>
      </w:r>
      <w:r>
        <w:rPr>
          <w:b/>
          <w:bCs/>
        </w:rPr>
        <w:t xml:space="preserve">snapshot</w:t>
      </w:r>
      <w:r>
        <w:t xml:space="preserve"> at start, so late joiners miss this campaign. Say this out loud.</w:t>
      </w:r>
    </w:p>
    <w:p>
      <w:pPr>
        <w:spacing w:after="120"/>
      </w:pPr>
      <w:r>
        <w:rPr>
          <w:b/>
          <w:bCs/>
        </w:rPr>
        <w:t xml:space="preserve">Problems to call out: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provider call is in the request path, so it’s slow and a crash loses notifications.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campaign blocks OTPs.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One machine does a million sends.</w:t>
      </w:r>
    </w:p>
    <w:p>
      <w:pPr>
        <w:pStyle w:val="Heading3"/>
      </w:pPr>
      <w:r>
        <w:t xml:space="preserve">FR3 — Preferences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Stored on the User. Checked </w:t>
      </w:r>
      <w:r>
        <w:rPr>
          <w:b/>
          <w:bCs/>
        </w:rPr>
        <w:t xml:space="preserve">just before sending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Quiet hours </w:t>
      </w:r>
      <w:r>
        <w:rPr>
          <w:b/>
          <w:bCs/>
        </w:rPr>
        <w:t xml:space="preserve">don’t apply to OTPs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skipped notification is saved as </w:t>
      </w:r>
      <w:r>
        <w:rPr>
          <w:b/>
          <w:bCs/>
        </w:rPr>
        <w:t xml:space="preserve">SUPPRESSED + reason</w:t>
      </w:r>
      <w:r>
        <w:t xml:space="preserve">.</w:t>
      </w:r>
    </w:p>
    <w:p>
      <w:pPr>
        <w:pStyle w:val="Heading2"/>
      </w:pPr>
      <w:r>
        <w:t xml:space="preserve">5. Deep Dives</w:t>
      </w:r>
    </w:p>
    <w:p>
      <w:pPr>
        <w:pStyle w:val="Heading3"/>
      </w:pPr>
      <w:r>
        <w:t xml:space="preserve">DD1 — Never drop a notification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Accept = publish to SQS → 202.</w:t>
      </w:r>
      <w:r>
        <w:t xml:space="preserve"> Workers send and write the status.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 worker crashes, the message comes back after the </w:t>
      </w:r>
      <w:r>
        <w:rPr>
          <w:b/>
          <w:bCs/>
        </w:rPr>
        <w:t xml:space="preserve">visibility timeout</w:t>
      </w:r>
      <w:r>
        <w:t xml:space="preserve">. Retries, then a </w:t>
      </w:r>
      <w:r>
        <w:rPr>
          <w:b/>
          <w:bCs/>
        </w:rPr>
        <w:t xml:space="preserve">DLQ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Avoid “write to DB then publish to queue” (a </w:t>
      </w:r>
      <w:r>
        <w:rPr>
          <w:b/>
          <w:bCs/>
        </w:rPr>
        <w:t xml:space="preserve">dual write</w:t>
      </w:r>
      <w:r>
        <w:t xml:space="preserve">). Outbox is overkill here.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Kafka also works (its advantage is </w:t>
      </w:r>
      <w:r>
        <w:rPr>
          <w:b/>
          <w:bCs/>
        </w:rPr>
        <w:t xml:space="preserve">replay</w:t>
      </w:r>
      <w:r>
        <w:t xml:space="preserve">), but SQS is enough.</w:t>
      </w:r>
    </w:p>
    <w:p>
      <w:pPr>
        <w:pStyle w:val="Heading3"/>
      </w:pPr>
      <w:r>
        <w:t xml:space="preserve">DD2 — OTP &lt; 5 s during a blast (the crux)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1M promos at 5,000/s = </w:t>
      </w:r>
      <w:r>
        <w:rPr>
          <w:b/>
          <w:bCs/>
        </w:rPr>
        <w:t xml:space="preserve">200 s of backlog</w:t>
      </w:r>
      <w:r>
        <w:t xml:space="preserve">, so an OTP behind them is far too late.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Fix (filled in):</w:t>
      </w:r>
      <w:r>
        <w:t xml:space="preserve"> a separate </w:t>
      </w:r>
      <w:r>
        <w:rPr>
          <w:b/>
          <w:bCs/>
        </w:rPr>
        <w:t xml:space="preserve">high-priority queue + workers</w:t>
      </w:r>
      <w:r>
        <w:t xml:space="preserve">, and a </w:t>
      </w:r>
      <w:r>
        <w:rPr>
          <w:b/>
          <w:bCs/>
        </w:rPr>
        <w:t xml:space="preserve">Redis token bucket</w:t>
      </w:r>
      <w:r>
        <w:t xml:space="preserve"> that reserves provider capacity for high priority.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Provider brownout:</w:t>
      </w:r>
      <w:r>
        <w:t xml:space="preserve"> a </w:t>
      </w:r>
      <w:r>
        <w:rPr>
          <w:b/>
          <w:bCs/>
        </w:rPr>
        <w:t xml:space="preserve">circuit breaker</w:t>
      </w:r>
      <w:r>
        <w:t xml:space="preserve"> (fail fast), a </w:t>
      </w:r>
      <w:r>
        <w:rPr>
          <w:b/>
          <w:bCs/>
        </w:rPr>
        <w:t xml:space="preserve">bulkhead</w:t>
      </w:r>
      <w:r>
        <w:t xml:space="preserve"> (cap in-flight calls per provider), and a </w:t>
      </w:r>
      <w:r>
        <w:rPr>
          <w:b/>
          <w:bCs/>
        </w:rPr>
        <w:t xml:space="preserve">provider router</w:t>
      </w:r>
      <w:r>
        <w:t xml:space="preserve"> (primary + backup).</w:t>
      </w:r>
    </w:p>
    <w:p>
      <w:pPr>
        <w:pStyle w:val="Heading3"/>
      </w:pPr>
      <w:r>
        <w:t xml:space="preserve">DD3 — Duplicates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They come from: a worker dying after sending, a caller retrying, the cron re-running a fan-out.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Fix (filled in):</w:t>
      </w:r>
      <w:r>
        <w:t xml:space="preserve"> an </w:t>
      </w:r>
      <w:r>
        <w:rPr>
          <w:b/>
          <w:bCs/>
        </w:rPr>
        <w:t xml:space="preserve">idempotency key</w:t>
      </w:r>
      <w:r>
        <w:t xml:space="preserve"> on the API, </w:t>
      </w:r>
      <w:r>
        <w:rPr>
          <w:b/>
          <w:bCs/>
        </w:rPr>
        <w:t xml:space="preserve">deterministic ids</w:t>
      </w:r>
      <w:r>
        <w:t xml:space="preserve"> for campaign sends, and a </w:t>
      </w:r>
      <w:r>
        <w:rPr>
          <w:b/>
          <w:bCs/>
        </w:rPr>
        <w:t xml:space="preserve">dedup check in Redis</w:t>
      </w:r>
      <w:r>
        <w:t xml:space="preserve"> before a worker sends.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Exactly-once stops at the provider. I do at-least-once with dedup at every entry point.</w:t>
      </w:r>
    </w:p>
    <w:p>
      <w:pPr>
        <w:pStyle w:val="Heading2"/>
      </w:pPr>
      <w:r>
        <w:t xml:space="preserve">6. Final Design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Upstream -&gt; API Gateway -&gt; Notification Service -&gt; Postgres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+-------------+-------------+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High Priority Queue          Standard Queue   &lt;-- Scheduler Cron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|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HP Workers                  Std Workers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+------ Redis (token bucket, dedup) ----+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|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           Twilio  .  Email  .  APNs/FCM</w:t>
      </w:r>
    </w:p>
    <w:p>
      <w:pPr>
        <w:pStyle w:val="Heading2"/>
      </w:pPr>
      <w:r>
        <w:t xml:space="preserve">7. Mid-level Expectations</w:t>
      </w:r>
    </w:p>
    <w:p>
      <w:pPr>
        <w:spacing w:after="120"/>
      </w:pPr>
      <w:r>
        <w:t xml:space="preserve">A clear API with </w:t>
      </w:r>
      <w:r>
        <w:rPr>
          <w:b/>
          <w:bCs/>
        </w:rPr>
        <w:t xml:space="preserve">priority</w:t>
      </w:r>
      <w:r>
        <w:t xml:space="preserve">, a Campaign → Notifications model, a working send-now + scheduled design, and spotting that </w:t>
      </w:r>
      <w:r>
        <w:rPr>
          <w:b/>
          <w:bCs/>
        </w:rPr>
        <w:t xml:space="preserve">sync provider calls drop notifications</w:t>
      </w:r>
      <w:r>
        <w:t xml:space="preserve"> (fix: a queue). As SDE II, also bring up </w:t>
      </w:r>
      <w:r>
        <w:rPr>
          <w:b/>
          <w:bCs/>
        </w:rPr>
        <w:t xml:space="preserve">priority isolation</w:t>
      </w:r>
      <w:r>
        <w:t xml:space="preserve"> and </w:t>
      </w:r>
      <w:r>
        <w:rPr>
          <w:b/>
          <w:bCs/>
        </w:rPr>
        <w:t xml:space="preserve">dedup</w:t>
      </w:r>
      <w:r>
        <w:t xml:space="preserve"> yourself.</w:t>
      </w:r>
    </w:p>
    <w:p>
      <w:r>
        <w:br w:type="page"/>
      </w:r>
    </w:p>
    <w:p>
      <w:pPr>
        <w:pStyle w:val="Heading1"/>
      </w:pPr>
      <w:r>
        <w:t xml:space="preserve">Part B — Metrics Monitoring System</w:t>
      </w:r>
    </w:p>
    <w:p>
      <w:pPr>
        <w:spacing w:after="120"/>
      </w:pPr>
      <w:r>
        <w:rPr>
          <w:b/>
          <w:bCs/>
        </w:rPr>
        <w:t xml:space="preserve">What it is:</w:t>
      </w:r>
      <w:r>
        <w:t xml:space="preserve"> like Datadog, Prometheus/Grafana or CloudWatch. Collect numbers (CPU, memory, latency, counters) from servers, store them </w:t>
      </w:r>
      <w:r>
        <w:rPr>
          <w:b/>
          <w:bCs/>
        </w:rPr>
        <w:t xml:space="preserve">over time</w:t>
      </w:r>
      <w:r>
        <w:t xml:space="preserve">, show them on </w:t>
      </w:r>
      <w:r>
        <w:rPr>
          <w:b/>
          <w:bCs/>
        </w:rPr>
        <w:t xml:space="preserve">dashboards</w:t>
      </w:r>
      <w:r>
        <w:t xml:space="preserve">, and </w:t>
      </w:r>
      <w:r>
        <w:rPr>
          <w:b/>
          <w:bCs/>
        </w:rPr>
        <w:t xml:space="preserve">alert</w:t>
      </w:r>
      <w:r>
        <w:t xml:space="preserve"> when something crosses a limit.</w:t>
      </w:r>
    </w:p>
    <w:p>
      <w:pPr>
        <w:spacing w:after="120"/>
      </w:pPr>
      <w:r>
        <w:rPr>
          <w:b/>
          <w:bCs/>
        </w:rPr>
        <w:t xml:space="preserve">Hook:</w:t>
      </w:r>
      <w:r>
        <w:t xml:space="preserve"> a hospital heart monitor for servers. It records readings every few seconds, shows the graph, and beeps the nurse only when it matters (once, not 100 times).</w:t>
      </w:r>
    </w:p>
    <w:p>
      <w:pPr>
        <w:pStyle w:val="Heading2"/>
      </w:pPr>
      <w:r>
        <w:t xml:space="preserve">1. Requirements</w:t>
      </w:r>
    </w:p>
    <w:p>
      <w:pPr>
        <w:pStyle w:val="Heading3"/>
      </w:pPr>
      <w:r>
        <w:t xml:space="preserve">Functional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Ingest</w:t>
      </w:r>
      <w:r>
        <w:t xml:space="preserve"> metrics (CPU, memory, latency, custom counters) from services.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Query and visualise</w:t>
      </w:r>
      <w:r>
        <w:t xml:space="preserve"> on dashboards: filters, aggregations, time ranges.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Define </w:t>
      </w:r>
      <w:r>
        <w:rPr>
          <w:b/>
          <w:bCs/>
        </w:rPr>
        <w:t xml:space="preserve">alert rules</w:t>
      </w:r>
      <w:r>
        <w:t xml:space="preserve">: threshold over a time window (e.g. “p99 latency &gt; 500 ms for 5 min”).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Send </w:t>
      </w:r>
      <w:r>
        <w:rPr>
          <w:b/>
          <w:bCs/>
        </w:rPr>
        <w:t xml:space="preserve">notifications</w:t>
      </w:r>
      <w:r>
        <w:t xml:space="preserve"> when alerts fire (email, Slack, PagerDuty).</w:t>
      </w:r>
    </w:p>
    <w:p>
      <w:pPr>
        <w:spacing w:after="120"/>
      </w:pPr>
      <w:r>
        <w:t xml:space="preserve">Out of scope: logs + full-text search, distributed tracing, ML anomaly detection.</w:t>
      </w:r>
    </w:p>
    <w:p>
      <w:pPr>
        <w:pStyle w:val="Heading3"/>
      </w:pPr>
      <w:r>
        <w:t xml:space="preserve">Scale (ask or state it)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500K servers</w:t>
      </w:r>
      <w:r>
        <w:t xml:space="preserve"> × 100 metrics every 10 s = </w:t>
      </w:r>
      <w:r>
        <w:rPr>
          <w:b/>
          <w:bCs/>
        </w:rPr>
        <w:t xml:space="preserve">5M data points/sec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Each point is ~100–200 bytes (timestamp, value, labels), so </w:t>
      </w:r>
      <w:r>
        <w:rPr>
          <w:b/>
          <w:bCs/>
        </w:rPr>
        <w:t xml:space="preserve">~1 GB/sec</w:t>
      </w:r>
      <w:r>
        <w:t xml:space="preserve"> of raw data. This is the crux.</w:t>
      </w:r>
    </w:p>
    <w:p>
      <w:pPr>
        <w:pStyle w:val="Heading3"/>
      </w:pPr>
      <w:r>
        <w:t xml:space="preserve">Non-functional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Ingest </w:t>
      </w:r>
      <w:r>
        <w:rPr>
          <w:b/>
          <w:bCs/>
        </w:rPr>
        <w:t xml:space="preserve">5M metrics/sec</w:t>
      </w:r>
      <w:r>
        <w:t xml:space="preserve"> from 500K servers.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Dashboard queries return </w:t>
      </w:r>
      <w:r>
        <w:rPr>
          <w:b/>
          <w:bCs/>
        </w:rPr>
        <w:t xml:space="preserve">within seconds</w:t>
      </w:r>
      <w:r>
        <w:t xml:space="preserve">, even over days/weeks.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Alert latency </w:t>
      </w:r>
      <w:r>
        <w:rPr>
          <w:b/>
          <w:bCs/>
        </w:rPr>
        <w:t xml:space="preserve">&lt; 1 minute</w:t>
      </w:r>
      <w:r>
        <w:t xml:space="preserve"> from emission to firing.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Highly available</w:t>
      </w:r>
      <w:r>
        <w:t xml:space="preserve">. Dashboards can be eventually consistent; alerting must be reliable.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Handle </w:t>
      </w:r>
      <w:r>
        <w:rPr>
          <w:b/>
          <w:bCs/>
        </w:rPr>
        <w:t xml:space="preserve">late / out-of-order</w:t>
      </w:r>
      <w:r>
        <w:t xml:space="preserve"> data gracefully.</w:t>
      </w:r>
    </w:p>
    <w:p>
      <w:pPr>
        <w:spacing w:after="120"/>
      </w:pPr>
      <w:r>
        <w:t xml:space="preserve">Out of scope: multi-region replication, strong consistency.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Why is &lt; 1 minute OK for alerts? Most alerts use averages or trends over a window, so you need some data before you can decide anyway.</w:t>
      </w:r>
    </w:p>
    <w:p>
      <w:pPr>
        <w:spacing w:after="120"/>
      </w:pPr>
      <w:r>
        <w:rPr>
          <w:b/>
          <w:bCs/>
        </w:rPr>
        <w:t xml:space="preserve">Fun fact to mention:</w:t>
      </w:r>
      <w:r>
        <w:t xml:space="preserve"> Amazon detects order drops by alerting on “milliseconds since the last order”. With so many orders, that number is very stable, so a breach fires almost instantly.</w:t>
      </w:r>
    </w:p>
    <w:p>
      <w:pPr>
        <w:pStyle w:val="Heading2"/>
      </w:pPr>
      <w:r>
        <w:t xml:space="preserve">2. The Set Up</w:t>
      </w:r>
    </w:p>
    <w:p>
      <w:pPr>
        <w:spacing w:after="120"/>
      </w:pPr>
      <w:r>
        <w:t xml:space="preserve">Build the data flow step by step: </w:t>
      </w:r>
      <w:r>
        <w:rPr>
          <w:b/>
          <w:bCs/>
        </w:rPr>
        <w:t xml:space="preserve">ingest → store → query → alert</w:t>
      </w:r>
      <w:r>
        <w:t xml:space="preserve">. Alerts are built </w:t>
      </w:r>
      <w:r>
        <w:rPr>
          <w:b/>
          <w:bCs/>
        </w:rPr>
        <w:t xml:space="preserve">on top of the query path</w:t>
      </w:r>
      <w:r>
        <w:t xml:space="preserve"> (alerts are just scheduled queries), not as a separate system.</w:t>
      </w:r>
    </w:p>
    <w:p>
      <w:pPr>
        <w:pStyle w:val="Heading2"/>
      </w:pPr>
      <w:r>
        <w:t xml:space="preserve">3. Core 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Simple meaning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key-value tag to slice/filter by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host="server-1"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region="us-east"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 measurement + labels + value at a time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cpu_usage{host="server-1"} = 0.75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(time, value) points for ONE metric + label combination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cpu_usage{host="server-1"}</w:t>
            </w:r>
            <w:r>
              <w:t xml:space="preserve"> over time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Alert Rule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 + threshold + duration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avg CPU in us-east &gt; 90% for 5 min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panels, each showing a query as a chart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latency 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Series explosion (cardinality):</w:t>
      </w:r>
      <w:r>
        <w:t xml:space="preserve"> 500K servers reporting </w:t>
      </w:r>
      <w:r>
        <w:rPr>
          <w:rFonts w:ascii="Consolas" w:cs="Consolas" w:eastAsia="Consolas" w:hAnsi="Consolas"/>
        </w:rPr>
        <w:t xml:space="preserve">cpu_usage</w:t>
      </w:r>
      <w:r>
        <w:t xml:space="preserve"> with a </w:t>
      </w:r>
      <w:r>
        <w:rPr>
          <w:rFonts w:ascii="Consolas" w:cs="Consolas" w:eastAsia="Consolas" w:hAnsi="Consolas"/>
        </w:rPr>
        <w:t xml:space="preserve">host</w:t>
      </w:r>
      <w:r>
        <w:t xml:space="preserve"> label = 500K series. Add more labels with many values and it multiplies into millions. Only </w:t>
      </w:r>
      <w:r>
        <w:rPr>
          <w:b/>
          <w:bCs/>
        </w:rPr>
        <w:t xml:space="preserve">unique combinations that actually exist</w:t>
      </w:r>
      <w:r>
        <w:t xml:space="preserve"> count: </w:t>
      </w:r>
      <w:r>
        <w:rPr>
          <w:rFonts w:ascii="Consolas" w:cs="Consolas" w:eastAsia="Consolas" w:hAnsi="Consolas"/>
        </w:rPr>
        <w:t xml:space="preserve">server-1</w:t>
      </w:r>
      <w:r>
        <w:t xml:space="preserve"> lives in one region, so adding </w:t>
      </w:r>
      <w:r>
        <w:rPr>
          <w:rFonts w:ascii="Consolas" w:cs="Consolas" w:eastAsia="Consolas" w:hAnsi="Consolas"/>
        </w:rPr>
        <w:t xml:space="preserve">region</w:t>
      </w:r>
      <w:r>
        <w:t xml:space="preserve"> adds no extra series.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The hard part of this system is managing the number of series. That’s cardinality explosion, and I’ll cover it in a deep dive.</w:t>
      </w:r>
    </w:p>
    <w:p>
      <w:pPr>
        <w:pStyle w:val="Heading2"/>
      </w:pPr>
      <w:r>
        <w:t xml:space="preserve">4. Data Flow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Services -&gt; Ingest -&gt; Store -&gt; Query -&gt; Dashboard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'--&gt; Alert (periodic) -&gt; Notify (Slack / PagerDuty / email)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Ingest + store:</w:t>
      </w:r>
      <w:r>
        <w:t xml:space="preserve"> write-heavy and constant (5M/s).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Query:</w:t>
      </w:r>
      <w:r>
        <w:t xml:space="preserve"> read-heavy and </w:t>
      </w:r>
      <w:r>
        <w:rPr>
          <w:b/>
          <w:bCs/>
        </w:rPr>
        <w:t xml:space="preserve">bursty</w:t>
      </w:r>
      <w:r>
        <w:t xml:space="preserve"> (engineers debugging an incident).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Alert + notify:</w:t>
      </w:r>
      <w:r>
        <w:t xml:space="preserve"> must be </w:t>
      </w:r>
      <w:r>
        <w:rPr>
          <w:b/>
          <w:bCs/>
        </w:rPr>
        <w:t xml:space="preserve">reliable</w:t>
      </w:r>
      <w:r>
        <w:t xml:space="preserve"> above all.</w:t>
      </w:r>
    </w:p>
    <w:p>
      <w:pPr>
        <w:spacing w:after="120"/>
      </w:pPr>
      <w:r>
        <w:t xml:space="preserve">These three different shapes drive the design: separate the write path from the read path.</w:t>
      </w:r>
    </w:p>
    <w:p>
      <w:pPr>
        <w:pStyle w:val="Heading2"/>
      </w:pPr>
      <w:r>
        <w:t xml:space="preserve">5. API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POST /metrics/ingest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{ "metrics": [ { "name": "cpu_usage", "labels": {"host": "server-1"},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"value": 0.75, "timestamp": 1640000000 }, ... ] }     // batched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GET  /metrics/query?query=avg(cpu_usage{region="us-east"})&amp;start=A&amp;end=B&amp;step=60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-&gt; { "timestamps": [...], "values": [...] }                            // PromQL-like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POST /alerts/rules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{ "name": "High CPU Alert",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"query": "avg(cpu_usage{region='us-east'}) &gt; 0.9",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"for": "5m",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"notifications": ["slack:#oncall", "pagerduty:team-infra"] }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I’m writing JSON for readability; at this volume the wire format would be protobuf or another binary format.</w:t>
      </w:r>
    </w:p>
    <w:p>
      <w:pPr>
        <w:pStyle w:val="Heading2"/>
      </w:pPr>
      <w:r>
        <w:t xml:space="preserve">6. High-Level Design</w:t>
      </w:r>
    </w:p>
    <w:p>
      <w:pPr>
        <w:pStyle w:val="Heading3"/>
      </w:pPr>
      <w:r>
        <w:t xml:space="preserve">FR1 — Ingest metrics</w:t>
      </w:r>
    </w:p>
    <w:p>
      <w:pPr>
        <w:spacing w:after="120"/>
      </w:pPr>
      <w:r>
        <w:rPr>
          <w:b/>
          <w:bCs/>
        </w:rPr>
        <w:t xml:space="preserve">Naive:</w:t>
      </w:r>
      <w:r>
        <w:t xml:space="preserve"> every server POSTs to an ingestion service that writes to storage. At 5M/s, that overwhelms both the service and the DB.</w:t>
      </w:r>
    </w:p>
    <w:p>
      <w:pPr>
        <w:spacing w:after="120"/>
      </w:pPr>
      <w:r>
        <w:rPr>
          <w:b/>
          <w:bCs/>
        </w:rPr>
        <w:t xml:space="preserve">Fix (filled in):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Agents on every server</w:t>
      </w:r>
      <w:r>
        <w:t xml:space="preserve"> collect metrics locally and </w:t>
      </w:r>
      <w:r>
        <w:rPr>
          <w:b/>
          <w:bCs/>
        </w:rPr>
        <w:t xml:space="preserve">batch</w:t>
      </w:r>
      <w:r>
        <w:t xml:space="preserve"> them (e.g. one request every 10 s with hundreds of points), so 5M points/s become far fewer requests.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Stateless ingestion service</w:t>
      </w:r>
      <w:r>
        <w:t xml:space="preserve"> behind a load balancer: validates, then </w:t>
      </w:r>
      <w:r>
        <w:rPr>
          <w:b/>
          <w:bCs/>
        </w:rPr>
        <w:t xml:space="preserve">publishes to Kafka</w:t>
      </w:r>
      <w:r>
        <w:t xml:space="preserve"> (partitioned by series), and scales horizontally.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Ingestion consumers</w:t>
      </w:r>
      <w:r>
        <w:t xml:space="preserve"> read from Kafka and write to storage </w:t>
      </w:r>
      <w:r>
        <w:rPr>
          <w:b/>
          <w:bCs/>
        </w:rPr>
        <w:t xml:space="preserve">in batches</w:t>
      </w:r>
      <w:r>
        <w:t xml:space="preserve">. Kafka absorbs spikes and protects storage if it slows down.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Servers (+agents) -&gt; Ingestion Service -&gt; Kafka -&gt; Ingestion Consumer -&gt; Time-Series DB</w:t>
      </w:r>
    </w:p>
    <w:p>
      <w:pPr>
        <w:spacing w:after="120"/>
      </w:pPr>
      <w:r>
        <w:rPr>
          <w:b/>
          <w:bCs/>
        </w:rPr>
        <w:t xml:space="preserve">Pattern — scaling writes:</w:t>
      </w:r>
      <w:r>
        <w:t xml:space="preserve"> a write-optimised DB (TSDB) + buffering bursts with a queue (Kafka) + batching at the edge (agents).</w:t>
      </w:r>
    </w:p>
    <w:p>
      <w:pPr>
        <w:spacing w:after="120"/>
      </w:pPr>
      <w:r>
        <w:rPr>
          <w:b/>
          <w:bCs/>
        </w:rPr>
        <w:t xml:space="preserve">Trade-off — catch-up lag:</w:t>
      </w:r>
      <w:r>
        <w:t xml:space="preserve"> if storage is down for 5 min, Kafka holds 5 min of backlog. At 50% normal load you catch up in ~5 min; at 75% it takes ~15 min. For monitoring, </w:t>
      </w:r>
      <w:r>
        <w:rPr>
          <w:b/>
          <w:bCs/>
        </w:rPr>
        <w:t xml:space="preserve">losing some old data is better than being permanently behind</w:t>
      </w:r>
      <w:r>
        <w:t xml:space="preserve">, so it’s OK to skip ahead.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For a monitoring system, fresh data matters more than complete data. If we fall far behind, I’d rather drop the oldest backlog than show stale dashboards.</w:t>
      </w:r>
    </w:p>
    <w:p>
      <w:pPr>
        <w:pStyle w:val="Heading3"/>
      </w:pPr>
      <w:r>
        <w:t xml:space="preserve">FR2 — Query and dashboards</w:t>
      </w:r>
    </w:p>
    <w:p>
      <w:pPr>
        <w:spacing w:after="120"/>
      </w:pPr>
      <w:r>
        <w:t xml:space="preserve">Example query: “p99 latency for all API endpoints in us-east over 6 hours, by endpoint”. That can mean millions of points scanned, filtered and aggregated in under a second.</w:t>
      </w:r>
    </w:p>
    <w:p>
      <w:pPr>
        <w:spacing w:after="120"/>
      </w:pPr>
      <w:r>
        <w:rPr>
          <w:b/>
          <w:bCs/>
        </w:rPr>
        <w:t xml:space="preserve">Why not Postgres? (filled 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Writes:</w:t>
      </w:r>
      <w:r>
        <w:t xml:space="preserve"> 5M rows/sec, each updating B-tree indexes. Too slow.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Storage:</w:t>
      </w:r>
      <w:r>
        <w:t xml:space="preserve"> ~1 GB/sec raw with no time-series compression. Huge.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Queries:</w:t>
      </w:r>
      <w:r>
        <w:t xml:space="preserve"> aggregations scan millions of rows; row storage isn’t built for that.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Retention:</w:t>
      </w:r>
      <w:r>
        <w:t xml:space="preserve"> deleting old data row by row is expensive.</w:t>
      </w:r>
    </w:p>
    <w:p>
      <w:pPr>
        <w:spacing w:after="120"/>
      </w:pPr>
      <w:r>
        <w:rPr>
          <w:b/>
          <w:bCs/>
        </w:rPr>
        <w:t xml:space="preserve">Use a Time-Series DB (TSDB)</w:t>
      </w:r>
      <w:r>
        <w:t xml:space="preserve"> like Prometheus TSDB, InfluxDB or M3: append-only writes, data grouped by series and time blocks, heavy compression (timestamps and values change little), old blocks dropped cheaply, and built-in downsampling.</w:t>
      </w:r>
    </w:p>
    <w:p>
      <w:pPr>
        <w:spacing w:after="120"/>
      </w:pPr>
      <w:r>
        <w:rPr>
          <w:b/>
          <w:bCs/>
        </w:rPr>
        <w:t xml:space="preserve">Query Service</w:t>
      </w:r>
      <w:r>
        <w:t xml:space="preserve"> sits in front of the TSDB: takes PromQL-like queries, translates them, and returns chart-ready results. It’s </w:t>
      </w:r>
      <w:r>
        <w:rPr>
          <w:b/>
          <w:bCs/>
        </w:rPr>
        <w:t xml:space="preserve">separate from the write path</w:t>
      </w:r>
      <w:r>
        <w:t xml:space="preserve"> because reads are bursty and expensive while writes are constant and must never be dropped, so each scales independently. It’s also the place to add caching.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Servers -&gt; Ingestion -&gt; Kafka -&gt; Consumer -&gt; TSDB (+ multi-resolution rollups) &lt;- Query Service &lt;- Dashboard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Most problems don’t need a time-series DB, but for a metrics platform at this scale it’s exactly the right tool.</w:t>
      </w:r>
    </w:p>
    <w:p>
      <w:pPr>
        <w:pStyle w:val="Heading3"/>
      </w:pPr>
      <w:r>
        <w:t xml:space="preserve">FR3 — Alert rules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Don’t jump to Flink/Spark; &lt; 1 minute doesn’t need streaming. </w:t>
      </w:r>
      <w:r>
        <w:rPr>
          <w:b/>
          <w:bCs/>
        </w:rPr>
        <w:t xml:space="preserve">Poll.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Rules are saved in </w:t>
      </w:r>
      <w:r>
        <w:rPr>
          <w:b/>
          <w:bCs/>
        </w:rPr>
        <w:t xml:space="preserve">Postgres (Alerts DB)</w:t>
      </w:r>
      <w:r>
        <w:t xml:space="preserve"> via the API.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</w:t>
      </w:r>
      <w:r>
        <w:rPr>
          <w:b/>
          <w:bCs/>
        </w:rPr>
        <w:t xml:space="preserve">Alert Service</w:t>
      </w:r>
      <w:r>
        <w:t xml:space="preserve"> runs every ~1 min: loads rules → runs each rule’s query on the TSDB (via the query path) → if breached for the </w:t>
      </w:r>
      <w:r>
        <w:rPr>
          <w:rFonts w:ascii="Consolas" w:cs="Consolas" w:eastAsia="Consolas" w:hAnsi="Consolas"/>
        </w:rPr>
        <w:t xml:space="preserve">for</w:t>
      </w:r>
      <w:r>
        <w:t xml:space="preserve"> duration → emits an </w:t>
      </w:r>
      <w:r>
        <w:rPr>
          <w:b/>
          <w:bCs/>
        </w:rPr>
        <w:t xml:space="preserve">“alert fired”</w:t>
      </w:r>
      <w:r>
        <w:t xml:space="preserve"> event.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This is exactly how </w:t>
      </w:r>
      <w:r>
        <w:rPr>
          <w:b/>
          <w:bCs/>
        </w:rPr>
        <w:t xml:space="preserve">Prometheus</w:t>
      </w:r>
      <w:r>
        <w:t xml:space="preserve"> works (rules evaluated on a fixed interval against the same storage dashboards use).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Alerts are just scheduled queries. That’s simple, battle-tested and easy to debug.</w:t>
      </w:r>
    </w:p>
    <w:p>
      <w:pPr>
        <w:pStyle w:val="Heading3"/>
      </w:pPr>
      <w:r>
        <w:t xml:space="preserve">FR4 — Notifications</w:t>
      </w:r>
    </w:p>
    <w:p>
      <w:pPr>
        <w:spacing w:after="120"/>
      </w:pPr>
      <w:r>
        <w:t xml:space="preserve">Don’t call Slack/PagerDuty directly from the Alert Service: if Slack is flaky, the alert is lost. Put a </w:t>
      </w:r>
      <w:r>
        <w:rPr>
          <w:b/>
          <w:bCs/>
        </w:rPr>
        <w:t xml:space="preserve">Notification Service</w:t>
      </w:r>
      <w:r>
        <w:t xml:space="preserve"> (+ Noti DB) in between. It handles: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Dedup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track state per alert: FIRING or RESOLVED. Notify only on </w:t>
            </w:r>
            <w:r>
              <w:rPr>
                <w:b/>
                <w:bCs/>
              </w:rPr>
              <w:t xml:space="preserve">state change</w:t>
            </w:r>
            <w:r>
              <w:t xml:space="preserve">: one page when it starts, one when it ends (not every minute).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Grouping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collect alerts for ~30 s, group by labels like cluster/service → </w:t>
            </w:r>
            <w:r>
              <w:rPr>
                <w:b/>
                <w:bCs/>
              </w:rPr>
              <w:t xml:space="preserve">one</w:t>
            </w:r>
            <w:r>
              <w:t xml:space="preserve"> notification instead of 100 (100 servers breaching CPU = one incident).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Silencing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mute alerts during planned maintenance.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Escalation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nobody acknowledges in X minutes → notify again via another channel / the next person.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is exactly what Prometheus </w:t>
      </w:r>
      <w:r>
        <w:rPr>
          <w:b/>
          <w:bCs/>
        </w:rPr>
        <w:t xml:space="preserve">Alertmanager</w:t>
      </w:r>
      <w:r>
        <w:t xml:space="preserve"> does. “Evaluating conditions” and “managing notifications” are different problems, so they are separate services.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... TSDB &lt;- Alert Service (rules in Alerts DB) --alert fired--&gt; Notification Service (Noti DB)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|-&gt; Slack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|-&gt; PagerDuty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'-&gt; SMS / email</w:t>
      </w:r>
    </w:p>
    <w:p>
      <w:pPr>
        <w:pStyle w:val="Heading2"/>
      </w:pPr>
      <w:r>
        <w:t xml:space="preserve">7. Deep Dives</w:t>
      </w:r>
    </w:p>
    <w:p>
      <w:pPr>
        <w:pStyle w:val="Heading3"/>
      </w:pPr>
      <w:r>
        <w:t xml:space="preserve">DD1 — Fast dashboard queries over weeks of data</w:t>
      </w:r>
    </w:p>
    <w:p>
      <w:pPr>
        <w:spacing w:after="120"/>
      </w:pPr>
      <w:r>
        <w:t xml:space="preserve">“CPU for all pods over 30 days” can touch </w:t>
      </w:r>
      <w:r>
        <w:rPr>
          <w:b/>
          <w:bCs/>
        </w:rPr>
        <w:t xml:space="preserve">billions</w:t>
      </w:r>
      <w:r>
        <w:t xml:space="preserve"> of points. Think: </w:t>
      </w:r>
      <w:r>
        <w:rPr>
          <w:b/>
          <w:bCs/>
        </w:rPr>
        <w:t xml:space="preserve">(a) caching, (b) pre-computation.</w:t>
      </w:r>
      <w:r>
        <w:t xml:space="preserve"> (Pattern: scaling reads.)</w:t>
      </w:r>
    </w:p>
    <w:p>
      <w:pPr>
        <w:spacing w:after="120"/>
      </w:pPr>
      <w:r>
        <w:rPr>
          <w:b/>
          <w:bCs/>
        </w:rPr>
        <w:t xml:space="preserve">Fix (filled in):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Rollups / downsampling (pre-compute):</w:t>
      </w:r>
      <w:r>
        <w:t xml:space="preserve"> keep raw 10 s data for ~1–2 days, 1-minute averages for ~30 days, 1-hour for ~1 year. A 30-day chart reads ~43K points per series instead of ~260K. The query service picks the resolution from the time range.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Query result cache (Redis):</w:t>
      </w:r>
      <w:r>
        <w:t xml:space="preserve"> dashboards refresh the same queries again and again. Cache results keyed by query + time bucket.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Cache partial results:</w:t>
      </w:r>
      <w:r>
        <w:t xml:space="preserve"> data older than a few minutes never changes, so cache the old part and compute only the </w:t>
      </w:r>
      <w:r>
        <w:rPr>
          <w:b/>
          <w:bCs/>
        </w:rPr>
        <w:t xml:space="preserve">latest</w:t>
      </w:r>
      <w:r>
        <w:t xml:space="preserve"> bit fresh, then merge.</w:t>
      </w:r>
    </w:p>
    <w:p>
      <w:pPr>
        <w:spacing w:after="120"/>
      </w:pPr>
      <w:r>
        <w:t xml:space="preserve">Store min / max / sum / count in rollups (not just the average), so you can still compute correct aggregates later.</w:t>
      </w:r>
    </w:p>
    <w:p>
      <w:pPr>
        <w:pStyle w:val="Heading3"/>
      </w:pPr>
      <w:r>
        <w:t xml:space="preserve">DD2 — Alert latency below 1 minute</w:t>
      </w:r>
    </w:p>
    <w:p>
      <w:pPr>
        <w:spacing w:after="120"/>
      </w:pPr>
      <w:r>
        <w:rPr>
          <w:b/>
          <w:bCs/>
        </w:rPr>
        <w:t xml:space="preserve">Problem with polling:</w:t>
      </w:r>
      <w:r>
        <w:t xml:space="preserve"> a breach 1 s after an evaluation waits up to 59 s for the next run.</w:t>
      </w:r>
    </w:p>
    <w:p>
      <w:pPr>
        <w:spacing w:after="120"/>
      </w:pPr>
      <w:r>
        <w:rPr>
          <w:b/>
          <w:bCs/>
        </w:rPr>
        <w:t xml:space="preserve">Options (filled in):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Poll more often</w:t>
      </w:r>
      <w:r>
        <w:t xml:space="preserve"> (e.g. every 10 s): easy, but multiplies query load on the TSDB.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Stream processing (Flink) on Kafka:</w:t>
      </w:r>
      <w:r>
        <w:t xml:space="preserve"> consume the metrics stream, keep </w:t>
      </w:r>
      <w:r>
        <w:rPr>
          <w:b/>
          <w:bCs/>
        </w:rPr>
        <w:t xml:space="preserve">windowed aggregates</w:t>
      </w:r>
      <w:r>
        <w:t xml:space="preserve"> per rule in memory (e.g. 5-min average), and fire the moment the condition is true. Seconds of latency; needs handling of late data (watermarks) and state.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Hybrid (the realistic answer):</w:t>
      </w:r>
      <w:r>
        <w:t xml:space="preserve"> most rules stay on polling; only a small set of critical rules runs in the streaming path.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Polling every 30–60 s is enough for most organisations. I’d add Flink only for the few critical alerts that truly need seconds; a real-time engine for daily metrics is overkill.</w:t>
      </w:r>
    </w:p>
    <w:p>
      <w:pPr>
        <w:pStyle w:val="Heading3"/>
      </w:pPr>
      <w:r>
        <w:t xml:space="preserve">DD3 — High availability during spikes and failures</w:t>
      </w:r>
    </w:p>
    <w:p>
      <w:pPr>
        <w:spacing w:after="120"/>
      </w:pPr>
      <w:r>
        <w:t xml:space="preserve">If monitoring goes down during an incident, you’re </w:t>
      </w:r>
      <w:r>
        <w:rPr>
          <w:b/>
          <w:bCs/>
        </w:rPr>
        <w:t xml:space="preserve">blind exactly when you need to see</w:t>
      </w:r>
      <w:r>
        <w:t xml:space="preserve">. Treat the two paths separately.</w:t>
      </w:r>
    </w:p>
    <w:p>
      <w:pPr>
        <w:spacing w:after="120"/>
      </w:pPr>
      <w:r>
        <w:rPr>
          <w:b/>
          <w:bCs/>
        </w:rPr>
        <w:t xml:space="preserve">Ingestion path (filled in):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Agents </w:t>
      </w:r>
      <w:r>
        <w:rPr>
          <w:b/>
          <w:bCs/>
        </w:rPr>
        <w:t xml:space="preserve">buffer locally</w:t>
      </w:r>
      <w:r>
        <w:t xml:space="preserve"> and retry if ingestion is down.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Ingestion service is stateless: multiple instances across AZs + autoscaling.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Kafka with </w:t>
      </w:r>
      <w:r>
        <w:rPr>
          <w:b/>
          <w:bCs/>
        </w:rPr>
        <w:t xml:space="preserve">replication (RF = 3)</w:t>
      </w:r>
      <w:r>
        <w:t xml:space="preserve"> across AZs, so a broker failure loses nothing.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TSDB replicated; consumers can fall behind and catch up from Kafka.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Under overload, </w:t>
      </w:r>
      <w:r>
        <w:rPr>
          <w:b/>
          <w:bCs/>
        </w:rPr>
        <w:t xml:space="preserve">shed load</w:t>
      </w:r>
      <w:r>
        <w:t xml:space="preserve">: drop low-priority / oldest data first, keep fresh data flowing.</w:t>
      </w:r>
    </w:p>
    <w:p>
      <w:pPr>
        <w:spacing w:after="120"/>
      </w:pPr>
      <w:r>
        <w:rPr>
          <w:b/>
          <w:bCs/>
        </w:rPr>
        <w:t xml:space="preserve">Alerting path (filled in):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</w:t>
      </w:r>
      <w:r>
        <w:rPr>
          <w:b/>
          <w:bCs/>
        </w:rPr>
        <w:t xml:space="preserve">2+ alert evaluator replicas</w:t>
      </w:r>
      <w:r>
        <w:t xml:space="preserve"> (same rules, or sharded rules with failover). Duplicate fires are fine because the Notification Service dedups.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Notification Service persists state and </w:t>
      </w:r>
      <w:r>
        <w:rPr>
          <w:b/>
          <w:bCs/>
        </w:rPr>
        <w:t xml:space="preserve">retries</w:t>
      </w:r>
      <w:r>
        <w:t xml:space="preserve"> channels; a backup channel if one is down.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Dead man’s switch:</w:t>
      </w:r>
      <w:r>
        <w:t xml:space="preserve"> an always-firing “heartbeat” alert. If an external service stops receiving it, it pages someone: the alerting pipeline itself is broken.</w:t>
      </w:r>
    </w:p>
    <w:p>
      <w:pPr>
        <w:spacing w:after="120"/>
      </w:pPr>
      <w:r>
        <w:rPr>
          <w:b/>
          <w:bCs/>
        </w:rPr>
        <w:t xml:space="preserve">“How do you monitor the monitoring system?”</w:t>
      </w:r>
      <w:r>
        <w:t xml:space="preserve"> Not with itself! Use a separate, independent, simple system (different infrastructure), plus the dead man’s switch.</w:t>
      </w:r>
    </w:p>
    <w:p>
      <w:pPr>
        <w:pStyle w:val="Heading3"/>
      </w:pPr>
      <w:r>
        <w:t xml:space="preserve">DD4 — Cardinality explosion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http_requests{host, region, endpoint, status_code, method}</w:t>
      </w:r>
      <w:r>
        <w:t xml:space="preserve"> with 1,000 hosts × 5 regions × 200 endpoints × 10 codes × 5 methods = up to </w:t>
      </w:r>
      <w:r>
        <w:rPr>
          <w:b/>
          <w:bCs/>
        </w:rPr>
        <w:t xml:space="preserve">50M series</w:t>
      </w:r>
      <w:r>
        <w:t xml:space="preserve">. A bad label like </w:t>
      </w:r>
      <w:r>
        <w:rPr>
          <w:rFonts w:ascii="Consolas" w:cs="Consolas" w:eastAsia="Consolas" w:hAnsi="Consolas"/>
        </w:rPr>
        <w:t xml:space="preserve">userId</w:t>
      </w:r>
      <w:r>
        <w:t xml:space="preserve"> or </w:t>
      </w:r>
      <w:r>
        <w:rPr>
          <w:rFonts w:ascii="Consolas" w:cs="Consolas" w:eastAsia="Consolas" w:hAnsi="Consolas"/>
        </w:rPr>
        <w:t xml:space="preserve">requestId</w:t>
      </w:r>
      <w:r>
        <w:t xml:space="preserve"> makes it unbounded.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Write side:</w:t>
      </w:r>
      <w:r>
        <w:t xml:space="preserve"> each series costs index, metadata and memory in the TSDB, so writes slow down and memory spikes.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Read side:</w:t>
      </w:r>
      <w:r>
        <w:t xml:space="preserve"> “total requests” must read and add up </w:t>
      </w:r>
      <w:r>
        <w:rPr>
          <w:b/>
          <w:bCs/>
        </w:rPr>
        <w:t xml:space="preserve">every</w:t>
      </w:r>
      <w:r>
        <w:t xml:space="preserve"> series. Very slow.</w:t>
      </w:r>
    </w:p>
    <w:p>
      <w:pPr>
        <w:spacing w:after="120"/>
      </w:pPr>
      <w:r>
        <w:rPr>
          <w:b/>
          <w:bCs/>
        </w:rPr>
        <w:t xml:space="preserve">Fix — cardinality enforcement in the ingestion service</w:t>
      </w:r>
      <w:r>
        <w:t xml:space="preserve"> (between validation and the Kafka publish):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Policy store (Postgres, the renamed Alerts DB → Policy DB):</w:t>
      </w:r>
      <w:r>
        <w:t xml:space="preserve"> per metric → allowed label keys, max series count, per-label value limits (e.g. </w:t>
      </w:r>
      <w:r>
        <w:rPr>
          <w:rFonts w:ascii="Consolas" w:cs="Consolas" w:eastAsia="Consolas" w:hAnsi="Consolas"/>
        </w:rPr>
        <w:t xml:space="preserve">http_requests</w:t>
      </w:r>
      <w:r>
        <w:t xml:space="preserve"> cap 500K series).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Cardinality tracker (Redis):</w:t>
      </w:r>
      <w:r>
        <w:t xml:space="preserve"> a set of known series IDs per metric.</w:t>
      </w:r>
    </w:p>
    <w:p>
      <w:pPr>
        <w:spacing w:after="120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 data point arrives at the ingestion service.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Strip label keys not in the allowlist.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Hash the remaining labels → series ID.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Check Redis: does this series already exist?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If new → check against the per-metric series cap.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Under cap → accept and publish to Kafka. Over cap → drop and increment a </w:t>
      </w:r>
      <w:r>
        <w:rPr>
          <w:rFonts w:ascii="Consolas" w:cs="Consolas" w:eastAsia="Consolas" w:hAnsi="Consolas"/>
        </w:rPr>
        <w:t xml:space="preserve">dropped_metrics</w:t>
      </w:r>
      <w:r>
        <w:t xml:space="preserve"> counter.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Hitting the cap fires an alert through the Notification Service. </w:t>
      </w:r>
      <w:r>
        <w:rPr>
          <w:rFonts w:ascii="Consolas" w:cs="Consolas" w:eastAsia="Consolas" w:hAnsi="Consolas"/>
        </w:rPr>
        <w:t xml:space="preserve">dropped_metrics</w:t>
      </w:r>
      <w:r>
        <w:t xml:space="preserve"> is itself a metric to watch.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Trade-offs:</w:t>
      </w:r>
      <w:r>
        <w:t xml:space="preserve"> too strict drops useful data, too loose doesn’t help, so tune per metric. A Redis check per point at 5M/s adds up, so </w:t>
      </w:r>
      <w:r>
        <w:rPr>
          <w:b/>
          <w:bCs/>
        </w:rPr>
        <w:t xml:space="preserve">batch</w:t>
      </w:r>
      <w:r>
        <w:t xml:space="preserve"> the checks or use a </w:t>
      </w:r>
      <w:r>
        <w:rPr>
          <w:b/>
          <w:bCs/>
        </w:rPr>
        <w:t xml:space="preserve">local Bloom filter</w:t>
      </w:r>
      <w:r>
        <w:t xml:space="preserve"> first.</w:t>
      </w:r>
    </w:p>
    <w:p>
      <w:pPr>
        <w:pBdr>
          <w:left w:val="single" w:color="2E75B6" w:sz="18" w:space="6"/>
        </w:pBdr>
        <w:shd w:fill="EAF2FB" w:color="auto" w:val="clear"/>
        <w:spacing w:after="120" w:before="8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I’d enforce cardinality at ingestion: an allowlist of labels and a series cap per metric, tracked in Redis, so one bad label can’t take down the database.</w:t>
      </w:r>
    </w:p>
    <w:p>
      <w:pPr>
        <w:pStyle w:val="Heading2"/>
      </w:pPr>
      <w:r>
        <w:t xml:space="preserve">8. Final Design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5"/>
          <w:szCs w:val="15"/>
        </w:rPr>
        <w:t xml:space="preserve">Servers (+agents)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v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Ingestion Service --(check/allow labels)--&gt; Card Tracker (Redis) + Policy DB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v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Kafka -------------------------------&gt; Realtime Alerts (Flink)  [critical rules only]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|             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v             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Ingestion Consumer -&gt; Time-Series DB (+ Rollups)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^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|                       v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Dashboard -&gt; Query Service (Redis cache:    Alert Service (polling, rules in Policy DB)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precomputed/partial results)        |  alert fires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v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Notification Service (Noti DB)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dedup / group / silence / escalate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|-&gt; Slack   |-&gt; PagerDuty   '-&gt; SMS</w:t>
      </w:r>
    </w:p>
    <w:p>
      <w:pPr>
        <w:pStyle w:val="Heading2"/>
      </w:pPr>
      <w:r>
        <w:t xml:space="preserve">9. Expectations by Level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they expect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Mid-level</w:t>
            </w:r>
            <w:r>
              <w:t xml:space="preserve"> (80% breadth)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core flow ingest → store → query → alert. A </w:t>
            </w:r>
            <w:r>
              <w:rPr>
                <w:b/>
                <w:bCs/>
              </w:rPr>
              <w:t xml:space="preserve">queue</w:t>
            </w:r>
            <w:r>
              <w:t xml:space="preserve"> for ingestion scale, </w:t>
            </w:r>
            <w:r>
              <w:rPr>
                <w:b/>
                <w:bCs/>
              </w:rPr>
              <w:t xml:space="preserve">time-series storage</w:t>
            </w:r>
            <w:r>
              <w:t xml:space="preserve"> (and why it beats Postgres), basic alerting (“poll the DB”). Discuss cardinality when prompted.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Senior</w:t>
            </w:r>
            <w:r>
              <w:t xml:space="preserve"> (60/40)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Proactively</w:t>
            </w:r>
            <w:r>
              <w:t xml:space="preserve"> raise cardinality and propose controls. Know why streaming beats polling for alerts. Discuss </w:t>
            </w:r>
            <w:r>
              <w:rPr>
                <w:b/>
                <w:bCs/>
              </w:rPr>
              <w:t xml:space="preserve">rollups and retention</w:t>
            </w:r>
            <w:r>
              <w:t xml:space="preserve">. Go deep on 2–3 challenges; Flink/Kafka/InfluxDB with some depth.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Staff+</w:t>
            </w:r>
            <w:r>
              <w:t xml:space="preserve"> (40/60)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 the conversation: meta-monitoring, backpressure cascades, alert fatigue, multi-tenant isolation, pull (Prometheus) vs push (Datadog), percentile/histogram aggregation, storage migration.</w:t>
            </w:r>
          </w:p>
        </w:tc>
      </w:tr>
    </w:tbl>
    <w:p>
      <w:pPr>
        <w:spacing w:after="120"/>
      </w:pPr>
    </w:p>
    <w:p>
      <w:pPr>
        <w:shd w:fill="FFF4E5" w:color="auto" w:val="clear"/>
        <w:spacing w:after="120" w:before="80"/>
      </w:pPr>
      <w:r>
        <w:rPr>
          <w:b/>
          <w:bCs/>
        </w:rPr>
        <w:t xml:space="preserve">As SDE II, aim for senior-style:</w:t>
      </w:r>
      <w:r>
        <w:t xml:space="preserve"> bring up </w:t>
      </w:r>
      <w:r>
        <w:rPr>
          <w:b/>
          <w:bCs/>
        </w:rPr>
        <w:t xml:space="preserve">cardinality, rollups and alert dedup/grouping</w:t>
      </w:r>
      <w:r>
        <w:t xml:space="preserve"> yourself. This is the “Operational Performance” round, so also connect it to your own work: Kibana dashboards, on-call, the Kafka logging circuit breaker and sampling.</w:t>
      </w:r>
    </w:p>
    <w:p>
      <w:pPr>
        <w:pStyle w:val="Heading2"/>
      </w:pPr>
      <w:r>
        <w:t xml:space="preserve">10. Cheat Sheet (1 minute)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Scale:</w:t>
      </w:r>
      <w:r>
        <w:t xml:space="preserve"> 500K servers → 5M points/s → ~1 GB/s. Write-heavy ingest, bursty reads, reliable alerts.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Ingest:</w:t>
      </w:r>
      <w:r>
        <w:t xml:space="preserve"> agents batch → stateless ingestion → </w:t>
      </w:r>
      <w:r>
        <w:rPr>
          <w:b/>
          <w:bCs/>
        </w:rPr>
        <w:t xml:space="preserve">Kafka</w:t>
      </w:r>
      <w:r>
        <w:t xml:space="preserve"> → consumers → </w:t>
      </w:r>
      <w:r>
        <w:rPr>
          <w:b/>
          <w:bCs/>
        </w:rPr>
        <w:t xml:space="preserve">TSDB</w:t>
      </w:r>
      <w:r>
        <w:t xml:space="preserve">. Prefer dropping old backlog over lagging.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Store:</w:t>
      </w:r>
      <w:r>
        <w:t xml:space="preserve"> TSDB, not Postgres (compression, append-only, cheap retention). Separate </w:t>
      </w:r>
      <w:r>
        <w:rPr>
          <w:b/>
          <w:bCs/>
        </w:rPr>
        <w:t xml:space="preserve">Query Service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Alerts:</w:t>
      </w:r>
      <w:r>
        <w:t xml:space="preserve"> scheduled queries every ~1 min (like Prometheus). Flink only for critical sub-minute rules.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Notify:</w:t>
      </w:r>
      <w:r>
        <w:t xml:space="preserve"> Notification Service = dedup (state changes only), grouping, silencing, escalation (like Alertmanager).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Fast queries:</w:t>
      </w:r>
      <w:r>
        <w:t xml:space="preserve"> rollups (10 s → 1 min → 1 h) + Redis cache of precomputed/partial results.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HA:</w:t>
      </w:r>
      <w:r>
        <w:t xml:space="preserve"> agent buffering, Kafka RF=3, redundant evaluators, dead man’s switch; monitor the monitor with a separate system.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Cardinality:</w:t>
      </w:r>
      <w:r>
        <w:t xml:space="preserve"> label allowlist + series cap per metric (Policy DB) + Redis tracker; drop + count + alert when over cap.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2026-10-13T17:09:39.831Z</dcterms:created>
  <dcterms:modified xsi:type="dcterms:W3CDTF">2026-10-13T17:09:39.833Z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