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58B9"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0766594C" w14:textId="77777777" w:rsidR="00F51ECB" w:rsidRDefault="00434225">
      <w:pPr>
        <w:spacing w:before="80" w:after="160" w:line="360" w:lineRule="auto"/>
        <w:jc w:val="center"/>
      </w:pPr>
      <w:r>
        <w:rPr>
          <w:rFonts w:ascii="Times New Roman" w:hAnsi="Times New Roman"/>
          <w:b/>
          <w:color w:val="000000"/>
          <w:sz w:val="28"/>
        </w:rPr>
        <w:t>A PROJECT REPORT</w:t>
      </w:r>
    </w:p>
    <w:p w14:paraId="7C7C72E6" w14:textId="77777777" w:rsidR="00F51ECB" w:rsidRDefault="00434225">
      <w:pPr>
        <w:spacing w:before="80" w:after="240" w:line="360" w:lineRule="auto"/>
        <w:jc w:val="center"/>
      </w:pPr>
      <w:r>
        <w:rPr>
          <w:rFonts w:ascii="Times New Roman" w:hAnsi="Times New Roman"/>
          <w:i/>
          <w:color w:val="000000"/>
          <w:sz w:val="24"/>
        </w:rPr>
        <w:t>Submitted By</w:t>
      </w:r>
    </w:p>
    <w:p w14:paraId="4D50EDE5" w14:textId="77777777" w:rsidR="00F51ECB" w:rsidRDefault="00434225">
      <w:pPr>
        <w:spacing w:before="40" w:after="40" w:line="360" w:lineRule="auto"/>
        <w:jc w:val="center"/>
      </w:pPr>
      <w:r>
        <w:rPr>
          <w:rFonts w:ascii="Times New Roman" w:hAnsi="Times New Roman"/>
          <w:b/>
          <w:color w:val="000000"/>
          <w:sz w:val="24"/>
        </w:rPr>
        <w:t xml:space="preserve">NAVANEETH </w:t>
      </w:r>
      <w:proofErr w:type="gramStart"/>
      <w:r>
        <w:rPr>
          <w:rFonts w:ascii="Times New Roman" w:hAnsi="Times New Roman"/>
          <w:b/>
          <w:color w:val="000000"/>
          <w:sz w:val="24"/>
        </w:rPr>
        <w:t>S  -</w:t>
      </w:r>
      <w:proofErr w:type="gramEnd"/>
      <w:r>
        <w:rPr>
          <w:rFonts w:ascii="Times New Roman" w:hAnsi="Times New Roman"/>
          <w:b/>
          <w:color w:val="000000"/>
          <w:sz w:val="24"/>
        </w:rPr>
        <w:t xml:space="preserve">  ATP24CS079</w:t>
      </w:r>
    </w:p>
    <w:p w14:paraId="34C34C46" w14:textId="77777777" w:rsidR="00F51ECB" w:rsidRDefault="00434225" w:rsidP="00610280">
      <w:pPr>
        <w:spacing w:before="120" w:after="40" w:line="360" w:lineRule="auto"/>
        <w:jc w:val="center"/>
      </w:pPr>
      <w:r>
        <w:rPr>
          <w:rFonts w:ascii="Times New Roman" w:hAnsi="Times New Roman"/>
          <w:b/>
          <w:color w:val="000000"/>
          <w:sz w:val="24"/>
        </w:rPr>
        <w:t>To</w:t>
      </w:r>
    </w:p>
    <w:p w14:paraId="4351EA5A" w14:textId="77777777" w:rsidR="00F51ECB" w:rsidRDefault="00434225">
      <w:pPr>
        <w:spacing w:before="40" w:after="40" w:line="360" w:lineRule="auto"/>
        <w:jc w:val="center"/>
      </w:pPr>
      <w:r>
        <w:rPr>
          <w:rFonts w:ascii="Times New Roman" w:hAnsi="Times New Roman"/>
          <w:b/>
          <w:color w:val="000000"/>
          <w:sz w:val="24"/>
        </w:rPr>
        <w:t>the APJ Abdul Kalam Technological University</w:t>
      </w:r>
    </w:p>
    <w:p w14:paraId="38985F21" w14:textId="77777777" w:rsidR="00F51ECB" w:rsidRDefault="00434225">
      <w:pPr>
        <w:spacing w:before="40" w:after="40" w:line="360" w:lineRule="auto"/>
        <w:jc w:val="both"/>
      </w:pPr>
      <w:r>
        <w:rPr>
          <w:rFonts w:ascii="Times New Roman" w:hAnsi="Times New Roman"/>
          <w:color w:val="000000"/>
          <w:sz w:val="24"/>
        </w:rPr>
        <w:t>in partial fulfillment of the requirements for the award of the degree</w:t>
      </w:r>
    </w:p>
    <w:p w14:paraId="4886460F" w14:textId="77777777" w:rsidR="00F51ECB" w:rsidRDefault="00434225" w:rsidP="00610280">
      <w:pPr>
        <w:spacing w:before="40" w:after="40" w:line="360" w:lineRule="auto"/>
        <w:jc w:val="center"/>
      </w:pPr>
      <w:r>
        <w:rPr>
          <w:rFonts w:ascii="Times New Roman" w:hAnsi="Times New Roman"/>
          <w:color w:val="000000"/>
          <w:sz w:val="24"/>
        </w:rPr>
        <w:t>of</w:t>
      </w:r>
    </w:p>
    <w:p w14:paraId="623A9BD1" w14:textId="77777777" w:rsidR="00F51ECB" w:rsidRDefault="00434225">
      <w:pPr>
        <w:spacing w:before="40" w:after="40" w:line="360" w:lineRule="auto"/>
        <w:jc w:val="center"/>
      </w:pPr>
      <w:r>
        <w:rPr>
          <w:rFonts w:ascii="Times New Roman" w:hAnsi="Times New Roman"/>
          <w:b/>
          <w:color w:val="000000"/>
          <w:sz w:val="24"/>
        </w:rPr>
        <w:t>Bachelor of Technology</w:t>
      </w:r>
    </w:p>
    <w:p w14:paraId="7D78901E" w14:textId="77777777" w:rsidR="00F51ECB" w:rsidRDefault="00434225" w:rsidP="00610280">
      <w:pPr>
        <w:spacing w:before="40" w:after="40" w:line="360" w:lineRule="auto"/>
        <w:jc w:val="center"/>
      </w:pPr>
      <w:r>
        <w:rPr>
          <w:rFonts w:ascii="Times New Roman" w:hAnsi="Times New Roman"/>
          <w:color w:val="000000"/>
          <w:sz w:val="24"/>
        </w:rPr>
        <w:t>In</w:t>
      </w:r>
    </w:p>
    <w:p w14:paraId="153DBE05" w14:textId="77777777" w:rsidR="00F51ECB" w:rsidRDefault="00434225">
      <w:pPr>
        <w:spacing w:before="40" w:after="320" w:line="360" w:lineRule="auto"/>
        <w:jc w:val="center"/>
        <w:rPr>
          <w:rFonts w:ascii="Times New Roman" w:hAnsi="Times New Roman"/>
          <w:b/>
          <w:color w:val="000000"/>
          <w:sz w:val="24"/>
        </w:rPr>
      </w:pPr>
      <w:r>
        <w:rPr>
          <w:rFonts w:ascii="Times New Roman" w:hAnsi="Times New Roman"/>
          <w:b/>
          <w:color w:val="000000"/>
          <w:sz w:val="24"/>
        </w:rPr>
        <w:t>Computer Science and Engineering</w:t>
      </w:r>
    </w:p>
    <w:p w14:paraId="7CAF87AD" w14:textId="77777777" w:rsidR="004C3929" w:rsidRDefault="004C3929">
      <w:pPr>
        <w:spacing w:before="40" w:after="320" w:line="360" w:lineRule="auto"/>
        <w:jc w:val="center"/>
      </w:pPr>
    </w:p>
    <w:p w14:paraId="74F4EB16" w14:textId="77777777" w:rsidR="00F51ECB" w:rsidRDefault="004C3929">
      <w:pPr>
        <w:spacing w:before="160" w:after="280"/>
        <w:jc w:val="center"/>
      </w:pPr>
      <w:r>
        <w:rPr>
          <w:noProof/>
        </w:rPr>
        <w:drawing>
          <wp:inline distT="0" distB="0" distL="0" distR="0" wp14:anchorId="0A81EA2D" wp14:editId="35017E9D">
            <wp:extent cx="4635500" cy="15451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72444" cy="1557481"/>
                    </a:xfrm>
                    <a:prstGeom prst="rect">
                      <a:avLst/>
                    </a:prstGeom>
                    <a:noFill/>
                  </pic:spPr>
                </pic:pic>
              </a:graphicData>
            </a:graphic>
          </wp:inline>
        </w:drawing>
      </w:r>
    </w:p>
    <w:p w14:paraId="72EB92EA"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527018D0" w14:textId="77777777" w:rsidR="00F51ECB" w:rsidRDefault="00434225" w:rsidP="00953027">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3174BC81" w14:textId="77777777" w:rsidR="00F51ECB" w:rsidRDefault="00434225">
      <w:pPr>
        <w:spacing w:before="120" w:after="0" w:line="360" w:lineRule="auto"/>
        <w:jc w:val="center"/>
      </w:pPr>
      <w:r>
        <w:rPr>
          <w:rFonts w:ascii="Times New Roman" w:hAnsi="Times New Roman"/>
          <w:b/>
          <w:color w:val="000000"/>
          <w:sz w:val="24"/>
        </w:rPr>
        <w:t>OCTOBER 2026</w:t>
      </w:r>
    </w:p>
    <w:p w14:paraId="66706BA4" w14:textId="77777777" w:rsidR="00F51ECB" w:rsidRDefault="00434225">
      <w:r>
        <w:br w:type="page"/>
      </w:r>
    </w:p>
    <w:p w14:paraId="01DE5710" w14:textId="77777777" w:rsidR="00624D01" w:rsidRDefault="006206D9">
      <w:pPr>
        <w:spacing w:after="120" w:line="240" w:lineRule="auto"/>
        <w:jc w:val="center"/>
      </w:pPr>
      <w:r>
        <w:rPr>
          <w:noProof/>
        </w:rPr>
        <w:lastRenderedPageBreak/>
        <w:drawing>
          <wp:inline distT="0" distB="0" distL="0" distR="0" wp14:anchorId="156324B4" wp14:editId="1783D4CD">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49BEA42E"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31AD485D" w14:textId="77777777" w:rsidR="00F51ECB" w:rsidRDefault="00434225">
      <w:pPr>
        <w:keepNext/>
        <w:spacing w:before="80" w:after="320" w:line="360" w:lineRule="auto"/>
        <w:jc w:val="center"/>
      </w:pPr>
      <w:r>
        <w:rPr>
          <w:rFonts w:ascii="Times New Roman" w:hAnsi="Times New Roman"/>
          <w:b/>
          <w:color w:val="000000"/>
          <w:sz w:val="32"/>
        </w:rPr>
        <w:t>CERTIFICATE</w:t>
      </w:r>
    </w:p>
    <w:p w14:paraId="5FBDE57C"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proofErr w:type="gramStart"/>
      <w:r>
        <w:rPr>
          <w:rFonts w:ascii="Times New Roman" w:hAnsi="Times New Roman"/>
          <w:color w:val="000000"/>
          <w:sz w:val="24"/>
        </w:rPr>
        <w:t>B.Tech</w:t>
      </w:r>
      <w:proofErr w:type="spellEnd"/>
      <w:proofErr w:type="gram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2A3D32E1" w14:textId="77777777" w:rsidTr="00610280">
        <w:trPr>
          <w:cantSplit/>
          <w:jc w:val="center"/>
        </w:trPr>
        <w:tc>
          <w:tcPr>
            <w:tcW w:w="4500" w:type="dxa"/>
          </w:tcPr>
          <w:p w14:paraId="1319ADC0" w14:textId="77777777" w:rsidR="00D835D9" w:rsidRDefault="00000000">
            <w:r>
              <w:rPr>
                <w:rFonts w:ascii="Times New Roman" w:hAnsi="Times New Roman"/>
                <w:sz w:val="24"/>
              </w:rPr>
              <w:t>Project Guide</w:t>
            </w:r>
            <w:r>
              <w:rPr>
                <w:rFonts w:ascii="Times New Roman" w:hAnsi="Times New Roman"/>
                <w:sz w:val="24"/>
              </w:rPr>
              <w:br/>
              <w:t>Ms. Happy A</w:t>
            </w:r>
            <w:r>
              <w:rPr>
                <w:rFonts w:ascii="Times New Roman" w:hAnsi="Times New Roman"/>
                <w:sz w:val="24"/>
              </w:rPr>
              <w:br/>
              <w:t>Assistant Professor</w:t>
            </w:r>
            <w:r>
              <w:rPr>
                <w:rFonts w:ascii="Times New Roman" w:hAnsi="Times New Roman"/>
                <w:sz w:val="24"/>
              </w:rPr>
              <w:br/>
              <w:t>Dept. of CSE</w:t>
            </w:r>
          </w:p>
        </w:tc>
        <w:tc>
          <w:tcPr>
            <w:tcW w:w="4500" w:type="dxa"/>
          </w:tcPr>
          <w:p w14:paraId="5B2B6136" w14:textId="77777777" w:rsidR="00F51ECB" w:rsidRDefault="00434225" w:rsidP="00610280">
            <w:pPr>
              <w:spacing w:line="360" w:lineRule="auto"/>
              <w:jc w:val="right"/>
            </w:pPr>
            <w:r>
              <w:rPr>
                <w:rFonts w:ascii="Times New Roman" w:hAnsi="Times New Roman"/>
                <w:b/>
                <w:color w:val="000000"/>
                <w:sz w:val="24"/>
              </w:rPr>
              <w:t>Professor and Head</w:t>
            </w:r>
            <w:r>
              <w:rPr>
                <w:rFonts w:ascii="Times New Roman" w:hAnsi="Times New Roman"/>
                <w:b/>
                <w:color w:val="000000"/>
                <w:sz w:val="24"/>
              </w:rPr>
              <w:br/>
              <w:t>Dr. S Gunasekaran, Ph.D.</w:t>
            </w:r>
            <w:r>
              <w:rPr>
                <w:rFonts w:ascii="Times New Roman" w:hAnsi="Times New Roman"/>
                <w:b/>
                <w:color w:val="000000"/>
                <w:sz w:val="24"/>
              </w:rPr>
              <w:br/>
            </w:r>
            <w:r w:rsidRPr="00610280">
              <w:rPr>
                <w:rFonts w:ascii="Times New Roman" w:hAnsi="Times New Roman"/>
                <w:bCs/>
                <w:color w:val="000000"/>
                <w:sz w:val="24"/>
              </w:rPr>
              <w:t>Head of Department</w:t>
            </w:r>
            <w:r w:rsidRPr="00610280">
              <w:rPr>
                <w:rFonts w:ascii="Times New Roman" w:hAnsi="Times New Roman"/>
                <w:bCs/>
                <w:color w:val="000000"/>
                <w:sz w:val="24"/>
              </w:rPr>
              <w:br/>
              <w:t>Dept. of CSE</w:t>
            </w:r>
          </w:p>
        </w:tc>
      </w:tr>
    </w:tbl>
    <w:p w14:paraId="08D5A88D" w14:textId="77777777" w:rsidR="00F51ECB" w:rsidRDefault="00434225">
      <w:r>
        <w:br w:type="page"/>
      </w:r>
    </w:p>
    <w:p w14:paraId="07AFCF4A" w14:textId="77777777" w:rsidR="00624D01" w:rsidRDefault="006206D9">
      <w:pPr>
        <w:spacing w:after="120" w:line="240" w:lineRule="auto"/>
        <w:jc w:val="center"/>
      </w:pPr>
      <w:r>
        <w:rPr>
          <w:noProof/>
        </w:rPr>
        <w:lastRenderedPageBreak/>
        <w:drawing>
          <wp:inline distT="0" distB="0" distL="0" distR="0" wp14:anchorId="378773EC" wp14:editId="6276E818">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7EB007D8"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4229F1FD" w14:textId="77777777" w:rsidR="00953027" w:rsidRDefault="00953027">
      <w:pPr>
        <w:keepNext/>
        <w:spacing w:before="80" w:after="320" w:line="360" w:lineRule="auto"/>
        <w:jc w:val="center"/>
        <w:rPr>
          <w:rFonts w:ascii="Times New Roman" w:hAnsi="Times New Roman"/>
          <w:b/>
          <w:color w:val="000000"/>
          <w:sz w:val="32"/>
        </w:rPr>
      </w:pPr>
    </w:p>
    <w:p w14:paraId="5E354EF3" w14:textId="77777777" w:rsidR="00F51ECB" w:rsidRDefault="00434225">
      <w:pPr>
        <w:keepNext/>
        <w:spacing w:before="80" w:after="320" w:line="360" w:lineRule="auto"/>
        <w:jc w:val="center"/>
      </w:pPr>
      <w:r>
        <w:rPr>
          <w:rFonts w:ascii="Times New Roman" w:hAnsi="Times New Roman"/>
          <w:b/>
          <w:color w:val="000000"/>
          <w:sz w:val="32"/>
        </w:rPr>
        <w:t>DECLARATION</w:t>
      </w:r>
    </w:p>
    <w:p w14:paraId="3E22AA87" w14:textId="77777777" w:rsidR="00F51ECB" w:rsidRDefault="00434225">
      <w:pPr>
        <w:spacing w:before="200" w:after="720" w:line="360" w:lineRule="auto"/>
        <w:jc w:val="both"/>
        <w:rPr>
          <w:rFonts w:ascii="Times New Roman" w:hAnsi="Times New Roman"/>
          <w:color w:val="000000"/>
          <w:sz w:val="24"/>
        </w:rPr>
      </w:pPr>
      <w: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Happy A,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56444A97" w14:textId="77777777">
        <w:trPr>
          <w:cantSplit/>
          <w:jc w:val="center"/>
        </w:trPr>
        <w:tc>
          <w:tcPr>
            <w:tcW w:w="4500" w:type="dxa"/>
          </w:tcPr>
          <w:p w14:paraId="52F4C63F" w14:textId="77777777" w:rsidR="004F592F" w:rsidRDefault="00434225">
            <w:pPr>
              <w:spacing w:after="40"/>
            </w:pPr>
            <w:proofErr w:type="gramStart"/>
            <w:r>
              <w:rPr>
                <w:rFonts w:ascii="Times New Roman" w:hAnsi="Times New Roman"/>
                <w:color w:val="000000"/>
                <w:sz w:val="24"/>
              </w:rPr>
              <w:t>Place :</w:t>
            </w:r>
            <w:proofErr w:type="gramEnd"/>
            <w:r>
              <w:rPr>
                <w:rFonts w:ascii="Times New Roman" w:hAnsi="Times New Roman"/>
                <w:color w:val="000000"/>
                <w:sz w:val="24"/>
              </w:rPr>
              <w:t xml:space="preserve"> PALAKKAD</w:t>
            </w:r>
          </w:p>
        </w:tc>
        <w:tc>
          <w:tcPr>
            <w:tcW w:w="4500" w:type="dxa"/>
          </w:tcPr>
          <w:p w14:paraId="13664A7D" w14:textId="77777777" w:rsidR="004F592F" w:rsidRDefault="00434225">
            <w:pPr>
              <w:spacing w:after="40"/>
              <w:jc w:val="right"/>
            </w:pPr>
            <w:r>
              <w:rPr>
                <w:rFonts w:ascii="Times New Roman" w:hAnsi="Times New Roman"/>
                <w:color w:val="000000"/>
                <w:sz w:val="24"/>
              </w:rPr>
              <w:t>Signature of Student</w:t>
            </w:r>
          </w:p>
        </w:tc>
      </w:tr>
      <w:tr w:rsidR="004F592F" w14:paraId="1EC2D701" w14:textId="77777777">
        <w:trPr>
          <w:cantSplit/>
          <w:jc w:val="center"/>
        </w:trPr>
        <w:tc>
          <w:tcPr>
            <w:tcW w:w="4500" w:type="dxa"/>
          </w:tcPr>
          <w:p w14:paraId="14EE7101" w14:textId="77777777" w:rsidR="004F592F" w:rsidRDefault="00434225">
            <w:pPr>
              <w:spacing w:before="120" w:after="0"/>
            </w:pPr>
            <w:proofErr w:type="gramStart"/>
            <w:r>
              <w:rPr>
                <w:rFonts w:ascii="Times New Roman" w:hAnsi="Times New Roman"/>
                <w:color w:val="000000"/>
                <w:sz w:val="24"/>
              </w:rPr>
              <w:t>Date :</w:t>
            </w:r>
            <w:proofErr w:type="gramEnd"/>
          </w:p>
        </w:tc>
        <w:tc>
          <w:tcPr>
            <w:tcW w:w="4500" w:type="dxa"/>
          </w:tcPr>
          <w:p w14:paraId="1A71E74B" w14:textId="77777777" w:rsidR="004F592F" w:rsidRDefault="004F592F">
            <w:pPr>
              <w:jc w:val="right"/>
            </w:pPr>
          </w:p>
        </w:tc>
      </w:tr>
    </w:tbl>
    <w:p w14:paraId="33BF0207" w14:textId="77777777" w:rsidR="00F51ECB" w:rsidRDefault="00434225" w:rsidP="00D67C47">
      <w:pPr>
        <w:keepNext/>
        <w:spacing w:before="240" w:after="80" w:line="480" w:lineRule="auto"/>
      </w:pPr>
      <w:r>
        <w:rPr>
          <w:rFonts w:ascii="Times New Roman" w:hAnsi="Times New Roman"/>
          <w:b/>
          <w:color w:val="000000"/>
          <w:sz w:val="24"/>
        </w:rPr>
        <w:t>COUNTERSIGNED</w:t>
      </w:r>
    </w:p>
    <w:p w14:paraId="41BD9704" w14:textId="77777777" w:rsidR="00F51ECB" w:rsidRDefault="00434225" w:rsidP="00D67C47">
      <w:pPr>
        <w:spacing w:after="40" w:line="480" w:lineRule="auto"/>
      </w:pPr>
      <w:r>
        <w:t>Ms. Happy A</w:t>
      </w:r>
      <w:r>
        <w:br/>
        <w:t>Assistant Professor</w:t>
      </w:r>
      <w:r>
        <w:br/>
        <w:t>Department of CSE</w:t>
      </w:r>
    </w:p>
    <w:p w14:paraId="21575171" w14:textId="77777777" w:rsidR="00F51ECB" w:rsidRDefault="00434225">
      <w:r>
        <w:br w:type="page"/>
      </w:r>
    </w:p>
    <w:p w14:paraId="2DDC1F7D"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70B0C42A" w14:textId="77777777" w:rsidR="00D835D9" w:rsidRDefault="00000000">
      <w:pPr>
        <w:spacing w:after="120" w:line="360" w:lineRule="auto"/>
        <w:jc w:val="both"/>
      </w:pPr>
      <w:r>
        <w:rPr>
          <w:rFonts w:ascii="Times New Roman" w:hAnsi="Times New Roman"/>
          <w:color w:val="000000"/>
          <w:sz w:val="24"/>
        </w:rPr>
        <w:t xml:space="preserve">First and foremost, we would like to thank the </w:t>
      </w:r>
      <w:r>
        <w:rPr>
          <w:rFonts w:ascii="Times New Roman" w:hAnsi="Times New Roman"/>
          <w:b/>
          <w:color w:val="000000"/>
          <w:sz w:val="24"/>
        </w:rPr>
        <w:t>GOD ALMIGHTY</w:t>
      </w:r>
      <w:r>
        <w:rPr>
          <w:rFonts w:ascii="Times New Roman" w:hAnsi="Times New Roman"/>
          <w:color w:val="000000"/>
          <w:sz w:val="24"/>
        </w:rPr>
        <w:t xml:space="preserve"> for his infinite grace and help, without which this project would not have reached its completion.</w:t>
      </w:r>
    </w:p>
    <w:p w14:paraId="48628395" w14:textId="77777777" w:rsidR="00D835D9" w:rsidRDefault="00000000">
      <w:pPr>
        <w:spacing w:after="120" w:line="360" w:lineRule="auto"/>
        <w:jc w:val="both"/>
      </w:pPr>
      <w:r>
        <w:rPr>
          <w:rFonts w:ascii="Times New Roman" w:hAnsi="Times New Roman"/>
          <w:color w:val="000000"/>
          <w:sz w:val="24"/>
        </w:rPr>
        <w:t xml:space="preserve">We wish to express our sincere gratitude to </w:t>
      </w:r>
      <w:r>
        <w:rPr>
          <w:rFonts w:ascii="Times New Roman" w:hAnsi="Times New Roman"/>
          <w:b/>
          <w:color w:val="000000"/>
          <w:sz w:val="24"/>
        </w:rPr>
        <w:t>Dr. P R Suresh, Ph.D.</w:t>
      </w:r>
      <w:r>
        <w:rPr>
          <w:rFonts w:ascii="Times New Roman" w:hAnsi="Times New Roman"/>
          <w:color w:val="000000"/>
          <w:sz w:val="24"/>
        </w:rPr>
        <w:t>, Principal, Ahalia School of Engineering and Technology for his timely support throughout the course of this project.</w:t>
      </w:r>
    </w:p>
    <w:p w14:paraId="065EBC94" w14:textId="77777777" w:rsidR="00D835D9" w:rsidRDefault="00000000">
      <w:pPr>
        <w:spacing w:after="120" w:line="360" w:lineRule="auto"/>
        <w:jc w:val="both"/>
      </w:pPr>
      <w:r>
        <w:rPr>
          <w:rFonts w:ascii="Times New Roman" w:hAnsi="Times New Roman"/>
          <w:color w:val="000000"/>
          <w:sz w:val="24"/>
        </w:rPr>
        <w:t xml:space="preserve">We extend our sincere thanks to </w:t>
      </w:r>
      <w:r>
        <w:rPr>
          <w:rFonts w:ascii="Times New Roman" w:hAnsi="Times New Roman"/>
          <w:b/>
          <w:color w:val="000000"/>
          <w:sz w:val="24"/>
        </w:rPr>
        <w:t>Dr. Krishna Kumar Kishor, Ph.D.</w:t>
      </w:r>
      <w:r>
        <w:rPr>
          <w:rFonts w:ascii="Times New Roman" w:hAnsi="Times New Roman"/>
          <w:color w:val="000000"/>
          <w:sz w:val="24"/>
        </w:rPr>
        <w:t>, Vice Principal, for extending all facilities.</w:t>
      </w:r>
    </w:p>
    <w:p w14:paraId="7B753E3F" w14:textId="77777777" w:rsidR="00D835D9" w:rsidRDefault="00000000">
      <w:pPr>
        <w:spacing w:after="120" w:line="360" w:lineRule="auto"/>
        <w:jc w:val="both"/>
      </w:pPr>
      <w:r>
        <w:rPr>
          <w:rFonts w:ascii="Times New Roman" w:hAnsi="Times New Roman"/>
          <w:color w:val="000000"/>
          <w:sz w:val="24"/>
        </w:rPr>
        <w:t xml:space="preserve">We express our sincere and heartfelt gratitude to </w:t>
      </w:r>
      <w:r>
        <w:rPr>
          <w:rFonts w:ascii="Times New Roman" w:hAnsi="Times New Roman"/>
          <w:b/>
          <w:color w:val="000000"/>
          <w:sz w:val="24"/>
        </w:rPr>
        <w:t>Dr. S. Gunasekaran, Ph.D.</w:t>
      </w:r>
      <w:r>
        <w:rPr>
          <w:rFonts w:ascii="Times New Roman" w:hAnsi="Times New Roman"/>
          <w:color w:val="000000"/>
          <w:sz w:val="24"/>
        </w:rPr>
        <w:t>, Professor and Head of the Department, Department of Computer Science and Engineering for his help and excellent encouragements through the project.</w:t>
      </w:r>
    </w:p>
    <w:p w14:paraId="5BE1F7D6" w14:textId="77777777" w:rsidR="00D835D9" w:rsidRDefault="00000000">
      <w:pPr>
        <w:spacing w:after="120" w:line="360" w:lineRule="auto"/>
        <w:jc w:val="both"/>
      </w:pPr>
      <w:r>
        <w:rPr>
          <w:rFonts w:ascii="Times New Roman" w:hAnsi="Times New Roman"/>
          <w:color w:val="000000"/>
          <w:sz w:val="24"/>
        </w:rPr>
        <w:t xml:space="preserve">We express our deepest, heartiest and sincere thanks to our Project Guide </w:t>
      </w:r>
      <w:r>
        <w:rPr>
          <w:rFonts w:ascii="Times New Roman" w:hAnsi="Times New Roman"/>
          <w:b/>
          <w:color w:val="000000"/>
          <w:sz w:val="24"/>
        </w:rPr>
        <w:t>Ms. Happy A</w:t>
      </w:r>
      <w:r>
        <w:rPr>
          <w:rFonts w:ascii="Times New Roman" w:hAnsi="Times New Roman"/>
          <w:color w:val="000000"/>
          <w:sz w:val="24"/>
        </w:rPr>
        <w:t>, Assistant Professor, for her exhilarating supervision, timely suggestions and encouragement during all phases of this work.</w:t>
      </w:r>
    </w:p>
    <w:p w14:paraId="06EDBDD0" w14:textId="77777777" w:rsidR="00D835D9" w:rsidRDefault="00000000">
      <w:pPr>
        <w:spacing w:after="120" w:line="360" w:lineRule="auto"/>
        <w:jc w:val="both"/>
      </w:pPr>
      <w:r>
        <w:rPr>
          <w:rFonts w:ascii="Times New Roman" w:hAnsi="Times New Roman"/>
          <w:color w:val="000000"/>
          <w:sz w:val="24"/>
        </w:rPr>
        <w:t xml:space="preserve">We take this opportunity to thank </w:t>
      </w:r>
      <w:r>
        <w:rPr>
          <w:rFonts w:ascii="Times New Roman" w:hAnsi="Times New Roman"/>
          <w:b/>
          <w:color w:val="000000"/>
          <w:sz w:val="24"/>
        </w:rPr>
        <w:t>Dr. Reshmi B</w:t>
      </w:r>
      <w:r>
        <w:rPr>
          <w:rFonts w:ascii="Times New Roman" w:hAnsi="Times New Roman"/>
          <w:color w:val="000000"/>
          <w:sz w:val="24"/>
        </w:rPr>
        <w:t>, our mentor who had been always there with us.</w:t>
      </w:r>
    </w:p>
    <w:p w14:paraId="69978BB5" w14:textId="77777777" w:rsidR="00D835D9" w:rsidRDefault="00000000">
      <w:pPr>
        <w:spacing w:after="120" w:line="360" w:lineRule="auto"/>
        <w:jc w:val="both"/>
      </w:pPr>
      <w:r>
        <w:rPr>
          <w:rFonts w:ascii="Times New Roman" w:hAnsi="Times New Roman"/>
          <w:color w:val="000000"/>
          <w:sz w:val="24"/>
        </w:rPr>
        <w:t>Also, we would like to thank all the Teaching faculty members and Supporting Staff of our department.</w:t>
      </w:r>
    </w:p>
    <w:p w14:paraId="75D792F7" w14:textId="77777777" w:rsidR="00D835D9" w:rsidRDefault="00000000">
      <w:pPr>
        <w:spacing w:after="120" w:line="360" w:lineRule="auto"/>
        <w:jc w:val="both"/>
      </w:pPr>
      <w:r>
        <w:rPr>
          <w:rFonts w:ascii="Times New Roman" w:hAnsi="Times New Roman"/>
          <w:color w:val="000000"/>
          <w:sz w:val="24"/>
        </w:rPr>
        <w:t xml:space="preserve">We would like to convey our gratitude to our </w:t>
      </w:r>
      <w:r>
        <w:rPr>
          <w:rFonts w:ascii="Times New Roman" w:hAnsi="Times New Roman"/>
          <w:b/>
          <w:color w:val="000000"/>
          <w:sz w:val="24"/>
        </w:rPr>
        <w:t>Parents</w:t>
      </w:r>
      <w:r>
        <w:rPr>
          <w:rFonts w:ascii="Times New Roman" w:hAnsi="Times New Roman"/>
          <w:color w:val="000000"/>
          <w:sz w:val="24"/>
        </w:rPr>
        <w:t xml:space="preserve"> whose prayers and blessings were always with us.</w:t>
      </w:r>
    </w:p>
    <w:p w14:paraId="6A2E035E" w14:textId="77777777" w:rsidR="00D835D9" w:rsidRDefault="00000000">
      <w:pPr>
        <w:spacing w:after="120" w:line="360" w:lineRule="auto"/>
        <w:jc w:val="both"/>
      </w:pPr>
      <w:r>
        <w:rPr>
          <w:rFonts w:ascii="Times New Roman" w:hAnsi="Times New Roman"/>
          <w:color w:val="000000"/>
          <w:sz w:val="24"/>
        </w:rPr>
        <w:t xml:space="preserve">Last but not least we would like to thank our </w:t>
      </w:r>
      <w:r>
        <w:rPr>
          <w:rFonts w:ascii="Times New Roman" w:hAnsi="Times New Roman"/>
          <w:b/>
          <w:color w:val="000000"/>
          <w:sz w:val="24"/>
        </w:rPr>
        <w:t>Friends</w:t>
      </w:r>
      <w:r>
        <w:rPr>
          <w:rFonts w:ascii="Times New Roman" w:hAnsi="Times New Roman"/>
          <w:color w:val="000000"/>
          <w:sz w:val="24"/>
        </w:rPr>
        <w:t xml:space="preserve"> and others who directly or indirectly helped us in successful completion of this work.</w:t>
      </w:r>
    </w:p>
    <w:p w14:paraId="02440DE3" w14:textId="77777777" w:rsidR="00F51ECB" w:rsidRDefault="00434225">
      <w:r>
        <w:br w:type="page"/>
      </w:r>
    </w:p>
    <w:p w14:paraId="07D55DB0"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1F77E077" w14:textId="77777777" w:rsidR="00F51ECB" w:rsidRDefault="00434225" w:rsidP="00E169BE">
      <w:pPr>
        <w:keepNext/>
        <w:spacing w:before="240" w:after="80" w:line="360" w:lineRule="auto"/>
        <w:jc w:val="center"/>
      </w:pPr>
      <w:r>
        <w:rPr>
          <w:rFonts w:ascii="Times New Roman" w:hAnsi="Times New Roman"/>
          <w:b/>
          <w:color w:val="000000"/>
          <w:sz w:val="28"/>
        </w:rPr>
        <w:t>VISION OF THE INSTITUTION</w:t>
      </w:r>
    </w:p>
    <w:p w14:paraId="54EAF030" w14:textId="77777777" w:rsidR="00F51ECB" w:rsidRDefault="00434225">
      <w:pPr>
        <w:spacing w:before="40" w:after="240" w:line="360" w:lineRule="auto"/>
        <w:jc w:val="both"/>
      </w:pPr>
      <w:r>
        <w:rPr>
          <w:rFonts w:ascii="Times New Roman" w:hAnsi="Times New Roman"/>
          <w:color w:val="000000"/>
          <w:sz w:val="24"/>
        </w:rPr>
        <w:t>Grow as a center of learning and research, transforming students to professionals with knowledge, skill, competence, commitment, confidence through decisive learning and contribute to the sustainable development of the society.</w:t>
      </w:r>
    </w:p>
    <w:p w14:paraId="540D5085" w14:textId="77777777" w:rsidR="00F51ECB" w:rsidRDefault="00434225" w:rsidP="00E169BE">
      <w:pPr>
        <w:keepNext/>
        <w:spacing w:before="240" w:after="80" w:line="360" w:lineRule="auto"/>
        <w:jc w:val="center"/>
      </w:pPr>
      <w:r>
        <w:rPr>
          <w:rFonts w:ascii="Times New Roman" w:hAnsi="Times New Roman"/>
          <w:b/>
          <w:color w:val="000000"/>
          <w:sz w:val="28"/>
        </w:rPr>
        <w:t>MISSION OF THE INSTITUTION</w:t>
      </w:r>
    </w:p>
    <w:p w14:paraId="1DD6CFD7" w14:textId="77777777" w:rsidR="00D835D9" w:rsidRDefault="00000000">
      <w:pPr>
        <w:spacing w:after="80" w:line="360" w:lineRule="auto"/>
        <w:jc w:val="both"/>
      </w:pPr>
      <w:r>
        <w:rPr>
          <w:rFonts w:ascii="Times New Roman" w:hAnsi="Times New Roman"/>
          <w:color w:val="000000"/>
          <w:sz w:val="24"/>
        </w:rPr>
        <w:t>1. To instil technical expertise in order to address current and emerging challenges in the quest for creating sustainable and high-quality livelihoods.</w:t>
      </w:r>
    </w:p>
    <w:p w14:paraId="54F0368F" w14:textId="77777777" w:rsidR="00D835D9" w:rsidRDefault="00000000">
      <w:pPr>
        <w:spacing w:after="80" w:line="360" w:lineRule="auto"/>
        <w:jc w:val="both"/>
      </w:pPr>
      <w:r>
        <w:rPr>
          <w:rFonts w:ascii="Times New Roman" w:hAnsi="Times New Roman"/>
          <w:color w:val="000000"/>
          <w:sz w:val="24"/>
        </w:rPr>
        <w:t>2. To foster a culture of research, innovation, and entrepreneurship through determined learning.</w:t>
      </w:r>
    </w:p>
    <w:p w14:paraId="1E69E26B" w14:textId="77777777" w:rsidR="00D835D9" w:rsidRDefault="00000000">
      <w:pPr>
        <w:spacing w:after="80" w:line="360" w:lineRule="auto"/>
        <w:jc w:val="both"/>
      </w:pPr>
      <w:r>
        <w:rPr>
          <w:rFonts w:ascii="Times New Roman" w:hAnsi="Times New Roman"/>
          <w:color w:val="000000"/>
          <w:sz w:val="24"/>
        </w:rPr>
        <w:t>3. To promote an environment that supports the welfare of society through ethical and professional conduct.</w:t>
      </w:r>
    </w:p>
    <w:p w14:paraId="5F1FEDDF" w14:textId="77777777" w:rsidR="00F51ECB" w:rsidRDefault="00434225" w:rsidP="00E169BE">
      <w:pPr>
        <w:keepNext/>
        <w:spacing w:before="240" w:after="80" w:line="360" w:lineRule="auto"/>
        <w:jc w:val="center"/>
      </w:pPr>
      <w:r>
        <w:rPr>
          <w:rFonts w:ascii="Times New Roman" w:hAnsi="Times New Roman"/>
          <w:b/>
          <w:color w:val="000000"/>
          <w:sz w:val="28"/>
        </w:rPr>
        <w:t>VISION OF THE DEPARTMENT (CSE)</w:t>
      </w:r>
    </w:p>
    <w:p w14:paraId="66F57D65" w14:textId="77777777" w:rsidR="00F51ECB" w:rsidRDefault="00434225">
      <w:pPr>
        <w:spacing w:before="40" w:after="240" w:line="360" w:lineRule="auto"/>
        <w:jc w:val="both"/>
      </w:pPr>
      <w:r>
        <w:rPr>
          <w:rFonts w:ascii="Times New Roman" w:hAnsi="Times New Roman"/>
          <w:color w:val="000000"/>
          <w:sz w:val="24"/>
        </w:rPr>
        <w:t>To develop computer science engineers with knowledge, computing skills and empowering them to excel in their profession through performance based learning contributing to sustainability, well-being of the society and professional ethics.</w:t>
      </w:r>
    </w:p>
    <w:p w14:paraId="72D86F6B" w14:textId="77777777" w:rsidR="00F51ECB" w:rsidRDefault="00434225" w:rsidP="00E169BE">
      <w:pPr>
        <w:keepNext/>
        <w:spacing w:before="240" w:after="80" w:line="360" w:lineRule="auto"/>
        <w:jc w:val="center"/>
      </w:pPr>
      <w:r>
        <w:rPr>
          <w:rFonts w:ascii="Times New Roman" w:hAnsi="Times New Roman"/>
          <w:b/>
          <w:color w:val="000000"/>
          <w:sz w:val="28"/>
        </w:rPr>
        <w:t>MISSION OF THE DEPARTMENT (CSE)</w:t>
      </w:r>
    </w:p>
    <w:p w14:paraId="74375301" w14:textId="77777777" w:rsidR="00F51ECB" w:rsidRDefault="00434225">
      <w:pPr>
        <w:spacing w:before="40" w:after="240" w:line="360" w:lineRule="auto"/>
        <w:jc w:val="both"/>
      </w:pPr>
      <w:r>
        <w:rPr>
          <w:rFonts w:ascii="Times New Roman" w:hAnsi="Times New Roman"/>
          <w:color w:val="000000"/>
          <w:sz w:val="24"/>
        </w:rPr>
        <w:t>1. To implement effective outcome-based education that fosters the development of competent and skilled graduates, empowering them to promote and adopt sustainable practices.</w:t>
      </w:r>
      <w:r>
        <w:rPr>
          <w:rFonts w:ascii="Times New Roman" w:hAnsi="Times New Roman"/>
          <w:color w:val="000000"/>
          <w:sz w:val="24"/>
        </w:rPr>
        <w:br/>
        <w:t>2. To provide students with opportunities to engage in advancements in computer science and engineering through interdisciplinary research, collaborative projects that encourage innovation and entrepreneurship.</w:t>
      </w:r>
    </w:p>
    <w:p w14:paraId="09784660" w14:textId="77777777" w:rsidR="00F51ECB" w:rsidRDefault="00434225">
      <w:r>
        <w:br w:type="page"/>
      </w:r>
    </w:p>
    <w:p w14:paraId="663091D6"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7057AB16" w14:textId="77777777" w:rsidR="00D835D9" w:rsidRDefault="00000000" w:rsidP="00E169BE">
      <w:pPr>
        <w:jc w:val="both"/>
      </w:pPr>
      <w:r>
        <w:rPr>
          <w:rFonts w:ascii="Times New Roman" w:hAnsi="Times New Roman"/>
          <w:color w:val="000000"/>
          <w:sz w:val="24"/>
        </w:rPr>
        <w: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w:t>
      </w:r>
    </w:p>
    <w:p w14:paraId="6E4B5DDB" w14:textId="77777777" w:rsidR="00D835D9" w:rsidRDefault="00000000" w:rsidP="00E169BE">
      <w:pPr>
        <w:jc w:val="both"/>
      </w:pPr>
      <w:r>
        <w:rPr>
          <w:rFonts w:ascii="Times New Roman" w:hAnsi="Times New Roman"/>
          <w:color w:val="000000"/>
          <w:sz w:val="24"/>
        </w:rPr>
        <w: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w:t>
      </w:r>
    </w:p>
    <w:p w14:paraId="5C5C85EE" w14:textId="77777777" w:rsidR="00D835D9" w:rsidRDefault="00000000" w:rsidP="00E169BE">
      <w:pPr>
        <w:jc w:val="both"/>
      </w:pPr>
      <w:r>
        <w:rPr>
          <w:rFonts w:ascii="Times New Roman" w:hAnsi="Times New Roman"/>
          <w:color w:val="000000"/>
          <w:sz w:val="24"/>
        </w:rPr>
        <w: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w:t>
      </w:r>
    </w:p>
    <w:p w14:paraId="648AE08A" w14:textId="77777777" w:rsidR="00083DB1" w:rsidRDefault="00434225" w:rsidP="00E169BE">
      <w:pPr>
        <w:spacing w:before="80"/>
        <w:jc w:val="both"/>
        <w:rPr>
          <w:rFonts w:ascii="Times New Roman" w:hAnsi="Times New Roman"/>
          <w:b/>
          <w:color w:val="000000"/>
        </w:rPr>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p w14:paraId="3ED4E93F" w14:textId="77777777" w:rsidR="00E169BE" w:rsidRDefault="00E169BE" w:rsidP="00E169BE">
      <w:pPr>
        <w:spacing w:before="80" w:after="80"/>
        <w:jc w:val="both"/>
        <w:rPr>
          <w:rFonts w:ascii="Times New Roman" w:hAnsi="Times New Roman"/>
          <w:b/>
          <w:color w:val="000000"/>
        </w:rPr>
      </w:pPr>
    </w:p>
    <w:p w14:paraId="0904EAEF" w14:textId="77777777" w:rsidR="00E169BE" w:rsidRDefault="00E169BE" w:rsidP="00E169BE">
      <w:pPr>
        <w:spacing w:before="80" w:after="80"/>
        <w:jc w:val="both"/>
      </w:pPr>
    </w:p>
    <w:p w14:paraId="1CB58C86" w14:textId="77777777" w:rsidR="00E169BE" w:rsidRDefault="00E169BE" w:rsidP="00E169BE">
      <w:pPr>
        <w:spacing w:before="80" w:after="80"/>
        <w:jc w:val="both"/>
      </w:pP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7BDC9EE8" w14:textId="77777777" w:rsidR="00FB5808" w:rsidRDefault="00434225">
          <w:pPr>
            <w:pStyle w:val="TOCHeading"/>
            <w:spacing w:before="100" w:after="120"/>
          </w:pPr>
          <w:r>
            <w:rPr>
              <w:rFonts w:ascii="Times New Roman" w:hAnsi="Times New Roman"/>
            </w:rPr>
            <w:t>TABLE OF CONTENTS</w:t>
          </w:r>
        </w:p>
        <w:p w14:paraId="59C92D41" w14:textId="77777777" w:rsidR="00AB7155" w:rsidRPr="00896142" w:rsidRDefault="00434225" w:rsidP="00896142">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896142">
              <w:rPr>
                <w:rStyle w:val="Hyperlink"/>
              </w:rPr>
              <w:t>CHAPTER 1: INTRODUCTION</w:t>
            </w:r>
            <w:r w:rsidR="00AB7155" w:rsidRPr="00896142">
              <w:rPr>
                <w:webHidden/>
              </w:rPr>
              <w:tab/>
            </w:r>
            <w:r w:rsidR="00AB7155" w:rsidRPr="00896142">
              <w:rPr>
                <w:webHidden/>
              </w:rPr>
              <w:fldChar w:fldCharType="begin"/>
            </w:r>
            <w:r w:rsidR="00AB7155" w:rsidRPr="00896142">
              <w:rPr>
                <w:webHidden/>
              </w:rPr>
              <w:instrText xml:space="preserve"> PAGEREF _Toc244210667 \h </w:instrText>
            </w:r>
            <w:r w:rsidR="00AB7155" w:rsidRPr="00896142">
              <w:rPr>
                <w:webHidden/>
              </w:rPr>
            </w:r>
            <w:r w:rsidR="00AB7155" w:rsidRPr="00896142">
              <w:rPr>
                <w:webHidden/>
              </w:rPr>
              <w:fldChar w:fldCharType="separate"/>
            </w:r>
            <w:r w:rsidR="00AB7155" w:rsidRPr="00896142">
              <w:rPr>
                <w:webHidden/>
              </w:rPr>
              <w:t>12</w:t>
            </w:r>
            <w:r w:rsidR="00AB7155" w:rsidRPr="00896142">
              <w:rPr>
                <w:webHidden/>
              </w:rPr>
              <w:fldChar w:fldCharType="end"/>
            </w:r>
          </w:hyperlink>
        </w:p>
        <w:p w14:paraId="15DA03F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67D5C23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0E87878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06702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ADB055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F68B41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3ED0FA1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7217DE1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18B13A9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6222232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52AB56A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1228031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240B223C"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5A2D16F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0ED6B9E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EA79BC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F10039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0466EA6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7B3B923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7651A2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CAA143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63D6D3C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438769E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3CF6E9B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6770AB54"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6869A8E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38819BA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5F3C570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28E3F58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4C4ED5D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076D9F5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1386ECC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3A375BA6"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78C3CDB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0AB7BA3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45700754"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75D60D8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2FD3244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522499D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612E3D8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45FAF98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48444EB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7F8CC10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55D64817"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189881A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2DB3DC8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6821267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5ACCF51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03E2B7F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2BB74A7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31B01CE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4C52B9A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1CA99B7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31BE86A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7540FE7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596E61A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7AA663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5C47A31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4347D64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35F3915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5C1ACD7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0B49C798"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287AD8E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BDEEE3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26613A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210C5BF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231B17B"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7772B1D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061D968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38251BB4"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02A48DA1" w14:textId="77777777" w:rsidR="00FB5808" w:rsidRDefault="00434225">
          <w:r>
            <w:fldChar w:fldCharType="end"/>
          </w:r>
        </w:p>
      </w:sdtContent>
    </w:sdt>
    <w:p w14:paraId="7DDA06AB"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5CE100AD" w14:textId="77777777">
        <w:trPr>
          <w:cantSplit/>
          <w:tblHeader/>
          <w:jc w:val="center"/>
        </w:trPr>
        <w:tc>
          <w:tcPr>
            <w:tcW w:w="1584" w:type="dxa"/>
            <w:shd w:val="clear" w:color="auto" w:fill="F2F2F2"/>
            <w:tcMar>
              <w:top w:w="40" w:type="dxa"/>
              <w:left w:w="80" w:type="dxa"/>
              <w:bottom w:w="40" w:type="dxa"/>
              <w:right w:w="80" w:type="dxa"/>
            </w:tcMar>
          </w:tcPr>
          <w:p w14:paraId="303EBC45"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tcPr>
          <w:p w14:paraId="71C96E11" w14:textId="77777777" w:rsidR="00FB5808" w:rsidRDefault="00434225">
            <w:pPr>
              <w:spacing w:after="0" w:line="220" w:lineRule="auto"/>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tcPr>
          <w:p w14:paraId="57907B8F"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10781C53" w14:textId="77777777">
        <w:trPr>
          <w:cantSplit/>
          <w:jc w:val="center"/>
        </w:trPr>
        <w:tc>
          <w:tcPr>
            <w:tcW w:w="1584" w:type="dxa"/>
            <w:shd w:val="clear" w:color="auto" w:fill="F1F5F9"/>
            <w:tcMar>
              <w:top w:w="40" w:type="dxa"/>
              <w:left w:w="80" w:type="dxa"/>
              <w:bottom w:w="40" w:type="dxa"/>
              <w:right w:w="80" w:type="dxa"/>
            </w:tcMar>
          </w:tcPr>
          <w:p w14:paraId="3EE3E3FC"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tcPr>
          <w:p w14:paraId="47AE0D0B" w14:textId="77777777" w:rsidR="00624D01" w:rsidRDefault="006206D9">
            <w:pPr>
              <w:spacing w:after="0" w:line="220" w:lineRule="auto"/>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tcPr>
          <w:p w14:paraId="7B37384F" w14:textId="77777777" w:rsidR="00D239C3" w:rsidRDefault="005F21A3" w:rsidP="00BD5BEE">
            <w:pPr>
              <w:jc w:val="center"/>
            </w:pPr>
            <w:r>
              <w:rPr>
                <w:rFonts w:ascii="Times New Roman" w:hAnsi="Times New Roman"/>
                <w:color w:val="000000"/>
                <w:sz w:val="20"/>
              </w:rPr>
              <w:t>32</w:t>
            </w:r>
          </w:p>
        </w:tc>
      </w:tr>
      <w:tr w:rsidR="00F51ECB" w14:paraId="7D32F6B8" w14:textId="77777777">
        <w:trPr>
          <w:cantSplit/>
          <w:jc w:val="center"/>
        </w:trPr>
        <w:tc>
          <w:tcPr>
            <w:tcW w:w="1584" w:type="dxa"/>
            <w:shd w:val="clear" w:color="auto" w:fill="FFFFFF"/>
            <w:tcMar>
              <w:top w:w="40" w:type="dxa"/>
              <w:left w:w="80" w:type="dxa"/>
              <w:bottom w:w="40" w:type="dxa"/>
              <w:right w:w="80" w:type="dxa"/>
            </w:tcMar>
          </w:tcPr>
          <w:p w14:paraId="6AE345BC"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tcPr>
          <w:p w14:paraId="2BF7363C"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tcPr>
          <w:p w14:paraId="45E855DE" w14:textId="77777777" w:rsidR="00D239C3" w:rsidRDefault="005F21A3" w:rsidP="00BD5BEE">
            <w:pPr>
              <w:jc w:val="center"/>
            </w:pPr>
            <w:r>
              <w:rPr>
                <w:rFonts w:ascii="Times New Roman" w:hAnsi="Times New Roman"/>
                <w:color w:val="000000"/>
                <w:sz w:val="20"/>
              </w:rPr>
              <w:t>35</w:t>
            </w:r>
          </w:p>
        </w:tc>
      </w:tr>
      <w:tr w:rsidR="00F51ECB" w14:paraId="28A62A78" w14:textId="77777777">
        <w:trPr>
          <w:cantSplit/>
          <w:jc w:val="center"/>
        </w:trPr>
        <w:tc>
          <w:tcPr>
            <w:tcW w:w="1584" w:type="dxa"/>
            <w:shd w:val="clear" w:color="auto" w:fill="F8FAFC"/>
            <w:tcMar>
              <w:top w:w="40" w:type="dxa"/>
              <w:left w:w="80" w:type="dxa"/>
              <w:bottom w:w="40" w:type="dxa"/>
              <w:right w:w="80" w:type="dxa"/>
            </w:tcMar>
          </w:tcPr>
          <w:p w14:paraId="272FDF37"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tcPr>
          <w:p w14:paraId="729309E2" w14:textId="77777777" w:rsidR="00624D01" w:rsidRDefault="006206D9">
            <w:pPr>
              <w:spacing w:after="0" w:line="220" w:lineRule="auto"/>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tcPr>
          <w:p w14:paraId="0DEF1931" w14:textId="77777777" w:rsidR="00D239C3" w:rsidRDefault="005F21A3" w:rsidP="00BD5BEE">
            <w:pPr>
              <w:jc w:val="center"/>
            </w:pPr>
            <w:r>
              <w:rPr>
                <w:rFonts w:ascii="Times New Roman" w:hAnsi="Times New Roman"/>
                <w:color w:val="000000"/>
                <w:sz w:val="20"/>
              </w:rPr>
              <w:t>40</w:t>
            </w:r>
          </w:p>
        </w:tc>
      </w:tr>
      <w:tr w:rsidR="00F51ECB" w14:paraId="00C3A3DA" w14:textId="77777777">
        <w:trPr>
          <w:cantSplit/>
          <w:jc w:val="center"/>
        </w:trPr>
        <w:tc>
          <w:tcPr>
            <w:tcW w:w="1584" w:type="dxa"/>
            <w:shd w:val="clear" w:color="auto" w:fill="FFFFFF"/>
            <w:tcMar>
              <w:top w:w="40" w:type="dxa"/>
              <w:left w:w="80" w:type="dxa"/>
              <w:bottom w:w="40" w:type="dxa"/>
              <w:right w:w="80" w:type="dxa"/>
            </w:tcMar>
          </w:tcPr>
          <w:p w14:paraId="09B803E1"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tcPr>
          <w:p w14:paraId="737990BF" w14:textId="77777777" w:rsidR="00624D01" w:rsidRDefault="006206D9">
            <w:pPr>
              <w:spacing w:after="0" w:line="220" w:lineRule="auto"/>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tcPr>
          <w:p w14:paraId="19B2F091" w14:textId="77777777" w:rsidR="00D239C3" w:rsidRDefault="005F21A3" w:rsidP="00BD5BEE">
            <w:pPr>
              <w:jc w:val="center"/>
            </w:pPr>
            <w:r>
              <w:rPr>
                <w:rFonts w:ascii="Times New Roman" w:hAnsi="Times New Roman"/>
                <w:color w:val="000000"/>
                <w:sz w:val="20"/>
              </w:rPr>
              <w:t>48</w:t>
            </w:r>
          </w:p>
        </w:tc>
      </w:tr>
      <w:tr w:rsidR="00F51ECB" w14:paraId="6E879989" w14:textId="77777777">
        <w:trPr>
          <w:cantSplit/>
          <w:jc w:val="center"/>
        </w:trPr>
        <w:tc>
          <w:tcPr>
            <w:tcW w:w="1584" w:type="dxa"/>
            <w:shd w:val="clear" w:color="auto" w:fill="F8FAFC"/>
            <w:tcMar>
              <w:top w:w="40" w:type="dxa"/>
              <w:left w:w="80" w:type="dxa"/>
              <w:bottom w:w="40" w:type="dxa"/>
              <w:right w:w="80" w:type="dxa"/>
            </w:tcMar>
          </w:tcPr>
          <w:p w14:paraId="6C718602"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tcPr>
          <w:p w14:paraId="5A2EF42F" w14:textId="77777777" w:rsidR="00624D01" w:rsidRDefault="006206D9">
            <w:pPr>
              <w:spacing w:after="0" w:line="220" w:lineRule="auto"/>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tcPr>
          <w:p w14:paraId="565AA563" w14:textId="77777777" w:rsidR="00D239C3" w:rsidRDefault="005F21A3" w:rsidP="00BD5BEE">
            <w:pPr>
              <w:jc w:val="center"/>
            </w:pPr>
            <w:r>
              <w:rPr>
                <w:rFonts w:ascii="Times New Roman" w:hAnsi="Times New Roman"/>
                <w:color w:val="000000"/>
                <w:sz w:val="20"/>
              </w:rPr>
              <w:t>49</w:t>
            </w:r>
          </w:p>
        </w:tc>
      </w:tr>
      <w:tr w:rsidR="00F51ECB" w14:paraId="2AD647FA" w14:textId="77777777">
        <w:trPr>
          <w:cantSplit/>
          <w:jc w:val="center"/>
        </w:trPr>
        <w:tc>
          <w:tcPr>
            <w:tcW w:w="1584" w:type="dxa"/>
            <w:shd w:val="clear" w:color="auto" w:fill="FFFFFF"/>
            <w:tcMar>
              <w:top w:w="40" w:type="dxa"/>
              <w:left w:w="80" w:type="dxa"/>
              <w:bottom w:w="40" w:type="dxa"/>
              <w:right w:w="80" w:type="dxa"/>
            </w:tcMar>
          </w:tcPr>
          <w:p w14:paraId="6319FD0D"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tcPr>
          <w:p w14:paraId="770DC54B" w14:textId="77777777" w:rsidR="00624D01" w:rsidRDefault="006206D9">
            <w:pPr>
              <w:spacing w:after="0" w:line="220" w:lineRule="auto"/>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tcPr>
          <w:p w14:paraId="6656CBD3" w14:textId="77777777" w:rsidR="00D239C3" w:rsidRDefault="005F21A3" w:rsidP="00BD5BEE">
            <w:pPr>
              <w:jc w:val="center"/>
            </w:pPr>
            <w:r>
              <w:rPr>
                <w:rFonts w:ascii="Times New Roman" w:hAnsi="Times New Roman"/>
                <w:color w:val="000000"/>
                <w:sz w:val="20"/>
              </w:rPr>
              <w:t>49</w:t>
            </w:r>
          </w:p>
        </w:tc>
      </w:tr>
      <w:tr w:rsidR="00F51ECB" w14:paraId="7A87439D" w14:textId="77777777">
        <w:trPr>
          <w:cantSplit/>
          <w:jc w:val="center"/>
        </w:trPr>
        <w:tc>
          <w:tcPr>
            <w:tcW w:w="1584" w:type="dxa"/>
            <w:shd w:val="clear" w:color="auto" w:fill="F8FAFC"/>
            <w:tcMar>
              <w:top w:w="40" w:type="dxa"/>
              <w:left w:w="80" w:type="dxa"/>
              <w:bottom w:w="40" w:type="dxa"/>
              <w:right w:w="80" w:type="dxa"/>
            </w:tcMar>
          </w:tcPr>
          <w:p w14:paraId="799411FE"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tcPr>
          <w:p w14:paraId="408324C0" w14:textId="77777777" w:rsidR="00624D01" w:rsidRDefault="006206D9">
            <w:pPr>
              <w:spacing w:after="0" w:line="220" w:lineRule="auto"/>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tcPr>
          <w:p w14:paraId="0225ADC0" w14:textId="77777777" w:rsidR="00D239C3" w:rsidRDefault="005F21A3" w:rsidP="00BD5BEE">
            <w:pPr>
              <w:jc w:val="center"/>
            </w:pPr>
            <w:r>
              <w:rPr>
                <w:rFonts w:ascii="Times New Roman" w:hAnsi="Times New Roman"/>
                <w:color w:val="000000"/>
                <w:sz w:val="20"/>
              </w:rPr>
              <w:t>50</w:t>
            </w:r>
          </w:p>
        </w:tc>
      </w:tr>
      <w:tr w:rsidR="00F51ECB" w14:paraId="2110B588" w14:textId="77777777">
        <w:trPr>
          <w:cantSplit/>
          <w:jc w:val="center"/>
        </w:trPr>
        <w:tc>
          <w:tcPr>
            <w:tcW w:w="1584" w:type="dxa"/>
            <w:shd w:val="clear" w:color="auto" w:fill="FFFFFF"/>
            <w:tcMar>
              <w:top w:w="40" w:type="dxa"/>
              <w:left w:w="80" w:type="dxa"/>
              <w:bottom w:w="40" w:type="dxa"/>
              <w:right w:w="80" w:type="dxa"/>
            </w:tcMar>
          </w:tcPr>
          <w:p w14:paraId="3239C5F7"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tcPr>
          <w:p w14:paraId="6D6C5CBC" w14:textId="77777777" w:rsidR="00624D01" w:rsidRDefault="006206D9">
            <w:pPr>
              <w:spacing w:after="0" w:line="220" w:lineRule="auto"/>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tcPr>
          <w:p w14:paraId="712E877D" w14:textId="77777777" w:rsidR="00D239C3" w:rsidRDefault="005F21A3" w:rsidP="00BD5BEE">
            <w:pPr>
              <w:jc w:val="center"/>
            </w:pPr>
            <w:r>
              <w:rPr>
                <w:rFonts w:ascii="Times New Roman" w:hAnsi="Times New Roman"/>
                <w:color w:val="000000"/>
                <w:sz w:val="20"/>
              </w:rPr>
              <w:t>51</w:t>
            </w:r>
          </w:p>
        </w:tc>
      </w:tr>
      <w:tr w:rsidR="00F51ECB" w14:paraId="551C1FF2" w14:textId="77777777">
        <w:trPr>
          <w:cantSplit/>
          <w:jc w:val="center"/>
        </w:trPr>
        <w:tc>
          <w:tcPr>
            <w:tcW w:w="1584" w:type="dxa"/>
            <w:shd w:val="clear" w:color="auto" w:fill="F8FAFC"/>
            <w:tcMar>
              <w:top w:w="40" w:type="dxa"/>
              <w:left w:w="80" w:type="dxa"/>
              <w:bottom w:w="40" w:type="dxa"/>
              <w:right w:w="80" w:type="dxa"/>
            </w:tcMar>
          </w:tcPr>
          <w:p w14:paraId="1910E445"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tcPr>
          <w:p w14:paraId="3811F7F2" w14:textId="77777777" w:rsidR="00624D01" w:rsidRDefault="006206D9">
            <w:pPr>
              <w:spacing w:after="0" w:line="220" w:lineRule="auto"/>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tcPr>
          <w:p w14:paraId="2461C054" w14:textId="77777777" w:rsidR="00D239C3" w:rsidRDefault="005F21A3" w:rsidP="00BD5BEE">
            <w:pPr>
              <w:jc w:val="center"/>
            </w:pPr>
            <w:r>
              <w:rPr>
                <w:rFonts w:ascii="Times New Roman" w:hAnsi="Times New Roman"/>
                <w:color w:val="000000"/>
                <w:sz w:val="20"/>
              </w:rPr>
              <w:t>51</w:t>
            </w:r>
          </w:p>
        </w:tc>
      </w:tr>
      <w:tr w:rsidR="00F51ECB" w14:paraId="09142842" w14:textId="77777777">
        <w:trPr>
          <w:cantSplit/>
          <w:jc w:val="center"/>
        </w:trPr>
        <w:tc>
          <w:tcPr>
            <w:tcW w:w="1584" w:type="dxa"/>
            <w:shd w:val="clear" w:color="auto" w:fill="FFFFFF"/>
            <w:tcMar>
              <w:top w:w="40" w:type="dxa"/>
              <w:left w:w="80" w:type="dxa"/>
              <w:bottom w:w="40" w:type="dxa"/>
              <w:right w:w="80" w:type="dxa"/>
            </w:tcMar>
          </w:tcPr>
          <w:p w14:paraId="3302610E"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tcPr>
          <w:p w14:paraId="7D521D44" w14:textId="77777777" w:rsidR="00624D01" w:rsidRDefault="006206D9">
            <w:pPr>
              <w:spacing w:after="0" w:line="220" w:lineRule="auto"/>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tcPr>
          <w:p w14:paraId="5239A8F9" w14:textId="77777777" w:rsidR="00D239C3" w:rsidRDefault="005F21A3" w:rsidP="00BD5BEE">
            <w:pPr>
              <w:jc w:val="center"/>
            </w:pPr>
            <w:r>
              <w:rPr>
                <w:rFonts w:ascii="Times New Roman" w:hAnsi="Times New Roman"/>
                <w:color w:val="000000"/>
                <w:sz w:val="20"/>
              </w:rPr>
              <w:t>52</w:t>
            </w:r>
          </w:p>
        </w:tc>
      </w:tr>
      <w:tr w:rsidR="00F51ECB" w14:paraId="415D374D" w14:textId="77777777">
        <w:trPr>
          <w:cantSplit/>
          <w:jc w:val="center"/>
        </w:trPr>
        <w:tc>
          <w:tcPr>
            <w:tcW w:w="1584" w:type="dxa"/>
            <w:shd w:val="clear" w:color="auto" w:fill="F8FAFC"/>
            <w:tcMar>
              <w:top w:w="40" w:type="dxa"/>
              <w:left w:w="80" w:type="dxa"/>
              <w:bottom w:w="40" w:type="dxa"/>
              <w:right w:w="80" w:type="dxa"/>
            </w:tcMar>
          </w:tcPr>
          <w:p w14:paraId="6559309C"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tcPr>
          <w:p w14:paraId="29AAB933" w14:textId="77777777" w:rsidR="00624D01" w:rsidRDefault="006206D9">
            <w:pPr>
              <w:spacing w:after="0" w:line="220" w:lineRule="auto"/>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tcPr>
          <w:p w14:paraId="158F9BEB" w14:textId="77777777" w:rsidR="00D239C3" w:rsidRDefault="005F21A3" w:rsidP="00BD5BEE">
            <w:pPr>
              <w:jc w:val="center"/>
            </w:pPr>
            <w:r>
              <w:rPr>
                <w:rFonts w:ascii="Times New Roman" w:hAnsi="Times New Roman"/>
                <w:color w:val="000000"/>
                <w:sz w:val="20"/>
              </w:rPr>
              <w:t>53</w:t>
            </w:r>
          </w:p>
        </w:tc>
      </w:tr>
      <w:tr w:rsidR="00F51ECB" w14:paraId="1DFA3D51" w14:textId="77777777">
        <w:trPr>
          <w:cantSplit/>
          <w:jc w:val="center"/>
        </w:trPr>
        <w:tc>
          <w:tcPr>
            <w:tcW w:w="1584" w:type="dxa"/>
            <w:shd w:val="clear" w:color="auto" w:fill="FFFFFF"/>
            <w:tcMar>
              <w:top w:w="40" w:type="dxa"/>
              <w:left w:w="80" w:type="dxa"/>
              <w:bottom w:w="40" w:type="dxa"/>
              <w:right w:w="80" w:type="dxa"/>
            </w:tcMar>
          </w:tcPr>
          <w:p w14:paraId="301F4FE7"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tcPr>
          <w:p w14:paraId="3C491CF9" w14:textId="77777777" w:rsidR="00624D01" w:rsidRDefault="006206D9">
            <w:pPr>
              <w:spacing w:after="0" w:line="220" w:lineRule="auto"/>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tcPr>
          <w:p w14:paraId="5BE93DF1" w14:textId="77777777" w:rsidR="00D239C3" w:rsidRDefault="005F21A3" w:rsidP="00BD5BEE">
            <w:pPr>
              <w:jc w:val="center"/>
            </w:pPr>
            <w:r>
              <w:rPr>
                <w:rFonts w:ascii="Times New Roman" w:hAnsi="Times New Roman"/>
                <w:color w:val="000000"/>
                <w:sz w:val="20"/>
              </w:rPr>
              <w:t>53</w:t>
            </w:r>
          </w:p>
        </w:tc>
      </w:tr>
      <w:tr w:rsidR="00F51ECB" w14:paraId="5995B8EB" w14:textId="77777777">
        <w:trPr>
          <w:cantSplit/>
          <w:jc w:val="center"/>
        </w:trPr>
        <w:tc>
          <w:tcPr>
            <w:tcW w:w="1584" w:type="dxa"/>
            <w:shd w:val="clear" w:color="auto" w:fill="F8FAFC"/>
            <w:tcMar>
              <w:top w:w="40" w:type="dxa"/>
              <w:left w:w="80" w:type="dxa"/>
              <w:bottom w:w="40" w:type="dxa"/>
              <w:right w:w="80" w:type="dxa"/>
            </w:tcMar>
          </w:tcPr>
          <w:p w14:paraId="240EFC15"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tcPr>
          <w:p w14:paraId="6DE9792F" w14:textId="77777777" w:rsidR="00624D01" w:rsidRDefault="006206D9">
            <w:pPr>
              <w:spacing w:after="0" w:line="220" w:lineRule="auto"/>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tcPr>
          <w:p w14:paraId="30DAEBD3" w14:textId="77777777" w:rsidR="00D239C3" w:rsidRDefault="005F21A3" w:rsidP="00BD5BEE">
            <w:pPr>
              <w:jc w:val="center"/>
            </w:pPr>
            <w:r>
              <w:rPr>
                <w:rFonts w:ascii="Times New Roman" w:hAnsi="Times New Roman"/>
                <w:color w:val="000000"/>
                <w:sz w:val="20"/>
              </w:rPr>
              <w:t>54</w:t>
            </w:r>
          </w:p>
        </w:tc>
      </w:tr>
      <w:tr w:rsidR="00F51ECB" w14:paraId="7BC5B003" w14:textId="77777777">
        <w:trPr>
          <w:cantSplit/>
          <w:jc w:val="center"/>
        </w:trPr>
        <w:tc>
          <w:tcPr>
            <w:tcW w:w="1584" w:type="dxa"/>
            <w:shd w:val="clear" w:color="auto" w:fill="FFFFFF"/>
            <w:tcMar>
              <w:top w:w="40" w:type="dxa"/>
              <w:left w:w="80" w:type="dxa"/>
              <w:bottom w:w="40" w:type="dxa"/>
              <w:right w:w="80" w:type="dxa"/>
            </w:tcMar>
          </w:tcPr>
          <w:p w14:paraId="5FE40335"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tcPr>
          <w:p w14:paraId="495C016A" w14:textId="77777777" w:rsidR="00624D01" w:rsidRDefault="006206D9">
            <w:pPr>
              <w:spacing w:after="0" w:line="220" w:lineRule="auto"/>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tcPr>
          <w:p w14:paraId="69AF0E55" w14:textId="77777777" w:rsidR="00D239C3" w:rsidRDefault="005F21A3" w:rsidP="00BD5BEE">
            <w:pPr>
              <w:jc w:val="center"/>
            </w:pPr>
            <w:r>
              <w:rPr>
                <w:rFonts w:ascii="Times New Roman" w:hAnsi="Times New Roman"/>
                <w:color w:val="000000"/>
                <w:sz w:val="20"/>
              </w:rPr>
              <w:t>54</w:t>
            </w:r>
          </w:p>
        </w:tc>
      </w:tr>
      <w:tr w:rsidR="00F51ECB" w14:paraId="686630EE" w14:textId="77777777">
        <w:trPr>
          <w:cantSplit/>
          <w:jc w:val="center"/>
        </w:trPr>
        <w:tc>
          <w:tcPr>
            <w:tcW w:w="1584" w:type="dxa"/>
            <w:shd w:val="clear" w:color="auto" w:fill="F8FAFC"/>
            <w:tcMar>
              <w:top w:w="40" w:type="dxa"/>
              <w:left w:w="80" w:type="dxa"/>
              <w:bottom w:w="40" w:type="dxa"/>
              <w:right w:w="80" w:type="dxa"/>
            </w:tcMar>
          </w:tcPr>
          <w:p w14:paraId="69FE5AD3"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tcPr>
          <w:p w14:paraId="5DEF34AE" w14:textId="77777777" w:rsidR="00624D01" w:rsidRDefault="006206D9">
            <w:pPr>
              <w:spacing w:after="0" w:line="220" w:lineRule="auto"/>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tcPr>
          <w:p w14:paraId="3CC4E3DC" w14:textId="77777777" w:rsidR="00D239C3" w:rsidRDefault="005F21A3" w:rsidP="00BD5BEE">
            <w:pPr>
              <w:jc w:val="center"/>
            </w:pPr>
            <w:r>
              <w:rPr>
                <w:rFonts w:ascii="Times New Roman" w:hAnsi="Times New Roman"/>
                <w:color w:val="000000"/>
                <w:sz w:val="20"/>
              </w:rPr>
              <w:t>55</w:t>
            </w:r>
          </w:p>
        </w:tc>
      </w:tr>
      <w:tr w:rsidR="00F51ECB" w14:paraId="0930A3B6" w14:textId="77777777">
        <w:trPr>
          <w:cantSplit/>
          <w:jc w:val="center"/>
        </w:trPr>
        <w:tc>
          <w:tcPr>
            <w:tcW w:w="1584" w:type="dxa"/>
            <w:shd w:val="clear" w:color="auto" w:fill="FFFFFF"/>
            <w:tcMar>
              <w:top w:w="40" w:type="dxa"/>
              <w:left w:w="80" w:type="dxa"/>
              <w:bottom w:w="40" w:type="dxa"/>
              <w:right w:w="80" w:type="dxa"/>
            </w:tcMar>
          </w:tcPr>
          <w:p w14:paraId="33701BA3"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tcPr>
          <w:p w14:paraId="6EE11BBF" w14:textId="77777777" w:rsidR="00624D01" w:rsidRDefault="006206D9">
            <w:pPr>
              <w:spacing w:after="0" w:line="220" w:lineRule="auto"/>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tcPr>
          <w:p w14:paraId="4CF25EEE" w14:textId="77777777" w:rsidR="00D239C3" w:rsidRDefault="005F21A3" w:rsidP="00BD5BEE">
            <w:pPr>
              <w:jc w:val="center"/>
            </w:pPr>
            <w:r>
              <w:rPr>
                <w:rFonts w:ascii="Times New Roman" w:hAnsi="Times New Roman"/>
                <w:color w:val="000000"/>
                <w:sz w:val="20"/>
              </w:rPr>
              <w:t>56</w:t>
            </w:r>
          </w:p>
        </w:tc>
      </w:tr>
      <w:tr w:rsidR="00F51ECB" w14:paraId="166A4A18" w14:textId="77777777">
        <w:trPr>
          <w:cantSplit/>
          <w:jc w:val="center"/>
        </w:trPr>
        <w:tc>
          <w:tcPr>
            <w:tcW w:w="1584" w:type="dxa"/>
            <w:shd w:val="clear" w:color="auto" w:fill="F8FAFC"/>
            <w:tcMar>
              <w:top w:w="40" w:type="dxa"/>
              <w:left w:w="80" w:type="dxa"/>
              <w:bottom w:w="40" w:type="dxa"/>
              <w:right w:w="80" w:type="dxa"/>
            </w:tcMar>
          </w:tcPr>
          <w:p w14:paraId="2A052907"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tcPr>
          <w:p w14:paraId="2303B5F4" w14:textId="77777777" w:rsidR="00624D01" w:rsidRDefault="006206D9">
            <w:pPr>
              <w:spacing w:after="0" w:line="220" w:lineRule="auto"/>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tcPr>
          <w:p w14:paraId="60682542" w14:textId="77777777" w:rsidR="00D239C3" w:rsidRDefault="005F21A3" w:rsidP="00BD5BEE">
            <w:pPr>
              <w:jc w:val="center"/>
            </w:pPr>
            <w:r>
              <w:rPr>
                <w:rFonts w:ascii="Times New Roman" w:hAnsi="Times New Roman"/>
                <w:color w:val="000000"/>
                <w:sz w:val="20"/>
              </w:rPr>
              <w:t>56</w:t>
            </w:r>
          </w:p>
        </w:tc>
      </w:tr>
      <w:tr w:rsidR="00F51ECB" w14:paraId="6D2CD8A4" w14:textId="77777777">
        <w:trPr>
          <w:cantSplit/>
          <w:jc w:val="center"/>
        </w:trPr>
        <w:tc>
          <w:tcPr>
            <w:tcW w:w="1584" w:type="dxa"/>
            <w:shd w:val="clear" w:color="auto" w:fill="FFFFFF"/>
            <w:tcMar>
              <w:top w:w="40" w:type="dxa"/>
              <w:left w:w="80" w:type="dxa"/>
              <w:bottom w:w="40" w:type="dxa"/>
              <w:right w:w="80" w:type="dxa"/>
            </w:tcMar>
          </w:tcPr>
          <w:p w14:paraId="06A92A87"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tcPr>
          <w:p w14:paraId="22D12C2D" w14:textId="77777777" w:rsidR="00624D01" w:rsidRDefault="006206D9">
            <w:pPr>
              <w:spacing w:after="0" w:line="220" w:lineRule="auto"/>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tcPr>
          <w:p w14:paraId="4D98777D" w14:textId="77777777" w:rsidR="00D239C3" w:rsidRDefault="005F21A3" w:rsidP="00BD5BEE">
            <w:pPr>
              <w:jc w:val="center"/>
            </w:pPr>
            <w:r>
              <w:rPr>
                <w:rFonts w:ascii="Times New Roman" w:hAnsi="Times New Roman"/>
                <w:color w:val="000000"/>
                <w:sz w:val="20"/>
              </w:rPr>
              <w:t>57</w:t>
            </w:r>
          </w:p>
        </w:tc>
      </w:tr>
    </w:tbl>
    <w:p w14:paraId="6C7FEA6F" w14:textId="77777777" w:rsidR="00F51ECB" w:rsidRDefault="00434225">
      <w:r>
        <w:br w:type="page"/>
      </w:r>
    </w:p>
    <w:p w14:paraId="0251A308"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5CBBE708" w14:textId="77777777">
        <w:trPr>
          <w:cantSplit/>
          <w:tblHeader/>
          <w:jc w:val="center"/>
        </w:trPr>
        <w:tc>
          <w:tcPr>
            <w:tcW w:w="1584" w:type="dxa"/>
            <w:shd w:val="clear" w:color="auto" w:fill="F2F2F2"/>
            <w:tcMar>
              <w:top w:w="40" w:type="dxa"/>
              <w:left w:w="80" w:type="dxa"/>
              <w:bottom w:w="40" w:type="dxa"/>
              <w:right w:w="80" w:type="dxa"/>
            </w:tcMar>
          </w:tcPr>
          <w:p w14:paraId="10E82361"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tcPr>
          <w:p w14:paraId="34A1FFEE"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tcPr>
          <w:p w14:paraId="45E42713"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08941A93" w14:textId="77777777">
        <w:trPr>
          <w:cantSplit/>
          <w:jc w:val="center"/>
        </w:trPr>
        <w:tc>
          <w:tcPr>
            <w:tcW w:w="1584" w:type="dxa"/>
            <w:shd w:val="clear" w:color="auto" w:fill="FFFFFF"/>
            <w:tcMar>
              <w:top w:w="40" w:type="dxa"/>
              <w:left w:w="80" w:type="dxa"/>
              <w:bottom w:w="40" w:type="dxa"/>
              <w:right w:w="80" w:type="dxa"/>
            </w:tcMar>
          </w:tcPr>
          <w:p w14:paraId="2F9B03A9"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tcPr>
          <w:p w14:paraId="68E8377E" w14:textId="77777777" w:rsidR="00624D01" w:rsidRDefault="006206D9">
            <w:pPr>
              <w:spacing w:after="0" w:line="220" w:lineRule="auto"/>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tcPr>
          <w:p w14:paraId="2FA5D975" w14:textId="77777777" w:rsidR="00D239C3" w:rsidRDefault="005F21A3" w:rsidP="00BD5BEE">
            <w:pPr>
              <w:jc w:val="center"/>
            </w:pPr>
            <w:r>
              <w:rPr>
                <w:rFonts w:ascii="Times New Roman" w:hAnsi="Times New Roman"/>
                <w:color w:val="000000"/>
                <w:sz w:val="20"/>
              </w:rPr>
              <w:t>22</w:t>
            </w:r>
          </w:p>
        </w:tc>
      </w:tr>
      <w:tr w:rsidR="00F51ECB" w14:paraId="2956D7D9" w14:textId="77777777">
        <w:trPr>
          <w:cantSplit/>
          <w:jc w:val="center"/>
        </w:trPr>
        <w:tc>
          <w:tcPr>
            <w:tcW w:w="1584" w:type="dxa"/>
            <w:shd w:val="clear" w:color="auto" w:fill="F8FAFC"/>
            <w:tcMar>
              <w:top w:w="40" w:type="dxa"/>
              <w:left w:w="80" w:type="dxa"/>
              <w:bottom w:w="40" w:type="dxa"/>
              <w:right w:w="80" w:type="dxa"/>
            </w:tcMar>
          </w:tcPr>
          <w:p w14:paraId="34CC2E4D"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tcPr>
          <w:p w14:paraId="181922F5" w14:textId="77777777" w:rsidR="00624D01" w:rsidRDefault="006206D9">
            <w:pPr>
              <w:spacing w:after="0" w:line="220" w:lineRule="auto"/>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tcPr>
          <w:p w14:paraId="175EC276" w14:textId="77777777" w:rsidR="00D239C3" w:rsidRDefault="005F21A3" w:rsidP="00BD5BEE">
            <w:pPr>
              <w:jc w:val="center"/>
            </w:pPr>
            <w:r>
              <w:rPr>
                <w:rFonts w:ascii="Times New Roman" w:hAnsi="Times New Roman"/>
                <w:color w:val="000000"/>
                <w:sz w:val="20"/>
              </w:rPr>
              <w:t>26</w:t>
            </w:r>
          </w:p>
        </w:tc>
      </w:tr>
      <w:tr w:rsidR="00F51ECB" w14:paraId="3C332067" w14:textId="77777777">
        <w:trPr>
          <w:cantSplit/>
          <w:jc w:val="center"/>
        </w:trPr>
        <w:tc>
          <w:tcPr>
            <w:tcW w:w="1584" w:type="dxa"/>
            <w:shd w:val="clear" w:color="auto" w:fill="FFFFFF"/>
            <w:tcMar>
              <w:top w:w="40" w:type="dxa"/>
              <w:left w:w="80" w:type="dxa"/>
              <w:bottom w:w="40" w:type="dxa"/>
              <w:right w:w="80" w:type="dxa"/>
            </w:tcMar>
          </w:tcPr>
          <w:p w14:paraId="03A37567"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tcPr>
          <w:p w14:paraId="30DBB487" w14:textId="77777777" w:rsidR="00624D01" w:rsidRDefault="006206D9">
            <w:pPr>
              <w:spacing w:after="0" w:line="220" w:lineRule="auto"/>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tcPr>
          <w:p w14:paraId="77A97D26" w14:textId="77777777" w:rsidR="00D239C3" w:rsidRDefault="005F21A3" w:rsidP="00BD5BEE">
            <w:pPr>
              <w:jc w:val="center"/>
            </w:pPr>
            <w:r>
              <w:rPr>
                <w:rFonts w:ascii="Times New Roman" w:hAnsi="Times New Roman"/>
                <w:color w:val="000000"/>
                <w:sz w:val="20"/>
              </w:rPr>
              <w:t>27</w:t>
            </w:r>
          </w:p>
        </w:tc>
      </w:tr>
      <w:tr w:rsidR="00F51ECB" w14:paraId="47B40C1A" w14:textId="77777777">
        <w:trPr>
          <w:cantSplit/>
          <w:jc w:val="center"/>
        </w:trPr>
        <w:tc>
          <w:tcPr>
            <w:tcW w:w="1584" w:type="dxa"/>
            <w:shd w:val="clear" w:color="auto" w:fill="F8FAFC"/>
            <w:tcMar>
              <w:top w:w="40" w:type="dxa"/>
              <w:left w:w="80" w:type="dxa"/>
              <w:bottom w:w="40" w:type="dxa"/>
              <w:right w:w="80" w:type="dxa"/>
            </w:tcMar>
          </w:tcPr>
          <w:p w14:paraId="106EE42A"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tcPr>
          <w:p w14:paraId="0933E372" w14:textId="77777777" w:rsidR="00624D01" w:rsidRDefault="006206D9">
            <w:pPr>
              <w:spacing w:after="0" w:line="220" w:lineRule="auto"/>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tcPr>
          <w:p w14:paraId="26A94B22" w14:textId="77777777" w:rsidR="00D239C3" w:rsidRDefault="005F21A3" w:rsidP="00BD5BEE">
            <w:pPr>
              <w:jc w:val="center"/>
            </w:pPr>
            <w:r>
              <w:rPr>
                <w:rFonts w:ascii="Times New Roman" w:hAnsi="Times New Roman"/>
                <w:color w:val="000000"/>
                <w:sz w:val="20"/>
              </w:rPr>
              <w:t>27</w:t>
            </w:r>
          </w:p>
        </w:tc>
      </w:tr>
      <w:tr w:rsidR="00F51ECB" w14:paraId="2FDABF0D" w14:textId="77777777">
        <w:trPr>
          <w:cantSplit/>
          <w:jc w:val="center"/>
        </w:trPr>
        <w:tc>
          <w:tcPr>
            <w:tcW w:w="1584" w:type="dxa"/>
            <w:shd w:val="clear" w:color="auto" w:fill="FFFFFF"/>
            <w:tcMar>
              <w:top w:w="40" w:type="dxa"/>
              <w:left w:w="80" w:type="dxa"/>
              <w:bottom w:w="40" w:type="dxa"/>
              <w:right w:w="80" w:type="dxa"/>
            </w:tcMar>
          </w:tcPr>
          <w:p w14:paraId="6141167D"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tcPr>
          <w:p w14:paraId="19089979" w14:textId="77777777" w:rsidR="00624D01" w:rsidRDefault="006206D9">
            <w:pPr>
              <w:spacing w:after="0" w:line="220" w:lineRule="auto"/>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tcPr>
          <w:p w14:paraId="79F4652F" w14:textId="77777777" w:rsidR="00D239C3" w:rsidRDefault="005F21A3" w:rsidP="00BD5BEE">
            <w:pPr>
              <w:jc w:val="center"/>
            </w:pPr>
            <w:r>
              <w:rPr>
                <w:rFonts w:ascii="Times New Roman" w:hAnsi="Times New Roman"/>
                <w:color w:val="000000"/>
                <w:sz w:val="20"/>
              </w:rPr>
              <w:t>28</w:t>
            </w:r>
          </w:p>
        </w:tc>
      </w:tr>
      <w:tr w:rsidR="00F51ECB" w14:paraId="7D4D760E" w14:textId="77777777">
        <w:trPr>
          <w:cantSplit/>
          <w:jc w:val="center"/>
        </w:trPr>
        <w:tc>
          <w:tcPr>
            <w:tcW w:w="1584" w:type="dxa"/>
            <w:shd w:val="clear" w:color="auto" w:fill="F8FAFC"/>
            <w:tcMar>
              <w:top w:w="40" w:type="dxa"/>
              <w:left w:w="80" w:type="dxa"/>
              <w:bottom w:w="40" w:type="dxa"/>
              <w:right w:w="80" w:type="dxa"/>
            </w:tcMar>
          </w:tcPr>
          <w:p w14:paraId="75E01CAD"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tcPr>
          <w:p w14:paraId="31B91993" w14:textId="77777777" w:rsidR="00624D01" w:rsidRDefault="006206D9">
            <w:pPr>
              <w:spacing w:after="0" w:line="220" w:lineRule="auto"/>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tcPr>
          <w:p w14:paraId="2516F8A4" w14:textId="77777777" w:rsidR="00D239C3" w:rsidRDefault="005F21A3" w:rsidP="00BD5BEE">
            <w:pPr>
              <w:jc w:val="center"/>
            </w:pPr>
            <w:r>
              <w:rPr>
                <w:rFonts w:ascii="Times New Roman" w:hAnsi="Times New Roman"/>
                <w:color w:val="000000"/>
                <w:sz w:val="20"/>
              </w:rPr>
              <w:t>29</w:t>
            </w:r>
          </w:p>
        </w:tc>
      </w:tr>
      <w:tr w:rsidR="00F51ECB" w14:paraId="27A63B4D" w14:textId="77777777">
        <w:trPr>
          <w:cantSplit/>
          <w:jc w:val="center"/>
        </w:trPr>
        <w:tc>
          <w:tcPr>
            <w:tcW w:w="1584" w:type="dxa"/>
            <w:shd w:val="clear" w:color="auto" w:fill="FFFFFF"/>
            <w:tcMar>
              <w:top w:w="40" w:type="dxa"/>
              <w:left w:w="80" w:type="dxa"/>
              <w:bottom w:w="40" w:type="dxa"/>
              <w:right w:w="80" w:type="dxa"/>
            </w:tcMar>
          </w:tcPr>
          <w:p w14:paraId="1FB6E60F"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tcPr>
          <w:p w14:paraId="46A48160" w14:textId="77777777" w:rsidR="00624D01" w:rsidRDefault="006206D9">
            <w:pPr>
              <w:spacing w:after="0" w:line="220" w:lineRule="auto"/>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tcPr>
          <w:p w14:paraId="300414FF" w14:textId="77777777" w:rsidR="00D239C3" w:rsidRDefault="005F21A3" w:rsidP="00BD5BEE">
            <w:pPr>
              <w:jc w:val="center"/>
            </w:pPr>
            <w:r>
              <w:rPr>
                <w:rFonts w:ascii="Times New Roman" w:hAnsi="Times New Roman"/>
                <w:color w:val="000000"/>
                <w:sz w:val="20"/>
              </w:rPr>
              <w:t>29</w:t>
            </w:r>
          </w:p>
        </w:tc>
      </w:tr>
      <w:tr w:rsidR="00F51ECB" w14:paraId="7441B050" w14:textId="77777777">
        <w:trPr>
          <w:cantSplit/>
          <w:jc w:val="center"/>
        </w:trPr>
        <w:tc>
          <w:tcPr>
            <w:tcW w:w="1584" w:type="dxa"/>
            <w:shd w:val="clear" w:color="auto" w:fill="F8FAFC"/>
            <w:tcMar>
              <w:top w:w="40" w:type="dxa"/>
              <w:left w:w="80" w:type="dxa"/>
              <w:bottom w:w="40" w:type="dxa"/>
              <w:right w:w="80" w:type="dxa"/>
            </w:tcMar>
          </w:tcPr>
          <w:p w14:paraId="2F3DC972"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tcPr>
          <w:p w14:paraId="7065F766" w14:textId="77777777" w:rsidR="00624D01" w:rsidRDefault="006206D9">
            <w:pPr>
              <w:spacing w:after="0" w:line="220" w:lineRule="auto"/>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tcPr>
          <w:p w14:paraId="12D0EDDB" w14:textId="77777777" w:rsidR="00D239C3" w:rsidRDefault="005F21A3" w:rsidP="00BD5BEE">
            <w:pPr>
              <w:jc w:val="center"/>
            </w:pPr>
            <w:r>
              <w:rPr>
                <w:rFonts w:ascii="Times New Roman" w:hAnsi="Times New Roman"/>
                <w:color w:val="000000"/>
                <w:sz w:val="20"/>
              </w:rPr>
              <w:t>30</w:t>
            </w:r>
          </w:p>
        </w:tc>
      </w:tr>
      <w:tr w:rsidR="00FB5808" w14:paraId="3BF60CDD" w14:textId="77777777">
        <w:trPr>
          <w:cantSplit/>
          <w:jc w:val="center"/>
        </w:trPr>
        <w:tc>
          <w:tcPr>
            <w:tcW w:w="1584" w:type="dxa"/>
            <w:tcMar>
              <w:top w:w="40" w:type="dxa"/>
              <w:left w:w="80" w:type="dxa"/>
              <w:bottom w:w="40" w:type="dxa"/>
              <w:right w:w="80" w:type="dxa"/>
            </w:tcMar>
          </w:tcPr>
          <w:p w14:paraId="1715F164"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tcPr>
          <w:p w14:paraId="3FDA346A" w14:textId="77777777" w:rsidR="00624D01" w:rsidRDefault="006206D9">
            <w:pPr>
              <w:spacing w:after="0" w:line="220" w:lineRule="auto"/>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tcPr>
          <w:p w14:paraId="31198AFE" w14:textId="77777777" w:rsidR="00D239C3" w:rsidRDefault="005F21A3" w:rsidP="00BD5BEE">
            <w:pPr>
              <w:jc w:val="center"/>
            </w:pPr>
            <w:r>
              <w:rPr>
                <w:rFonts w:ascii="Times New Roman" w:hAnsi="Times New Roman"/>
                <w:color w:val="000000"/>
                <w:sz w:val="20"/>
              </w:rPr>
              <w:t>30</w:t>
            </w:r>
          </w:p>
        </w:tc>
      </w:tr>
      <w:tr w:rsidR="00F51ECB" w14:paraId="1F7C4737" w14:textId="77777777">
        <w:trPr>
          <w:cantSplit/>
          <w:jc w:val="center"/>
        </w:trPr>
        <w:tc>
          <w:tcPr>
            <w:tcW w:w="1584" w:type="dxa"/>
            <w:shd w:val="clear" w:color="auto" w:fill="F8FAFC"/>
            <w:tcMar>
              <w:top w:w="40" w:type="dxa"/>
              <w:left w:w="80" w:type="dxa"/>
              <w:bottom w:w="40" w:type="dxa"/>
              <w:right w:w="80" w:type="dxa"/>
            </w:tcMar>
          </w:tcPr>
          <w:p w14:paraId="695844E9"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tcPr>
          <w:p w14:paraId="7A589B8C"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tcPr>
          <w:p w14:paraId="34544232" w14:textId="77777777" w:rsidR="00D239C3" w:rsidRDefault="005F21A3" w:rsidP="00BD5BEE">
            <w:pPr>
              <w:jc w:val="center"/>
            </w:pPr>
            <w:r>
              <w:rPr>
                <w:rFonts w:ascii="Times New Roman" w:hAnsi="Times New Roman"/>
                <w:color w:val="000000"/>
                <w:sz w:val="20"/>
              </w:rPr>
              <w:t>35</w:t>
            </w:r>
          </w:p>
        </w:tc>
      </w:tr>
      <w:tr w:rsidR="00F51ECB" w14:paraId="77FB6340" w14:textId="77777777">
        <w:trPr>
          <w:cantSplit/>
          <w:jc w:val="center"/>
        </w:trPr>
        <w:tc>
          <w:tcPr>
            <w:tcW w:w="1584" w:type="dxa"/>
            <w:shd w:val="clear" w:color="auto" w:fill="FFFFFF"/>
            <w:tcMar>
              <w:top w:w="40" w:type="dxa"/>
              <w:left w:w="80" w:type="dxa"/>
              <w:bottom w:w="40" w:type="dxa"/>
              <w:right w:w="80" w:type="dxa"/>
            </w:tcMar>
          </w:tcPr>
          <w:p w14:paraId="7DC4D4A8"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tcPr>
          <w:p w14:paraId="031F1C68" w14:textId="77777777" w:rsidR="00624D01" w:rsidRDefault="006206D9">
            <w:pPr>
              <w:spacing w:after="0" w:line="220" w:lineRule="auto"/>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tcPr>
          <w:p w14:paraId="5B91807F" w14:textId="77777777" w:rsidR="00D239C3" w:rsidRDefault="005F21A3" w:rsidP="00BD5BEE">
            <w:pPr>
              <w:jc w:val="center"/>
            </w:pPr>
            <w:r>
              <w:rPr>
                <w:rFonts w:ascii="Times New Roman" w:hAnsi="Times New Roman"/>
                <w:color w:val="000000"/>
                <w:sz w:val="20"/>
              </w:rPr>
              <w:t>44</w:t>
            </w:r>
          </w:p>
        </w:tc>
      </w:tr>
      <w:tr w:rsidR="00F51ECB" w14:paraId="26FA482F" w14:textId="77777777">
        <w:trPr>
          <w:cantSplit/>
          <w:jc w:val="center"/>
        </w:trPr>
        <w:tc>
          <w:tcPr>
            <w:tcW w:w="1584" w:type="dxa"/>
            <w:shd w:val="clear" w:color="auto" w:fill="F8FAFC"/>
            <w:tcMar>
              <w:top w:w="40" w:type="dxa"/>
              <w:left w:w="80" w:type="dxa"/>
              <w:bottom w:w="40" w:type="dxa"/>
              <w:right w:w="80" w:type="dxa"/>
            </w:tcMar>
          </w:tcPr>
          <w:p w14:paraId="021B7A4D"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tcPr>
          <w:p w14:paraId="732F8CC0" w14:textId="77777777" w:rsidR="00624D01" w:rsidRDefault="006206D9">
            <w:pPr>
              <w:spacing w:after="0" w:line="220" w:lineRule="auto"/>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tcPr>
          <w:p w14:paraId="0237851D" w14:textId="77777777" w:rsidR="00D239C3" w:rsidRDefault="005F21A3" w:rsidP="00BD5BEE">
            <w:pPr>
              <w:jc w:val="center"/>
            </w:pPr>
            <w:r>
              <w:rPr>
                <w:rFonts w:ascii="Times New Roman" w:hAnsi="Times New Roman"/>
                <w:color w:val="000000"/>
                <w:sz w:val="20"/>
              </w:rPr>
              <w:t>59</w:t>
            </w:r>
          </w:p>
        </w:tc>
      </w:tr>
      <w:tr w:rsidR="00624D01" w14:paraId="23CD8F14" w14:textId="77777777">
        <w:trPr>
          <w:cantSplit/>
          <w:jc w:val="center"/>
        </w:trPr>
        <w:tc>
          <w:tcPr>
            <w:tcW w:w="1584" w:type="dxa"/>
            <w:tcMar>
              <w:top w:w="40" w:type="dxa"/>
              <w:left w:w="80" w:type="dxa"/>
              <w:bottom w:w="40" w:type="dxa"/>
              <w:right w:w="80" w:type="dxa"/>
            </w:tcMar>
          </w:tcPr>
          <w:p w14:paraId="6AAFF1B7"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tcPr>
          <w:p w14:paraId="7AD8E4A0" w14:textId="77777777" w:rsidR="00624D01" w:rsidRDefault="006206D9">
            <w:pPr>
              <w:spacing w:after="0" w:line="220" w:lineRule="auto"/>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tcPr>
          <w:p w14:paraId="6DC7C496" w14:textId="77777777" w:rsidR="00D239C3" w:rsidRDefault="005F21A3" w:rsidP="00BD5BEE">
            <w:pPr>
              <w:jc w:val="center"/>
            </w:pPr>
            <w:r>
              <w:rPr>
                <w:rFonts w:ascii="Times New Roman" w:hAnsi="Times New Roman"/>
                <w:color w:val="000000"/>
                <w:sz w:val="20"/>
              </w:rPr>
              <w:t>60</w:t>
            </w:r>
          </w:p>
        </w:tc>
      </w:tr>
    </w:tbl>
    <w:p w14:paraId="1FF6AAFD" w14:textId="77777777" w:rsidR="00F51ECB" w:rsidRDefault="00434225">
      <w:r>
        <w:br w:type="page"/>
      </w:r>
    </w:p>
    <w:p w14:paraId="550A72A4" w14:textId="77777777" w:rsidR="00F51ECB" w:rsidRDefault="00434225">
      <w:pPr>
        <w:pStyle w:val="Heading1"/>
        <w:spacing w:before="480"/>
      </w:pPr>
      <w:bookmarkStart w:id="0" w:name="_Toc244210667"/>
      <w:r>
        <w:rPr>
          <w:rFonts w:ascii="Times New Roman" w:hAnsi="Times New Roman"/>
        </w:rPr>
        <w:lastRenderedPageBreak/>
        <w:t>CHAPTER 1: INTRODUCTION</w:t>
      </w:r>
      <w:bookmarkEnd w:id="0"/>
    </w:p>
    <w:p w14:paraId="0CDCE967" w14:textId="77777777" w:rsidR="00F51ECB" w:rsidRDefault="00434225">
      <w:pPr>
        <w:pStyle w:val="Heading2"/>
        <w:spacing w:before="320" w:after="120"/>
      </w:pPr>
      <w:bookmarkStart w:id="1" w:name="_Toc244210668"/>
      <w:r>
        <w:rPr>
          <w:rFonts w:ascii="Times New Roman" w:hAnsi="Times New Roman"/>
        </w:rPr>
        <w:t>1.1 Background &amp; Motivation</w:t>
      </w:r>
      <w:bookmarkEnd w:id="1"/>
    </w:p>
    <w:p w14:paraId="11F2D682"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2C1BF4A5"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4785395B"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5CF6229C" w14:textId="77777777" w:rsidR="00F51ECB" w:rsidRDefault="00434225">
      <w:pPr>
        <w:pStyle w:val="Heading2"/>
        <w:spacing w:before="320" w:after="120"/>
      </w:pPr>
      <w:bookmarkStart w:id="2" w:name="_Toc244210669"/>
      <w:r>
        <w:rPr>
          <w:rFonts w:ascii="Times New Roman" w:hAnsi="Times New Roman"/>
        </w:rPr>
        <w:t>1.2 Industrial &amp; Academic Relevance</w:t>
      </w:r>
      <w:bookmarkEnd w:id="2"/>
    </w:p>
    <w:p w14:paraId="699AB09B"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dollars in annual cost savings and thousands of metric tons of eliminated carbon emissions. Modern </w:t>
      </w:r>
      <w:r>
        <w:rPr>
          <w:rFonts w:ascii="Times New Roman" w:hAnsi="Times New Roman"/>
          <w:color w:val="000000"/>
          <w:sz w:val="24"/>
        </w:rPr>
        <w:lastRenderedPageBreak/>
        <w:t>supply chains cannot remain competitive relying on manual dispatch sheets, static lookup tables, or fragmented legacy ERP plugins.</w:t>
      </w:r>
    </w:p>
    <w:p w14:paraId="6E7626C3"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45B9FBBA" w14:textId="77777777" w:rsidR="00F51ECB" w:rsidRDefault="00434225">
      <w:pPr>
        <w:pStyle w:val="Heading2"/>
        <w:spacing w:before="320" w:after="120"/>
      </w:pPr>
      <w:bookmarkStart w:id="3" w:name="_Toc244210670"/>
      <w:r>
        <w:rPr>
          <w:rFonts w:ascii="Times New Roman" w:hAnsi="Times New Roman"/>
        </w:rPr>
        <w:t>1.3 Aim and Objectives</w:t>
      </w:r>
      <w:bookmarkEnd w:id="3"/>
    </w:p>
    <w:p w14:paraId="0AFAF633" w14:textId="77777777" w:rsidR="00F51ECB" w:rsidRDefault="00434225">
      <w:pPr>
        <w:pStyle w:val="Heading3"/>
        <w:spacing w:before="240"/>
      </w:pPr>
      <w:bookmarkStart w:id="4" w:name="_Toc244210671"/>
      <w:r>
        <w:rPr>
          <w:rFonts w:ascii="Times New Roman" w:hAnsi="Times New Roman"/>
        </w:rPr>
        <w:t>1.3.1 Aim</w:t>
      </w:r>
      <w:bookmarkEnd w:id="4"/>
    </w:p>
    <w:p w14:paraId="58C3BE05"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685DA832" w14:textId="77777777" w:rsidR="00F51ECB" w:rsidRDefault="00434225">
      <w:pPr>
        <w:pStyle w:val="Heading3"/>
        <w:spacing w:before="240"/>
      </w:pPr>
      <w:bookmarkStart w:id="5" w:name="_Toc244210672"/>
      <w:r>
        <w:rPr>
          <w:rFonts w:ascii="Times New Roman" w:hAnsi="Times New Roman"/>
        </w:rPr>
        <w:t>1.3.2 Granular Objectives</w:t>
      </w:r>
      <w:bookmarkEnd w:id="5"/>
    </w:p>
    <w:p w14:paraId="6C0A72F5"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67E91750"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compression, identifying the minimal-cost connectivity infrastructure between regional </w:t>
      </w:r>
      <w:r>
        <w:rPr>
          <w:rFonts w:ascii="Times New Roman" w:hAnsi="Times New Roman"/>
          <w:color w:val="000000"/>
          <w:sz w:val="24"/>
        </w:rPr>
        <w:lastRenderedPageBreak/>
        <w:t>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to compute complete pairwise transit matrices, integrating external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 xml:space="preserve">6. High-Performance Geospatial Workspace: To build a modern React 18 single-page application utilizing Leaflet mapping,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caching, and in-flight network request deduplication to guarantee smooth 60 FPS performance and sub-millisecond algorithmic execution.</w:t>
      </w:r>
    </w:p>
    <w:p w14:paraId="74305112" w14:textId="77777777" w:rsidR="00F51ECB" w:rsidRDefault="00434225">
      <w:pPr>
        <w:pStyle w:val="Heading2"/>
        <w:spacing w:before="320" w:after="120"/>
      </w:pPr>
      <w:bookmarkStart w:id="6" w:name="_Toc244210673"/>
      <w:r>
        <w:rPr>
          <w:rFonts w:ascii="Times New Roman" w:hAnsi="Times New Roman"/>
        </w:rPr>
        <w:t>1.4 Requirement Specification</w:t>
      </w:r>
      <w:bookmarkEnd w:id="6"/>
    </w:p>
    <w:p w14:paraId="7CA306C9" w14:textId="77777777" w:rsidR="00F51ECB" w:rsidRDefault="00434225">
      <w:pPr>
        <w:pStyle w:val="Heading3"/>
        <w:spacing w:before="240"/>
      </w:pPr>
      <w:bookmarkStart w:id="7" w:name="_Toc244210674"/>
      <w:r>
        <w:rPr>
          <w:rFonts w:ascii="Times New Roman" w:hAnsi="Times New Roman"/>
        </w:rPr>
        <w:t>1.4.1 System Overview</w:t>
      </w:r>
      <w:bookmarkEnd w:id="7"/>
    </w:p>
    <w:p w14:paraId="154858EA"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1387C148" w14:textId="77777777" w:rsidR="00F51ECB" w:rsidRDefault="00434225">
      <w:pPr>
        <w:pStyle w:val="Heading3"/>
        <w:spacing w:before="240"/>
      </w:pPr>
      <w:bookmarkStart w:id="8" w:name="_Toc244210675"/>
      <w:r>
        <w:rPr>
          <w:rFonts w:ascii="Times New Roman" w:hAnsi="Times New Roman"/>
        </w:rPr>
        <w:t>1.4.2 Existing System &amp; Practical Pitfalls</w:t>
      </w:r>
      <w:bookmarkEnd w:id="8"/>
    </w:p>
    <w:p w14:paraId="5A0EAA71"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7FAD8F3B" w14:textId="77777777" w:rsidR="00F51ECB" w:rsidRDefault="00434225">
      <w:pPr>
        <w:spacing w:after="120" w:line="360" w:lineRule="auto"/>
        <w:jc w:val="both"/>
      </w:pPr>
      <w:r>
        <w:rPr>
          <w:rFonts w:ascii="Times New Roman" w:hAnsi="Times New Roman"/>
          <w:color w:val="000000"/>
          <w:sz w:val="24"/>
        </w:rPr>
        <w:t>• Fragmented Data Silos: Warehouse inventory balances, fleet management logs, and order dispatch sheets reside in isolated software packages or manual spreadsheets, preventing real-</w:t>
      </w:r>
      <w:r>
        <w:rPr>
          <w:rFonts w:ascii="Times New Roman" w:hAnsi="Times New Roman"/>
          <w:color w:val="000000"/>
          <w:sz w:val="24"/>
        </w:rPr>
        <w:lastRenderedPageBreak/>
        <w:t>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405CD700" w14:textId="77777777" w:rsidR="00F51ECB" w:rsidRDefault="00434225">
      <w:pPr>
        <w:pStyle w:val="Heading3"/>
        <w:spacing w:before="240"/>
      </w:pPr>
      <w:bookmarkStart w:id="9" w:name="_Toc244210676"/>
      <w:r>
        <w:rPr>
          <w:rFonts w:ascii="Times New Roman" w:hAnsi="Times New Roman"/>
        </w:rPr>
        <w:t>1.4.3 Proposed System Architecture &amp; Core Innovations</w:t>
      </w:r>
      <w:bookmarkEnd w:id="9"/>
    </w:p>
    <w:p w14:paraId="44B0EB8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52493DD0"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xml:space="preserve">• Integrated DAA Algorithmic Suite: Instead of treating algorithms as academic exercises,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deploys four classical algorithms directly into operational workflows—Dijkstra for point-to-point dispatch, Kruskal for regional network topology, Bin Packing for cargo loading,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 matrix evaluation.</w:t>
      </w:r>
      <w:r>
        <w:rPr>
          <w:rFonts w:ascii="Times New Roman" w:hAnsi="Times New Roman"/>
          <w:color w:val="000000"/>
          <w:sz w:val="24"/>
        </w:rPr>
        <w:br/>
        <w:t xml:space="preserve">• Real Road &amp; Geodesic Distance Matrix: Through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integration,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w:t>
      </w:r>
      <w:proofErr w:type="spellStart"/>
      <w:r>
        <w:rPr>
          <w:rFonts w:ascii="Times New Roman" w:hAnsi="Times New Roman"/>
          <w:color w:val="000000"/>
          <w:sz w:val="24"/>
        </w:rPr>
        <w:t>create_order_atomic</w:t>
      </w:r>
      <w:proofErr w:type="spellEnd"/>
      <w:r>
        <w:rPr>
          <w:rFonts w:ascii="Times New Roman" w:hAnsi="Times New Roman"/>
          <w:color w:val="000000"/>
          <w:sz w:val="24"/>
        </w:rPr>
        <w:t>`) that inspects warehouse stock, reserves units, and updates ledgers in a single ACID transaction, completely eliminating race conditions and over-allocation.</w:t>
      </w:r>
    </w:p>
    <w:p w14:paraId="5ED53A3D" w14:textId="77777777" w:rsidR="00F51ECB" w:rsidRDefault="00434225">
      <w:pPr>
        <w:pStyle w:val="Heading3"/>
        <w:spacing w:before="240"/>
      </w:pPr>
      <w:bookmarkStart w:id="10" w:name="_Toc244210677"/>
      <w:r>
        <w:rPr>
          <w:rFonts w:ascii="Times New Roman" w:hAnsi="Times New Roman"/>
        </w:rPr>
        <w:t>1.4.4 Purpose of the System</w:t>
      </w:r>
      <w:bookmarkEnd w:id="10"/>
    </w:p>
    <w:p w14:paraId="352822A8"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w:t>
      </w:r>
      <w:r>
        <w:rPr>
          <w:rFonts w:ascii="Times New Roman" w:hAnsi="Times New Roman"/>
          <w:color w:val="000000"/>
          <w:sz w:val="24"/>
        </w:rPr>
        <w:lastRenderedPageBreak/>
        <w:t xml:space="preserve">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5FC66178" w14:textId="77777777" w:rsidR="00F51ECB" w:rsidRDefault="00434225">
      <w:pPr>
        <w:pStyle w:val="Heading3"/>
        <w:spacing w:before="240"/>
      </w:pPr>
      <w:bookmarkStart w:id="11" w:name="_Toc244210678"/>
      <w:r>
        <w:rPr>
          <w:rFonts w:ascii="Times New Roman" w:hAnsi="Times New Roman"/>
        </w:rPr>
        <w:t>1.4.5 Functional Requirements</w:t>
      </w:r>
      <w:bookmarkEnd w:id="11"/>
    </w:p>
    <w:p w14:paraId="58961BA6"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11AF8E18"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complete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all-pairs shortest path calculations and interactive path inspection.</w:t>
      </w:r>
      <w:r>
        <w:rPr>
          <w:rFonts w:ascii="Times New Roman" w:hAnsi="Times New Roman"/>
          <w:color w:val="000000"/>
          <w:sz w:val="24"/>
        </w:rPr>
        <w:br/>
        <w:t>8. Module 8 - System Audit &amp; DAA Benchmark Reports: Performance monitoring subsystem recording execution times, memory consumption, algorithmic asymptotic complexities, and system audit logs.</w:t>
      </w:r>
    </w:p>
    <w:p w14:paraId="16EAD995" w14:textId="77777777" w:rsidR="00F51ECB" w:rsidRDefault="00434225">
      <w:pPr>
        <w:pStyle w:val="Heading3"/>
        <w:spacing w:before="240"/>
      </w:pPr>
      <w:bookmarkStart w:id="12" w:name="_Toc244210679"/>
      <w:r>
        <w:rPr>
          <w:rFonts w:ascii="Times New Roman" w:hAnsi="Times New Roman"/>
        </w:rPr>
        <w:lastRenderedPageBreak/>
        <w:t>1.4.6 Non-Functional Requirements</w:t>
      </w:r>
      <w:bookmarkEnd w:id="12"/>
    </w:p>
    <w:p w14:paraId="4AA9D8B5"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t>
      </w:r>
      <w:proofErr w:type="spellStart"/>
      <w:r>
        <w:rPr>
          <w:rFonts w:ascii="Times New Roman" w:hAnsi="Times New Roman"/>
          <w:color w:val="000000"/>
          <w:sz w:val="24"/>
        </w:rPr>
        <w:t>Warshall</w:t>
      </w:r>
      <w:proofErr w:type="spellEnd"/>
      <w:r>
        <w:rPr>
          <w:rFonts w:ascii="Times New Roman" w:hAnsi="Times New Roman"/>
          <w:color w:val="000000"/>
          <w:sz w:val="24"/>
        </w:rPr>
        <w:t>)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xml:space="preserve">• Usability &amp; Aesthetic Excellence: Modern spatial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interface utilizing tailored HSL color tokens, responsive sidebars, custom SVG markers, and </w:t>
      </w:r>
      <w:proofErr w:type="spellStart"/>
      <w:r>
        <w:rPr>
          <w:rFonts w:ascii="Times New Roman" w:hAnsi="Times New Roman"/>
          <w:color w:val="000000"/>
          <w:sz w:val="24"/>
        </w:rPr>
        <w:t>Lucide</w:t>
      </w:r>
      <w:proofErr w:type="spellEnd"/>
      <w:r>
        <w:rPr>
          <w:rFonts w:ascii="Times New Roman" w:hAnsi="Times New Roman"/>
          <w:color w:val="000000"/>
          <w:sz w:val="24"/>
        </w:rPr>
        <w:t xml:space="preserv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70EB7EB4" w14:textId="77777777" w:rsidR="00F51ECB" w:rsidRDefault="00434225">
      <w:r>
        <w:br w:type="page"/>
      </w:r>
    </w:p>
    <w:p w14:paraId="1568AF43" w14:textId="77777777" w:rsidR="00624D01" w:rsidRDefault="006206D9">
      <w:pPr>
        <w:pStyle w:val="Heading1"/>
        <w:spacing w:before="360" w:after="240" w:line="240" w:lineRule="auto"/>
      </w:pPr>
      <w:bookmarkStart w:id="13" w:name="_Toc244210680"/>
      <w:r>
        <w:rPr>
          <w:rFonts w:ascii="Times New Roman" w:hAnsi="Times New Roman"/>
        </w:rPr>
        <w:lastRenderedPageBreak/>
        <w:t>CHAPTER 2: LITERATURE REVIEW</w:t>
      </w:r>
      <w:bookmarkEnd w:id="13"/>
    </w:p>
    <w:p w14:paraId="6C185828" w14:textId="77777777" w:rsidR="00624D01" w:rsidRDefault="006206D9">
      <w:pPr>
        <w:pStyle w:val="Heading2"/>
        <w:spacing w:before="240" w:after="100" w:line="240" w:lineRule="auto"/>
      </w:pPr>
      <w:bookmarkStart w:id="14" w:name="_Toc244210681"/>
      <w:r>
        <w:rPr>
          <w:rFonts w:ascii="Times New Roman" w:hAnsi="Times New Roman"/>
          <w:sz w:val="26"/>
        </w:rPr>
        <w:t>2.1 Introduction &amp; Theoretical Framework</w:t>
      </w:r>
      <w:bookmarkEnd w:id="14"/>
    </w:p>
    <w:p w14:paraId="7CFAE6EC"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4079D742"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1D43CBA1" w14:textId="77777777" w:rsidR="00624D01" w:rsidRDefault="006206D9">
      <w:pPr>
        <w:pStyle w:val="Heading2"/>
        <w:spacing w:before="240" w:after="100" w:line="240" w:lineRule="auto"/>
      </w:pPr>
      <w:bookmarkStart w:id="15" w:name="_Toc244210682"/>
      <w:r>
        <w:rPr>
          <w:rFonts w:ascii="Times New Roman" w:hAnsi="Times New Roman"/>
          <w:sz w:val="26"/>
        </w:rPr>
        <w:t>2.2 Algorithmic Routing &amp; Combinatorial Optimization</w:t>
      </w:r>
      <w:bookmarkEnd w:id="15"/>
    </w:p>
    <w:p w14:paraId="4CE7B25C" w14:textId="77777777" w:rsidR="00624D01" w:rsidRDefault="006206D9">
      <w:pPr>
        <w:pStyle w:val="Heading3"/>
        <w:spacing w:before="180" w:line="240" w:lineRule="auto"/>
      </w:pPr>
      <w:bookmarkStart w:id="16" w:name="_Toc244210683"/>
      <w:r>
        <w:rPr>
          <w:rFonts w:ascii="Times New Roman" w:hAnsi="Times New Roman"/>
          <w:sz w:val="24"/>
        </w:rPr>
        <w:t>2.2.1 Single-Source Shortest Path Formulation (Dijkstra's Algorithm)</w:t>
      </w:r>
      <w:bookmarkEnd w:id="16"/>
    </w:p>
    <w:p w14:paraId="6FB24936"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finalized vertices. In each iteration, Dijkstra's algorithm greedily extracts the vertex u in V \ S with minimal d[u], inserts u into S, and relaxes all incident outgoing edges (u, v). When implemented with a binary </w:t>
      </w:r>
      <w:r>
        <w:rPr>
          <w:rFonts w:ascii="Times New Roman" w:hAnsi="Times New Roman"/>
          <w:color w:val="000000"/>
          <w:sz w:val="24"/>
        </w:rPr>
        <w:lastRenderedPageBreak/>
        <w:t xml:space="preserve">min-priority heap, the computational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25AF9BFF" w14:textId="77777777" w:rsidR="00624D01" w:rsidRDefault="006206D9">
      <w:pPr>
        <w:pStyle w:val="Heading3"/>
        <w:spacing w:before="180" w:line="240" w:lineRule="auto"/>
      </w:pPr>
      <w:bookmarkStart w:id="17" w:name="_Toc244210684"/>
      <w:r>
        <w:rPr>
          <w:rFonts w:ascii="Times New Roman" w:hAnsi="Times New Roman"/>
          <w:sz w:val="24"/>
        </w:rPr>
        <w:t>2.2.2 Minimum Spanning Tree Infrastructure (Kruskal's Algorithm)</w:t>
      </w:r>
      <w:bookmarkEnd w:id="17"/>
    </w:p>
    <w:p w14:paraId="5D005762"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w:t>
      </w:r>
      <w:proofErr w:type="gramStart"/>
      <w:r>
        <w:rPr>
          <w:rFonts w:ascii="Times New Roman" w:hAnsi="Times New Roman"/>
          <w:color w:val="000000"/>
          <w:sz w:val="24"/>
        </w:rPr>
        <w:t>O(</w:t>
      </w:r>
      <w:proofErr w:type="gramEnd"/>
      <w:r>
        <w:rPr>
          <w:rFonts w:ascii="Times New Roman" w:hAnsi="Times New Roman"/>
          <w:color w:val="000000"/>
          <w:sz w:val="24"/>
        </w:rPr>
        <w:t xml:space="preserve">|E|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71252AF5" w14:textId="77777777" w:rsidR="00624D01" w:rsidRDefault="006206D9">
      <w:pPr>
        <w:pStyle w:val="Heading3"/>
        <w:spacing w:before="180" w:line="240" w:lineRule="auto"/>
      </w:pPr>
      <w:bookmarkStart w:id="18"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8"/>
    </w:p>
    <w:p w14:paraId="39EDE979"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gramStart"/>
      <w:r>
        <w:rPr>
          <w:rFonts w:ascii="Times New Roman" w:hAnsi="Times New Roman"/>
          <w:color w:val="000000"/>
          <w:sz w:val="24"/>
        </w:rPr>
        <w:t>)[</w:t>
      </w:r>
      <w:proofErr w:type="spellStart"/>
      <w:proofErr w:type="gramEnd"/>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Operating in O(|V|^3) time and O(|V|^2) space, the algorithm computes the complete transit matrix and detects negative-weight cycles. Although cubic time complexity is computationally prohibitive for continental road networks containing millions of intersections, modern regional logistics </w:t>
      </w:r>
      <w:r>
        <w:rPr>
          <w:rFonts w:ascii="Times New Roman" w:hAnsi="Times New Roman"/>
          <w:color w:val="000000"/>
          <w:sz w:val="24"/>
        </w:rPr>
        <w:lastRenderedPageBreak/>
        <w:t xml:space="preserve">clusters contain discrete sets of key depots and customer hubs (|V| &lt;= 500). In this domain, precomputing the all-pairs matrix enables instantaneous </w:t>
      </w:r>
      <w:proofErr w:type="gramStart"/>
      <w:r>
        <w:rPr>
          <w:rFonts w:ascii="Times New Roman" w:hAnsi="Times New Roman"/>
          <w:color w:val="000000"/>
          <w:sz w:val="24"/>
        </w:rPr>
        <w:t>O(</w:t>
      </w:r>
      <w:proofErr w:type="gramEnd"/>
      <w:r>
        <w:rPr>
          <w:rFonts w:ascii="Times New Roman" w:hAnsi="Times New Roman"/>
          <w:color w:val="000000"/>
          <w:sz w:val="24"/>
        </w:rPr>
        <w:t>1) transit lookups, dynamic distance inspections, and transitive reachability analysis within the client browser.</w:t>
      </w:r>
    </w:p>
    <w:p w14:paraId="77229328" w14:textId="77777777" w:rsidR="00624D01" w:rsidRDefault="006206D9">
      <w:pPr>
        <w:pStyle w:val="Heading3"/>
        <w:spacing w:before="180" w:line="240" w:lineRule="auto"/>
      </w:pPr>
      <w:bookmarkStart w:id="19" w:name="_Toc244210686"/>
      <w:r>
        <w:rPr>
          <w:rFonts w:ascii="Times New Roman" w:hAnsi="Times New Roman"/>
          <w:sz w:val="24"/>
        </w:rPr>
        <w:t>2.2.4 Combinatorial Payload Allocation (The Bin Packing Problem &amp; FFD)</w:t>
      </w:r>
      <w:bookmarkEnd w:id="19"/>
    </w:p>
    <w:p w14:paraId="04745B53"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7EE020F1" w14:textId="77777777" w:rsidR="00624D01" w:rsidRDefault="006206D9">
      <w:pPr>
        <w:pStyle w:val="Heading2"/>
        <w:spacing w:before="240" w:after="100" w:line="240" w:lineRule="auto"/>
      </w:pPr>
      <w:bookmarkStart w:id="20" w:name="_Toc244210687"/>
      <w:r>
        <w:rPr>
          <w:rFonts w:ascii="Times New Roman" w:hAnsi="Times New Roman"/>
          <w:sz w:val="26"/>
        </w:rPr>
        <w:t>2.3 Geospatial Information Systems &amp; Road Network Engines</w:t>
      </w:r>
      <w:bookmarkEnd w:id="20"/>
    </w:p>
    <w:p w14:paraId="775CBAAE"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3B728C3D" w14:textId="77777777" w:rsidR="00624D01" w:rsidRDefault="006206D9">
      <w:pPr>
        <w:spacing w:after="120" w:line="360" w:lineRule="auto"/>
        <w:jc w:val="both"/>
      </w:pPr>
      <w:r>
        <w:rPr>
          <w:rFonts w:ascii="Times New Roman" w:hAnsi="Times New Roman"/>
          <w:color w:val="000000"/>
          <w:sz w:val="24"/>
        </w:rPr>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w:t>
      </w:r>
      <w:r>
        <w:rPr>
          <w:rFonts w:ascii="Times New Roman" w:hAnsi="Times New Roman"/>
          <w:color w:val="000000"/>
          <w:sz w:val="24"/>
        </w:rPr>
        <w:lastRenderedPageBreak/>
        <w:t>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347AD0B6" w14:textId="77777777" w:rsidR="00624D01" w:rsidRDefault="006206D9">
      <w:pPr>
        <w:pStyle w:val="Heading2"/>
        <w:spacing w:before="240" w:after="100" w:line="240" w:lineRule="auto"/>
      </w:pPr>
      <w:bookmarkStart w:id="21" w:name="_Toc244210688"/>
      <w:r>
        <w:rPr>
          <w:rFonts w:ascii="Times New Roman" w:hAnsi="Times New Roman"/>
          <w:sz w:val="26"/>
        </w:rPr>
        <w:t>2.4 Cloud Databases &amp; Granular Security Architectures</w:t>
      </w:r>
      <w:bookmarkEnd w:id="21"/>
    </w:p>
    <w:p w14:paraId="66A593B5"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79206C6E"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6BECA474" w14:textId="77777777" w:rsidR="00624D01" w:rsidRDefault="006206D9">
      <w:pPr>
        <w:pStyle w:val="Heading2"/>
        <w:spacing w:before="240" w:after="100" w:line="240" w:lineRule="auto"/>
      </w:pPr>
      <w:bookmarkStart w:id="22" w:name="_Toc244210689"/>
      <w:r>
        <w:rPr>
          <w:rFonts w:ascii="Times New Roman" w:hAnsi="Times New Roman"/>
          <w:sz w:val="26"/>
        </w:rPr>
        <w:t>2.5 Reactive Web Architectures in Enterprise Operations</w:t>
      </w:r>
      <w:bookmarkEnd w:id="22"/>
    </w:p>
    <w:p w14:paraId="706DF6F1"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w:t>
      </w:r>
      <w:r>
        <w:rPr>
          <w:rFonts w:ascii="Times New Roman" w:hAnsi="Times New Roman"/>
          <w:color w:val="000000"/>
          <w:sz w:val="24"/>
        </w:rPr>
        <w:lastRenderedPageBreak/>
        <w:t>and FFD locally in TypeScript, execution times drop to sub-5ms intervals with zero server compute overhead, accompanied by reactive Leaflet vector GIS overlays.</w:t>
      </w:r>
    </w:p>
    <w:p w14:paraId="45A75EAE" w14:textId="77777777" w:rsidR="00624D01" w:rsidRDefault="006206D9">
      <w:pPr>
        <w:pStyle w:val="Heading2"/>
        <w:spacing w:before="240" w:after="100" w:line="240" w:lineRule="auto"/>
      </w:pPr>
      <w:bookmarkStart w:id="23" w:name="_Toc244210690"/>
      <w:r>
        <w:rPr>
          <w:rFonts w:ascii="Times New Roman" w:hAnsi="Times New Roman"/>
          <w:sz w:val="26"/>
        </w:rPr>
        <w:t>2.6 Comparative Summary &amp; Research Gap Analysis</w:t>
      </w:r>
      <w:bookmarkEnd w:id="23"/>
    </w:p>
    <w:p w14:paraId="40E81F0A"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23FB96B4"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420"/>
        <w:gridCol w:w="2301"/>
        <w:gridCol w:w="1802"/>
        <w:gridCol w:w="2067"/>
      </w:tblGrid>
      <w:tr w:rsidR="00624D01" w14:paraId="5026D42B" w14:textId="77777777" w:rsidTr="00BD5BEE">
        <w:trPr>
          <w:cantSplit/>
          <w:tblHeader/>
          <w:jc w:val="center"/>
        </w:trPr>
        <w:tc>
          <w:tcPr>
            <w:tcW w:w="1403" w:type="dxa"/>
            <w:shd w:val="clear" w:color="auto" w:fill="F2F2F2"/>
            <w:tcMar>
              <w:top w:w="100" w:type="dxa"/>
              <w:left w:w="140" w:type="dxa"/>
              <w:bottom w:w="100" w:type="dxa"/>
              <w:right w:w="140" w:type="dxa"/>
            </w:tcMar>
          </w:tcPr>
          <w:p w14:paraId="05D14997" w14:textId="77777777" w:rsidR="00624D01" w:rsidRDefault="006206D9">
            <w:pPr>
              <w:spacing w:after="0" w:line="220" w:lineRule="auto"/>
              <w:jc w:val="center"/>
            </w:pPr>
            <w:r>
              <w:rPr>
                <w:rFonts w:ascii="Times New Roman" w:hAnsi="Times New Roman"/>
                <w:b/>
                <w:color w:val="000000"/>
                <w:sz w:val="20"/>
              </w:rPr>
              <w:t>AUTHOR(S) &amp; YEAR</w:t>
            </w:r>
          </w:p>
        </w:tc>
        <w:tc>
          <w:tcPr>
            <w:tcW w:w="1420" w:type="dxa"/>
            <w:shd w:val="clear" w:color="auto" w:fill="F2F2F2"/>
            <w:tcMar>
              <w:top w:w="100" w:type="dxa"/>
              <w:left w:w="140" w:type="dxa"/>
              <w:bottom w:w="100" w:type="dxa"/>
              <w:right w:w="140" w:type="dxa"/>
            </w:tcMar>
          </w:tcPr>
          <w:p w14:paraId="4900E34C" w14:textId="77777777" w:rsidR="00624D01" w:rsidRDefault="006206D9">
            <w:pPr>
              <w:spacing w:after="0" w:line="220" w:lineRule="auto"/>
              <w:jc w:val="center"/>
            </w:pPr>
            <w:r>
              <w:rPr>
                <w:rFonts w:ascii="Times New Roman" w:hAnsi="Times New Roman"/>
                <w:b/>
                <w:color w:val="000000"/>
                <w:sz w:val="20"/>
              </w:rPr>
              <w:t>FOCUS DOMAIN</w:t>
            </w:r>
          </w:p>
        </w:tc>
        <w:tc>
          <w:tcPr>
            <w:tcW w:w="2407" w:type="dxa"/>
            <w:shd w:val="clear" w:color="auto" w:fill="F2F2F2"/>
            <w:tcMar>
              <w:top w:w="100" w:type="dxa"/>
              <w:left w:w="140" w:type="dxa"/>
              <w:bottom w:w="100" w:type="dxa"/>
              <w:right w:w="140" w:type="dxa"/>
            </w:tcMar>
          </w:tcPr>
          <w:p w14:paraId="421CB25A" w14:textId="77777777" w:rsidR="00624D01" w:rsidRDefault="006206D9">
            <w:pPr>
              <w:spacing w:after="0" w:line="220" w:lineRule="auto"/>
              <w:jc w:val="center"/>
            </w:pPr>
            <w:r>
              <w:rPr>
                <w:rFonts w:ascii="Times New Roman" w:hAnsi="Times New Roman"/>
                <w:b/>
                <w:color w:val="000000"/>
                <w:sz w:val="20"/>
              </w:rPr>
              <w:t>METHODOLOGY / CORE CONTRIBUTION</w:t>
            </w:r>
          </w:p>
        </w:tc>
        <w:tc>
          <w:tcPr>
            <w:tcW w:w="1843" w:type="dxa"/>
            <w:shd w:val="clear" w:color="auto" w:fill="F2F2F2"/>
            <w:tcMar>
              <w:top w:w="100" w:type="dxa"/>
              <w:left w:w="140" w:type="dxa"/>
              <w:bottom w:w="100" w:type="dxa"/>
              <w:right w:w="140" w:type="dxa"/>
            </w:tcMar>
          </w:tcPr>
          <w:p w14:paraId="61F2F512" w14:textId="77777777" w:rsidR="00624D01" w:rsidRDefault="006206D9">
            <w:pPr>
              <w:spacing w:after="0" w:line="220" w:lineRule="auto"/>
              <w:jc w:val="center"/>
            </w:pPr>
            <w:r>
              <w:rPr>
                <w:rFonts w:ascii="Times New Roman" w:hAnsi="Times New Roman"/>
                <w:b/>
                <w:color w:val="000000"/>
                <w:sz w:val="20"/>
              </w:rPr>
              <w:t>IDENTIFIED LIMITATIONS &amp; GAPS</w:t>
            </w:r>
          </w:p>
        </w:tc>
        <w:tc>
          <w:tcPr>
            <w:tcW w:w="2181" w:type="dxa"/>
            <w:shd w:val="clear" w:color="auto" w:fill="F2F2F2"/>
            <w:tcMar>
              <w:top w:w="100" w:type="dxa"/>
              <w:left w:w="140" w:type="dxa"/>
              <w:bottom w:w="100" w:type="dxa"/>
              <w:right w:w="140" w:type="dxa"/>
            </w:tcMar>
          </w:tcPr>
          <w:p w14:paraId="40B08D3A" w14:textId="77777777" w:rsidR="00624D01" w:rsidRDefault="006206D9">
            <w:pPr>
              <w:spacing w:after="0" w:line="220" w:lineRule="auto"/>
              <w:jc w:val="center"/>
            </w:pPr>
            <w:r>
              <w:rPr>
                <w:rFonts w:ascii="Times New Roman" w:hAnsi="Times New Roman"/>
                <w:b/>
                <w:color w:val="000000"/>
                <w:sz w:val="20"/>
              </w:rPr>
              <w:t>SMARTLOGIX RESOLUTION</w:t>
            </w:r>
          </w:p>
        </w:tc>
      </w:tr>
      <w:tr w:rsidR="00624D01" w14:paraId="4E05FBEC" w14:textId="77777777" w:rsidTr="00BD5BEE">
        <w:trPr>
          <w:cantSplit/>
          <w:jc w:val="center"/>
        </w:trPr>
        <w:tc>
          <w:tcPr>
            <w:tcW w:w="1403" w:type="dxa"/>
            <w:shd w:val="clear" w:color="auto" w:fill="FFFFFF"/>
            <w:tcMar>
              <w:top w:w="100" w:type="dxa"/>
              <w:left w:w="140" w:type="dxa"/>
              <w:bottom w:w="100" w:type="dxa"/>
              <w:right w:w="140" w:type="dxa"/>
            </w:tcMar>
          </w:tcPr>
          <w:p w14:paraId="7CA65740" w14:textId="77777777" w:rsidR="00624D01" w:rsidRDefault="006206D9">
            <w:pPr>
              <w:spacing w:after="0" w:line="220" w:lineRule="auto"/>
              <w:jc w:val="center"/>
            </w:pPr>
            <w:r>
              <w:rPr>
                <w:rFonts w:ascii="Times New Roman" w:hAnsi="Times New Roman"/>
                <w:color w:val="000000"/>
                <w:sz w:val="18"/>
              </w:rPr>
              <w:t>Dijkstra, E. W.</w:t>
            </w:r>
            <w:r>
              <w:rPr>
                <w:rFonts w:ascii="Times New Roman" w:hAnsi="Times New Roman"/>
                <w:color w:val="000000"/>
                <w:sz w:val="18"/>
              </w:rPr>
              <w:br/>
              <w:t>(1959)</w:t>
            </w:r>
          </w:p>
        </w:tc>
        <w:tc>
          <w:tcPr>
            <w:tcW w:w="1420" w:type="dxa"/>
            <w:shd w:val="clear" w:color="auto" w:fill="FFFFFF"/>
            <w:tcMar>
              <w:top w:w="100" w:type="dxa"/>
              <w:left w:w="140" w:type="dxa"/>
              <w:bottom w:w="100" w:type="dxa"/>
              <w:right w:w="140" w:type="dxa"/>
            </w:tcMar>
          </w:tcPr>
          <w:p w14:paraId="146E2618" w14:textId="77777777" w:rsidR="00624D01" w:rsidRDefault="006206D9">
            <w:pPr>
              <w:spacing w:after="0" w:line="220" w:lineRule="auto"/>
              <w:jc w:val="both"/>
            </w:pPr>
            <w:r>
              <w:rPr>
                <w:rFonts w:ascii="Times New Roman" w:hAnsi="Times New Roman"/>
                <w:color w:val="000000"/>
                <w:sz w:val="18"/>
              </w:rPr>
              <w:t>Network Graph Routing</w:t>
            </w:r>
          </w:p>
        </w:tc>
        <w:tc>
          <w:tcPr>
            <w:tcW w:w="2407" w:type="dxa"/>
            <w:shd w:val="clear" w:color="auto" w:fill="FFFFFF"/>
            <w:tcMar>
              <w:top w:w="100" w:type="dxa"/>
              <w:left w:w="140" w:type="dxa"/>
              <w:bottom w:w="100" w:type="dxa"/>
              <w:right w:w="140" w:type="dxa"/>
            </w:tcMar>
          </w:tcPr>
          <w:p w14:paraId="60B8134D" w14:textId="77777777" w:rsidR="00624D01" w:rsidRDefault="006206D9">
            <w:pPr>
              <w:spacing w:after="0" w:line="220" w:lineRule="auto"/>
              <w:jc w:val="both"/>
            </w:pPr>
            <w:r>
              <w:rPr>
                <w:rFonts w:ascii="Times New Roman" w:hAnsi="Times New Roman"/>
                <w:color w:val="000000"/>
                <w:sz w:val="18"/>
              </w:rPr>
              <w:t>Single-source shortest path algorithm using greedy edge relaxation and min-priority queues O((V+</w:t>
            </w:r>
            <w:proofErr w:type="gramStart"/>
            <w:r>
              <w:rPr>
                <w:rFonts w:ascii="Times New Roman" w:hAnsi="Times New Roman"/>
                <w:color w:val="000000"/>
                <w:sz w:val="18"/>
              </w:rPr>
              <w:t>E)log</w:t>
            </w:r>
            <w:proofErr w:type="gramEnd"/>
            <w:r>
              <w:rPr>
                <w:rFonts w:ascii="Times New Roman" w:hAnsi="Times New Roman"/>
                <w:color w:val="000000"/>
                <w:sz w:val="18"/>
              </w:rPr>
              <w:t xml:space="preserve"> V).</w:t>
            </w:r>
          </w:p>
        </w:tc>
        <w:tc>
          <w:tcPr>
            <w:tcW w:w="1843" w:type="dxa"/>
            <w:shd w:val="clear" w:color="auto" w:fill="FFFFFF"/>
            <w:tcMar>
              <w:top w:w="100" w:type="dxa"/>
              <w:left w:w="140" w:type="dxa"/>
              <w:bottom w:w="100" w:type="dxa"/>
              <w:right w:w="140" w:type="dxa"/>
            </w:tcMar>
          </w:tcPr>
          <w:p w14:paraId="10C94DBD" w14:textId="77777777" w:rsidR="00624D01" w:rsidRDefault="006206D9">
            <w:pPr>
              <w:spacing w:after="0" w:line="220" w:lineRule="auto"/>
              <w:jc w:val="both"/>
            </w:pPr>
            <w:r>
              <w:rPr>
                <w:rFonts w:ascii="Times New Roman" w:hAnsi="Times New Roman"/>
                <w:color w:val="000000"/>
                <w:sz w:val="18"/>
              </w:rPr>
              <w:t>Assumes single vehicle and single destination; lacks multi-order vehicle capacity and volumetric loading constraints.</w:t>
            </w:r>
          </w:p>
        </w:tc>
        <w:tc>
          <w:tcPr>
            <w:tcW w:w="2181" w:type="dxa"/>
            <w:shd w:val="clear" w:color="auto" w:fill="FFFFFF"/>
            <w:tcMar>
              <w:top w:w="100" w:type="dxa"/>
              <w:left w:w="140" w:type="dxa"/>
              <w:bottom w:w="100" w:type="dxa"/>
              <w:right w:w="140" w:type="dxa"/>
            </w:tcMar>
          </w:tcPr>
          <w:p w14:paraId="15B7FA32" w14:textId="77777777" w:rsidR="00624D01" w:rsidRDefault="006206D9">
            <w:pPr>
              <w:spacing w:after="0" w:line="220" w:lineRule="auto"/>
              <w:jc w:val="both"/>
            </w:pPr>
            <w:r>
              <w:rPr>
                <w:rFonts w:ascii="Times New Roman" w:hAnsi="Times New Roman"/>
                <w:color w:val="000000"/>
                <w:sz w:val="18"/>
              </w:rPr>
              <w:t>Integrated into reactive Leaflet GIS map with interactive depot-to-customer traversal and real-time turn-by-turn polyline generation.</w:t>
            </w:r>
          </w:p>
        </w:tc>
      </w:tr>
      <w:tr w:rsidR="00624D01" w14:paraId="3C39535A" w14:textId="77777777" w:rsidTr="00BD5BEE">
        <w:trPr>
          <w:cantSplit/>
          <w:jc w:val="center"/>
        </w:trPr>
        <w:tc>
          <w:tcPr>
            <w:tcW w:w="1403" w:type="dxa"/>
            <w:shd w:val="clear" w:color="auto" w:fill="FFFFFF"/>
            <w:tcMar>
              <w:top w:w="100" w:type="dxa"/>
              <w:left w:w="140" w:type="dxa"/>
              <w:bottom w:w="100" w:type="dxa"/>
              <w:right w:w="140" w:type="dxa"/>
            </w:tcMar>
          </w:tcPr>
          <w:p w14:paraId="569E6992" w14:textId="77777777" w:rsidR="00624D01" w:rsidRDefault="006206D9">
            <w:pPr>
              <w:spacing w:after="0" w:line="220" w:lineRule="auto"/>
              <w:jc w:val="center"/>
            </w:pPr>
            <w:r>
              <w:rPr>
                <w:rFonts w:ascii="Times New Roman" w:hAnsi="Times New Roman"/>
                <w:color w:val="000000"/>
                <w:sz w:val="18"/>
              </w:rPr>
              <w:t>Kruskal, J. B.</w:t>
            </w:r>
            <w:r>
              <w:rPr>
                <w:rFonts w:ascii="Times New Roman" w:hAnsi="Times New Roman"/>
                <w:color w:val="000000"/>
                <w:sz w:val="18"/>
              </w:rPr>
              <w:br/>
              <w:t>(1956)</w:t>
            </w:r>
          </w:p>
        </w:tc>
        <w:tc>
          <w:tcPr>
            <w:tcW w:w="1420" w:type="dxa"/>
            <w:shd w:val="clear" w:color="auto" w:fill="FFFFFF"/>
            <w:tcMar>
              <w:top w:w="100" w:type="dxa"/>
              <w:left w:w="140" w:type="dxa"/>
              <w:bottom w:w="100" w:type="dxa"/>
              <w:right w:w="140" w:type="dxa"/>
            </w:tcMar>
          </w:tcPr>
          <w:p w14:paraId="1644E1E7" w14:textId="77777777" w:rsidR="00624D01" w:rsidRDefault="006206D9">
            <w:pPr>
              <w:spacing w:after="0" w:line="220" w:lineRule="auto"/>
              <w:jc w:val="both"/>
            </w:pPr>
            <w:r>
              <w:rPr>
                <w:rFonts w:ascii="Times New Roman" w:hAnsi="Times New Roman"/>
                <w:color w:val="000000"/>
                <w:sz w:val="18"/>
              </w:rPr>
              <w:t>Spanning Tree Optimization</w:t>
            </w:r>
          </w:p>
        </w:tc>
        <w:tc>
          <w:tcPr>
            <w:tcW w:w="2407" w:type="dxa"/>
            <w:shd w:val="clear" w:color="auto" w:fill="FFFFFF"/>
            <w:tcMar>
              <w:top w:w="100" w:type="dxa"/>
              <w:left w:w="140" w:type="dxa"/>
              <w:bottom w:w="100" w:type="dxa"/>
              <w:right w:w="140" w:type="dxa"/>
            </w:tcMar>
          </w:tcPr>
          <w:p w14:paraId="6B9B28EA" w14:textId="77777777" w:rsidR="00624D01" w:rsidRDefault="006206D9">
            <w:pPr>
              <w:spacing w:after="0" w:line="220" w:lineRule="auto"/>
              <w:jc w:val="both"/>
            </w:pPr>
            <w:r>
              <w:rPr>
                <w:rFonts w:ascii="Times New Roman" w:hAnsi="Times New Roman"/>
                <w:color w:val="000000"/>
                <w:sz w:val="18"/>
              </w:rPr>
              <w:t xml:space="preserve">Minimum Spanning Tree (MST) algorithm using Disjoint-Set Union (DSU) with rank and path compression </w:t>
            </w:r>
            <w:proofErr w:type="gramStart"/>
            <w:r>
              <w:rPr>
                <w:rFonts w:ascii="Times New Roman" w:hAnsi="Times New Roman"/>
                <w:color w:val="000000"/>
                <w:sz w:val="18"/>
              </w:rPr>
              <w:t>O(</w:t>
            </w:r>
            <w:proofErr w:type="gramEnd"/>
            <w:r>
              <w:rPr>
                <w:rFonts w:ascii="Times New Roman" w:hAnsi="Times New Roman"/>
                <w:color w:val="000000"/>
                <w:sz w:val="18"/>
              </w:rPr>
              <w:t>E log E).</w:t>
            </w:r>
          </w:p>
        </w:tc>
        <w:tc>
          <w:tcPr>
            <w:tcW w:w="1843" w:type="dxa"/>
            <w:shd w:val="clear" w:color="auto" w:fill="FFFFFF"/>
            <w:tcMar>
              <w:top w:w="100" w:type="dxa"/>
              <w:left w:w="140" w:type="dxa"/>
              <w:bottom w:w="100" w:type="dxa"/>
              <w:right w:w="140" w:type="dxa"/>
            </w:tcMar>
          </w:tcPr>
          <w:p w14:paraId="3A7D9C95" w14:textId="77777777" w:rsidR="00624D01" w:rsidRDefault="006206D9">
            <w:pPr>
              <w:spacing w:after="0" w:line="220" w:lineRule="auto"/>
              <w:jc w:val="both"/>
            </w:pPr>
            <w:r>
              <w:rPr>
                <w:rFonts w:ascii="Times New Roman" w:hAnsi="Times New Roman"/>
                <w:color w:val="000000"/>
                <w:sz w:val="18"/>
              </w:rPr>
              <w:t>Optimizes undirected network topology; does not model vehicle capacities, one-way roads, or customer delivery sequences.</w:t>
            </w:r>
          </w:p>
        </w:tc>
        <w:tc>
          <w:tcPr>
            <w:tcW w:w="2181" w:type="dxa"/>
            <w:shd w:val="clear" w:color="auto" w:fill="FFFFFF"/>
            <w:tcMar>
              <w:top w:w="100" w:type="dxa"/>
              <w:left w:w="140" w:type="dxa"/>
              <w:bottom w:w="100" w:type="dxa"/>
              <w:right w:w="140" w:type="dxa"/>
            </w:tcMar>
          </w:tcPr>
          <w:p w14:paraId="7FECD877" w14:textId="77777777" w:rsidR="00624D01" w:rsidRDefault="006206D9">
            <w:pPr>
              <w:spacing w:after="0" w:line="220" w:lineRule="auto"/>
              <w:jc w:val="both"/>
            </w:pPr>
            <w:r>
              <w:rPr>
                <w:rFonts w:ascii="Times New Roman" w:hAnsi="Times New Roman"/>
                <w:color w:val="000000"/>
                <w:sz w:val="18"/>
              </w:rPr>
              <w:t>Employed to compute the minimum-cost structural inter-warehouse distribution backbone and emergency pipeline network.</w:t>
            </w:r>
          </w:p>
        </w:tc>
      </w:tr>
      <w:tr w:rsidR="00624D01" w14:paraId="5DCD3A81" w14:textId="77777777" w:rsidTr="00BD5BEE">
        <w:trPr>
          <w:cantSplit/>
          <w:jc w:val="center"/>
        </w:trPr>
        <w:tc>
          <w:tcPr>
            <w:tcW w:w="1403" w:type="dxa"/>
            <w:shd w:val="clear" w:color="auto" w:fill="FFFFFF"/>
            <w:tcMar>
              <w:top w:w="100" w:type="dxa"/>
              <w:left w:w="140" w:type="dxa"/>
              <w:bottom w:w="100" w:type="dxa"/>
              <w:right w:w="140" w:type="dxa"/>
            </w:tcMar>
          </w:tcPr>
          <w:p w14:paraId="7E3F82ED" w14:textId="77777777" w:rsidR="00624D01" w:rsidRDefault="006206D9">
            <w:pPr>
              <w:spacing w:after="0" w:line="220" w:lineRule="auto"/>
              <w:jc w:val="center"/>
            </w:pPr>
            <w:r>
              <w:rPr>
                <w:rFonts w:ascii="Times New Roman" w:hAnsi="Times New Roman"/>
                <w:color w:val="000000"/>
                <w:sz w:val="18"/>
              </w:rPr>
              <w:t>Floyd, R. W. &amp;</w:t>
            </w:r>
            <w:r>
              <w:rPr>
                <w:rFonts w:ascii="Times New Roman" w:hAnsi="Times New Roman"/>
                <w:color w:val="000000"/>
                <w:sz w:val="18"/>
              </w:rPr>
              <w:br/>
            </w:r>
            <w:proofErr w:type="spellStart"/>
            <w:r>
              <w:rPr>
                <w:rFonts w:ascii="Times New Roman" w:hAnsi="Times New Roman"/>
                <w:color w:val="000000"/>
                <w:sz w:val="18"/>
              </w:rPr>
              <w:t>Warshall</w:t>
            </w:r>
            <w:proofErr w:type="spellEnd"/>
            <w:r>
              <w:rPr>
                <w:rFonts w:ascii="Times New Roman" w:hAnsi="Times New Roman"/>
                <w:color w:val="000000"/>
                <w:sz w:val="18"/>
              </w:rPr>
              <w:t>, S. (1962)</w:t>
            </w:r>
          </w:p>
        </w:tc>
        <w:tc>
          <w:tcPr>
            <w:tcW w:w="1420" w:type="dxa"/>
            <w:shd w:val="clear" w:color="auto" w:fill="FFFFFF"/>
            <w:tcMar>
              <w:top w:w="100" w:type="dxa"/>
              <w:left w:w="140" w:type="dxa"/>
              <w:bottom w:w="100" w:type="dxa"/>
              <w:right w:w="140" w:type="dxa"/>
            </w:tcMar>
          </w:tcPr>
          <w:p w14:paraId="658EB921" w14:textId="77777777" w:rsidR="00624D01" w:rsidRDefault="006206D9">
            <w:pPr>
              <w:spacing w:after="0" w:line="220" w:lineRule="auto"/>
              <w:jc w:val="both"/>
            </w:pPr>
            <w:r>
              <w:rPr>
                <w:rFonts w:ascii="Times New Roman" w:hAnsi="Times New Roman"/>
                <w:color w:val="000000"/>
                <w:sz w:val="18"/>
              </w:rPr>
              <w:t>All-Pairs Routing Matrices</w:t>
            </w:r>
          </w:p>
        </w:tc>
        <w:tc>
          <w:tcPr>
            <w:tcW w:w="2407" w:type="dxa"/>
            <w:shd w:val="clear" w:color="auto" w:fill="FFFFFF"/>
            <w:tcMar>
              <w:top w:w="100" w:type="dxa"/>
              <w:left w:w="140" w:type="dxa"/>
              <w:bottom w:w="100" w:type="dxa"/>
              <w:right w:w="140" w:type="dxa"/>
            </w:tcMar>
          </w:tcPr>
          <w:p w14:paraId="2F610AB8" w14:textId="77777777" w:rsidR="00624D01" w:rsidRDefault="006206D9">
            <w:pPr>
              <w:spacing w:after="0" w:line="220" w:lineRule="auto"/>
              <w:jc w:val="both"/>
            </w:pPr>
            <w:r>
              <w:rPr>
                <w:rFonts w:ascii="Times New Roman" w:hAnsi="Times New Roman"/>
                <w:color w:val="000000"/>
                <w:sz w:val="18"/>
              </w:rPr>
              <w:t>Dynamic programming algorithm evaluating all intermediate vertices to compute all-pairs shortest paths O(V^3).</w:t>
            </w:r>
          </w:p>
        </w:tc>
        <w:tc>
          <w:tcPr>
            <w:tcW w:w="1843" w:type="dxa"/>
            <w:shd w:val="clear" w:color="auto" w:fill="FFFFFF"/>
            <w:tcMar>
              <w:top w:w="100" w:type="dxa"/>
              <w:left w:w="140" w:type="dxa"/>
              <w:bottom w:w="100" w:type="dxa"/>
              <w:right w:w="140" w:type="dxa"/>
            </w:tcMar>
          </w:tcPr>
          <w:p w14:paraId="38E5059E" w14:textId="77777777" w:rsidR="00624D01" w:rsidRDefault="006206D9">
            <w:pPr>
              <w:spacing w:after="0" w:line="220" w:lineRule="auto"/>
              <w:jc w:val="both"/>
            </w:pPr>
            <w:r>
              <w:rPr>
                <w:rFonts w:ascii="Times New Roman" w:hAnsi="Times New Roman"/>
                <w:color w:val="000000"/>
                <w:sz w:val="18"/>
              </w:rPr>
              <w:t>Cubic time complexity limits application on continental road networks; requires static edge weight assumptions.</w:t>
            </w:r>
          </w:p>
        </w:tc>
        <w:tc>
          <w:tcPr>
            <w:tcW w:w="2181" w:type="dxa"/>
            <w:shd w:val="clear" w:color="auto" w:fill="FFFFFF"/>
            <w:tcMar>
              <w:top w:w="100" w:type="dxa"/>
              <w:left w:w="140" w:type="dxa"/>
              <w:bottom w:w="100" w:type="dxa"/>
              <w:right w:w="140" w:type="dxa"/>
            </w:tcMar>
          </w:tcPr>
          <w:p w14:paraId="451550E5" w14:textId="77777777" w:rsidR="00624D01" w:rsidRDefault="006206D9">
            <w:pPr>
              <w:spacing w:after="0" w:line="220" w:lineRule="auto"/>
              <w:jc w:val="both"/>
            </w:pPr>
            <w:r>
              <w:rPr>
                <w:rFonts w:ascii="Times New Roman" w:hAnsi="Times New Roman"/>
                <w:color w:val="000000"/>
                <w:sz w:val="18"/>
              </w:rPr>
              <w:t xml:space="preserve">Deployed on regional hub clusters (V &lt;= 500) within client browser, enabling </w:t>
            </w:r>
            <w:proofErr w:type="gramStart"/>
            <w:r>
              <w:rPr>
                <w:rFonts w:ascii="Times New Roman" w:hAnsi="Times New Roman"/>
                <w:color w:val="000000"/>
                <w:sz w:val="18"/>
              </w:rPr>
              <w:t>O(</w:t>
            </w:r>
            <w:proofErr w:type="gramEnd"/>
            <w:r>
              <w:rPr>
                <w:rFonts w:ascii="Times New Roman" w:hAnsi="Times New Roman"/>
                <w:color w:val="000000"/>
                <w:sz w:val="18"/>
              </w:rPr>
              <w:t>1) transit matrix lookup and transitive reachability analysis.</w:t>
            </w:r>
          </w:p>
        </w:tc>
      </w:tr>
      <w:tr w:rsidR="00624D01" w14:paraId="426B0AF2" w14:textId="77777777" w:rsidTr="00BD5BEE">
        <w:trPr>
          <w:cantSplit/>
          <w:jc w:val="center"/>
        </w:trPr>
        <w:tc>
          <w:tcPr>
            <w:tcW w:w="1403" w:type="dxa"/>
            <w:shd w:val="clear" w:color="auto" w:fill="FFFFFF"/>
            <w:tcMar>
              <w:top w:w="100" w:type="dxa"/>
              <w:left w:w="140" w:type="dxa"/>
              <w:bottom w:w="100" w:type="dxa"/>
              <w:right w:w="140" w:type="dxa"/>
            </w:tcMar>
          </w:tcPr>
          <w:p w14:paraId="254A547C" w14:textId="77777777" w:rsidR="00624D01" w:rsidRDefault="006206D9">
            <w:pPr>
              <w:spacing w:after="0" w:line="220" w:lineRule="auto"/>
              <w:jc w:val="center"/>
            </w:pPr>
            <w:r>
              <w:rPr>
                <w:rFonts w:ascii="Times New Roman" w:hAnsi="Times New Roman"/>
                <w:color w:val="000000"/>
                <w:sz w:val="18"/>
              </w:rPr>
              <w:t>Johnson, D. S.</w:t>
            </w:r>
            <w:r>
              <w:rPr>
                <w:rFonts w:ascii="Times New Roman" w:hAnsi="Times New Roman"/>
                <w:color w:val="000000"/>
                <w:sz w:val="18"/>
              </w:rPr>
              <w:br/>
              <w:t>et al. (1974)</w:t>
            </w:r>
          </w:p>
        </w:tc>
        <w:tc>
          <w:tcPr>
            <w:tcW w:w="1420" w:type="dxa"/>
            <w:shd w:val="clear" w:color="auto" w:fill="FFFFFF"/>
            <w:tcMar>
              <w:top w:w="100" w:type="dxa"/>
              <w:left w:w="140" w:type="dxa"/>
              <w:bottom w:w="100" w:type="dxa"/>
              <w:right w:w="140" w:type="dxa"/>
            </w:tcMar>
          </w:tcPr>
          <w:p w14:paraId="2F97E8EC" w14:textId="77777777" w:rsidR="00624D01" w:rsidRDefault="006206D9">
            <w:pPr>
              <w:spacing w:after="0" w:line="220" w:lineRule="auto"/>
              <w:jc w:val="both"/>
            </w:pPr>
            <w:r>
              <w:rPr>
                <w:rFonts w:ascii="Times New Roman" w:hAnsi="Times New Roman"/>
                <w:color w:val="000000"/>
                <w:sz w:val="18"/>
              </w:rPr>
              <w:t>Combinatorial Bin Packing</w:t>
            </w:r>
          </w:p>
        </w:tc>
        <w:tc>
          <w:tcPr>
            <w:tcW w:w="2407" w:type="dxa"/>
            <w:shd w:val="clear" w:color="auto" w:fill="FFFFFF"/>
            <w:tcMar>
              <w:top w:w="100" w:type="dxa"/>
              <w:left w:w="140" w:type="dxa"/>
              <w:bottom w:w="100" w:type="dxa"/>
              <w:right w:w="140" w:type="dxa"/>
            </w:tcMar>
          </w:tcPr>
          <w:p w14:paraId="71CF7156" w14:textId="77777777" w:rsidR="00624D01" w:rsidRDefault="006206D9">
            <w:pPr>
              <w:spacing w:after="0" w:line="220" w:lineRule="auto"/>
              <w:jc w:val="both"/>
            </w:pPr>
            <w:r>
              <w:rPr>
                <w:rFonts w:ascii="Times New Roman" w:hAnsi="Times New Roman"/>
                <w:color w:val="000000"/>
                <w:sz w:val="18"/>
              </w:rPr>
              <w:t>First Fit Decreasing (FFD) approximation heuristic with proven asymptotic competitive ratio (11/9) OPT + 1.</w:t>
            </w:r>
          </w:p>
        </w:tc>
        <w:tc>
          <w:tcPr>
            <w:tcW w:w="1843" w:type="dxa"/>
            <w:shd w:val="clear" w:color="auto" w:fill="FFFFFF"/>
            <w:tcMar>
              <w:top w:w="100" w:type="dxa"/>
              <w:left w:w="140" w:type="dxa"/>
              <w:bottom w:w="100" w:type="dxa"/>
              <w:right w:w="140" w:type="dxa"/>
            </w:tcMar>
          </w:tcPr>
          <w:p w14:paraId="3E3BD4A6" w14:textId="77777777" w:rsidR="00624D01" w:rsidRDefault="006206D9">
            <w:pPr>
              <w:spacing w:after="0" w:line="220" w:lineRule="auto"/>
              <w:jc w:val="both"/>
            </w:pPr>
            <w:r>
              <w:rPr>
                <w:rFonts w:ascii="Times New Roman" w:hAnsi="Times New Roman"/>
                <w:color w:val="000000"/>
                <w:sz w:val="18"/>
              </w:rPr>
              <w:t>Restricted strictly to 1-dimensional item packing; fails to account for combined physical mass and volumetric constraints.</w:t>
            </w:r>
          </w:p>
        </w:tc>
        <w:tc>
          <w:tcPr>
            <w:tcW w:w="2181" w:type="dxa"/>
            <w:shd w:val="clear" w:color="auto" w:fill="FFFFFF"/>
            <w:tcMar>
              <w:top w:w="100" w:type="dxa"/>
              <w:left w:w="140" w:type="dxa"/>
              <w:bottom w:w="100" w:type="dxa"/>
              <w:right w:w="140" w:type="dxa"/>
            </w:tcMar>
          </w:tcPr>
          <w:p w14:paraId="1859A712" w14:textId="77777777" w:rsidR="00624D01" w:rsidRDefault="006206D9">
            <w:pPr>
              <w:spacing w:after="0" w:line="220" w:lineRule="auto"/>
              <w:jc w:val="both"/>
            </w:pPr>
            <w:r>
              <w:rPr>
                <w:rFonts w:ascii="Times New Roman" w:hAnsi="Times New Roman"/>
                <w:color w:val="000000"/>
                <w:sz w:val="18"/>
              </w:rPr>
              <w:t>Extended into a dual-constraint (mass in kg and volume in m^3) FFD engine with real-time capacity clamping and vehicle assignment.</w:t>
            </w:r>
          </w:p>
        </w:tc>
      </w:tr>
      <w:tr w:rsidR="00624D01" w14:paraId="3BA3E4DE" w14:textId="77777777" w:rsidTr="00BD5BEE">
        <w:trPr>
          <w:cantSplit/>
          <w:jc w:val="center"/>
        </w:trPr>
        <w:tc>
          <w:tcPr>
            <w:tcW w:w="1403" w:type="dxa"/>
            <w:shd w:val="clear" w:color="auto" w:fill="FFFFFF"/>
            <w:tcMar>
              <w:top w:w="100" w:type="dxa"/>
              <w:left w:w="140" w:type="dxa"/>
              <w:bottom w:w="100" w:type="dxa"/>
              <w:right w:w="140" w:type="dxa"/>
            </w:tcMar>
          </w:tcPr>
          <w:p w14:paraId="1F8FC29A" w14:textId="77777777" w:rsidR="00624D01" w:rsidRDefault="006206D9">
            <w:pPr>
              <w:spacing w:after="0" w:line="220" w:lineRule="auto"/>
              <w:jc w:val="center"/>
            </w:pPr>
            <w:r>
              <w:rPr>
                <w:rFonts w:ascii="Times New Roman" w:hAnsi="Times New Roman"/>
                <w:color w:val="000000"/>
                <w:sz w:val="18"/>
              </w:rPr>
              <w:t>Dantzig, G. B. &amp;</w:t>
            </w:r>
            <w:r>
              <w:rPr>
                <w:rFonts w:ascii="Times New Roman" w:hAnsi="Times New Roman"/>
                <w:color w:val="000000"/>
                <w:sz w:val="18"/>
              </w:rPr>
              <w:br/>
            </w:r>
            <w:proofErr w:type="spellStart"/>
            <w:r>
              <w:rPr>
                <w:rFonts w:ascii="Times New Roman" w:hAnsi="Times New Roman"/>
                <w:color w:val="000000"/>
                <w:sz w:val="18"/>
              </w:rPr>
              <w:t>Ramser</w:t>
            </w:r>
            <w:proofErr w:type="spellEnd"/>
            <w:r>
              <w:rPr>
                <w:rFonts w:ascii="Times New Roman" w:hAnsi="Times New Roman"/>
                <w:color w:val="000000"/>
                <w:sz w:val="18"/>
              </w:rPr>
              <w:t>, J. H. (1959)</w:t>
            </w:r>
          </w:p>
        </w:tc>
        <w:tc>
          <w:tcPr>
            <w:tcW w:w="1420" w:type="dxa"/>
            <w:shd w:val="clear" w:color="auto" w:fill="FFFFFF"/>
            <w:tcMar>
              <w:top w:w="100" w:type="dxa"/>
              <w:left w:w="140" w:type="dxa"/>
              <w:bottom w:w="100" w:type="dxa"/>
              <w:right w:w="140" w:type="dxa"/>
            </w:tcMar>
          </w:tcPr>
          <w:p w14:paraId="69295BDE" w14:textId="77777777" w:rsidR="00624D01" w:rsidRDefault="006206D9">
            <w:pPr>
              <w:spacing w:after="0" w:line="220" w:lineRule="auto"/>
              <w:jc w:val="both"/>
            </w:pPr>
            <w:r>
              <w:rPr>
                <w:rFonts w:ascii="Times New Roman" w:hAnsi="Times New Roman"/>
                <w:color w:val="000000"/>
                <w:sz w:val="18"/>
              </w:rPr>
              <w:t>Vehicle Routing Problem (VRP)</w:t>
            </w:r>
          </w:p>
        </w:tc>
        <w:tc>
          <w:tcPr>
            <w:tcW w:w="2407" w:type="dxa"/>
            <w:shd w:val="clear" w:color="auto" w:fill="FFFFFF"/>
            <w:tcMar>
              <w:top w:w="100" w:type="dxa"/>
              <w:left w:w="140" w:type="dxa"/>
              <w:bottom w:w="100" w:type="dxa"/>
              <w:right w:w="140" w:type="dxa"/>
            </w:tcMar>
          </w:tcPr>
          <w:p w14:paraId="72B65040" w14:textId="77777777" w:rsidR="00624D01" w:rsidRDefault="006206D9">
            <w:pPr>
              <w:spacing w:after="0" w:line="220" w:lineRule="auto"/>
              <w:jc w:val="both"/>
            </w:pPr>
            <w:r>
              <w:rPr>
                <w:rFonts w:ascii="Times New Roman" w:hAnsi="Times New Roman"/>
                <w:color w:val="000000"/>
                <w:sz w:val="18"/>
              </w:rPr>
              <w:t>Early linear programming formulation of the Truck Dispatching Problem for fleet logistics.</w:t>
            </w:r>
          </w:p>
        </w:tc>
        <w:tc>
          <w:tcPr>
            <w:tcW w:w="1843" w:type="dxa"/>
            <w:shd w:val="clear" w:color="auto" w:fill="FFFFFF"/>
            <w:tcMar>
              <w:top w:w="100" w:type="dxa"/>
              <w:left w:w="140" w:type="dxa"/>
              <w:bottom w:w="100" w:type="dxa"/>
              <w:right w:w="140" w:type="dxa"/>
            </w:tcMar>
          </w:tcPr>
          <w:p w14:paraId="5731AA13" w14:textId="77777777" w:rsidR="00624D01" w:rsidRDefault="006206D9">
            <w:pPr>
              <w:spacing w:after="0" w:line="220" w:lineRule="auto"/>
              <w:jc w:val="both"/>
            </w:pPr>
            <w:r>
              <w:rPr>
                <w:rFonts w:ascii="Times New Roman" w:hAnsi="Times New Roman"/>
                <w:color w:val="000000"/>
                <w:sz w:val="18"/>
              </w:rPr>
              <w:t>Exponential complexity renders exact solutions intractable for real-time web applications without high-end clusters.</w:t>
            </w:r>
          </w:p>
        </w:tc>
        <w:tc>
          <w:tcPr>
            <w:tcW w:w="2181" w:type="dxa"/>
            <w:shd w:val="clear" w:color="auto" w:fill="FFFFFF"/>
            <w:tcMar>
              <w:top w:w="100" w:type="dxa"/>
              <w:left w:w="140" w:type="dxa"/>
              <w:bottom w:w="100" w:type="dxa"/>
              <w:right w:w="140" w:type="dxa"/>
            </w:tcMar>
          </w:tcPr>
          <w:p w14:paraId="27567A70" w14:textId="77777777" w:rsidR="00624D01" w:rsidRDefault="006206D9">
            <w:pPr>
              <w:spacing w:after="0" w:line="220" w:lineRule="auto"/>
              <w:jc w:val="both"/>
            </w:pPr>
            <w:r>
              <w:rPr>
                <w:rFonts w:ascii="Times New Roman" w:hAnsi="Times New Roman"/>
                <w:color w:val="000000"/>
                <w:sz w:val="18"/>
              </w:rPr>
              <w:t>Decomposed into decoupled stages: spatial coordinate clustering, dual-capacity FFD packing, and graph shortest path dispatch.</w:t>
            </w:r>
          </w:p>
        </w:tc>
      </w:tr>
      <w:tr w:rsidR="00624D01" w14:paraId="57B5B926" w14:textId="77777777" w:rsidTr="00BD5BEE">
        <w:trPr>
          <w:cantSplit/>
          <w:jc w:val="center"/>
        </w:trPr>
        <w:tc>
          <w:tcPr>
            <w:tcW w:w="1403" w:type="dxa"/>
            <w:shd w:val="clear" w:color="auto" w:fill="FFFFFF"/>
            <w:tcMar>
              <w:top w:w="100" w:type="dxa"/>
              <w:left w:w="140" w:type="dxa"/>
              <w:bottom w:w="100" w:type="dxa"/>
              <w:right w:w="140" w:type="dxa"/>
            </w:tcMar>
          </w:tcPr>
          <w:p w14:paraId="198FEBBF" w14:textId="77777777" w:rsidR="00624D01" w:rsidRDefault="006206D9">
            <w:pPr>
              <w:spacing w:after="0" w:line="220" w:lineRule="auto"/>
              <w:jc w:val="center"/>
            </w:pPr>
            <w:r>
              <w:rPr>
                <w:rFonts w:ascii="Times New Roman" w:hAnsi="Times New Roman"/>
                <w:color w:val="000000"/>
                <w:sz w:val="18"/>
              </w:rPr>
              <w:lastRenderedPageBreak/>
              <w:t>Toth, P. &amp;</w:t>
            </w:r>
            <w:r>
              <w:rPr>
                <w:rFonts w:ascii="Times New Roman" w:hAnsi="Times New Roman"/>
                <w:color w:val="000000"/>
                <w:sz w:val="18"/>
              </w:rPr>
              <w:br/>
              <w:t>Vigo, D. (2014)</w:t>
            </w:r>
          </w:p>
        </w:tc>
        <w:tc>
          <w:tcPr>
            <w:tcW w:w="1420" w:type="dxa"/>
            <w:shd w:val="clear" w:color="auto" w:fill="FFFFFF"/>
            <w:tcMar>
              <w:top w:w="100" w:type="dxa"/>
              <w:left w:w="140" w:type="dxa"/>
              <w:bottom w:w="100" w:type="dxa"/>
              <w:right w:w="140" w:type="dxa"/>
            </w:tcMar>
          </w:tcPr>
          <w:p w14:paraId="4153C2B9" w14:textId="77777777" w:rsidR="00624D01" w:rsidRDefault="006206D9">
            <w:pPr>
              <w:spacing w:after="0" w:line="220" w:lineRule="auto"/>
              <w:jc w:val="both"/>
            </w:pPr>
            <w:r>
              <w:rPr>
                <w:rFonts w:ascii="Times New Roman" w:hAnsi="Times New Roman"/>
                <w:color w:val="000000"/>
                <w:sz w:val="18"/>
              </w:rPr>
              <w:t>Capacitated VRP Heuristics</w:t>
            </w:r>
          </w:p>
        </w:tc>
        <w:tc>
          <w:tcPr>
            <w:tcW w:w="2407" w:type="dxa"/>
            <w:shd w:val="clear" w:color="auto" w:fill="FFFFFF"/>
            <w:tcMar>
              <w:top w:w="100" w:type="dxa"/>
              <w:left w:w="140" w:type="dxa"/>
              <w:bottom w:w="100" w:type="dxa"/>
              <w:right w:w="140" w:type="dxa"/>
            </w:tcMar>
          </w:tcPr>
          <w:p w14:paraId="4561FFDC" w14:textId="77777777" w:rsidR="00624D01" w:rsidRDefault="006206D9">
            <w:pPr>
              <w:spacing w:after="0" w:line="220" w:lineRule="auto"/>
              <w:jc w:val="both"/>
            </w:pPr>
            <w:r>
              <w:rPr>
                <w:rFonts w:ascii="Times New Roman" w:hAnsi="Times New Roman"/>
                <w:color w:val="000000"/>
                <w:sz w:val="18"/>
              </w:rPr>
              <w:t>Comprehensive survey of branch-and-cut, Clarke-Wright savings, and metaheuristic search for fleet dispatch.</w:t>
            </w:r>
          </w:p>
        </w:tc>
        <w:tc>
          <w:tcPr>
            <w:tcW w:w="1843" w:type="dxa"/>
            <w:shd w:val="clear" w:color="auto" w:fill="FFFFFF"/>
            <w:tcMar>
              <w:top w:w="100" w:type="dxa"/>
              <w:left w:w="140" w:type="dxa"/>
              <w:bottom w:w="100" w:type="dxa"/>
              <w:right w:w="140" w:type="dxa"/>
            </w:tcMar>
          </w:tcPr>
          <w:p w14:paraId="5BA16DCB" w14:textId="77777777" w:rsidR="00624D01" w:rsidRDefault="006206D9">
            <w:pPr>
              <w:spacing w:after="0" w:line="220" w:lineRule="auto"/>
              <w:jc w:val="both"/>
            </w:pPr>
            <w:r>
              <w:rPr>
                <w:rFonts w:ascii="Times New Roman" w:hAnsi="Times New Roman"/>
                <w:color w:val="000000"/>
                <w:sz w:val="18"/>
              </w:rPr>
              <w:t>High computational latency requiring specialized server software; opaque to real-time interactive parameter adjustments.</w:t>
            </w:r>
          </w:p>
        </w:tc>
        <w:tc>
          <w:tcPr>
            <w:tcW w:w="2181" w:type="dxa"/>
            <w:shd w:val="clear" w:color="auto" w:fill="FFFFFF"/>
            <w:tcMar>
              <w:top w:w="100" w:type="dxa"/>
              <w:left w:w="140" w:type="dxa"/>
              <w:bottom w:w="100" w:type="dxa"/>
              <w:right w:w="140" w:type="dxa"/>
            </w:tcMar>
          </w:tcPr>
          <w:p w14:paraId="5AFDDA8A" w14:textId="77777777" w:rsidR="00624D01" w:rsidRDefault="006206D9">
            <w:pPr>
              <w:spacing w:after="0" w:line="220" w:lineRule="auto"/>
              <w:jc w:val="both"/>
            </w:pPr>
            <w:r>
              <w:rPr>
                <w:rFonts w:ascii="Times New Roman" w:hAnsi="Times New Roman"/>
                <w:color w:val="000000"/>
                <w:sz w:val="18"/>
              </w:rPr>
              <w:t>Implemented as client-side reactive TypeScript algorithms executing in sub-5ms intervals with immediate visual feedback.</w:t>
            </w:r>
          </w:p>
        </w:tc>
      </w:tr>
      <w:tr w:rsidR="00624D01" w14:paraId="2ABDE045" w14:textId="77777777" w:rsidTr="00BD5BEE">
        <w:trPr>
          <w:cantSplit/>
          <w:jc w:val="center"/>
        </w:trPr>
        <w:tc>
          <w:tcPr>
            <w:tcW w:w="1403" w:type="dxa"/>
            <w:shd w:val="clear" w:color="auto" w:fill="FFFFFF"/>
            <w:tcMar>
              <w:top w:w="100" w:type="dxa"/>
              <w:left w:w="140" w:type="dxa"/>
              <w:bottom w:w="100" w:type="dxa"/>
              <w:right w:w="140" w:type="dxa"/>
            </w:tcMar>
          </w:tcPr>
          <w:p w14:paraId="718CB88C" w14:textId="77777777" w:rsidR="00624D01" w:rsidRDefault="006206D9">
            <w:pPr>
              <w:spacing w:after="0" w:line="220" w:lineRule="auto"/>
              <w:jc w:val="center"/>
            </w:pPr>
            <w:proofErr w:type="spellStart"/>
            <w:r>
              <w:rPr>
                <w:rFonts w:ascii="Times New Roman" w:hAnsi="Times New Roman"/>
                <w:color w:val="000000"/>
                <w:sz w:val="18"/>
              </w:rPr>
              <w:t>Luxen</w:t>
            </w:r>
            <w:proofErr w:type="spellEnd"/>
            <w:r>
              <w:rPr>
                <w:rFonts w:ascii="Times New Roman" w:hAnsi="Times New Roman"/>
                <w:color w:val="000000"/>
                <w:sz w:val="18"/>
              </w:rPr>
              <w:t xml:space="preserve"> &amp; Vetter (2011);</w:t>
            </w:r>
            <w:r>
              <w:rPr>
                <w:rFonts w:ascii="Times New Roman" w:hAnsi="Times New Roman"/>
                <w:color w:val="000000"/>
                <w:sz w:val="18"/>
              </w:rPr>
              <w:br/>
            </w:r>
            <w:proofErr w:type="spellStart"/>
            <w:r>
              <w:rPr>
                <w:rFonts w:ascii="Times New Roman" w:hAnsi="Times New Roman"/>
                <w:color w:val="000000"/>
                <w:sz w:val="18"/>
              </w:rPr>
              <w:t>Neis</w:t>
            </w:r>
            <w:proofErr w:type="spellEnd"/>
            <w:r>
              <w:rPr>
                <w:rFonts w:ascii="Times New Roman" w:hAnsi="Times New Roman"/>
                <w:color w:val="000000"/>
                <w:sz w:val="18"/>
              </w:rPr>
              <w:t xml:space="preserve"> &amp; </w:t>
            </w:r>
            <w:proofErr w:type="spellStart"/>
            <w:r>
              <w:rPr>
                <w:rFonts w:ascii="Times New Roman" w:hAnsi="Times New Roman"/>
                <w:color w:val="000000"/>
                <w:sz w:val="18"/>
              </w:rPr>
              <w:t>Zipf</w:t>
            </w:r>
            <w:proofErr w:type="spellEnd"/>
            <w:r>
              <w:rPr>
                <w:rFonts w:ascii="Times New Roman" w:hAnsi="Times New Roman"/>
                <w:color w:val="000000"/>
                <w:sz w:val="18"/>
              </w:rPr>
              <w:t xml:space="preserve"> (2012)</w:t>
            </w:r>
          </w:p>
        </w:tc>
        <w:tc>
          <w:tcPr>
            <w:tcW w:w="1420" w:type="dxa"/>
            <w:shd w:val="clear" w:color="auto" w:fill="FFFFFF"/>
            <w:tcMar>
              <w:top w:w="100" w:type="dxa"/>
              <w:left w:w="140" w:type="dxa"/>
              <w:bottom w:w="100" w:type="dxa"/>
              <w:right w:w="140" w:type="dxa"/>
            </w:tcMar>
          </w:tcPr>
          <w:p w14:paraId="3E90D995" w14:textId="77777777" w:rsidR="00624D01" w:rsidRDefault="006206D9">
            <w:pPr>
              <w:spacing w:after="0" w:line="220" w:lineRule="auto"/>
              <w:jc w:val="both"/>
            </w:pPr>
            <w:r>
              <w:rPr>
                <w:rFonts w:ascii="Times New Roman" w:hAnsi="Times New Roman"/>
                <w:color w:val="000000"/>
                <w:sz w:val="18"/>
              </w:rPr>
              <w:t>OpenStreetMap &amp; Graph Engines</w:t>
            </w:r>
          </w:p>
        </w:tc>
        <w:tc>
          <w:tcPr>
            <w:tcW w:w="2407" w:type="dxa"/>
            <w:shd w:val="clear" w:color="auto" w:fill="FFFFFF"/>
            <w:tcMar>
              <w:top w:w="100" w:type="dxa"/>
              <w:left w:w="140" w:type="dxa"/>
              <w:bottom w:w="100" w:type="dxa"/>
              <w:right w:w="140" w:type="dxa"/>
            </w:tcMar>
          </w:tcPr>
          <w:p w14:paraId="55F7F362" w14:textId="77777777" w:rsidR="00624D01" w:rsidRDefault="006206D9">
            <w:pPr>
              <w:spacing w:after="0" w:line="220" w:lineRule="auto"/>
              <w:jc w:val="both"/>
            </w:pPr>
            <w:r>
              <w:rPr>
                <w:rFonts w:ascii="Times New Roman" w:hAnsi="Times New Roman"/>
                <w:color w:val="000000"/>
                <w:sz w:val="18"/>
              </w:rPr>
              <w:t>Contraction Hierarchies (CH) for sub-second road network routing across open OpenStreetMap graphs.</w:t>
            </w:r>
          </w:p>
        </w:tc>
        <w:tc>
          <w:tcPr>
            <w:tcW w:w="1843" w:type="dxa"/>
            <w:shd w:val="clear" w:color="auto" w:fill="FFFFFF"/>
            <w:tcMar>
              <w:top w:w="100" w:type="dxa"/>
              <w:left w:w="140" w:type="dxa"/>
              <w:bottom w:w="100" w:type="dxa"/>
              <w:right w:w="140" w:type="dxa"/>
            </w:tcMar>
          </w:tcPr>
          <w:p w14:paraId="2440D0AB" w14:textId="77777777" w:rsidR="00624D01" w:rsidRDefault="006206D9">
            <w:pPr>
              <w:spacing w:after="0" w:line="220" w:lineRule="auto"/>
              <w:jc w:val="both"/>
            </w:pPr>
            <w:r>
              <w:rPr>
                <w:rFonts w:ascii="Times New Roman" w:hAnsi="Times New Roman"/>
                <w:color w:val="000000"/>
                <w:sz w:val="18"/>
              </w:rPr>
              <w:t>Pure routing services omit warehouse inventory balances, order lifecycle workflows, and fleet vehicle management.</w:t>
            </w:r>
          </w:p>
        </w:tc>
        <w:tc>
          <w:tcPr>
            <w:tcW w:w="2181" w:type="dxa"/>
            <w:shd w:val="clear" w:color="auto" w:fill="FFFFFF"/>
            <w:tcMar>
              <w:top w:w="100" w:type="dxa"/>
              <w:left w:w="140" w:type="dxa"/>
              <w:bottom w:w="100" w:type="dxa"/>
              <w:right w:w="140" w:type="dxa"/>
            </w:tcMar>
          </w:tcPr>
          <w:p w14:paraId="6591F055" w14:textId="77777777" w:rsidR="00624D01" w:rsidRDefault="006206D9">
            <w:pPr>
              <w:spacing w:after="0" w:line="220" w:lineRule="auto"/>
              <w:jc w:val="both"/>
            </w:pPr>
            <w:r>
              <w:rPr>
                <w:rFonts w:ascii="Times New Roman" w:hAnsi="Times New Roman"/>
                <w:color w:val="000000"/>
                <w:sz w:val="18"/>
              </w:rPr>
              <w:t xml:space="preserve">Coupled with </w:t>
            </w:r>
            <w:proofErr w:type="spellStart"/>
            <w:r>
              <w:rPr>
                <w:rFonts w:ascii="Times New Roman" w:hAnsi="Times New Roman"/>
                <w:color w:val="000000"/>
                <w:sz w:val="18"/>
              </w:rPr>
              <w:t>OpenRouteService</w:t>
            </w:r>
            <w:proofErr w:type="spellEnd"/>
            <w:r>
              <w:rPr>
                <w:rFonts w:ascii="Times New Roman" w:hAnsi="Times New Roman"/>
                <w:color w:val="000000"/>
                <w:sz w:val="18"/>
              </w:rPr>
              <w:t xml:space="preserve"> (ORS) matrix API with an automated offline Haversine geodesic fallback engine.</w:t>
            </w:r>
          </w:p>
        </w:tc>
      </w:tr>
      <w:tr w:rsidR="00624D01" w14:paraId="5A0CE4E2" w14:textId="77777777" w:rsidTr="00BD5BEE">
        <w:trPr>
          <w:cantSplit/>
          <w:jc w:val="center"/>
        </w:trPr>
        <w:tc>
          <w:tcPr>
            <w:tcW w:w="1403" w:type="dxa"/>
            <w:shd w:val="clear" w:color="auto" w:fill="FFFFFF"/>
            <w:tcMar>
              <w:top w:w="100" w:type="dxa"/>
              <w:left w:w="140" w:type="dxa"/>
              <w:bottom w:w="100" w:type="dxa"/>
              <w:right w:w="140" w:type="dxa"/>
            </w:tcMar>
          </w:tcPr>
          <w:p w14:paraId="5151866A" w14:textId="77777777" w:rsidR="00624D01" w:rsidRDefault="006206D9">
            <w:pPr>
              <w:spacing w:after="0" w:line="220" w:lineRule="auto"/>
              <w:jc w:val="center"/>
            </w:pPr>
            <w:r>
              <w:rPr>
                <w:rFonts w:ascii="Times New Roman" w:hAnsi="Times New Roman"/>
                <w:color w:val="000000"/>
                <w:sz w:val="18"/>
              </w:rPr>
              <w:t>Ong, M. et al. (2021);</w:t>
            </w:r>
            <w:r>
              <w:rPr>
                <w:rFonts w:ascii="Times New Roman" w:hAnsi="Times New Roman"/>
                <w:color w:val="000000"/>
                <w:sz w:val="18"/>
              </w:rPr>
              <w:br/>
            </w:r>
            <w:proofErr w:type="spellStart"/>
            <w:r>
              <w:rPr>
                <w:rFonts w:ascii="Times New Roman" w:hAnsi="Times New Roman"/>
                <w:color w:val="000000"/>
                <w:sz w:val="18"/>
              </w:rPr>
              <w:t>Stonebraker</w:t>
            </w:r>
            <w:proofErr w:type="spellEnd"/>
            <w:r>
              <w:rPr>
                <w:rFonts w:ascii="Times New Roman" w:hAnsi="Times New Roman"/>
                <w:color w:val="000000"/>
                <w:sz w:val="18"/>
              </w:rPr>
              <w:t xml:space="preserve"> (2022)</w:t>
            </w:r>
          </w:p>
        </w:tc>
        <w:tc>
          <w:tcPr>
            <w:tcW w:w="1420" w:type="dxa"/>
            <w:shd w:val="clear" w:color="auto" w:fill="FFFFFF"/>
            <w:tcMar>
              <w:top w:w="100" w:type="dxa"/>
              <w:left w:w="140" w:type="dxa"/>
              <w:bottom w:w="100" w:type="dxa"/>
              <w:right w:w="140" w:type="dxa"/>
            </w:tcMar>
          </w:tcPr>
          <w:p w14:paraId="3F9E780F" w14:textId="77777777" w:rsidR="00624D01" w:rsidRDefault="006206D9">
            <w:pPr>
              <w:spacing w:after="0" w:line="220" w:lineRule="auto"/>
              <w:jc w:val="both"/>
            </w:pPr>
            <w:r>
              <w:rPr>
                <w:rFonts w:ascii="Times New Roman" w:hAnsi="Times New Roman"/>
                <w:color w:val="000000"/>
                <w:sz w:val="18"/>
              </w:rPr>
              <w:t>Cloud-Native Database Systems</w:t>
            </w:r>
          </w:p>
        </w:tc>
        <w:tc>
          <w:tcPr>
            <w:tcW w:w="2407" w:type="dxa"/>
            <w:shd w:val="clear" w:color="auto" w:fill="FFFFFF"/>
            <w:tcMar>
              <w:top w:w="100" w:type="dxa"/>
              <w:left w:w="140" w:type="dxa"/>
              <w:bottom w:w="100" w:type="dxa"/>
              <w:right w:w="140" w:type="dxa"/>
            </w:tcMar>
          </w:tcPr>
          <w:p w14:paraId="3D70B256" w14:textId="77777777" w:rsidR="00624D01" w:rsidRDefault="006206D9">
            <w:pPr>
              <w:spacing w:after="0" w:line="220" w:lineRule="auto"/>
              <w:jc w:val="both"/>
            </w:pPr>
            <w:r>
              <w:rPr>
                <w:rFonts w:ascii="Times New Roman" w:hAnsi="Times New Roman"/>
                <w:color w:val="000000"/>
                <w:sz w:val="18"/>
              </w:rPr>
              <w:t>Relational PostgreSQL ACID transaction models, serverless RPCs, and Row-Level Security (RLS) policies.</w:t>
            </w:r>
          </w:p>
        </w:tc>
        <w:tc>
          <w:tcPr>
            <w:tcW w:w="1843" w:type="dxa"/>
            <w:shd w:val="clear" w:color="auto" w:fill="FFFFFF"/>
            <w:tcMar>
              <w:top w:w="100" w:type="dxa"/>
              <w:left w:w="140" w:type="dxa"/>
              <w:bottom w:w="100" w:type="dxa"/>
              <w:right w:w="140" w:type="dxa"/>
            </w:tcMar>
          </w:tcPr>
          <w:p w14:paraId="277673BF" w14:textId="77777777" w:rsidR="00624D01" w:rsidRDefault="006206D9">
            <w:pPr>
              <w:spacing w:after="0" w:line="220" w:lineRule="auto"/>
              <w:jc w:val="both"/>
            </w:pPr>
            <w:r>
              <w:rPr>
                <w:rFonts w:ascii="Times New Roman" w:hAnsi="Times New Roman"/>
                <w:color w:val="000000"/>
                <w:sz w:val="18"/>
              </w:rPr>
              <w:t>Generic cloud web patterns that do not natively address multi-depot warehouse stock decrements and audit logs.</w:t>
            </w:r>
          </w:p>
        </w:tc>
        <w:tc>
          <w:tcPr>
            <w:tcW w:w="2181" w:type="dxa"/>
            <w:shd w:val="clear" w:color="auto" w:fill="FFFFFF"/>
            <w:tcMar>
              <w:top w:w="100" w:type="dxa"/>
              <w:left w:w="140" w:type="dxa"/>
              <w:bottom w:w="100" w:type="dxa"/>
              <w:right w:w="140" w:type="dxa"/>
            </w:tcMar>
          </w:tcPr>
          <w:p w14:paraId="06432C73" w14:textId="77777777" w:rsidR="00624D01" w:rsidRDefault="006206D9">
            <w:pPr>
              <w:spacing w:after="0" w:line="220" w:lineRule="auto"/>
              <w:jc w:val="both"/>
            </w:pPr>
            <w:r>
              <w:rPr>
                <w:rFonts w:ascii="Times New Roman" w:hAnsi="Times New Roman"/>
                <w:color w:val="000000"/>
                <w:sz w:val="18"/>
              </w:rPr>
              <w:t xml:space="preserve">Architected on </w:t>
            </w:r>
            <w:proofErr w:type="spellStart"/>
            <w:r>
              <w:rPr>
                <w:rFonts w:ascii="Times New Roman" w:hAnsi="Times New Roman"/>
                <w:color w:val="000000"/>
                <w:sz w:val="18"/>
              </w:rPr>
              <w:t>Supabase</w:t>
            </w:r>
            <w:proofErr w:type="spellEnd"/>
            <w:r>
              <w:rPr>
                <w:rFonts w:ascii="Times New Roman" w:hAnsi="Times New Roman"/>
                <w:color w:val="000000"/>
                <w:sz w:val="18"/>
              </w:rPr>
              <w:t xml:space="preserve"> cloud PostgreSQL with RLS isolation policies and atomic RPC stored procedures preventing race conditions.</w:t>
            </w:r>
          </w:p>
        </w:tc>
      </w:tr>
    </w:tbl>
    <w:p w14:paraId="3BB59947" w14:textId="77777777" w:rsidR="00624D01" w:rsidRDefault="006206D9">
      <w:pPr>
        <w:pStyle w:val="Heading2"/>
        <w:spacing w:before="240" w:after="100" w:line="240" w:lineRule="auto"/>
      </w:pPr>
      <w:bookmarkStart w:id="24" w:name="_Toc244210691"/>
      <w:r>
        <w:rPr>
          <w:rFonts w:ascii="Times New Roman" w:hAnsi="Times New Roman"/>
          <w:sz w:val="26"/>
        </w:rPr>
        <w:t>2.7 Summary of Key Inferences &amp; Design Objectives</w:t>
      </w:r>
      <w:bookmarkEnd w:id="24"/>
    </w:p>
    <w:p w14:paraId="40C61734"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0A74FAA3"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44C00366" w14:textId="77777777" w:rsidR="00624D01" w:rsidRDefault="006206D9">
      <w:pPr>
        <w:spacing w:after="120" w:line="360" w:lineRule="auto"/>
        <w:jc w:val="both"/>
      </w:pPr>
      <w:r>
        <w:rPr>
          <w:rFonts w:ascii="Times New Roman" w:hAnsi="Times New Roman"/>
          <w:color w:val="000000"/>
          <w:sz w:val="24"/>
        </w:rPr>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154F4523"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w:t>
      </w:r>
      <w:r>
        <w:rPr>
          <w:rFonts w:ascii="Times New Roman" w:hAnsi="Times New Roman"/>
          <w:color w:val="000000"/>
          <w:sz w:val="24"/>
        </w:rPr>
        <w:lastRenderedPageBreak/>
        <w:t xml:space="preserve">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1D1C0478"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56E41E46" w14:textId="77777777" w:rsidR="00624D01" w:rsidRDefault="006206D9">
      <w:pPr>
        <w:spacing w:after="0"/>
      </w:pPr>
      <w:r>
        <w:br w:type="page"/>
      </w:r>
    </w:p>
    <w:p w14:paraId="086A437E" w14:textId="77777777" w:rsidR="00F51ECB" w:rsidRDefault="00434225">
      <w:pPr>
        <w:pStyle w:val="Heading1"/>
        <w:spacing w:before="480"/>
      </w:pPr>
      <w:bookmarkStart w:id="25" w:name="_Toc244210692"/>
      <w:r>
        <w:rPr>
          <w:rFonts w:ascii="Times New Roman" w:hAnsi="Times New Roman"/>
        </w:rPr>
        <w:lastRenderedPageBreak/>
        <w:t>CHAPTER 3: DATABASE DESIGN</w:t>
      </w:r>
      <w:bookmarkEnd w:id="25"/>
    </w:p>
    <w:p w14:paraId="6FABE700" w14:textId="77777777" w:rsidR="00F51ECB" w:rsidRDefault="00434225">
      <w:pPr>
        <w:pStyle w:val="Heading2"/>
        <w:spacing w:before="320" w:after="120"/>
      </w:pPr>
      <w:bookmarkStart w:id="26" w:name="_Toc244210693"/>
      <w:r>
        <w:rPr>
          <w:rFonts w:ascii="Times New Roman" w:hAnsi="Times New Roman"/>
          <w:sz w:val="26"/>
        </w:rPr>
        <w:t>3.1 Introduction to Database Design</w:t>
      </w:r>
      <w:bookmarkEnd w:id="26"/>
    </w:p>
    <w:p w14:paraId="30C9EDFA"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4DBB56C7"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26FCEAA9" w14:textId="77777777" w:rsidR="00F51ECB" w:rsidRDefault="00434225">
      <w:pPr>
        <w:pStyle w:val="Heading2"/>
        <w:spacing w:before="320" w:after="120"/>
      </w:pPr>
      <w:bookmarkStart w:id="27" w:name="_Toc244210694"/>
      <w:r>
        <w:rPr>
          <w:rFonts w:ascii="Times New Roman" w:hAnsi="Times New Roman"/>
          <w:sz w:val="26"/>
        </w:rPr>
        <w:t>3.2 Database Design Objectives</w:t>
      </w:r>
      <w:bookmarkEnd w:id="27"/>
    </w:p>
    <w:p w14:paraId="4FC30B1E"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088E60CF" w14:textId="77777777" w:rsidR="00F51ECB" w:rsidRDefault="00434225">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59248FAF" w14:textId="77777777" w:rsidR="00F51ECB" w:rsidRDefault="00434225">
      <w:pPr>
        <w:pStyle w:val="Heading2"/>
        <w:spacing w:before="320" w:after="120"/>
      </w:pPr>
      <w:bookmarkStart w:id="28" w:name="_Toc244210695"/>
      <w:r>
        <w:rPr>
          <w:rFonts w:ascii="Times New Roman" w:hAnsi="Times New Roman"/>
          <w:sz w:val="26"/>
        </w:rPr>
        <w:lastRenderedPageBreak/>
        <w:t>3.3 Identification of Entities &amp; Attribute Specifications</w:t>
      </w:r>
      <w:bookmarkEnd w:id="28"/>
    </w:p>
    <w:p w14:paraId="6AA90609"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715982D3"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513507D3" w14:textId="77777777" w:rsidTr="00BD6C82">
        <w:trPr>
          <w:cantSplit/>
          <w:tblHeader/>
          <w:jc w:val="center"/>
        </w:trPr>
        <w:tc>
          <w:tcPr>
            <w:tcW w:w="1573" w:type="dxa"/>
            <w:shd w:val="clear" w:color="auto" w:fill="F1F5F9"/>
            <w:tcMar>
              <w:top w:w="80" w:type="dxa"/>
              <w:left w:w="120" w:type="dxa"/>
              <w:bottom w:w="80" w:type="dxa"/>
              <w:right w:w="120" w:type="dxa"/>
            </w:tcMar>
          </w:tcPr>
          <w:p w14:paraId="11FCC6A6"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tcPr>
          <w:p w14:paraId="295D9AA9"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tcPr>
          <w:p w14:paraId="0702FC65"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tcPr>
          <w:p w14:paraId="18996E9C" w14:textId="77777777" w:rsidR="00F51ECB" w:rsidRDefault="00434225">
            <w:pPr>
              <w:spacing w:after="40"/>
              <w:jc w:val="center"/>
            </w:pPr>
            <w:r>
              <w:rPr>
                <w:rFonts w:ascii="Times New Roman" w:hAnsi="Times New Roman"/>
                <w:b/>
                <w:color w:val="000000"/>
                <w:sz w:val="21"/>
              </w:rPr>
              <w:t>DESCRIPTION</w:t>
            </w:r>
          </w:p>
        </w:tc>
      </w:tr>
      <w:tr w:rsidR="00F51ECB" w14:paraId="22E8FBDE" w14:textId="77777777" w:rsidTr="00BD6C82">
        <w:trPr>
          <w:cantSplit/>
          <w:jc w:val="center"/>
        </w:trPr>
        <w:tc>
          <w:tcPr>
            <w:tcW w:w="1573" w:type="dxa"/>
            <w:shd w:val="clear" w:color="auto" w:fill="FFFFFF"/>
            <w:tcMar>
              <w:top w:w="80" w:type="dxa"/>
              <w:left w:w="120" w:type="dxa"/>
              <w:bottom w:w="80" w:type="dxa"/>
              <w:right w:w="120" w:type="dxa"/>
            </w:tcMar>
          </w:tcPr>
          <w:p w14:paraId="7A7A097B"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tcPr>
          <w:p w14:paraId="36CAC01A"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tcPr>
          <w:p w14:paraId="1B386836"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5E028D06" w14:textId="77777777" w:rsidR="00F51ECB" w:rsidRDefault="00434225">
            <w:pPr>
              <w:spacing w:after="40"/>
            </w:pPr>
            <w:r>
              <w:rPr>
                <w:rFonts w:ascii="Times New Roman" w:hAnsi="Times New Roman"/>
                <w:color w:val="000000"/>
                <w:sz w:val="20"/>
              </w:rPr>
              <w:t>Unique system-wide identifier for each warehouse depot</w:t>
            </w:r>
          </w:p>
        </w:tc>
      </w:tr>
      <w:tr w:rsidR="00F51ECB" w14:paraId="0B7E24B2" w14:textId="77777777" w:rsidTr="00BD6C82">
        <w:trPr>
          <w:cantSplit/>
          <w:jc w:val="center"/>
        </w:trPr>
        <w:tc>
          <w:tcPr>
            <w:tcW w:w="1573" w:type="dxa"/>
            <w:shd w:val="clear" w:color="auto" w:fill="F8FAFC"/>
            <w:tcMar>
              <w:top w:w="80" w:type="dxa"/>
              <w:left w:w="120" w:type="dxa"/>
              <w:bottom w:w="80" w:type="dxa"/>
              <w:right w:w="120" w:type="dxa"/>
            </w:tcMar>
          </w:tcPr>
          <w:p w14:paraId="5F134193"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tcPr>
          <w:p w14:paraId="00C77AA6"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7FB8E86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3B896CD" w14:textId="77777777" w:rsidR="00F51ECB" w:rsidRDefault="00434225">
            <w:pPr>
              <w:spacing w:after="40"/>
            </w:pPr>
            <w:r>
              <w:rPr>
                <w:rFonts w:ascii="Times New Roman" w:hAnsi="Times New Roman"/>
                <w:color w:val="000000"/>
                <w:sz w:val="20"/>
              </w:rPr>
              <w:t>Full commercial title of the regional distribution hub</w:t>
            </w:r>
          </w:p>
        </w:tc>
      </w:tr>
      <w:tr w:rsidR="00F51ECB" w14:paraId="706B8933" w14:textId="77777777" w:rsidTr="00BD6C82">
        <w:trPr>
          <w:cantSplit/>
          <w:jc w:val="center"/>
        </w:trPr>
        <w:tc>
          <w:tcPr>
            <w:tcW w:w="1573" w:type="dxa"/>
            <w:shd w:val="clear" w:color="auto" w:fill="FFFFFF"/>
            <w:tcMar>
              <w:top w:w="80" w:type="dxa"/>
              <w:left w:w="120" w:type="dxa"/>
              <w:bottom w:w="80" w:type="dxa"/>
              <w:right w:w="120" w:type="dxa"/>
            </w:tcMar>
          </w:tcPr>
          <w:p w14:paraId="01527BA3"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tcPr>
          <w:p w14:paraId="545DCDD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FFFFF"/>
            <w:tcMar>
              <w:top w:w="80" w:type="dxa"/>
              <w:left w:w="120" w:type="dxa"/>
              <w:bottom w:w="80" w:type="dxa"/>
              <w:right w:w="120" w:type="dxa"/>
            </w:tcMar>
          </w:tcPr>
          <w:p w14:paraId="2DADAE35" w14:textId="77777777" w:rsidR="00F51ECB" w:rsidRDefault="00434225">
            <w:pPr>
              <w:spacing w:after="40"/>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tcPr>
          <w:p w14:paraId="7B01000A" w14:textId="77777777" w:rsidR="00F51ECB" w:rsidRDefault="00434225">
            <w:pPr>
              <w:spacing w:after="40"/>
            </w:pPr>
            <w:r>
              <w:rPr>
                <w:rFonts w:ascii="Times New Roman" w:hAnsi="Times New Roman"/>
                <w:color w:val="000000"/>
                <w:sz w:val="20"/>
              </w:rPr>
              <w:t>Operational alphanumeric depot code (e.g., WH-AUSTIN-01)</w:t>
            </w:r>
          </w:p>
        </w:tc>
      </w:tr>
      <w:tr w:rsidR="00F51ECB" w14:paraId="797171A0" w14:textId="77777777" w:rsidTr="00BD6C82">
        <w:trPr>
          <w:cantSplit/>
          <w:jc w:val="center"/>
        </w:trPr>
        <w:tc>
          <w:tcPr>
            <w:tcW w:w="1573" w:type="dxa"/>
            <w:shd w:val="clear" w:color="auto" w:fill="F8FAFC"/>
            <w:tcMar>
              <w:top w:w="80" w:type="dxa"/>
              <w:left w:w="120" w:type="dxa"/>
              <w:bottom w:w="80" w:type="dxa"/>
              <w:right w:w="120" w:type="dxa"/>
            </w:tcMar>
          </w:tcPr>
          <w:p w14:paraId="687B563F"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tcPr>
          <w:p w14:paraId="5EA89E4E"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tcPr>
          <w:p w14:paraId="05CDF400"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4916596C" w14:textId="77777777" w:rsidR="00F51ECB" w:rsidRDefault="00434225">
            <w:pPr>
              <w:spacing w:after="40"/>
            </w:pPr>
            <w:r>
              <w:rPr>
                <w:rFonts w:ascii="Times New Roman" w:hAnsi="Times New Roman"/>
                <w:color w:val="000000"/>
                <w:sz w:val="20"/>
              </w:rPr>
              <w:t>Complete physical postal street address of the facility</w:t>
            </w:r>
          </w:p>
        </w:tc>
      </w:tr>
      <w:tr w:rsidR="00F51ECB" w14:paraId="23DE8761" w14:textId="77777777" w:rsidTr="00BD6C82">
        <w:trPr>
          <w:cantSplit/>
          <w:jc w:val="center"/>
        </w:trPr>
        <w:tc>
          <w:tcPr>
            <w:tcW w:w="1573" w:type="dxa"/>
            <w:shd w:val="clear" w:color="auto" w:fill="FFFFFF"/>
            <w:tcMar>
              <w:top w:w="80" w:type="dxa"/>
              <w:left w:w="120" w:type="dxa"/>
              <w:bottom w:w="80" w:type="dxa"/>
              <w:right w:w="120" w:type="dxa"/>
            </w:tcMar>
          </w:tcPr>
          <w:p w14:paraId="10210ED3"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tcPr>
          <w:p w14:paraId="5F42665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115C8EC4"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6DDBE69" w14:textId="77777777" w:rsidR="00F51ECB" w:rsidRDefault="00434225">
            <w:pPr>
              <w:spacing w:after="40"/>
            </w:pPr>
            <w:r>
              <w:rPr>
                <w:rFonts w:ascii="Times New Roman" w:hAnsi="Times New Roman"/>
                <w:color w:val="000000"/>
                <w:sz w:val="20"/>
              </w:rPr>
              <w:t>City location of the regional hub</w:t>
            </w:r>
          </w:p>
        </w:tc>
      </w:tr>
      <w:tr w:rsidR="00F51ECB" w14:paraId="486D8E08" w14:textId="77777777" w:rsidTr="00BD6C82">
        <w:trPr>
          <w:cantSplit/>
          <w:jc w:val="center"/>
        </w:trPr>
        <w:tc>
          <w:tcPr>
            <w:tcW w:w="1573" w:type="dxa"/>
            <w:shd w:val="clear" w:color="auto" w:fill="F8FAFC"/>
            <w:tcMar>
              <w:top w:w="80" w:type="dxa"/>
              <w:left w:w="120" w:type="dxa"/>
              <w:bottom w:w="80" w:type="dxa"/>
              <w:right w:w="120" w:type="dxa"/>
            </w:tcMar>
          </w:tcPr>
          <w:p w14:paraId="2AFC67C9"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tcPr>
          <w:p w14:paraId="302651C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8FAFC"/>
            <w:tcMar>
              <w:top w:w="80" w:type="dxa"/>
              <w:left w:w="120" w:type="dxa"/>
              <w:bottom w:w="80" w:type="dxa"/>
              <w:right w:w="120" w:type="dxa"/>
            </w:tcMar>
          </w:tcPr>
          <w:p w14:paraId="491CFFC3"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88CB0F5" w14:textId="77777777" w:rsidR="00F51ECB" w:rsidRDefault="00434225">
            <w:pPr>
              <w:spacing w:after="40"/>
            </w:pPr>
            <w:r>
              <w:rPr>
                <w:rFonts w:ascii="Times New Roman" w:hAnsi="Times New Roman"/>
                <w:color w:val="000000"/>
                <w:sz w:val="20"/>
              </w:rPr>
              <w:t>State or administrative province</w:t>
            </w:r>
          </w:p>
        </w:tc>
      </w:tr>
      <w:tr w:rsidR="00F51ECB" w14:paraId="0D19B3E1" w14:textId="77777777" w:rsidTr="00BD6C82">
        <w:trPr>
          <w:cantSplit/>
          <w:jc w:val="center"/>
        </w:trPr>
        <w:tc>
          <w:tcPr>
            <w:tcW w:w="1573" w:type="dxa"/>
            <w:shd w:val="clear" w:color="auto" w:fill="FFFFFF"/>
            <w:tcMar>
              <w:top w:w="80" w:type="dxa"/>
              <w:left w:w="120" w:type="dxa"/>
              <w:bottom w:w="80" w:type="dxa"/>
              <w:right w:w="120" w:type="dxa"/>
            </w:tcMar>
          </w:tcPr>
          <w:p w14:paraId="2DEE9975"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tcPr>
          <w:p w14:paraId="3581DB1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3149" w:type="dxa"/>
            <w:shd w:val="clear" w:color="auto" w:fill="FFFFFF"/>
            <w:tcMar>
              <w:top w:w="80" w:type="dxa"/>
              <w:left w:w="120" w:type="dxa"/>
              <w:bottom w:w="80" w:type="dxa"/>
              <w:right w:w="120" w:type="dxa"/>
            </w:tcMar>
          </w:tcPr>
          <w:p w14:paraId="51BF0D65"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971C830" w14:textId="77777777" w:rsidR="00F51ECB" w:rsidRDefault="00434225">
            <w:pPr>
              <w:spacing w:after="40"/>
            </w:pPr>
            <w:r>
              <w:rPr>
                <w:rFonts w:ascii="Times New Roman" w:hAnsi="Times New Roman"/>
                <w:color w:val="000000"/>
                <w:sz w:val="20"/>
              </w:rPr>
              <w:t>Postal routing code</w:t>
            </w:r>
          </w:p>
        </w:tc>
      </w:tr>
      <w:tr w:rsidR="00F51ECB" w14:paraId="024328FE" w14:textId="77777777" w:rsidTr="00BD6C82">
        <w:trPr>
          <w:cantSplit/>
          <w:jc w:val="center"/>
        </w:trPr>
        <w:tc>
          <w:tcPr>
            <w:tcW w:w="1573" w:type="dxa"/>
            <w:shd w:val="clear" w:color="auto" w:fill="F8FAFC"/>
            <w:tcMar>
              <w:top w:w="80" w:type="dxa"/>
              <w:left w:w="120" w:type="dxa"/>
              <w:bottom w:w="80" w:type="dxa"/>
              <w:right w:w="120" w:type="dxa"/>
            </w:tcMar>
          </w:tcPr>
          <w:p w14:paraId="2E167B6E"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tcPr>
          <w:p w14:paraId="2F8A09BF"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8FAFC"/>
            <w:tcMar>
              <w:top w:w="80" w:type="dxa"/>
              <w:left w:w="120" w:type="dxa"/>
              <w:bottom w:w="80" w:type="dxa"/>
              <w:right w:w="120" w:type="dxa"/>
            </w:tcMar>
          </w:tcPr>
          <w:p w14:paraId="5DA4B59C" w14:textId="77777777" w:rsidR="00F51ECB" w:rsidRDefault="00434225">
            <w:pPr>
              <w:spacing w:after="40"/>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tcPr>
          <w:p w14:paraId="12D7F79E" w14:textId="77777777" w:rsidR="00F51ECB" w:rsidRDefault="00434225">
            <w:pPr>
              <w:spacing w:after="40"/>
            </w:pPr>
            <w:r>
              <w:rPr>
                <w:rFonts w:ascii="Times New Roman" w:hAnsi="Times New Roman"/>
                <w:color w:val="000000"/>
                <w:sz w:val="20"/>
              </w:rPr>
              <w:t>Precise WGS84 geographic latitude coordinate</w:t>
            </w:r>
          </w:p>
        </w:tc>
      </w:tr>
      <w:tr w:rsidR="00F51ECB" w14:paraId="4C8DFC71" w14:textId="77777777" w:rsidTr="00BD6C82">
        <w:trPr>
          <w:cantSplit/>
          <w:jc w:val="center"/>
        </w:trPr>
        <w:tc>
          <w:tcPr>
            <w:tcW w:w="1573" w:type="dxa"/>
            <w:shd w:val="clear" w:color="auto" w:fill="FFFFFF"/>
            <w:tcMar>
              <w:top w:w="80" w:type="dxa"/>
              <w:left w:w="120" w:type="dxa"/>
              <w:bottom w:w="80" w:type="dxa"/>
              <w:right w:w="120" w:type="dxa"/>
            </w:tcMar>
          </w:tcPr>
          <w:p w14:paraId="65883B6A"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tcPr>
          <w:p w14:paraId="365C329E"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FFFFF"/>
            <w:tcMar>
              <w:top w:w="80" w:type="dxa"/>
              <w:left w:w="120" w:type="dxa"/>
              <w:bottom w:w="80" w:type="dxa"/>
              <w:right w:w="120" w:type="dxa"/>
            </w:tcMar>
          </w:tcPr>
          <w:p w14:paraId="0A0EB177" w14:textId="77777777" w:rsidR="00F51ECB" w:rsidRDefault="00434225">
            <w:pPr>
              <w:spacing w:after="40"/>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tcPr>
          <w:p w14:paraId="70BAE271" w14:textId="77777777" w:rsidR="00F51ECB" w:rsidRDefault="00434225">
            <w:pPr>
              <w:spacing w:after="40"/>
            </w:pPr>
            <w:r>
              <w:rPr>
                <w:rFonts w:ascii="Times New Roman" w:hAnsi="Times New Roman"/>
                <w:color w:val="000000"/>
                <w:sz w:val="20"/>
              </w:rPr>
              <w:t>Precise WGS84 geographic longitude coordinate</w:t>
            </w:r>
          </w:p>
        </w:tc>
      </w:tr>
      <w:tr w:rsidR="00F51ECB" w14:paraId="571264F6" w14:textId="77777777" w:rsidTr="00BD6C82">
        <w:trPr>
          <w:cantSplit/>
          <w:jc w:val="center"/>
        </w:trPr>
        <w:tc>
          <w:tcPr>
            <w:tcW w:w="1573" w:type="dxa"/>
            <w:shd w:val="clear" w:color="auto" w:fill="F8FAFC"/>
            <w:tcMar>
              <w:top w:w="80" w:type="dxa"/>
              <w:left w:w="120" w:type="dxa"/>
              <w:bottom w:w="80" w:type="dxa"/>
              <w:right w:w="120" w:type="dxa"/>
            </w:tcMar>
          </w:tcPr>
          <w:p w14:paraId="7E1A4A65"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tcPr>
          <w:p w14:paraId="51A5129B"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3149" w:type="dxa"/>
            <w:shd w:val="clear" w:color="auto" w:fill="F8FAFC"/>
            <w:tcMar>
              <w:top w:w="80" w:type="dxa"/>
              <w:left w:w="120" w:type="dxa"/>
              <w:bottom w:w="80" w:type="dxa"/>
              <w:right w:w="120" w:type="dxa"/>
            </w:tcMar>
          </w:tcPr>
          <w:p w14:paraId="44C79F59" w14:textId="77777777" w:rsidR="00F51ECB" w:rsidRDefault="00434225">
            <w:pPr>
              <w:spacing w:after="40"/>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tcPr>
          <w:p w14:paraId="3938E768" w14:textId="77777777" w:rsidR="00F51ECB" w:rsidRDefault="00434225">
            <w:pPr>
              <w:spacing w:after="40"/>
            </w:pPr>
            <w:r>
              <w:rPr>
                <w:rFonts w:ascii="Times New Roman" w:hAnsi="Times New Roman"/>
                <w:color w:val="000000"/>
                <w:sz w:val="20"/>
              </w:rPr>
              <w:t>Total usable floor storage capacity in square feet</w:t>
            </w:r>
          </w:p>
        </w:tc>
      </w:tr>
      <w:tr w:rsidR="00F51ECB" w14:paraId="605F192F" w14:textId="77777777" w:rsidTr="00BD6C82">
        <w:trPr>
          <w:cantSplit/>
          <w:jc w:val="center"/>
        </w:trPr>
        <w:tc>
          <w:tcPr>
            <w:tcW w:w="1573" w:type="dxa"/>
            <w:shd w:val="clear" w:color="auto" w:fill="FFFFFF"/>
            <w:tcMar>
              <w:top w:w="80" w:type="dxa"/>
              <w:left w:w="120" w:type="dxa"/>
              <w:bottom w:w="80" w:type="dxa"/>
              <w:right w:w="120" w:type="dxa"/>
            </w:tcMar>
          </w:tcPr>
          <w:p w14:paraId="77B80595"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tcPr>
          <w:p w14:paraId="69BB2B9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4C8574C3"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36DD3C4D" w14:textId="77777777" w:rsidR="00F51ECB" w:rsidRDefault="00434225">
            <w:pPr>
              <w:spacing w:after="40"/>
            </w:pPr>
            <w:r>
              <w:rPr>
                <w:rFonts w:ascii="Times New Roman" w:hAnsi="Times New Roman"/>
                <w:color w:val="000000"/>
                <w:sz w:val="20"/>
              </w:rPr>
              <w:t>Designated regional hub operations director</w:t>
            </w:r>
          </w:p>
        </w:tc>
      </w:tr>
      <w:tr w:rsidR="00F51ECB" w14:paraId="635ACA90" w14:textId="77777777" w:rsidTr="00BD6C82">
        <w:trPr>
          <w:cantSplit/>
          <w:jc w:val="center"/>
        </w:trPr>
        <w:tc>
          <w:tcPr>
            <w:tcW w:w="1573" w:type="dxa"/>
            <w:shd w:val="clear" w:color="auto" w:fill="F8FAFC"/>
            <w:tcMar>
              <w:top w:w="80" w:type="dxa"/>
              <w:left w:w="120" w:type="dxa"/>
              <w:bottom w:w="80" w:type="dxa"/>
              <w:right w:w="120" w:type="dxa"/>
            </w:tcMar>
          </w:tcPr>
          <w:p w14:paraId="3B55F74B"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tcPr>
          <w:p w14:paraId="6BFCBC3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59CD0D6D" w14:textId="77777777" w:rsidR="00F51ECB" w:rsidRDefault="00434225">
            <w:pPr>
              <w:spacing w:after="40"/>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tcPr>
          <w:p w14:paraId="2A88F63A" w14:textId="77777777" w:rsidR="00F51ECB" w:rsidRDefault="00434225">
            <w:pPr>
              <w:spacing w:after="40"/>
            </w:pPr>
            <w:r>
              <w:rPr>
                <w:rFonts w:ascii="Times New Roman" w:hAnsi="Times New Roman"/>
                <w:color w:val="000000"/>
                <w:sz w:val="20"/>
              </w:rPr>
              <w:t>Direct operations contact email address</w:t>
            </w:r>
          </w:p>
        </w:tc>
      </w:tr>
      <w:tr w:rsidR="00F51ECB" w14:paraId="0926D7C2" w14:textId="77777777" w:rsidTr="00BD6C82">
        <w:trPr>
          <w:cantSplit/>
          <w:jc w:val="center"/>
        </w:trPr>
        <w:tc>
          <w:tcPr>
            <w:tcW w:w="1573" w:type="dxa"/>
            <w:shd w:val="clear" w:color="auto" w:fill="FFFFFF"/>
            <w:tcMar>
              <w:top w:w="80" w:type="dxa"/>
              <w:left w:w="120" w:type="dxa"/>
              <w:bottom w:w="80" w:type="dxa"/>
              <w:right w:w="120" w:type="dxa"/>
            </w:tcMar>
          </w:tcPr>
          <w:p w14:paraId="2D19D8B2"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tcPr>
          <w:p w14:paraId="539AEB19"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tcPr>
          <w:p w14:paraId="7939EE07"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3E6D7B7A" w14:textId="77777777" w:rsidR="00F51ECB" w:rsidRDefault="00434225">
            <w:pPr>
              <w:spacing w:after="40"/>
            </w:pPr>
            <w:r>
              <w:rPr>
                <w:rFonts w:ascii="Times New Roman" w:hAnsi="Times New Roman"/>
                <w:color w:val="000000"/>
                <w:sz w:val="20"/>
              </w:rPr>
              <w:t>Timestamp of initial database entity creation</w:t>
            </w:r>
          </w:p>
        </w:tc>
      </w:tr>
    </w:tbl>
    <w:p w14:paraId="322FD830" w14:textId="77777777" w:rsidR="00F51ECB" w:rsidRDefault="00434225">
      <w:pPr>
        <w:keepNext/>
        <w:spacing w:before="240" w:after="80" w:line="360" w:lineRule="auto"/>
        <w:jc w:val="both"/>
      </w:pPr>
      <w:r>
        <w:rPr>
          <w:rFonts w:ascii="Times New Roman" w:hAnsi="Times New Roman"/>
          <w:b/>
          <w:color w:val="000000"/>
        </w:rPr>
        <w:lastRenderedPageBreak/>
        <w:t>Table 3.2: Product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44"/>
        <w:gridCol w:w="40"/>
        <w:gridCol w:w="1976"/>
        <w:gridCol w:w="40"/>
        <w:gridCol w:w="3416"/>
        <w:gridCol w:w="40"/>
      </w:tblGrid>
      <w:tr w:rsidR="00F51ECB" w14:paraId="3FFDD2D8" w14:textId="77777777" w:rsidTr="00BD6C82">
        <w:trPr>
          <w:gridAfter w:val="1"/>
          <w:wAfter w:w="40" w:type="dxa"/>
          <w:cantSplit/>
          <w:tblHeader/>
          <w:jc w:val="center"/>
        </w:trPr>
        <w:tc>
          <w:tcPr>
            <w:tcW w:w="2016" w:type="dxa"/>
            <w:shd w:val="clear" w:color="auto" w:fill="F1F5F9"/>
            <w:tcMar>
              <w:top w:w="80" w:type="dxa"/>
              <w:left w:w="120" w:type="dxa"/>
              <w:bottom w:w="80" w:type="dxa"/>
              <w:right w:w="120" w:type="dxa"/>
            </w:tcMar>
          </w:tcPr>
          <w:p w14:paraId="70857171" w14:textId="77777777" w:rsidR="00F51ECB" w:rsidRDefault="00434225">
            <w:pPr>
              <w:spacing w:after="40"/>
              <w:jc w:val="center"/>
            </w:pPr>
            <w:r>
              <w:rPr>
                <w:rFonts w:ascii="Times New Roman" w:hAnsi="Times New Roman"/>
                <w:b/>
                <w:color w:val="000000"/>
                <w:sz w:val="21"/>
              </w:rPr>
              <w:t>ATTRIBUTE</w:t>
            </w:r>
          </w:p>
        </w:tc>
        <w:tc>
          <w:tcPr>
            <w:tcW w:w="1544" w:type="dxa"/>
            <w:shd w:val="clear" w:color="auto" w:fill="F1F5F9"/>
            <w:tcMar>
              <w:top w:w="80" w:type="dxa"/>
              <w:left w:w="120" w:type="dxa"/>
              <w:bottom w:w="80" w:type="dxa"/>
              <w:right w:w="120" w:type="dxa"/>
            </w:tcMar>
          </w:tcPr>
          <w:p w14:paraId="4A5DEB3E"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tcPr>
          <w:p w14:paraId="101698A5"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tcPr>
          <w:p w14:paraId="4DEAB3BA" w14:textId="77777777" w:rsidR="00F51ECB" w:rsidRDefault="00434225">
            <w:pPr>
              <w:spacing w:after="40"/>
              <w:jc w:val="center"/>
            </w:pPr>
            <w:r>
              <w:rPr>
                <w:rFonts w:ascii="Times New Roman" w:hAnsi="Times New Roman"/>
                <w:b/>
                <w:color w:val="000000"/>
                <w:sz w:val="21"/>
              </w:rPr>
              <w:t>DESCRIPTION</w:t>
            </w:r>
          </w:p>
        </w:tc>
      </w:tr>
      <w:tr w:rsidR="00F51ECB" w14:paraId="773C3CF0" w14:textId="77777777">
        <w:trPr>
          <w:cantSplit/>
          <w:jc w:val="center"/>
        </w:trPr>
        <w:tc>
          <w:tcPr>
            <w:tcW w:w="2016" w:type="dxa"/>
            <w:shd w:val="clear" w:color="auto" w:fill="FFFFFF"/>
            <w:tcMar>
              <w:top w:w="80" w:type="dxa"/>
              <w:left w:w="120" w:type="dxa"/>
              <w:bottom w:w="80" w:type="dxa"/>
              <w:right w:w="120" w:type="dxa"/>
            </w:tcMar>
          </w:tcPr>
          <w:p w14:paraId="078E6E02" w14:textId="77777777" w:rsidR="00F51ECB" w:rsidRDefault="00434225">
            <w:pPr>
              <w:spacing w:after="40"/>
              <w:jc w:val="center"/>
            </w:pPr>
            <w:r>
              <w:rPr>
                <w:rFonts w:ascii="Times New Roman" w:hAnsi="Times New Roman"/>
                <w:color w:val="000000"/>
                <w:sz w:val="20"/>
              </w:rPr>
              <w:t>id</w:t>
            </w:r>
          </w:p>
        </w:tc>
        <w:tc>
          <w:tcPr>
            <w:tcW w:w="1584" w:type="dxa"/>
            <w:gridSpan w:val="2"/>
            <w:shd w:val="clear" w:color="auto" w:fill="FFFFFF"/>
            <w:tcMar>
              <w:top w:w="80" w:type="dxa"/>
              <w:left w:w="120" w:type="dxa"/>
              <w:bottom w:w="80" w:type="dxa"/>
              <w:right w:w="120" w:type="dxa"/>
            </w:tcMar>
          </w:tcPr>
          <w:p w14:paraId="7E1EE56A"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tcPr>
          <w:p w14:paraId="02541789"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tcPr>
          <w:p w14:paraId="6F179857" w14:textId="77777777" w:rsidR="00F51ECB" w:rsidRDefault="00434225">
            <w:pPr>
              <w:spacing w:after="40"/>
            </w:pPr>
            <w:r>
              <w:rPr>
                <w:rFonts w:ascii="Times New Roman" w:hAnsi="Times New Roman"/>
                <w:color w:val="000000"/>
                <w:sz w:val="20"/>
              </w:rPr>
              <w:t>Unique system identifier for the catalog SKU item</w:t>
            </w:r>
          </w:p>
        </w:tc>
      </w:tr>
      <w:tr w:rsidR="00F51ECB" w14:paraId="65035693" w14:textId="77777777">
        <w:trPr>
          <w:cantSplit/>
          <w:jc w:val="center"/>
        </w:trPr>
        <w:tc>
          <w:tcPr>
            <w:tcW w:w="2016" w:type="dxa"/>
            <w:shd w:val="clear" w:color="auto" w:fill="F8FAFC"/>
            <w:tcMar>
              <w:top w:w="80" w:type="dxa"/>
              <w:left w:w="120" w:type="dxa"/>
              <w:bottom w:w="80" w:type="dxa"/>
              <w:right w:w="120" w:type="dxa"/>
            </w:tcMar>
          </w:tcPr>
          <w:p w14:paraId="5CFAB35B" w14:textId="77777777" w:rsidR="00F51ECB" w:rsidRDefault="00434225">
            <w:pPr>
              <w:spacing w:after="40"/>
              <w:jc w:val="center"/>
            </w:pPr>
            <w:r>
              <w:rPr>
                <w:rFonts w:ascii="Times New Roman" w:hAnsi="Times New Roman"/>
                <w:color w:val="000000"/>
                <w:sz w:val="20"/>
              </w:rPr>
              <w:t>name</w:t>
            </w:r>
          </w:p>
        </w:tc>
        <w:tc>
          <w:tcPr>
            <w:tcW w:w="1584" w:type="dxa"/>
            <w:gridSpan w:val="2"/>
            <w:shd w:val="clear" w:color="auto" w:fill="F8FAFC"/>
            <w:tcMar>
              <w:top w:w="80" w:type="dxa"/>
              <w:left w:w="120" w:type="dxa"/>
              <w:bottom w:w="80" w:type="dxa"/>
              <w:right w:w="120" w:type="dxa"/>
            </w:tcMar>
          </w:tcPr>
          <w:p w14:paraId="18BF80C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200)</w:t>
            </w:r>
          </w:p>
        </w:tc>
        <w:tc>
          <w:tcPr>
            <w:tcW w:w="2016" w:type="dxa"/>
            <w:gridSpan w:val="2"/>
            <w:shd w:val="clear" w:color="auto" w:fill="F8FAFC"/>
            <w:tcMar>
              <w:top w:w="80" w:type="dxa"/>
              <w:left w:w="120" w:type="dxa"/>
              <w:bottom w:w="80" w:type="dxa"/>
              <w:right w:w="120" w:type="dxa"/>
            </w:tcMar>
          </w:tcPr>
          <w:p w14:paraId="05BB25A9"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tcPr>
          <w:p w14:paraId="77A08B0D" w14:textId="77777777" w:rsidR="00F51ECB" w:rsidRDefault="00434225">
            <w:pPr>
              <w:spacing w:after="40"/>
            </w:pPr>
            <w:r>
              <w:rPr>
                <w:rFonts w:ascii="Times New Roman" w:hAnsi="Times New Roman"/>
                <w:color w:val="000000"/>
                <w:sz w:val="20"/>
              </w:rPr>
              <w:t>Full commercial product nomenclature</w:t>
            </w:r>
          </w:p>
        </w:tc>
      </w:tr>
      <w:tr w:rsidR="00F51ECB" w14:paraId="58C0C34D" w14:textId="77777777">
        <w:trPr>
          <w:cantSplit/>
          <w:jc w:val="center"/>
        </w:trPr>
        <w:tc>
          <w:tcPr>
            <w:tcW w:w="2016" w:type="dxa"/>
            <w:shd w:val="clear" w:color="auto" w:fill="FFFFFF"/>
            <w:tcMar>
              <w:top w:w="80" w:type="dxa"/>
              <w:left w:w="120" w:type="dxa"/>
              <w:bottom w:w="80" w:type="dxa"/>
              <w:right w:w="120" w:type="dxa"/>
            </w:tcMar>
          </w:tcPr>
          <w:p w14:paraId="4C1D321F" w14:textId="77777777" w:rsidR="00F51ECB" w:rsidRDefault="00434225">
            <w:pPr>
              <w:spacing w:after="40"/>
              <w:jc w:val="center"/>
            </w:pPr>
            <w:proofErr w:type="spellStart"/>
            <w:r>
              <w:rPr>
                <w:rFonts w:ascii="Times New Roman" w:hAnsi="Times New Roman"/>
                <w:color w:val="000000"/>
                <w:sz w:val="20"/>
              </w:rPr>
              <w:t>sku</w:t>
            </w:r>
            <w:proofErr w:type="spellEnd"/>
          </w:p>
        </w:tc>
        <w:tc>
          <w:tcPr>
            <w:tcW w:w="1584" w:type="dxa"/>
            <w:gridSpan w:val="2"/>
            <w:shd w:val="clear" w:color="auto" w:fill="FFFFFF"/>
            <w:tcMar>
              <w:top w:w="80" w:type="dxa"/>
              <w:left w:w="120" w:type="dxa"/>
              <w:bottom w:w="80" w:type="dxa"/>
              <w:right w:w="120" w:type="dxa"/>
            </w:tcMar>
          </w:tcPr>
          <w:p w14:paraId="1718BE9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gridSpan w:val="2"/>
            <w:shd w:val="clear" w:color="auto" w:fill="FFFFFF"/>
            <w:tcMar>
              <w:top w:w="80" w:type="dxa"/>
              <w:left w:w="120" w:type="dxa"/>
              <w:bottom w:w="80" w:type="dxa"/>
              <w:right w:w="120" w:type="dxa"/>
            </w:tcMar>
          </w:tcPr>
          <w:p w14:paraId="2B551701" w14:textId="77777777" w:rsidR="00F51ECB" w:rsidRDefault="00434225">
            <w:pPr>
              <w:spacing w:after="40"/>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tcPr>
          <w:p w14:paraId="7A603AE8" w14:textId="77777777" w:rsidR="00F51ECB" w:rsidRDefault="00434225">
            <w:pPr>
              <w:spacing w:after="40"/>
            </w:pPr>
            <w:r>
              <w:rPr>
                <w:rFonts w:ascii="Times New Roman" w:hAnsi="Times New Roman"/>
                <w:color w:val="000000"/>
                <w:sz w:val="20"/>
              </w:rPr>
              <w:t>Standardized Stock Keeping Unit barcode identifier</w:t>
            </w:r>
          </w:p>
        </w:tc>
      </w:tr>
      <w:tr w:rsidR="00F51ECB" w14:paraId="6698590D" w14:textId="77777777">
        <w:trPr>
          <w:cantSplit/>
          <w:jc w:val="center"/>
        </w:trPr>
        <w:tc>
          <w:tcPr>
            <w:tcW w:w="2016" w:type="dxa"/>
            <w:shd w:val="clear" w:color="auto" w:fill="F8FAFC"/>
            <w:tcMar>
              <w:top w:w="80" w:type="dxa"/>
              <w:left w:w="120" w:type="dxa"/>
              <w:bottom w:w="80" w:type="dxa"/>
              <w:right w:w="120" w:type="dxa"/>
            </w:tcMar>
          </w:tcPr>
          <w:p w14:paraId="761145E6" w14:textId="77777777" w:rsidR="00F51ECB" w:rsidRDefault="00434225">
            <w:pPr>
              <w:spacing w:after="40"/>
              <w:jc w:val="center"/>
            </w:pPr>
            <w:r>
              <w:rPr>
                <w:rFonts w:ascii="Times New Roman" w:hAnsi="Times New Roman"/>
                <w:color w:val="000000"/>
                <w:sz w:val="20"/>
              </w:rPr>
              <w:t>description</w:t>
            </w:r>
          </w:p>
        </w:tc>
        <w:tc>
          <w:tcPr>
            <w:tcW w:w="1584" w:type="dxa"/>
            <w:gridSpan w:val="2"/>
            <w:shd w:val="clear" w:color="auto" w:fill="F8FAFC"/>
            <w:tcMar>
              <w:top w:w="80" w:type="dxa"/>
              <w:left w:w="120" w:type="dxa"/>
              <w:bottom w:w="80" w:type="dxa"/>
              <w:right w:w="120" w:type="dxa"/>
            </w:tcMar>
          </w:tcPr>
          <w:p w14:paraId="0FB37C19"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tcPr>
          <w:p w14:paraId="73AC8227"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tcPr>
          <w:p w14:paraId="3C09FF6A" w14:textId="77777777" w:rsidR="00F51ECB" w:rsidRDefault="00434225">
            <w:pPr>
              <w:spacing w:after="40"/>
            </w:pPr>
            <w:r>
              <w:rPr>
                <w:rFonts w:ascii="Times New Roman" w:hAnsi="Times New Roman"/>
                <w:color w:val="000000"/>
                <w:sz w:val="20"/>
              </w:rPr>
              <w:t>Detailed technical specification and handling instructions</w:t>
            </w:r>
          </w:p>
        </w:tc>
      </w:tr>
      <w:tr w:rsidR="00F51ECB" w14:paraId="52A80C26" w14:textId="77777777">
        <w:trPr>
          <w:cantSplit/>
          <w:jc w:val="center"/>
        </w:trPr>
        <w:tc>
          <w:tcPr>
            <w:tcW w:w="2016" w:type="dxa"/>
            <w:shd w:val="clear" w:color="auto" w:fill="FFFFFF"/>
            <w:tcMar>
              <w:top w:w="80" w:type="dxa"/>
              <w:left w:w="120" w:type="dxa"/>
              <w:bottom w:w="80" w:type="dxa"/>
              <w:right w:w="120" w:type="dxa"/>
            </w:tcMar>
          </w:tcPr>
          <w:p w14:paraId="7D9D35DD" w14:textId="77777777" w:rsidR="00F51ECB" w:rsidRDefault="00434225">
            <w:pPr>
              <w:spacing w:after="40"/>
              <w:jc w:val="center"/>
            </w:pPr>
            <w:r>
              <w:rPr>
                <w:rFonts w:ascii="Times New Roman" w:hAnsi="Times New Roman"/>
                <w:color w:val="000000"/>
                <w:sz w:val="20"/>
              </w:rPr>
              <w:t>category</w:t>
            </w:r>
          </w:p>
        </w:tc>
        <w:tc>
          <w:tcPr>
            <w:tcW w:w="1584" w:type="dxa"/>
            <w:gridSpan w:val="2"/>
            <w:shd w:val="clear" w:color="auto" w:fill="FFFFFF"/>
            <w:tcMar>
              <w:top w:w="80" w:type="dxa"/>
              <w:left w:w="120" w:type="dxa"/>
              <w:bottom w:w="80" w:type="dxa"/>
              <w:right w:w="120" w:type="dxa"/>
            </w:tcMar>
          </w:tcPr>
          <w:p w14:paraId="13285FF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80)</w:t>
            </w:r>
          </w:p>
        </w:tc>
        <w:tc>
          <w:tcPr>
            <w:tcW w:w="2016" w:type="dxa"/>
            <w:gridSpan w:val="2"/>
            <w:shd w:val="clear" w:color="auto" w:fill="FFFFFF"/>
            <w:tcMar>
              <w:top w:w="80" w:type="dxa"/>
              <w:left w:w="120" w:type="dxa"/>
              <w:bottom w:w="80" w:type="dxa"/>
              <w:right w:w="120" w:type="dxa"/>
            </w:tcMar>
          </w:tcPr>
          <w:p w14:paraId="0EF54F62"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tcPr>
          <w:p w14:paraId="73F32A3B" w14:textId="77777777" w:rsidR="00F51ECB" w:rsidRDefault="00434225">
            <w:pPr>
              <w:spacing w:after="40"/>
            </w:pPr>
            <w:r>
              <w:rPr>
                <w:rFonts w:ascii="Times New Roman" w:hAnsi="Times New Roman"/>
                <w:color w:val="000000"/>
                <w:sz w:val="20"/>
              </w:rPr>
              <w:t>Industrial classification (e.g., Heavy Machinery, Electronics)</w:t>
            </w:r>
          </w:p>
        </w:tc>
      </w:tr>
      <w:tr w:rsidR="00F51ECB" w14:paraId="4453311E" w14:textId="77777777">
        <w:trPr>
          <w:cantSplit/>
          <w:jc w:val="center"/>
        </w:trPr>
        <w:tc>
          <w:tcPr>
            <w:tcW w:w="2016" w:type="dxa"/>
            <w:shd w:val="clear" w:color="auto" w:fill="F8FAFC"/>
            <w:tcMar>
              <w:top w:w="80" w:type="dxa"/>
              <w:left w:w="120" w:type="dxa"/>
              <w:bottom w:w="80" w:type="dxa"/>
              <w:right w:w="120" w:type="dxa"/>
            </w:tcMar>
          </w:tcPr>
          <w:p w14:paraId="13E6EB3E"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584" w:type="dxa"/>
            <w:gridSpan w:val="2"/>
            <w:shd w:val="clear" w:color="auto" w:fill="F8FAFC"/>
            <w:tcMar>
              <w:top w:w="80" w:type="dxa"/>
              <w:left w:w="120" w:type="dxa"/>
              <w:bottom w:w="80" w:type="dxa"/>
              <w:right w:w="120" w:type="dxa"/>
            </w:tcMar>
          </w:tcPr>
          <w:p w14:paraId="1CDB7068"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gridSpan w:val="2"/>
            <w:shd w:val="clear" w:color="auto" w:fill="F8FAFC"/>
            <w:tcMar>
              <w:top w:w="80" w:type="dxa"/>
              <w:left w:w="120" w:type="dxa"/>
              <w:bottom w:w="80" w:type="dxa"/>
              <w:right w:w="120" w:type="dxa"/>
            </w:tcMar>
          </w:tcPr>
          <w:p w14:paraId="2974192E"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65F6B38E" w14:textId="77777777" w:rsidR="00F51ECB" w:rsidRDefault="00434225">
            <w:pPr>
              <w:spacing w:after="40"/>
            </w:pPr>
            <w:r>
              <w:rPr>
                <w:rFonts w:ascii="Times New Roman" w:hAnsi="Times New Roman"/>
                <w:color w:val="000000"/>
                <w:sz w:val="20"/>
              </w:rPr>
              <w:t>Physical mass per packaged unit in kilograms (kg)</w:t>
            </w:r>
          </w:p>
        </w:tc>
      </w:tr>
      <w:tr w:rsidR="00F51ECB" w14:paraId="2574BF10" w14:textId="77777777">
        <w:trPr>
          <w:cantSplit/>
          <w:jc w:val="center"/>
        </w:trPr>
        <w:tc>
          <w:tcPr>
            <w:tcW w:w="2016" w:type="dxa"/>
            <w:shd w:val="clear" w:color="auto" w:fill="FFFFFF"/>
            <w:tcMar>
              <w:top w:w="80" w:type="dxa"/>
              <w:left w:w="120" w:type="dxa"/>
              <w:bottom w:w="80" w:type="dxa"/>
              <w:right w:w="120" w:type="dxa"/>
            </w:tcMar>
          </w:tcPr>
          <w:p w14:paraId="46902045" w14:textId="77777777" w:rsidR="00F51ECB" w:rsidRDefault="00434225">
            <w:pPr>
              <w:spacing w:after="40"/>
              <w:jc w:val="center"/>
            </w:pPr>
            <w:r>
              <w:rPr>
                <w:rFonts w:ascii="Times New Roman" w:hAnsi="Times New Roman"/>
                <w:color w:val="000000"/>
                <w:sz w:val="20"/>
              </w:rPr>
              <w:t>unit_volume_m3</w:t>
            </w:r>
          </w:p>
        </w:tc>
        <w:tc>
          <w:tcPr>
            <w:tcW w:w="1584" w:type="dxa"/>
            <w:gridSpan w:val="2"/>
            <w:shd w:val="clear" w:color="auto" w:fill="FFFFFF"/>
            <w:tcMar>
              <w:top w:w="80" w:type="dxa"/>
              <w:left w:w="120" w:type="dxa"/>
              <w:bottom w:w="80" w:type="dxa"/>
              <w:right w:w="120" w:type="dxa"/>
            </w:tcMar>
          </w:tcPr>
          <w:p w14:paraId="2232BEC6"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gridSpan w:val="2"/>
            <w:shd w:val="clear" w:color="auto" w:fill="FFFFFF"/>
            <w:tcMar>
              <w:top w:w="80" w:type="dxa"/>
              <w:left w:w="120" w:type="dxa"/>
              <w:bottom w:w="80" w:type="dxa"/>
              <w:right w:w="120" w:type="dxa"/>
            </w:tcMar>
          </w:tcPr>
          <w:p w14:paraId="0FCD8541"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tcPr>
          <w:p w14:paraId="5A7DC17D" w14:textId="77777777" w:rsidR="00F51ECB" w:rsidRDefault="00434225">
            <w:pPr>
              <w:spacing w:after="40"/>
            </w:pPr>
            <w:r>
              <w:rPr>
                <w:rFonts w:ascii="Times New Roman" w:hAnsi="Times New Roman"/>
                <w:color w:val="000000"/>
                <w:sz w:val="20"/>
              </w:rPr>
              <w:t>Displaced cargo volume per unit in cubic meters (m³)</w:t>
            </w:r>
          </w:p>
        </w:tc>
      </w:tr>
      <w:tr w:rsidR="00F51ECB" w14:paraId="011AAB43" w14:textId="77777777">
        <w:trPr>
          <w:cantSplit/>
          <w:jc w:val="center"/>
        </w:trPr>
        <w:tc>
          <w:tcPr>
            <w:tcW w:w="2016" w:type="dxa"/>
            <w:shd w:val="clear" w:color="auto" w:fill="F8FAFC"/>
            <w:tcMar>
              <w:top w:w="80" w:type="dxa"/>
              <w:left w:w="120" w:type="dxa"/>
              <w:bottom w:w="80" w:type="dxa"/>
              <w:right w:w="120" w:type="dxa"/>
            </w:tcMar>
          </w:tcPr>
          <w:p w14:paraId="0AD29CD0"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gridSpan w:val="2"/>
            <w:shd w:val="clear" w:color="auto" w:fill="F8FAFC"/>
            <w:tcMar>
              <w:top w:w="80" w:type="dxa"/>
              <w:left w:w="120" w:type="dxa"/>
              <w:bottom w:w="80" w:type="dxa"/>
              <w:right w:w="120" w:type="dxa"/>
            </w:tcMar>
          </w:tcPr>
          <w:p w14:paraId="4CD67C6D"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gridSpan w:val="2"/>
            <w:shd w:val="clear" w:color="auto" w:fill="F8FAFC"/>
            <w:tcMar>
              <w:top w:w="80" w:type="dxa"/>
              <w:left w:w="120" w:type="dxa"/>
              <w:bottom w:w="80" w:type="dxa"/>
              <w:right w:w="120" w:type="dxa"/>
            </w:tcMar>
          </w:tcPr>
          <w:p w14:paraId="5B704986"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7DC1710B" w14:textId="77777777" w:rsidR="00F51ECB" w:rsidRDefault="00434225">
            <w:pPr>
              <w:spacing w:after="40"/>
            </w:pPr>
            <w:r>
              <w:rPr>
                <w:rFonts w:ascii="Times New Roman" w:hAnsi="Times New Roman"/>
                <w:color w:val="000000"/>
                <w:sz w:val="20"/>
              </w:rPr>
              <w:t>Unit sales valuation in standard currency ($ USD)</w:t>
            </w:r>
          </w:p>
        </w:tc>
      </w:tr>
      <w:tr w:rsidR="00F51ECB" w14:paraId="20FF058A" w14:textId="77777777">
        <w:trPr>
          <w:cantSplit/>
          <w:jc w:val="center"/>
        </w:trPr>
        <w:tc>
          <w:tcPr>
            <w:tcW w:w="2016" w:type="dxa"/>
            <w:shd w:val="clear" w:color="auto" w:fill="FFFFFF"/>
            <w:tcMar>
              <w:top w:w="80" w:type="dxa"/>
              <w:left w:w="120" w:type="dxa"/>
              <w:bottom w:w="80" w:type="dxa"/>
              <w:right w:w="120" w:type="dxa"/>
            </w:tcMar>
          </w:tcPr>
          <w:p w14:paraId="7728CAFB"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584" w:type="dxa"/>
            <w:gridSpan w:val="2"/>
            <w:shd w:val="clear" w:color="auto" w:fill="FFFFFF"/>
            <w:tcMar>
              <w:top w:w="80" w:type="dxa"/>
              <w:left w:w="120" w:type="dxa"/>
              <w:bottom w:w="80" w:type="dxa"/>
              <w:right w:w="120" w:type="dxa"/>
            </w:tcMar>
          </w:tcPr>
          <w:p w14:paraId="72FFEE60"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tcPr>
          <w:p w14:paraId="5F68D388" w14:textId="77777777" w:rsidR="00F51ECB" w:rsidRDefault="00434225">
            <w:pPr>
              <w:spacing w:after="40"/>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tcPr>
          <w:p w14:paraId="5387EF95" w14:textId="77777777" w:rsidR="00F51ECB" w:rsidRDefault="00434225">
            <w:pPr>
              <w:spacing w:after="40"/>
            </w:pPr>
            <w:r>
              <w:rPr>
                <w:rFonts w:ascii="Times New Roman" w:hAnsi="Times New Roman"/>
                <w:color w:val="000000"/>
                <w:sz w:val="20"/>
              </w:rPr>
              <w:t>System-wide minimum suggested reorder trigger point</w:t>
            </w:r>
          </w:p>
        </w:tc>
      </w:tr>
      <w:tr w:rsidR="00F51ECB" w14:paraId="6BA0BFAC" w14:textId="77777777">
        <w:trPr>
          <w:cantSplit/>
          <w:jc w:val="center"/>
        </w:trPr>
        <w:tc>
          <w:tcPr>
            <w:tcW w:w="2016" w:type="dxa"/>
            <w:shd w:val="clear" w:color="auto" w:fill="F8FAFC"/>
            <w:tcMar>
              <w:top w:w="80" w:type="dxa"/>
              <w:left w:w="120" w:type="dxa"/>
              <w:bottom w:w="80" w:type="dxa"/>
              <w:right w:w="120" w:type="dxa"/>
            </w:tcMar>
          </w:tcPr>
          <w:p w14:paraId="728453E0"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gridSpan w:val="2"/>
            <w:shd w:val="clear" w:color="auto" w:fill="F8FAFC"/>
            <w:tcMar>
              <w:top w:w="80" w:type="dxa"/>
              <w:left w:w="120" w:type="dxa"/>
              <w:bottom w:w="80" w:type="dxa"/>
              <w:right w:w="120" w:type="dxa"/>
            </w:tcMar>
          </w:tcPr>
          <w:p w14:paraId="5992A2EC"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tcPr>
          <w:p w14:paraId="69811CF6"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gridSpan w:val="2"/>
            <w:shd w:val="clear" w:color="auto" w:fill="F8FAFC"/>
            <w:tcMar>
              <w:top w:w="80" w:type="dxa"/>
              <w:left w:w="120" w:type="dxa"/>
              <w:bottom w:w="80" w:type="dxa"/>
              <w:right w:w="120" w:type="dxa"/>
            </w:tcMar>
          </w:tcPr>
          <w:p w14:paraId="1940F26B" w14:textId="77777777" w:rsidR="00F51ECB" w:rsidRDefault="00434225">
            <w:pPr>
              <w:spacing w:after="40"/>
            </w:pPr>
            <w:r>
              <w:rPr>
                <w:rFonts w:ascii="Times New Roman" w:hAnsi="Times New Roman"/>
                <w:color w:val="000000"/>
                <w:sz w:val="20"/>
              </w:rPr>
              <w:t>Record registration timestamp</w:t>
            </w:r>
          </w:p>
        </w:tc>
      </w:tr>
    </w:tbl>
    <w:p w14:paraId="10E60A4C"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F4E4B26" w14:textId="77777777">
        <w:trPr>
          <w:cantSplit/>
          <w:tblHeader/>
          <w:jc w:val="center"/>
        </w:trPr>
        <w:tc>
          <w:tcPr>
            <w:tcW w:w="2016" w:type="dxa"/>
            <w:shd w:val="clear" w:color="auto" w:fill="F1F5F9"/>
            <w:tcMar>
              <w:top w:w="80" w:type="dxa"/>
              <w:left w:w="120" w:type="dxa"/>
              <w:bottom w:w="80" w:type="dxa"/>
              <w:right w:w="120" w:type="dxa"/>
            </w:tcMar>
          </w:tcPr>
          <w:p w14:paraId="6425ACCC"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462E7E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31664714"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3BC1A7C7" w14:textId="77777777" w:rsidR="00F51ECB" w:rsidRDefault="00434225">
            <w:pPr>
              <w:spacing w:after="40"/>
              <w:jc w:val="center"/>
            </w:pPr>
            <w:r>
              <w:rPr>
                <w:rFonts w:ascii="Times New Roman" w:hAnsi="Times New Roman"/>
                <w:b/>
                <w:color w:val="000000"/>
                <w:sz w:val="21"/>
              </w:rPr>
              <w:t>DESCRIPTION</w:t>
            </w:r>
          </w:p>
        </w:tc>
      </w:tr>
      <w:tr w:rsidR="00F51ECB" w14:paraId="2C11C674" w14:textId="77777777">
        <w:trPr>
          <w:cantSplit/>
          <w:jc w:val="center"/>
        </w:trPr>
        <w:tc>
          <w:tcPr>
            <w:tcW w:w="2016" w:type="dxa"/>
            <w:shd w:val="clear" w:color="auto" w:fill="FFFFFF"/>
            <w:tcMar>
              <w:top w:w="80" w:type="dxa"/>
              <w:left w:w="120" w:type="dxa"/>
              <w:bottom w:w="80" w:type="dxa"/>
              <w:right w:w="120" w:type="dxa"/>
            </w:tcMar>
          </w:tcPr>
          <w:p w14:paraId="49A599B7"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7106E20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301B5ED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511846B" w14:textId="77777777" w:rsidR="00F51ECB" w:rsidRDefault="00434225">
            <w:pPr>
              <w:spacing w:after="40"/>
            </w:pPr>
            <w:r>
              <w:rPr>
                <w:rFonts w:ascii="Times New Roman" w:hAnsi="Times New Roman"/>
                <w:color w:val="000000"/>
                <w:sz w:val="20"/>
              </w:rPr>
              <w:t>Unique identifier for specific warehouse inventory record</w:t>
            </w:r>
          </w:p>
        </w:tc>
      </w:tr>
      <w:tr w:rsidR="00F51ECB" w14:paraId="0A92ACCE" w14:textId="77777777">
        <w:trPr>
          <w:cantSplit/>
          <w:jc w:val="center"/>
        </w:trPr>
        <w:tc>
          <w:tcPr>
            <w:tcW w:w="2016" w:type="dxa"/>
            <w:shd w:val="clear" w:color="auto" w:fill="F8FAFC"/>
            <w:tcMar>
              <w:top w:w="80" w:type="dxa"/>
              <w:left w:w="120" w:type="dxa"/>
              <w:bottom w:w="80" w:type="dxa"/>
              <w:right w:w="120" w:type="dxa"/>
            </w:tcMar>
          </w:tcPr>
          <w:p w14:paraId="40F711DA"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8FAFC"/>
            <w:tcMar>
              <w:top w:w="80" w:type="dxa"/>
              <w:left w:w="120" w:type="dxa"/>
              <w:bottom w:w="80" w:type="dxa"/>
              <w:right w:w="120" w:type="dxa"/>
            </w:tcMar>
          </w:tcPr>
          <w:p w14:paraId="6174BD7F"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5696A127"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tcPr>
          <w:p w14:paraId="6BB14436" w14:textId="77777777" w:rsidR="00F51ECB" w:rsidRDefault="00434225">
            <w:pPr>
              <w:spacing w:after="40"/>
            </w:pPr>
            <w:r>
              <w:rPr>
                <w:rFonts w:ascii="Times New Roman" w:hAnsi="Times New Roman"/>
                <w:color w:val="000000"/>
                <w:sz w:val="20"/>
              </w:rPr>
              <w:t>Foreign key referencing parent warehouse facility</w:t>
            </w:r>
          </w:p>
        </w:tc>
      </w:tr>
      <w:tr w:rsidR="00F51ECB" w14:paraId="40ED8286" w14:textId="77777777">
        <w:trPr>
          <w:cantSplit/>
          <w:jc w:val="center"/>
        </w:trPr>
        <w:tc>
          <w:tcPr>
            <w:tcW w:w="2016" w:type="dxa"/>
            <w:shd w:val="clear" w:color="auto" w:fill="FFFFFF"/>
            <w:tcMar>
              <w:top w:w="80" w:type="dxa"/>
              <w:left w:w="120" w:type="dxa"/>
              <w:bottom w:w="80" w:type="dxa"/>
              <w:right w:w="120" w:type="dxa"/>
            </w:tcMar>
          </w:tcPr>
          <w:p w14:paraId="37FBFE94"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59623FE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939FCA6"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309E3895" w14:textId="77777777" w:rsidR="00F51ECB" w:rsidRDefault="00434225">
            <w:pPr>
              <w:spacing w:after="40"/>
            </w:pPr>
            <w:r>
              <w:rPr>
                <w:rFonts w:ascii="Times New Roman" w:hAnsi="Times New Roman"/>
                <w:color w:val="000000"/>
                <w:sz w:val="20"/>
              </w:rPr>
              <w:t>Foreign key referencing target catalog product SKU</w:t>
            </w:r>
          </w:p>
        </w:tc>
      </w:tr>
      <w:tr w:rsidR="00F51ECB" w14:paraId="5A197FCB" w14:textId="77777777">
        <w:trPr>
          <w:cantSplit/>
          <w:jc w:val="center"/>
        </w:trPr>
        <w:tc>
          <w:tcPr>
            <w:tcW w:w="2016" w:type="dxa"/>
            <w:shd w:val="clear" w:color="auto" w:fill="F8FAFC"/>
            <w:tcMar>
              <w:top w:w="80" w:type="dxa"/>
              <w:left w:w="120" w:type="dxa"/>
              <w:bottom w:w="80" w:type="dxa"/>
              <w:right w:w="120" w:type="dxa"/>
            </w:tcMar>
          </w:tcPr>
          <w:p w14:paraId="72B512B6" w14:textId="77777777" w:rsidR="00F51ECB" w:rsidRDefault="00434225">
            <w:pPr>
              <w:spacing w:after="40"/>
              <w:jc w:val="center"/>
            </w:pPr>
            <w:proofErr w:type="spellStart"/>
            <w:r>
              <w:rPr>
                <w:rFonts w:ascii="Times New Roman" w:hAnsi="Times New Roman"/>
                <w:color w:val="000000"/>
                <w:sz w:val="20"/>
              </w:rPr>
              <w:t>quantity_on_hand</w:t>
            </w:r>
            <w:proofErr w:type="spellEnd"/>
          </w:p>
        </w:tc>
        <w:tc>
          <w:tcPr>
            <w:tcW w:w="1584" w:type="dxa"/>
            <w:shd w:val="clear" w:color="auto" w:fill="F8FAFC"/>
            <w:tcMar>
              <w:top w:w="80" w:type="dxa"/>
              <w:left w:w="120" w:type="dxa"/>
              <w:bottom w:w="80" w:type="dxa"/>
              <w:right w:w="120" w:type="dxa"/>
            </w:tcMar>
          </w:tcPr>
          <w:p w14:paraId="279BCDA0"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1F2C3032"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7D41A30F" w14:textId="77777777" w:rsidR="00F51ECB" w:rsidRDefault="00434225">
            <w:pPr>
              <w:spacing w:after="40"/>
            </w:pPr>
            <w:r>
              <w:rPr>
                <w:rFonts w:ascii="Times New Roman" w:hAnsi="Times New Roman"/>
                <w:color w:val="000000"/>
                <w:sz w:val="20"/>
              </w:rPr>
              <w:t>Physical count of items currently stored and unallocated</w:t>
            </w:r>
          </w:p>
        </w:tc>
      </w:tr>
      <w:tr w:rsidR="00F51ECB" w14:paraId="0DF02B91" w14:textId="77777777">
        <w:trPr>
          <w:cantSplit/>
          <w:jc w:val="center"/>
        </w:trPr>
        <w:tc>
          <w:tcPr>
            <w:tcW w:w="2016" w:type="dxa"/>
            <w:shd w:val="clear" w:color="auto" w:fill="FFFFFF"/>
            <w:tcMar>
              <w:top w:w="80" w:type="dxa"/>
              <w:left w:w="120" w:type="dxa"/>
              <w:bottom w:w="80" w:type="dxa"/>
              <w:right w:w="120" w:type="dxa"/>
            </w:tcMar>
          </w:tcPr>
          <w:p w14:paraId="1F4866A4" w14:textId="77777777" w:rsidR="00F51ECB" w:rsidRDefault="00434225">
            <w:pPr>
              <w:spacing w:after="40"/>
              <w:jc w:val="center"/>
            </w:pPr>
            <w:proofErr w:type="spellStart"/>
            <w:r>
              <w:rPr>
                <w:rFonts w:ascii="Times New Roman" w:hAnsi="Times New Roman"/>
                <w:color w:val="000000"/>
                <w:sz w:val="20"/>
              </w:rPr>
              <w:lastRenderedPageBreak/>
              <w:t>reorder_threshold</w:t>
            </w:r>
            <w:proofErr w:type="spellEnd"/>
          </w:p>
        </w:tc>
        <w:tc>
          <w:tcPr>
            <w:tcW w:w="1584" w:type="dxa"/>
            <w:shd w:val="clear" w:color="auto" w:fill="FFFFFF"/>
            <w:tcMar>
              <w:top w:w="80" w:type="dxa"/>
              <w:left w:w="120" w:type="dxa"/>
              <w:bottom w:w="80" w:type="dxa"/>
              <w:right w:w="120" w:type="dxa"/>
            </w:tcMar>
          </w:tcPr>
          <w:p w14:paraId="37965787"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tcPr>
          <w:p w14:paraId="1DA8A77E" w14:textId="77777777" w:rsidR="00F51ECB" w:rsidRDefault="00434225">
            <w:pPr>
              <w:spacing w:after="40"/>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tcPr>
          <w:p w14:paraId="6A2E5141" w14:textId="77777777" w:rsidR="00F51ECB" w:rsidRDefault="00434225">
            <w:pPr>
              <w:spacing w:after="40"/>
            </w:pPr>
            <w:r>
              <w:rPr>
                <w:rFonts w:ascii="Times New Roman" w:hAnsi="Times New Roman"/>
                <w:color w:val="000000"/>
                <w:sz w:val="20"/>
              </w:rPr>
              <w:t>Depot-specific threshold that triggers low-stock alerts</w:t>
            </w:r>
          </w:p>
        </w:tc>
      </w:tr>
      <w:tr w:rsidR="00F51ECB" w14:paraId="23377160" w14:textId="77777777">
        <w:trPr>
          <w:cantSplit/>
          <w:jc w:val="center"/>
        </w:trPr>
        <w:tc>
          <w:tcPr>
            <w:tcW w:w="2016" w:type="dxa"/>
            <w:shd w:val="clear" w:color="auto" w:fill="F8FAFC"/>
            <w:tcMar>
              <w:top w:w="80" w:type="dxa"/>
              <w:left w:w="120" w:type="dxa"/>
              <w:bottom w:w="80" w:type="dxa"/>
              <w:right w:w="120" w:type="dxa"/>
            </w:tcMar>
          </w:tcPr>
          <w:p w14:paraId="51C4244E"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6CB19AE0"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748F7BB5" w14:textId="77777777" w:rsidR="00F51ECB" w:rsidRDefault="00434225">
            <w:pPr>
              <w:spacing w:after="40"/>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tcPr>
          <w:p w14:paraId="3F89C42B" w14:textId="77777777" w:rsidR="00F51ECB" w:rsidRDefault="00434225">
            <w:pPr>
              <w:spacing w:after="40"/>
            </w:pPr>
            <w:r>
              <w:rPr>
                <w:rFonts w:ascii="Times New Roman" w:hAnsi="Times New Roman"/>
                <w:color w:val="000000"/>
                <w:sz w:val="20"/>
              </w:rPr>
              <w:t>Stock classification ('IN_STOCK', 'LOW_STOCK', 'OUT_OF_STOCK')</w:t>
            </w:r>
          </w:p>
        </w:tc>
      </w:tr>
      <w:tr w:rsidR="00F51ECB" w14:paraId="26727AD6" w14:textId="77777777">
        <w:trPr>
          <w:cantSplit/>
          <w:jc w:val="center"/>
        </w:trPr>
        <w:tc>
          <w:tcPr>
            <w:tcW w:w="2016" w:type="dxa"/>
            <w:shd w:val="clear" w:color="auto" w:fill="FFFFFF"/>
            <w:tcMar>
              <w:top w:w="80" w:type="dxa"/>
              <w:left w:w="120" w:type="dxa"/>
              <w:bottom w:w="80" w:type="dxa"/>
              <w:right w:w="120" w:type="dxa"/>
            </w:tcMar>
          </w:tcPr>
          <w:p w14:paraId="21053BDB"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584" w:type="dxa"/>
            <w:shd w:val="clear" w:color="auto" w:fill="FFFFFF"/>
            <w:tcMar>
              <w:top w:w="80" w:type="dxa"/>
              <w:left w:w="120" w:type="dxa"/>
              <w:bottom w:w="80" w:type="dxa"/>
              <w:right w:w="120" w:type="dxa"/>
            </w:tcMar>
          </w:tcPr>
          <w:p w14:paraId="60D5FB13"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C0E02CA"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108DAEAA" w14:textId="77777777" w:rsidR="00F51ECB" w:rsidRDefault="00434225">
            <w:pPr>
              <w:spacing w:after="40"/>
            </w:pPr>
            <w:r>
              <w:rPr>
                <w:rFonts w:ascii="Times New Roman" w:hAnsi="Times New Roman"/>
                <w:color w:val="000000"/>
                <w:sz w:val="20"/>
              </w:rPr>
              <w:t>Timestamp of most recent physical cycle count / audit</w:t>
            </w:r>
          </w:p>
        </w:tc>
      </w:tr>
    </w:tbl>
    <w:p w14:paraId="10DF3DBC"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2E53E9C3" w14:textId="77777777">
        <w:trPr>
          <w:cantSplit/>
          <w:tblHeader/>
          <w:jc w:val="center"/>
        </w:trPr>
        <w:tc>
          <w:tcPr>
            <w:tcW w:w="2016" w:type="dxa"/>
            <w:shd w:val="clear" w:color="auto" w:fill="F1F5F9"/>
            <w:tcMar>
              <w:top w:w="80" w:type="dxa"/>
              <w:left w:w="120" w:type="dxa"/>
              <w:bottom w:w="80" w:type="dxa"/>
              <w:right w:w="120" w:type="dxa"/>
            </w:tcMar>
          </w:tcPr>
          <w:p w14:paraId="5F500E8A"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D4ABBA5"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70D77EA"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3ABE3715" w14:textId="77777777" w:rsidR="00F51ECB" w:rsidRDefault="00434225">
            <w:pPr>
              <w:spacing w:after="40"/>
              <w:jc w:val="center"/>
            </w:pPr>
            <w:r>
              <w:rPr>
                <w:rFonts w:ascii="Times New Roman" w:hAnsi="Times New Roman"/>
                <w:b/>
                <w:color w:val="000000"/>
                <w:sz w:val="21"/>
              </w:rPr>
              <w:t>DESCRIPTION</w:t>
            </w:r>
          </w:p>
        </w:tc>
      </w:tr>
      <w:tr w:rsidR="00F51ECB" w14:paraId="1186ADF7" w14:textId="77777777">
        <w:trPr>
          <w:cantSplit/>
          <w:jc w:val="center"/>
        </w:trPr>
        <w:tc>
          <w:tcPr>
            <w:tcW w:w="2016" w:type="dxa"/>
            <w:shd w:val="clear" w:color="auto" w:fill="FFFFFF"/>
            <w:tcMar>
              <w:top w:w="80" w:type="dxa"/>
              <w:left w:w="120" w:type="dxa"/>
              <w:bottom w:w="80" w:type="dxa"/>
              <w:right w:w="120" w:type="dxa"/>
            </w:tcMar>
          </w:tcPr>
          <w:p w14:paraId="643B9C1A"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DE08F79"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AED02BB"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418E7761" w14:textId="77777777" w:rsidR="00F51ECB" w:rsidRDefault="00434225">
            <w:pPr>
              <w:spacing w:after="40"/>
            </w:pPr>
            <w:r>
              <w:rPr>
                <w:rFonts w:ascii="Times New Roman" w:hAnsi="Times New Roman"/>
                <w:color w:val="000000"/>
                <w:sz w:val="20"/>
              </w:rPr>
              <w:t>Unique identifier for customer destination point</w:t>
            </w:r>
          </w:p>
        </w:tc>
      </w:tr>
      <w:tr w:rsidR="00F51ECB" w14:paraId="5BA0CF93" w14:textId="77777777">
        <w:trPr>
          <w:cantSplit/>
          <w:jc w:val="center"/>
        </w:trPr>
        <w:tc>
          <w:tcPr>
            <w:tcW w:w="2016" w:type="dxa"/>
            <w:shd w:val="clear" w:color="auto" w:fill="F8FAFC"/>
            <w:tcMar>
              <w:top w:w="80" w:type="dxa"/>
              <w:left w:w="120" w:type="dxa"/>
              <w:bottom w:w="80" w:type="dxa"/>
              <w:right w:w="120" w:type="dxa"/>
            </w:tcMar>
          </w:tcPr>
          <w:p w14:paraId="76CC9B84" w14:textId="77777777" w:rsidR="00F51ECB" w:rsidRDefault="00434225">
            <w:pPr>
              <w:spacing w:after="40"/>
              <w:jc w:val="center"/>
            </w:pPr>
            <w:r>
              <w:rPr>
                <w:rFonts w:ascii="Times New Roman" w:hAnsi="Times New Roman"/>
                <w:color w:val="000000"/>
                <w:sz w:val="20"/>
              </w:rPr>
              <w:t>name</w:t>
            </w:r>
          </w:p>
        </w:tc>
        <w:tc>
          <w:tcPr>
            <w:tcW w:w="1584" w:type="dxa"/>
            <w:shd w:val="clear" w:color="auto" w:fill="F8FAFC"/>
            <w:tcMar>
              <w:top w:w="80" w:type="dxa"/>
              <w:left w:w="120" w:type="dxa"/>
              <w:bottom w:w="80" w:type="dxa"/>
              <w:right w:w="120" w:type="dxa"/>
            </w:tcMar>
          </w:tcPr>
          <w:p w14:paraId="22771F66"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2016" w:type="dxa"/>
            <w:shd w:val="clear" w:color="auto" w:fill="F8FAFC"/>
            <w:tcMar>
              <w:top w:w="80" w:type="dxa"/>
              <w:left w:w="120" w:type="dxa"/>
              <w:bottom w:w="80" w:type="dxa"/>
              <w:right w:w="120" w:type="dxa"/>
            </w:tcMar>
          </w:tcPr>
          <w:p w14:paraId="4EFC5D0D"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28AA320" w14:textId="77777777" w:rsidR="00F51ECB" w:rsidRDefault="00434225">
            <w:pPr>
              <w:spacing w:after="40"/>
            </w:pPr>
            <w:r>
              <w:rPr>
                <w:rFonts w:ascii="Times New Roman" w:hAnsi="Times New Roman"/>
                <w:color w:val="000000"/>
                <w:sz w:val="20"/>
              </w:rPr>
              <w:t>Commercial business name or destination facility title</w:t>
            </w:r>
          </w:p>
        </w:tc>
      </w:tr>
      <w:tr w:rsidR="00F51ECB" w14:paraId="3E5C7F44" w14:textId="77777777">
        <w:trPr>
          <w:cantSplit/>
          <w:jc w:val="center"/>
        </w:trPr>
        <w:tc>
          <w:tcPr>
            <w:tcW w:w="2016" w:type="dxa"/>
            <w:shd w:val="clear" w:color="auto" w:fill="FFFFFF"/>
            <w:tcMar>
              <w:top w:w="80" w:type="dxa"/>
              <w:left w:w="120" w:type="dxa"/>
              <w:bottom w:w="80" w:type="dxa"/>
              <w:right w:w="120" w:type="dxa"/>
            </w:tcMar>
          </w:tcPr>
          <w:p w14:paraId="43482925" w14:textId="77777777" w:rsidR="00F51ECB" w:rsidRDefault="00434225">
            <w:pPr>
              <w:spacing w:after="40"/>
              <w:jc w:val="center"/>
            </w:pPr>
            <w:r>
              <w:rPr>
                <w:rFonts w:ascii="Times New Roman" w:hAnsi="Times New Roman"/>
                <w:color w:val="000000"/>
                <w:sz w:val="20"/>
              </w:rPr>
              <w:t>code</w:t>
            </w:r>
          </w:p>
        </w:tc>
        <w:tc>
          <w:tcPr>
            <w:tcW w:w="1584" w:type="dxa"/>
            <w:shd w:val="clear" w:color="auto" w:fill="FFFFFF"/>
            <w:tcMar>
              <w:top w:w="80" w:type="dxa"/>
              <w:left w:w="120" w:type="dxa"/>
              <w:bottom w:w="80" w:type="dxa"/>
              <w:right w:w="120" w:type="dxa"/>
            </w:tcMar>
          </w:tcPr>
          <w:p w14:paraId="425F5C1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FFFFF"/>
            <w:tcMar>
              <w:top w:w="80" w:type="dxa"/>
              <w:left w:w="120" w:type="dxa"/>
              <w:bottom w:w="80" w:type="dxa"/>
              <w:right w:w="120" w:type="dxa"/>
            </w:tcMar>
          </w:tcPr>
          <w:p w14:paraId="5F5D9F0C" w14:textId="77777777" w:rsidR="00F51ECB" w:rsidRDefault="00434225">
            <w:pPr>
              <w:spacing w:after="40"/>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tcPr>
          <w:p w14:paraId="25AB7963" w14:textId="77777777" w:rsidR="00F51ECB" w:rsidRDefault="00434225">
            <w:pPr>
              <w:spacing w:after="40"/>
            </w:pPr>
            <w:r>
              <w:rPr>
                <w:rFonts w:ascii="Times New Roman" w:hAnsi="Times New Roman"/>
                <w:color w:val="000000"/>
                <w:sz w:val="20"/>
              </w:rPr>
              <w:t>Alphanumeric destination code (e.g., LOC-ROUNDROCK-01)</w:t>
            </w:r>
          </w:p>
        </w:tc>
      </w:tr>
      <w:tr w:rsidR="00F51ECB" w14:paraId="440ADFBD" w14:textId="77777777">
        <w:trPr>
          <w:cantSplit/>
          <w:jc w:val="center"/>
        </w:trPr>
        <w:tc>
          <w:tcPr>
            <w:tcW w:w="2016" w:type="dxa"/>
            <w:shd w:val="clear" w:color="auto" w:fill="F8FAFC"/>
            <w:tcMar>
              <w:top w:w="80" w:type="dxa"/>
              <w:left w:w="120" w:type="dxa"/>
              <w:bottom w:w="80" w:type="dxa"/>
              <w:right w:w="120" w:type="dxa"/>
            </w:tcMar>
          </w:tcPr>
          <w:p w14:paraId="7D8B254C" w14:textId="77777777" w:rsidR="00F51ECB" w:rsidRDefault="00434225">
            <w:pPr>
              <w:spacing w:after="40"/>
              <w:jc w:val="center"/>
            </w:pPr>
            <w:r>
              <w:rPr>
                <w:rFonts w:ascii="Times New Roman" w:hAnsi="Times New Roman"/>
                <w:color w:val="000000"/>
                <w:sz w:val="20"/>
              </w:rPr>
              <w:t>address</w:t>
            </w:r>
          </w:p>
        </w:tc>
        <w:tc>
          <w:tcPr>
            <w:tcW w:w="1584" w:type="dxa"/>
            <w:shd w:val="clear" w:color="auto" w:fill="F8FAFC"/>
            <w:tcMar>
              <w:top w:w="80" w:type="dxa"/>
              <w:left w:w="120" w:type="dxa"/>
              <w:bottom w:w="80" w:type="dxa"/>
              <w:right w:w="120" w:type="dxa"/>
            </w:tcMar>
          </w:tcPr>
          <w:p w14:paraId="5E22CD64"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tcPr>
          <w:p w14:paraId="782E6E09"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28404103" w14:textId="77777777" w:rsidR="00F51ECB" w:rsidRDefault="00434225">
            <w:pPr>
              <w:spacing w:after="40"/>
            </w:pPr>
            <w:r>
              <w:rPr>
                <w:rFonts w:ascii="Times New Roman" w:hAnsi="Times New Roman"/>
                <w:color w:val="000000"/>
                <w:sz w:val="20"/>
              </w:rPr>
              <w:t>Street address for cargo drop-off</w:t>
            </w:r>
          </w:p>
        </w:tc>
      </w:tr>
      <w:tr w:rsidR="00F51ECB" w14:paraId="44F82CF5" w14:textId="77777777">
        <w:trPr>
          <w:cantSplit/>
          <w:jc w:val="center"/>
        </w:trPr>
        <w:tc>
          <w:tcPr>
            <w:tcW w:w="2016" w:type="dxa"/>
            <w:shd w:val="clear" w:color="auto" w:fill="FFFFFF"/>
            <w:tcMar>
              <w:top w:w="80" w:type="dxa"/>
              <w:left w:w="120" w:type="dxa"/>
              <w:bottom w:w="80" w:type="dxa"/>
              <w:right w:w="120" w:type="dxa"/>
            </w:tcMar>
          </w:tcPr>
          <w:p w14:paraId="703632B8" w14:textId="77777777" w:rsidR="00F51ECB" w:rsidRDefault="00434225">
            <w:pPr>
              <w:spacing w:after="40"/>
              <w:jc w:val="center"/>
            </w:pPr>
            <w:r>
              <w:rPr>
                <w:rFonts w:ascii="Times New Roman" w:hAnsi="Times New Roman"/>
                <w:color w:val="000000"/>
                <w:sz w:val="20"/>
              </w:rPr>
              <w:t>city</w:t>
            </w:r>
          </w:p>
        </w:tc>
        <w:tc>
          <w:tcPr>
            <w:tcW w:w="1584" w:type="dxa"/>
            <w:shd w:val="clear" w:color="auto" w:fill="FFFFFF"/>
            <w:tcMar>
              <w:top w:w="80" w:type="dxa"/>
              <w:left w:w="120" w:type="dxa"/>
              <w:bottom w:w="80" w:type="dxa"/>
              <w:right w:w="120" w:type="dxa"/>
            </w:tcMar>
          </w:tcPr>
          <w:p w14:paraId="6A44AD9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67C521BF"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0AC81B1" w14:textId="77777777" w:rsidR="00F51ECB" w:rsidRDefault="00434225">
            <w:pPr>
              <w:spacing w:after="40"/>
            </w:pPr>
            <w:r>
              <w:rPr>
                <w:rFonts w:ascii="Times New Roman" w:hAnsi="Times New Roman"/>
                <w:color w:val="000000"/>
                <w:sz w:val="20"/>
              </w:rPr>
              <w:t>Municipal jurisdiction</w:t>
            </w:r>
          </w:p>
        </w:tc>
      </w:tr>
      <w:tr w:rsidR="00F51ECB" w14:paraId="0E88F570" w14:textId="77777777">
        <w:trPr>
          <w:cantSplit/>
          <w:jc w:val="center"/>
        </w:trPr>
        <w:tc>
          <w:tcPr>
            <w:tcW w:w="2016" w:type="dxa"/>
            <w:shd w:val="clear" w:color="auto" w:fill="F8FAFC"/>
            <w:tcMar>
              <w:top w:w="80" w:type="dxa"/>
              <w:left w:w="120" w:type="dxa"/>
              <w:bottom w:w="80" w:type="dxa"/>
              <w:right w:w="120" w:type="dxa"/>
            </w:tcMar>
          </w:tcPr>
          <w:p w14:paraId="7FE17BAE" w14:textId="77777777" w:rsidR="00F51ECB" w:rsidRDefault="00434225">
            <w:pPr>
              <w:spacing w:after="40"/>
              <w:jc w:val="center"/>
            </w:pPr>
            <w:r>
              <w:rPr>
                <w:rFonts w:ascii="Times New Roman" w:hAnsi="Times New Roman"/>
                <w:color w:val="000000"/>
                <w:sz w:val="20"/>
              </w:rPr>
              <w:t>state</w:t>
            </w:r>
          </w:p>
        </w:tc>
        <w:tc>
          <w:tcPr>
            <w:tcW w:w="1584" w:type="dxa"/>
            <w:shd w:val="clear" w:color="auto" w:fill="F8FAFC"/>
            <w:tcMar>
              <w:top w:w="80" w:type="dxa"/>
              <w:left w:w="120" w:type="dxa"/>
              <w:bottom w:w="80" w:type="dxa"/>
              <w:right w:w="120" w:type="dxa"/>
            </w:tcMar>
          </w:tcPr>
          <w:p w14:paraId="0852C9C3"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6B12E19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E64DD41" w14:textId="77777777" w:rsidR="00F51ECB" w:rsidRDefault="00434225">
            <w:pPr>
              <w:spacing w:after="40"/>
            </w:pPr>
            <w:r>
              <w:rPr>
                <w:rFonts w:ascii="Times New Roman" w:hAnsi="Times New Roman"/>
                <w:color w:val="000000"/>
                <w:sz w:val="20"/>
              </w:rPr>
              <w:t>State designation</w:t>
            </w:r>
          </w:p>
        </w:tc>
      </w:tr>
      <w:tr w:rsidR="00F51ECB" w14:paraId="099A1E34" w14:textId="77777777">
        <w:trPr>
          <w:cantSplit/>
          <w:jc w:val="center"/>
        </w:trPr>
        <w:tc>
          <w:tcPr>
            <w:tcW w:w="2016" w:type="dxa"/>
            <w:shd w:val="clear" w:color="auto" w:fill="FFFFFF"/>
            <w:tcMar>
              <w:top w:w="80" w:type="dxa"/>
              <w:left w:w="120" w:type="dxa"/>
              <w:bottom w:w="80" w:type="dxa"/>
              <w:right w:w="120" w:type="dxa"/>
            </w:tcMar>
          </w:tcPr>
          <w:p w14:paraId="373C6F9A" w14:textId="77777777" w:rsidR="00F51ECB" w:rsidRDefault="00434225">
            <w:pPr>
              <w:spacing w:after="40"/>
              <w:jc w:val="center"/>
            </w:pPr>
            <w:r>
              <w:rPr>
                <w:rFonts w:ascii="Times New Roman" w:hAnsi="Times New Roman"/>
                <w:color w:val="000000"/>
                <w:sz w:val="20"/>
              </w:rPr>
              <w:t>latitude</w:t>
            </w:r>
          </w:p>
        </w:tc>
        <w:tc>
          <w:tcPr>
            <w:tcW w:w="1584" w:type="dxa"/>
            <w:shd w:val="clear" w:color="auto" w:fill="FFFFFF"/>
            <w:tcMar>
              <w:top w:w="80" w:type="dxa"/>
              <w:left w:w="120" w:type="dxa"/>
              <w:bottom w:w="80" w:type="dxa"/>
              <w:right w:w="120" w:type="dxa"/>
            </w:tcMar>
          </w:tcPr>
          <w:p w14:paraId="24923D57"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FFFFF"/>
            <w:tcMar>
              <w:top w:w="80" w:type="dxa"/>
              <w:left w:w="120" w:type="dxa"/>
              <w:bottom w:w="80" w:type="dxa"/>
              <w:right w:w="120" w:type="dxa"/>
            </w:tcMar>
          </w:tcPr>
          <w:p w14:paraId="1947F6A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78CDC8B7" w14:textId="77777777" w:rsidR="00F51ECB" w:rsidRDefault="00434225">
            <w:pPr>
              <w:spacing w:after="40"/>
            </w:pPr>
            <w:r>
              <w:rPr>
                <w:rFonts w:ascii="Times New Roman" w:hAnsi="Times New Roman"/>
                <w:color w:val="000000"/>
                <w:sz w:val="20"/>
              </w:rPr>
              <w:t>WGS84 latitude coordinate for route stop</w:t>
            </w:r>
          </w:p>
        </w:tc>
      </w:tr>
      <w:tr w:rsidR="00F51ECB" w14:paraId="3AAD52A7" w14:textId="77777777">
        <w:trPr>
          <w:cantSplit/>
          <w:jc w:val="center"/>
        </w:trPr>
        <w:tc>
          <w:tcPr>
            <w:tcW w:w="2016" w:type="dxa"/>
            <w:shd w:val="clear" w:color="auto" w:fill="F8FAFC"/>
            <w:tcMar>
              <w:top w:w="80" w:type="dxa"/>
              <w:left w:w="120" w:type="dxa"/>
              <w:bottom w:w="80" w:type="dxa"/>
              <w:right w:w="120" w:type="dxa"/>
            </w:tcMar>
          </w:tcPr>
          <w:p w14:paraId="78855EF8" w14:textId="77777777" w:rsidR="00F51ECB" w:rsidRDefault="00434225">
            <w:pPr>
              <w:spacing w:after="40"/>
              <w:jc w:val="center"/>
            </w:pPr>
            <w:r>
              <w:rPr>
                <w:rFonts w:ascii="Times New Roman" w:hAnsi="Times New Roman"/>
                <w:color w:val="000000"/>
                <w:sz w:val="20"/>
              </w:rPr>
              <w:t>longitude</w:t>
            </w:r>
          </w:p>
        </w:tc>
        <w:tc>
          <w:tcPr>
            <w:tcW w:w="1584" w:type="dxa"/>
            <w:shd w:val="clear" w:color="auto" w:fill="F8FAFC"/>
            <w:tcMar>
              <w:top w:w="80" w:type="dxa"/>
              <w:left w:w="120" w:type="dxa"/>
              <w:bottom w:w="80" w:type="dxa"/>
              <w:right w:w="120" w:type="dxa"/>
            </w:tcMar>
          </w:tcPr>
          <w:p w14:paraId="2F994522"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8FAFC"/>
            <w:tcMar>
              <w:top w:w="80" w:type="dxa"/>
              <w:left w:w="120" w:type="dxa"/>
              <w:bottom w:w="80" w:type="dxa"/>
              <w:right w:w="120" w:type="dxa"/>
            </w:tcMar>
          </w:tcPr>
          <w:p w14:paraId="25FDF8B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1B3AD295" w14:textId="77777777" w:rsidR="00F51ECB" w:rsidRDefault="00434225">
            <w:pPr>
              <w:spacing w:after="40"/>
            </w:pPr>
            <w:r>
              <w:rPr>
                <w:rFonts w:ascii="Times New Roman" w:hAnsi="Times New Roman"/>
                <w:color w:val="000000"/>
                <w:sz w:val="20"/>
              </w:rPr>
              <w:t>WGS84 longitude coordinate for route stop</w:t>
            </w:r>
          </w:p>
        </w:tc>
      </w:tr>
      <w:tr w:rsidR="00F51ECB" w14:paraId="3FAFFE31" w14:textId="77777777">
        <w:trPr>
          <w:cantSplit/>
          <w:jc w:val="center"/>
        </w:trPr>
        <w:tc>
          <w:tcPr>
            <w:tcW w:w="2016" w:type="dxa"/>
            <w:shd w:val="clear" w:color="auto" w:fill="FFFFFF"/>
            <w:tcMar>
              <w:top w:w="80" w:type="dxa"/>
              <w:left w:w="120" w:type="dxa"/>
              <w:bottom w:w="80" w:type="dxa"/>
              <w:right w:w="120" w:type="dxa"/>
            </w:tcMar>
          </w:tcPr>
          <w:p w14:paraId="2648B72C"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584" w:type="dxa"/>
            <w:shd w:val="clear" w:color="auto" w:fill="FFFFFF"/>
            <w:tcMar>
              <w:top w:w="80" w:type="dxa"/>
              <w:left w:w="120" w:type="dxa"/>
              <w:bottom w:w="80" w:type="dxa"/>
              <w:right w:w="120" w:type="dxa"/>
            </w:tcMar>
          </w:tcPr>
          <w:p w14:paraId="4EA7D90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30)</w:t>
            </w:r>
          </w:p>
        </w:tc>
        <w:tc>
          <w:tcPr>
            <w:tcW w:w="2016" w:type="dxa"/>
            <w:shd w:val="clear" w:color="auto" w:fill="FFFFFF"/>
            <w:tcMar>
              <w:top w:w="80" w:type="dxa"/>
              <w:left w:w="120" w:type="dxa"/>
              <w:bottom w:w="80" w:type="dxa"/>
              <w:right w:w="120" w:type="dxa"/>
            </w:tcMar>
          </w:tcPr>
          <w:p w14:paraId="183E4E78" w14:textId="77777777" w:rsidR="00F51ECB" w:rsidRDefault="00434225">
            <w:pPr>
              <w:spacing w:after="40"/>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tcPr>
          <w:p w14:paraId="29551269" w14:textId="77777777" w:rsidR="00F51ECB" w:rsidRDefault="00434225">
            <w:pPr>
              <w:spacing w:after="40"/>
            </w:pPr>
            <w:r>
              <w:rPr>
                <w:rFonts w:ascii="Times New Roman" w:hAnsi="Times New Roman"/>
                <w:color w:val="000000"/>
                <w:sz w:val="20"/>
              </w:rPr>
              <w:t>Priority rating ('LOW', 'MEDIUM', 'HIGH', 'CRITICAL')</w:t>
            </w:r>
          </w:p>
        </w:tc>
      </w:tr>
      <w:tr w:rsidR="00F51ECB" w14:paraId="5806C27F" w14:textId="77777777">
        <w:trPr>
          <w:cantSplit/>
          <w:jc w:val="center"/>
        </w:trPr>
        <w:tc>
          <w:tcPr>
            <w:tcW w:w="2016" w:type="dxa"/>
            <w:shd w:val="clear" w:color="auto" w:fill="F8FAFC"/>
            <w:tcMar>
              <w:top w:w="80" w:type="dxa"/>
              <w:left w:w="120" w:type="dxa"/>
              <w:bottom w:w="80" w:type="dxa"/>
              <w:right w:w="120" w:type="dxa"/>
            </w:tcMar>
          </w:tcPr>
          <w:p w14:paraId="5DB7728B"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61B2290B"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0ADD7014"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6C216403" w14:textId="77777777" w:rsidR="00F51ECB" w:rsidRDefault="00434225">
            <w:pPr>
              <w:spacing w:after="40"/>
            </w:pPr>
            <w:r>
              <w:rPr>
                <w:rFonts w:ascii="Times New Roman" w:hAnsi="Times New Roman"/>
                <w:color w:val="000000"/>
                <w:sz w:val="20"/>
              </w:rPr>
              <w:t>Creation timestamp</w:t>
            </w:r>
          </w:p>
        </w:tc>
      </w:tr>
    </w:tbl>
    <w:p w14:paraId="16606246" w14:textId="77777777" w:rsidR="00F51ECB" w:rsidRDefault="00434225">
      <w:pPr>
        <w:keepNext/>
        <w:spacing w:before="240" w:after="80" w:line="360" w:lineRule="auto"/>
        <w:jc w:val="both"/>
      </w:pPr>
      <w:r>
        <w:rPr>
          <w:rFonts w:ascii="Times New Roman" w:hAnsi="Times New Roman"/>
          <w:b/>
          <w:color w:val="000000"/>
        </w:rPr>
        <w:lastRenderedPageBreak/>
        <w:t>Table 3.5: Fleet Vehicle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1796A798" w14:textId="77777777">
        <w:trPr>
          <w:cantSplit/>
          <w:tblHeader/>
          <w:jc w:val="center"/>
        </w:trPr>
        <w:tc>
          <w:tcPr>
            <w:tcW w:w="2016" w:type="dxa"/>
            <w:shd w:val="clear" w:color="auto" w:fill="F1F5F9"/>
            <w:tcMar>
              <w:top w:w="80" w:type="dxa"/>
              <w:left w:w="120" w:type="dxa"/>
              <w:bottom w:w="80" w:type="dxa"/>
              <w:right w:w="120" w:type="dxa"/>
            </w:tcMar>
          </w:tcPr>
          <w:p w14:paraId="0AA6CCA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3C0514FB"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A02A884"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4307A6CC" w14:textId="77777777" w:rsidR="00F51ECB" w:rsidRDefault="00434225">
            <w:pPr>
              <w:spacing w:after="40"/>
              <w:jc w:val="center"/>
            </w:pPr>
            <w:r>
              <w:rPr>
                <w:rFonts w:ascii="Times New Roman" w:hAnsi="Times New Roman"/>
                <w:b/>
                <w:color w:val="000000"/>
                <w:sz w:val="21"/>
              </w:rPr>
              <w:t>DESCRIPTION</w:t>
            </w:r>
          </w:p>
        </w:tc>
      </w:tr>
      <w:tr w:rsidR="00F51ECB" w14:paraId="30C086E5" w14:textId="77777777">
        <w:trPr>
          <w:cantSplit/>
          <w:jc w:val="center"/>
        </w:trPr>
        <w:tc>
          <w:tcPr>
            <w:tcW w:w="2016" w:type="dxa"/>
            <w:shd w:val="clear" w:color="auto" w:fill="FFFFFF"/>
            <w:tcMar>
              <w:top w:w="80" w:type="dxa"/>
              <w:left w:w="120" w:type="dxa"/>
              <w:bottom w:w="80" w:type="dxa"/>
              <w:right w:w="120" w:type="dxa"/>
            </w:tcMar>
          </w:tcPr>
          <w:p w14:paraId="09A830A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45E9C75"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CA4F3AC"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F24C5AF" w14:textId="77777777" w:rsidR="00F51ECB" w:rsidRDefault="00434225">
            <w:pPr>
              <w:spacing w:after="40"/>
            </w:pPr>
            <w:r>
              <w:rPr>
                <w:rFonts w:ascii="Times New Roman" w:hAnsi="Times New Roman"/>
                <w:color w:val="000000"/>
                <w:sz w:val="20"/>
              </w:rPr>
              <w:t>Unique identifier for fleet delivery asset</w:t>
            </w:r>
          </w:p>
        </w:tc>
      </w:tr>
      <w:tr w:rsidR="00F51ECB" w14:paraId="351B0A00" w14:textId="77777777">
        <w:trPr>
          <w:cantSplit/>
          <w:jc w:val="center"/>
        </w:trPr>
        <w:tc>
          <w:tcPr>
            <w:tcW w:w="2016" w:type="dxa"/>
            <w:shd w:val="clear" w:color="auto" w:fill="F8FAFC"/>
            <w:tcMar>
              <w:top w:w="80" w:type="dxa"/>
              <w:left w:w="120" w:type="dxa"/>
              <w:bottom w:w="80" w:type="dxa"/>
              <w:right w:w="120" w:type="dxa"/>
            </w:tcMar>
          </w:tcPr>
          <w:p w14:paraId="6503BB22"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584" w:type="dxa"/>
            <w:shd w:val="clear" w:color="auto" w:fill="F8FAFC"/>
            <w:tcMar>
              <w:top w:w="80" w:type="dxa"/>
              <w:left w:w="120" w:type="dxa"/>
              <w:bottom w:w="80" w:type="dxa"/>
              <w:right w:w="120" w:type="dxa"/>
            </w:tcMar>
          </w:tcPr>
          <w:p w14:paraId="5B2EED2E"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324DD1C8"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6E75B7DA" w14:textId="77777777" w:rsidR="00F51ECB" w:rsidRDefault="00434225">
            <w:pPr>
              <w:spacing w:after="40"/>
            </w:pPr>
            <w:r>
              <w:rPr>
                <w:rFonts w:ascii="Times New Roman" w:hAnsi="Times New Roman"/>
                <w:color w:val="000000"/>
                <w:sz w:val="20"/>
              </w:rPr>
              <w:t>Government registration or internal fleet plate number</w:t>
            </w:r>
          </w:p>
        </w:tc>
      </w:tr>
      <w:tr w:rsidR="00F51ECB" w14:paraId="47A33BC4" w14:textId="77777777">
        <w:trPr>
          <w:cantSplit/>
          <w:jc w:val="center"/>
        </w:trPr>
        <w:tc>
          <w:tcPr>
            <w:tcW w:w="2016" w:type="dxa"/>
            <w:shd w:val="clear" w:color="auto" w:fill="FFFFFF"/>
            <w:tcMar>
              <w:top w:w="80" w:type="dxa"/>
              <w:left w:w="120" w:type="dxa"/>
              <w:bottom w:w="80" w:type="dxa"/>
              <w:right w:w="120" w:type="dxa"/>
            </w:tcMar>
          </w:tcPr>
          <w:p w14:paraId="695B79BD" w14:textId="77777777" w:rsidR="00F51ECB" w:rsidRDefault="00434225">
            <w:pPr>
              <w:spacing w:after="40"/>
              <w:jc w:val="center"/>
            </w:pPr>
            <w:proofErr w:type="spellStart"/>
            <w:r>
              <w:rPr>
                <w:rFonts w:ascii="Times New Roman" w:hAnsi="Times New Roman"/>
                <w:color w:val="000000"/>
                <w:sz w:val="20"/>
              </w:rPr>
              <w:t>model_type</w:t>
            </w:r>
            <w:proofErr w:type="spellEnd"/>
          </w:p>
        </w:tc>
        <w:tc>
          <w:tcPr>
            <w:tcW w:w="1584" w:type="dxa"/>
            <w:shd w:val="clear" w:color="auto" w:fill="FFFFFF"/>
            <w:tcMar>
              <w:top w:w="80" w:type="dxa"/>
              <w:left w:w="120" w:type="dxa"/>
              <w:bottom w:w="80" w:type="dxa"/>
              <w:right w:w="120" w:type="dxa"/>
            </w:tcMar>
          </w:tcPr>
          <w:p w14:paraId="755A3C6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21CBEEBF"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792D933" w14:textId="77777777" w:rsidR="00F51ECB" w:rsidRDefault="00434225">
            <w:pPr>
              <w:spacing w:after="40"/>
            </w:pPr>
            <w:r>
              <w:rPr>
                <w:rFonts w:ascii="Times New Roman" w:hAnsi="Times New Roman"/>
                <w:color w:val="000000"/>
                <w:sz w:val="20"/>
              </w:rPr>
              <w:t>Vehicle specification (e.g., Heavy-Duty Semi-Truck, Sprinter Van)</w:t>
            </w:r>
          </w:p>
        </w:tc>
      </w:tr>
      <w:tr w:rsidR="00F51ECB" w14:paraId="12D8EE81" w14:textId="77777777">
        <w:trPr>
          <w:cantSplit/>
          <w:jc w:val="center"/>
        </w:trPr>
        <w:tc>
          <w:tcPr>
            <w:tcW w:w="2016" w:type="dxa"/>
            <w:shd w:val="clear" w:color="auto" w:fill="F8FAFC"/>
            <w:tcMar>
              <w:top w:w="80" w:type="dxa"/>
              <w:left w:w="120" w:type="dxa"/>
              <w:bottom w:w="80" w:type="dxa"/>
              <w:right w:w="120" w:type="dxa"/>
            </w:tcMar>
          </w:tcPr>
          <w:p w14:paraId="5C38978E"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584" w:type="dxa"/>
            <w:shd w:val="clear" w:color="auto" w:fill="F8FAFC"/>
            <w:tcMar>
              <w:top w:w="80" w:type="dxa"/>
              <w:left w:w="120" w:type="dxa"/>
              <w:bottom w:w="80" w:type="dxa"/>
              <w:right w:w="120" w:type="dxa"/>
            </w:tcMar>
          </w:tcPr>
          <w:p w14:paraId="021B1C2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65129C90"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160D2F36" w14:textId="77777777" w:rsidR="00F51ECB" w:rsidRDefault="00434225">
            <w:pPr>
              <w:spacing w:after="40"/>
            </w:pPr>
            <w:r>
              <w:rPr>
                <w:rFonts w:ascii="Times New Roman" w:hAnsi="Times New Roman"/>
                <w:color w:val="000000"/>
                <w:sz w:val="20"/>
              </w:rPr>
              <w:t>Maximum allowable cargo mass payload in kilograms</w:t>
            </w:r>
          </w:p>
        </w:tc>
      </w:tr>
      <w:tr w:rsidR="00F51ECB" w14:paraId="0F066DBD" w14:textId="77777777">
        <w:trPr>
          <w:cantSplit/>
          <w:jc w:val="center"/>
        </w:trPr>
        <w:tc>
          <w:tcPr>
            <w:tcW w:w="2016" w:type="dxa"/>
            <w:shd w:val="clear" w:color="auto" w:fill="FFFFFF"/>
            <w:tcMar>
              <w:top w:w="80" w:type="dxa"/>
              <w:left w:w="120" w:type="dxa"/>
              <w:bottom w:w="80" w:type="dxa"/>
              <w:right w:w="120" w:type="dxa"/>
            </w:tcMar>
          </w:tcPr>
          <w:p w14:paraId="27429412" w14:textId="77777777" w:rsidR="00F51ECB" w:rsidRDefault="00434225">
            <w:pPr>
              <w:spacing w:after="40"/>
              <w:jc w:val="center"/>
            </w:pPr>
            <w:r>
              <w:rPr>
                <w:rFonts w:ascii="Times New Roman" w:hAnsi="Times New Roman"/>
                <w:color w:val="000000"/>
                <w:sz w:val="20"/>
              </w:rPr>
              <w:t>capacity_volume_m3</w:t>
            </w:r>
          </w:p>
        </w:tc>
        <w:tc>
          <w:tcPr>
            <w:tcW w:w="1584" w:type="dxa"/>
            <w:shd w:val="clear" w:color="auto" w:fill="FFFFFF"/>
            <w:tcMar>
              <w:top w:w="80" w:type="dxa"/>
              <w:left w:w="120" w:type="dxa"/>
              <w:bottom w:w="80" w:type="dxa"/>
              <w:right w:w="120" w:type="dxa"/>
            </w:tcMar>
          </w:tcPr>
          <w:p w14:paraId="40373BC6"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21FCEE7A"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7F558619" w14:textId="77777777" w:rsidR="00F51ECB" w:rsidRDefault="00434225">
            <w:pPr>
              <w:spacing w:after="40"/>
            </w:pPr>
            <w:r>
              <w:rPr>
                <w:rFonts w:ascii="Times New Roman" w:hAnsi="Times New Roman"/>
                <w:color w:val="000000"/>
                <w:sz w:val="20"/>
              </w:rPr>
              <w:t>Maximum internal cargo compartment volume in cubic meters</w:t>
            </w:r>
          </w:p>
        </w:tc>
      </w:tr>
      <w:tr w:rsidR="00F51ECB" w14:paraId="08380645" w14:textId="77777777">
        <w:trPr>
          <w:cantSplit/>
          <w:jc w:val="center"/>
        </w:trPr>
        <w:tc>
          <w:tcPr>
            <w:tcW w:w="2016" w:type="dxa"/>
            <w:shd w:val="clear" w:color="auto" w:fill="F8FAFC"/>
            <w:tcMar>
              <w:top w:w="80" w:type="dxa"/>
              <w:left w:w="120" w:type="dxa"/>
              <w:bottom w:w="80" w:type="dxa"/>
              <w:right w:w="120" w:type="dxa"/>
            </w:tcMar>
          </w:tcPr>
          <w:p w14:paraId="04AC9A7F"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584" w:type="dxa"/>
            <w:shd w:val="clear" w:color="auto" w:fill="F8FAFC"/>
            <w:tcMar>
              <w:top w:w="80" w:type="dxa"/>
              <w:left w:w="120" w:type="dxa"/>
              <w:bottom w:w="80" w:type="dxa"/>
              <w:right w:w="120" w:type="dxa"/>
            </w:tcMar>
          </w:tcPr>
          <w:p w14:paraId="6CAF9B67"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27E9B123" w14:textId="77777777" w:rsidR="00F51ECB" w:rsidRDefault="00434225">
            <w:pPr>
              <w:spacing w:after="40"/>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tcPr>
          <w:p w14:paraId="4B3D42C9" w14:textId="77777777" w:rsidR="00F51ECB" w:rsidRDefault="00434225">
            <w:pPr>
              <w:spacing w:after="40"/>
            </w:pPr>
            <w:proofErr w:type="gramStart"/>
            <w:r>
              <w:rPr>
                <w:rFonts w:ascii="Times New Roman" w:hAnsi="Times New Roman"/>
                <w:color w:val="000000"/>
                <w:sz w:val="20"/>
              </w:rPr>
              <w:t>Home depot</w:t>
            </w:r>
            <w:proofErr w:type="gramEnd"/>
            <w:r>
              <w:rPr>
                <w:rFonts w:ascii="Times New Roman" w:hAnsi="Times New Roman"/>
                <w:color w:val="000000"/>
                <w:sz w:val="20"/>
              </w:rPr>
              <w:t xml:space="preserve"> where vehicle is currently stationed</w:t>
            </w:r>
          </w:p>
        </w:tc>
      </w:tr>
      <w:tr w:rsidR="00F51ECB" w14:paraId="3C7F0B72" w14:textId="77777777">
        <w:trPr>
          <w:cantSplit/>
          <w:jc w:val="center"/>
        </w:trPr>
        <w:tc>
          <w:tcPr>
            <w:tcW w:w="2016" w:type="dxa"/>
            <w:shd w:val="clear" w:color="auto" w:fill="FFFFFF"/>
            <w:tcMar>
              <w:top w:w="80" w:type="dxa"/>
              <w:left w:w="120" w:type="dxa"/>
              <w:bottom w:w="80" w:type="dxa"/>
              <w:right w:w="120" w:type="dxa"/>
            </w:tcMar>
          </w:tcPr>
          <w:p w14:paraId="68553219"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276FC94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0689FE6B" w14:textId="77777777" w:rsidR="00F51ECB" w:rsidRDefault="00434225">
            <w:pPr>
              <w:spacing w:after="40"/>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tcPr>
          <w:p w14:paraId="76F1FCE0" w14:textId="77777777" w:rsidR="00F51ECB" w:rsidRDefault="00434225">
            <w:pPr>
              <w:spacing w:after="40"/>
            </w:pPr>
            <w:r>
              <w:rPr>
                <w:rFonts w:ascii="Times New Roman" w:hAnsi="Times New Roman"/>
                <w:color w:val="000000"/>
                <w:sz w:val="20"/>
              </w:rPr>
              <w:t>Fleet status ('AVAILABLE', 'IN_TRANSIT', 'MAINTENANCE')</w:t>
            </w:r>
          </w:p>
        </w:tc>
      </w:tr>
      <w:tr w:rsidR="00F51ECB" w14:paraId="7D509F2D" w14:textId="77777777">
        <w:trPr>
          <w:cantSplit/>
          <w:jc w:val="center"/>
        </w:trPr>
        <w:tc>
          <w:tcPr>
            <w:tcW w:w="2016" w:type="dxa"/>
            <w:shd w:val="clear" w:color="auto" w:fill="F8FAFC"/>
            <w:tcMar>
              <w:top w:w="80" w:type="dxa"/>
              <w:left w:w="120" w:type="dxa"/>
              <w:bottom w:w="80" w:type="dxa"/>
              <w:right w:w="120" w:type="dxa"/>
            </w:tcMar>
          </w:tcPr>
          <w:p w14:paraId="70E6E7CE"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584" w:type="dxa"/>
            <w:shd w:val="clear" w:color="auto" w:fill="F8FAFC"/>
            <w:tcMar>
              <w:top w:w="80" w:type="dxa"/>
              <w:left w:w="120" w:type="dxa"/>
              <w:bottom w:w="80" w:type="dxa"/>
              <w:right w:w="120" w:type="dxa"/>
            </w:tcMar>
          </w:tcPr>
          <w:p w14:paraId="6557D068"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5,2)</w:t>
            </w:r>
          </w:p>
        </w:tc>
        <w:tc>
          <w:tcPr>
            <w:tcW w:w="2016" w:type="dxa"/>
            <w:shd w:val="clear" w:color="auto" w:fill="F8FAFC"/>
            <w:tcMar>
              <w:top w:w="80" w:type="dxa"/>
              <w:left w:w="120" w:type="dxa"/>
              <w:bottom w:w="80" w:type="dxa"/>
              <w:right w:w="120" w:type="dxa"/>
            </w:tcMar>
          </w:tcPr>
          <w:p w14:paraId="74E3084F" w14:textId="77777777" w:rsidR="00F51ECB" w:rsidRDefault="00434225">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tcPr>
          <w:p w14:paraId="44C2B96F" w14:textId="77777777" w:rsidR="00F51ECB" w:rsidRDefault="00434225">
            <w:pPr>
              <w:spacing w:after="40"/>
            </w:pPr>
            <w:r>
              <w:rPr>
                <w:rFonts w:ascii="Times New Roman" w:hAnsi="Times New Roman"/>
                <w:color w:val="000000"/>
                <w:sz w:val="20"/>
              </w:rPr>
              <w:t>Fuel consumption rating in kilometers per liter</w:t>
            </w:r>
          </w:p>
        </w:tc>
      </w:tr>
      <w:tr w:rsidR="00F51ECB" w14:paraId="5E76777D" w14:textId="77777777">
        <w:trPr>
          <w:cantSplit/>
          <w:jc w:val="center"/>
        </w:trPr>
        <w:tc>
          <w:tcPr>
            <w:tcW w:w="2016" w:type="dxa"/>
            <w:shd w:val="clear" w:color="auto" w:fill="FFFFFF"/>
            <w:tcMar>
              <w:top w:w="80" w:type="dxa"/>
              <w:left w:w="120" w:type="dxa"/>
              <w:bottom w:w="80" w:type="dxa"/>
              <w:right w:w="120" w:type="dxa"/>
            </w:tcMar>
          </w:tcPr>
          <w:p w14:paraId="18F788F8"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6B4E633D"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39421080"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67FC35C" w14:textId="77777777" w:rsidR="00F51ECB" w:rsidRDefault="00434225">
            <w:pPr>
              <w:spacing w:after="40"/>
            </w:pPr>
            <w:r>
              <w:rPr>
                <w:rFonts w:ascii="Times New Roman" w:hAnsi="Times New Roman"/>
                <w:color w:val="000000"/>
                <w:sz w:val="20"/>
              </w:rPr>
              <w:t>Asset registration timestamp</w:t>
            </w:r>
          </w:p>
        </w:tc>
      </w:tr>
    </w:tbl>
    <w:p w14:paraId="01D2D2CD"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5FB9F83" w14:textId="77777777">
        <w:trPr>
          <w:cantSplit/>
          <w:tblHeader/>
          <w:jc w:val="center"/>
        </w:trPr>
        <w:tc>
          <w:tcPr>
            <w:tcW w:w="2016" w:type="dxa"/>
            <w:shd w:val="clear" w:color="auto" w:fill="F1F5F9"/>
            <w:tcMar>
              <w:top w:w="80" w:type="dxa"/>
              <w:left w:w="120" w:type="dxa"/>
              <w:bottom w:w="80" w:type="dxa"/>
              <w:right w:w="120" w:type="dxa"/>
            </w:tcMar>
          </w:tcPr>
          <w:p w14:paraId="0FEDB487"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D335F69"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6E00AC0"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7C0925CA" w14:textId="77777777" w:rsidR="00F51ECB" w:rsidRDefault="00434225">
            <w:pPr>
              <w:spacing w:after="40"/>
              <w:jc w:val="center"/>
            </w:pPr>
            <w:r>
              <w:rPr>
                <w:rFonts w:ascii="Times New Roman" w:hAnsi="Times New Roman"/>
                <w:b/>
                <w:color w:val="000000"/>
                <w:sz w:val="21"/>
              </w:rPr>
              <w:t>DESCRIPTION</w:t>
            </w:r>
          </w:p>
        </w:tc>
      </w:tr>
      <w:tr w:rsidR="00F51ECB" w14:paraId="5D067E0E" w14:textId="77777777">
        <w:trPr>
          <w:cantSplit/>
          <w:jc w:val="center"/>
        </w:trPr>
        <w:tc>
          <w:tcPr>
            <w:tcW w:w="2016" w:type="dxa"/>
            <w:shd w:val="clear" w:color="auto" w:fill="FFFFFF"/>
            <w:tcMar>
              <w:top w:w="80" w:type="dxa"/>
              <w:left w:w="120" w:type="dxa"/>
              <w:bottom w:w="80" w:type="dxa"/>
              <w:right w:w="120" w:type="dxa"/>
            </w:tcMar>
          </w:tcPr>
          <w:p w14:paraId="2123121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9792031"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6D4E7F9"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0D3EBB7" w14:textId="77777777" w:rsidR="00F51ECB" w:rsidRDefault="00434225">
            <w:pPr>
              <w:spacing w:after="40"/>
            </w:pPr>
            <w:r>
              <w:rPr>
                <w:rFonts w:ascii="Times New Roman" w:hAnsi="Times New Roman"/>
                <w:color w:val="000000"/>
                <w:sz w:val="20"/>
              </w:rPr>
              <w:t>Unique identifier for customer fulfillment request</w:t>
            </w:r>
          </w:p>
        </w:tc>
      </w:tr>
      <w:tr w:rsidR="00F51ECB" w14:paraId="54F24CF8" w14:textId="77777777">
        <w:trPr>
          <w:cantSplit/>
          <w:jc w:val="center"/>
        </w:trPr>
        <w:tc>
          <w:tcPr>
            <w:tcW w:w="2016" w:type="dxa"/>
            <w:shd w:val="clear" w:color="auto" w:fill="F8FAFC"/>
            <w:tcMar>
              <w:top w:w="80" w:type="dxa"/>
              <w:left w:w="120" w:type="dxa"/>
              <w:bottom w:w="80" w:type="dxa"/>
              <w:right w:w="120" w:type="dxa"/>
            </w:tcMar>
          </w:tcPr>
          <w:p w14:paraId="5D1ED03A"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tcPr>
          <w:p w14:paraId="0227310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3490282B"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1961B891" w14:textId="77777777" w:rsidR="00F51ECB" w:rsidRDefault="00434225">
            <w:pPr>
              <w:spacing w:after="40"/>
            </w:pPr>
            <w:r>
              <w:rPr>
                <w:rFonts w:ascii="Times New Roman" w:hAnsi="Times New Roman"/>
                <w:color w:val="000000"/>
                <w:sz w:val="20"/>
              </w:rPr>
              <w:t>Tracking code format 'ORD-YYYYMMDD-XXXXX'</w:t>
            </w:r>
          </w:p>
        </w:tc>
      </w:tr>
      <w:tr w:rsidR="00F51ECB" w14:paraId="3F075399" w14:textId="77777777">
        <w:trPr>
          <w:cantSplit/>
          <w:jc w:val="center"/>
        </w:trPr>
        <w:tc>
          <w:tcPr>
            <w:tcW w:w="2016" w:type="dxa"/>
            <w:shd w:val="clear" w:color="auto" w:fill="FFFFFF"/>
            <w:tcMar>
              <w:top w:w="80" w:type="dxa"/>
              <w:left w:w="120" w:type="dxa"/>
              <w:bottom w:w="80" w:type="dxa"/>
              <w:right w:w="120" w:type="dxa"/>
            </w:tcMar>
          </w:tcPr>
          <w:p w14:paraId="6E7FAC12"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tcPr>
          <w:p w14:paraId="32F9108C"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7FC94D1" w14:textId="77777777" w:rsidR="00F51ECB" w:rsidRDefault="00434225">
            <w:pPr>
              <w:spacing w:after="40"/>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tcPr>
          <w:p w14:paraId="4FE5D41E" w14:textId="77777777" w:rsidR="00F51ECB" w:rsidRDefault="00434225">
            <w:pPr>
              <w:spacing w:after="40"/>
            </w:pPr>
            <w:r>
              <w:rPr>
                <w:rFonts w:ascii="Times New Roman" w:hAnsi="Times New Roman"/>
                <w:color w:val="000000"/>
                <w:sz w:val="20"/>
              </w:rPr>
              <w:t>Delivery destination where cargo is to be received</w:t>
            </w:r>
          </w:p>
        </w:tc>
      </w:tr>
      <w:tr w:rsidR="00F51ECB" w14:paraId="2401B965" w14:textId="77777777">
        <w:trPr>
          <w:cantSplit/>
          <w:jc w:val="center"/>
        </w:trPr>
        <w:tc>
          <w:tcPr>
            <w:tcW w:w="2016" w:type="dxa"/>
            <w:shd w:val="clear" w:color="auto" w:fill="F8FAFC"/>
            <w:tcMar>
              <w:top w:w="80" w:type="dxa"/>
              <w:left w:w="120" w:type="dxa"/>
              <w:bottom w:w="80" w:type="dxa"/>
              <w:right w:w="120" w:type="dxa"/>
            </w:tcMar>
          </w:tcPr>
          <w:p w14:paraId="171EE01D"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16886F9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8FAFC"/>
            <w:tcMar>
              <w:top w:w="80" w:type="dxa"/>
              <w:left w:w="120" w:type="dxa"/>
              <w:bottom w:w="80" w:type="dxa"/>
              <w:right w:w="120" w:type="dxa"/>
            </w:tcMar>
          </w:tcPr>
          <w:p w14:paraId="0B2E7A8F" w14:textId="77777777" w:rsidR="00F51ECB" w:rsidRDefault="00434225">
            <w:pPr>
              <w:spacing w:after="40"/>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tcPr>
          <w:p w14:paraId="11206CFC" w14:textId="77777777" w:rsidR="00F51ECB" w:rsidRDefault="00434225">
            <w:pPr>
              <w:spacing w:after="40"/>
            </w:pPr>
            <w:r>
              <w:rPr>
                <w:rFonts w:ascii="Times New Roman" w:hAnsi="Times New Roman"/>
                <w:color w:val="000000"/>
                <w:sz w:val="20"/>
              </w:rPr>
              <w:t>Lifecycle state: PENDING, IN_TRANSIT, DELIVERED, CANCELLED</w:t>
            </w:r>
          </w:p>
        </w:tc>
      </w:tr>
      <w:tr w:rsidR="00F51ECB" w14:paraId="0CFC2464" w14:textId="77777777">
        <w:trPr>
          <w:cantSplit/>
          <w:jc w:val="center"/>
        </w:trPr>
        <w:tc>
          <w:tcPr>
            <w:tcW w:w="2016" w:type="dxa"/>
            <w:shd w:val="clear" w:color="auto" w:fill="FFFFFF"/>
            <w:tcMar>
              <w:top w:w="80" w:type="dxa"/>
              <w:left w:w="120" w:type="dxa"/>
              <w:bottom w:w="80" w:type="dxa"/>
              <w:right w:w="120" w:type="dxa"/>
            </w:tcMar>
          </w:tcPr>
          <w:p w14:paraId="713213DB" w14:textId="77777777" w:rsidR="00F51ECB" w:rsidRDefault="00434225">
            <w:pPr>
              <w:spacing w:after="40"/>
              <w:jc w:val="center"/>
            </w:pPr>
            <w:r>
              <w:rPr>
                <w:rFonts w:ascii="Times New Roman" w:hAnsi="Times New Roman"/>
                <w:color w:val="000000"/>
                <w:sz w:val="20"/>
              </w:rPr>
              <w:lastRenderedPageBreak/>
              <w:t>priority</w:t>
            </w:r>
          </w:p>
        </w:tc>
        <w:tc>
          <w:tcPr>
            <w:tcW w:w="1584" w:type="dxa"/>
            <w:shd w:val="clear" w:color="auto" w:fill="FFFFFF"/>
            <w:tcMar>
              <w:top w:w="80" w:type="dxa"/>
              <w:left w:w="120" w:type="dxa"/>
              <w:bottom w:w="80" w:type="dxa"/>
              <w:right w:w="120" w:type="dxa"/>
            </w:tcMar>
          </w:tcPr>
          <w:p w14:paraId="2930B34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2016" w:type="dxa"/>
            <w:shd w:val="clear" w:color="auto" w:fill="FFFFFF"/>
            <w:tcMar>
              <w:top w:w="80" w:type="dxa"/>
              <w:left w:w="120" w:type="dxa"/>
              <w:bottom w:w="80" w:type="dxa"/>
              <w:right w:w="120" w:type="dxa"/>
            </w:tcMar>
          </w:tcPr>
          <w:p w14:paraId="4C5B0C1A" w14:textId="77777777" w:rsidR="00F51ECB" w:rsidRDefault="00434225">
            <w:pPr>
              <w:spacing w:after="40"/>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tcPr>
          <w:p w14:paraId="5BEC22B3" w14:textId="77777777" w:rsidR="00F51ECB" w:rsidRDefault="00434225">
            <w:pPr>
              <w:spacing w:after="40"/>
            </w:pPr>
            <w:r>
              <w:rPr>
                <w:rFonts w:ascii="Times New Roman" w:hAnsi="Times New Roman"/>
                <w:color w:val="000000"/>
                <w:sz w:val="20"/>
              </w:rPr>
              <w:t>Order urgency: LOW, NORMAL, HIGH, URGENT</w:t>
            </w:r>
          </w:p>
        </w:tc>
      </w:tr>
      <w:tr w:rsidR="00F51ECB" w14:paraId="6E0051AA" w14:textId="77777777">
        <w:trPr>
          <w:cantSplit/>
          <w:jc w:val="center"/>
        </w:trPr>
        <w:tc>
          <w:tcPr>
            <w:tcW w:w="2016" w:type="dxa"/>
            <w:shd w:val="clear" w:color="auto" w:fill="F8FAFC"/>
            <w:tcMar>
              <w:top w:w="80" w:type="dxa"/>
              <w:left w:w="120" w:type="dxa"/>
              <w:bottom w:w="80" w:type="dxa"/>
              <w:right w:w="120" w:type="dxa"/>
            </w:tcMar>
          </w:tcPr>
          <w:p w14:paraId="400CD15E"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tcPr>
          <w:p w14:paraId="46C8D01A"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8FAFC"/>
            <w:tcMar>
              <w:top w:w="80" w:type="dxa"/>
              <w:left w:w="120" w:type="dxa"/>
              <w:bottom w:w="80" w:type="dxa"/>
              <w:right w:w="120" w:type="dxa"/>
            </w:tcMar>
          </w:tcPr>
          <w:p w14:paraId="20E43DD4" w14:textId="77777777" w:rsidR="00F51ECB" w:rsidRDefault="00434225">
            <w:pPr>
              <w:spacing w:after="40"/>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tcPr>
          <w:p w14:paraId="6F24B352" w14:textId="77777777" w:rsidR="00F51ECB" w:rsidRDefault="00434225">
            <w:pPr>
              <w:spacing w:after="40"/>
            </w:pPr>
            <w:r>
              <w:rPr>
                <w:rFonts w:ascii="Times New Roman" w:hAnsi="Times New Roman"/>
                <w:color w:val="000000"/>
                <w:sz w:val="20"/>
              </w:rPr>
              <w:t>Total financial valuation of all order line items</w:t>
            </w:r>
          </w:p>
        </w:tc>
      </w:tr>
      <w:tr w:rsidR="00F51ECB" w14:paraId="08AA2285" w14:textId="77777777">
        <w:trPr>
          <w:cantSplit/>
          <w:jc w:val="center"/>
        </w:trPr>
        <w:tc>
          <w:tcPr>
            <w:tcW w:w="2016" w:type="dxa"/>
            <w:shd w:val="clear" w:color="auto" w:fill="FFFFFF"/>
            <w:tcMar>
              <w:top w:w="80" w:type="dxa"/>
              <w:left w:w="120" w:type="dxa"/>
              <w:bottom w:w="80" w:type="dxa"/>
              <w:right w:w="120" w:type="dxa"/>
            </w:tcMar>
          </w:tcPr>
          <w:p w14:paraId="1D49D0C9"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33DB6365"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280F243"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7DA9C47" w14:textId="77777777" w:rsidR="00F51ECB" w:rsidRDefault="00434225">
            <w:pPr>
              <w:spacing w:after="40"/>
            </w:pPr>
            <w:r>
              <w:rPr>
                <w:rFonts w:ascii="Times New Roman" w:hAnsi="Times New Roman"/>
                <w:color w:val="000000"/>
                <w:sz w:val="20"/>
              </w:rPr>
              <w:t>Order placement timestamp</w:t>
            </w:r>
          </w:p>
        </w:tc>
      </w:tr>
    </w:tbl>
    <w:p w14:paraId="01FB00D1" w14:textId="77777777" w:rsidR="00F51ECB" w:rsidRDefault="00434225">
      <w:pPr>
        <w:keepNext/>
        <w:spacing w:before="240" w:after="80" w:line="360" w:lineRule="auto"/>
        <w:jc w:val="both"/>
      </w:pPr>
      <w:r>
        <w:rPr>
          <w:rFonts w:ascii="Times New Roman" w:hAnsi="Times New Roman"/>
          <w:b/>
          <w:color w:val="000000"/>
        </w:rPr>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3CEA31A" w14:textId="77777777">
        <w:trPr>
          <w:cantSplit/>
          <w:tblHeader/>
          <w:jc w:val="center"/>
        </w:trPr>
        <w:tc>
          <w:tcPr>
            <w:tcW w:w="2016" w:type="dxa"/>
            <w:shd w:val="clear" w:color="auto" w:fill="F1F5F9"/>
            <w:tcMar>
              <w:top w:w="80" w:type="dxa"/>
              <w:left w:w="120" w:type="dxa"/>
              <w:bottom w:w="80" w:type="dxa"/>
              <w:right w:w="120" w:type="dxa"/>
            </w:tcMar>
          </w:tcPr>
          <w:p w14:paraId="155B03C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5FABD4F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E14D327"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FF56272" w14:textId="77777777" w:rsidR="00F51ECB" w:rsidRDefault="00434225">
            <w:pPr>
              <w:spacing w:after="40"/>
              <w:jc w:val="center"/>
            </w:pPr>
            <w:r>
              <w:rPr>
                <w:rFonts w:ascii="Times New Roman" w:hAnsi="Times New Roman"/>
                <w:b/>
                <w:color w:val="000000"/>
                <w:sz w:val="21"/>
              </w:rPr>
              <w:t>DESCRIPTION</w:t>
            </w:r>
          </w:p>
        </w:tc>
      </w:tr>
      <w:tr w:rsidR="00F51ECB" w14:paraId="4D5DCCC6" w14:textId="77777777">
        <w:trPr>
          <w:cantSplit/>
          <w:jc w:val="center"/>
        </w:trPr>
        <w:tc>
          <w:tcPr>
            <w:tcW w:w="2016" w:type="dxa"/>
            <w:shd w:val="clear" w:color="auto" w:fill="FFFFFF"/>
            <w:tcMar>
              <w:top w:w="80" w:type="dxa"/>
              <w:left w:w="120" w:type="dxa"/>
              <w:bottom w:w="80" w:type="dxa"/>
              <w:right w:w="120" w:type="dxa"/>
            </w:tcMar>
          </w:tcPr>
          <w:p w14:paraId="095407AC"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77B7022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2DBC7D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48DC226" w14:textId="77777777" w:rsidR="00F51ECB" w:rsidRDefault="00434225">
            <w:pPr>
              <w:spacing w:after="40"/>
            </w:pPr>
            <w:r>
              <w:rPr>
                <w:rFonts w:ascii="Times New Roman" w:hAnsi="Times New Roman"/>
                <w:color w:val="000000"/>
                <w:sz w:val="20"/>
              </w:rPr>
              <w:t>Unique identifier for specific item line in order</w:t>
            </w:r>
          </w:p>
        </w:tc>
      </w:tr>
      <w:tr w:rsidR="00F51ECB" w14:paraId="1D84DCA5" w14:textId="77777777">
        <w:trPr>
          <w:cantSplit/>
          <w:jc w:val="center"/>
        </w:trPr>
        <w:tc>
          <w:tcPr>
            <w:tcW w:w="2016" w:type="dxa"/>
            <w:shd w:val="clear" w:color="auto" w:fill="F8FAFC"/>
            <w:tcMar>
              <w:top w:w="80" w:type="dxa"/>
              <w:left w:w="120" w:type="dxa"/>
              <w:bottom w:w="80" w:type="dxa"/>
              <w:right w:w="120" w:type="dxa"/>
            </w:tcMar>
          </w:tcPr>
          <w:p w14:paraId="22859EC6"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584" w:type="dxa"/>
            <w:shd w:val="clear" w:color="auto" w:fill="F8FAFC"/>
            <w:tcMar>
              <w:top w:w="80" w:type="dxa"/>
              <w:left w:w="120" w:type="dxa"/>
              <w:bottom w:w="80" w:type="dxa"/>
              <w:right w:w="120" w:type="dxa"/>
            </w:tcMar>
          </w:tcPr>
          <w:p w14:paraId="7B28D968"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692975EC" w14:textId="77777777" w:rsidR="00F51ECB" w:rsidRDefault="00434225">
            <w:pPr>
              <w:spacing w:after="40"/>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tcPr>
          <w:p w14:paraId="769DC469" w14:textId="77777777" w:rsidR="00F51ECB" w:rsidRDefault="00434225">
            <w:pPr>
              <w:spacing w:after="40"/>
            </w:pPr>
            <w:r>
              <w:rPr>
                <w:rFonts w:ascii="Times New Roman" w:hAnsi="Times New Roman"/>
                <w:color w:val="000000"/>
                <w:sz w:val="20"/>
              </w:rPr>
              <w:t>References parent order header record</w:t>
            </w:r>
          </w:p>
        </w:tc>
      </w:tr>
      <w:tr w:rsidR="00F51ECB" w14:paraId="6661F6E0" w14:textId="77777777">
        <w:trPr>
          <w:cantSplit/>
          <w:jc w:val="center"/>
        </w:trPr>
        <w:tc>
          <w:tcPr>
            <w:tcW w:w="2016" w:type="dxa"/>
            <w:shd w:val="clear" w:color="auto" w:fill="FFFFFF"/>
            <w:tcMar>
              <w:top w:w="80" w:type="dxa"/>
              <w:left w:w="120" w:type="dxa"/>
              <w:bottom w:w="80" w:type="dxa"/>
              <w:right w:w="120" w:type="dxa"/>
            </w:tcMar>
          </w:tcPr>
          <w:p w14:paraId="0D115A05"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6DB72E82"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7801003"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76F31462" w14:textId="77777777" w:rsidR="00F51ECB" w:rsidRDefault="00434225">
            <w:pPr>
              <w:spacing w:after="40"/>
            </w:pPr>
            <w:r>
              <w:rPr>
                <w:rFonts w:ascii="Times New Roman" w:hAnsi="Times New Roman"/>
                <w:color w:val="000000"/>
                <w:sz w:val="20"/>
              </w:rPr>
              <w:t>References catalog product being purchased</w:t>
            </w:r>
          </w:p>
        </w:tc>
      </w:tr>
      <w:tr w:rsidR="00F51ECB" w14:paraId="317AA9E1" w14:textId="77777777">
        <w:trPr>
          <w:cantSplit/>
          <w:jc w:val="center"/>
        </w:trPr>
        <w:tc>
          <w:tcPr>
            <w:tcW w:w="2016" w:type="dxa"/>
            <w:shd w:val="clear" w:color="auto" w:fill="F8FAFC"/>
            <w:tcMar>
              <w:top w:w="80" w:type="dxa"/>
              <w:left w:w="120" w:type="dxa"/>
              <w:bottom w:w="80" w:type="dxa"/>
              <w:right w:w="120" w:type="dxa"/>
            </w:tcMar>
          </w:tcPr>
          <w:p w14:paraId="5748D234" w14:textId="77777777" w:rsidR="00F51ECB" w:rsidRDefault="00434225">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tcPr>
          <w:p w14:paraId="1FB50523"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7E92C6EF"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5FE6BA01" w14:textId="77777777" w:rsidR="00F51ECB" w:rsidRDefault="00434225">
            <w:pPr>
              <w:spacing w:after="40"/>
            </w:pPr>
            <w:r>
              <w:rPr>
                <w:rFonts w:ascii="Times New Roman" w:hAnsi="Times New Roman"/>
                <w:color w:val="000000"/>
                <w:sz w:val="20"/>
              </w:rPr>
              <w:t>Number of units ordered</w:t>
            </w:r>
          </w:p>
        </w:tc>
      </w:tr>
      <w:tr w:rsidR="00F51ECB" w14:paraId="20C61595" w14:textId="77777777">
        <w:trPr>
          <w:cantSplit/>
          <w:jc w:val="center"/>
        </w:trPr>
        <w:tc>
          <w:tcPr>
            <w:tcW w:w="2016" w:type="dxa"/>
            <w:shd w:val="clear" w:color="auto" w:fill="FFFFFF"/>
            <w:tcMar>
              <w:top w:w="80" w:type="dxa"/>
              <w:left w:w="120" w:type="dxa"/>
              <w:bottom w:w="80" w:type="dxa"/>
              <w:right w:w="120" w:type="dxa"/>
            </w:tcMar>
          </w:tcPr>
          <w:p w14:paraId="49D3FDB2"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shd w:val="clear" w:color="auto" w:fill="FFFFFF"/>
            <w:tcMar>
              <w:top w:w="80" w:type="dxa"/>
              <w:left w:w="120" w:type="dxa"/>
              <w:bottom w:w="80" w:type="dxa"/>
              <w:right w:w="120" w:type="dxa"/>
            </w:tcMar>
          </w:tcPr>
          <w:p w14:paraId="64B87126"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FFFFF"/>
            <w:tcMar>
              <w:top w:w="80" w:type="dxa"/>
              <w:left w:w="120" w:type="dxa"/>
              <w:bottom w:w="80" w:type="dxa"/>
              <w:right w:w="120" w:type="dxa"/>
            </w:tcMar>
          </w:tcPr>
          <w:p w14:paraId="12D9B6B1"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45426FC1" w14:textId="77777777" w:rsidR="00F51ECB" w:rsidRDefault="00434225">
            <w:pPr>
              <w:spacing w:after="40"/>
            </w:pPr>
            <w:r>
              <w:rPr>
                <w:rFonts w:ascii="Times New Roman" w:hAnsi="Times New Roman"/>
                <w:color w:val="000000"/>
                <w:sz w:val="20"/>
              </w:rPr>
              <w:t>Locked unit price at moment of order placement</w:t>
            </w:r>
          </w:p>
        </w:tc>
      </w:tr>
    </w:tbl>
    <w:p w14:paraId="6A36C021"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178FF120" w14:textId="77777777">
        <w:trPr>
          <w:cantSplit/>
          <w:tblHeader/>
          <w:jc w:val="center"/>
        </w:trPr>
        <w:tc>
          <w:tcPr>
            <w:tcW w:w="2016" w:type="dxa"/>
            <w:shd w:val="clear" w:color="auto" w:fill="F1F5F9"/>
            <w:tcMar>
              <w:top w:w="80" w:type="dxa"/>
              <w:left w:w="120" w:type="dxa"/>
              <w:bottom w:w="80" w:type="dxa"/>
              <w:right w:w="120" w:type="dxa"/>
            </w:tcMar>
          </w:tcPr>
          <w:p w14:paraId="5175AB5F"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A3C3F3E"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452FE4B"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EF27C1B" w14:textId="77777777" w:rsidR="00F51ECB" w:rsidRDefault="00434225">
            <w:pPr>
              <w:spacing w:after="40"/>
              <w:jc w:val="center"/>
            </w:pPr>
            <w:r>
              <w:rPr>
                <w:rFonts w:ascii="Times New Roman" w:hAnsi="Times New Roman"/>
                <w:b/>
                <w:color w:val="000000"/>
                <w:sz w:val="21"/>
              </w:rPr>
              <w:t>DESCRIPTION</w:t>
            </w:r>
          </w:p>
        </w:tc>
      </w:tr>
      <w:tr w:rsidR="00F51ECB" w14:paraId="4D1CBF57" w14:textId="77777777">
        <w:trPr>
          <w:cantSplit/>
          <w:jc w:val="center"/>
        </w:trPr>
        <w:tc>
          <w:tcPr>
            <w:tcW w:w="2016" w:type="dxa"/>
            <w:shd w:val="clear" w:color="auto" w:fill="FFFFFF"/>
            <w:tcMar>
              <w:top w:w="80" w:type="dxa"/>
              <w:left w:w="120" w:type="dxa"/>
              <w:bottom w:w="80" w:type="dxa"/>
              <w:right w:w="120" w:type="dxa"/>
            </w:tcMar>
          </w:tcPr>
          <w:p w14:paraId="08221FE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202DF0FA"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D82726D"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06C7DA4" w14:textId="77777777" w:rsidR="00F51ECB" w:rsidRDefault="00434225">
            <w:pPr>
              <w:spacing w:after="40"/>
            </w:pPr>
            <w:r>
              <w:rPr>
                <w:rFonts w:ascii="Times New Roman" w:hAnsi="Times New Roman"/>
                <w:color w:val="000000"/>
                <w:sz w:val="20"/>
              </w:rPr>
              <w:t>Unique identifier for algorithmic dispatch plan</w:t>
            </w:r>
          </w:p>
        </w:tc>
      </w:tr>
      <w:tr w:rsidR="00F51ECB" w14:paraId="3B368AE1" w14:textId="77777777">
        <w:trPr>
          <w:cantSplit/>
          <w:jc w:val="center"/>
        </w:trPr>
        <w:tc>
          <w:tcPr>
            <w:tcW w:w="2016" w:type="dxa"/>
            <w:shd w:val="clear" w:color="auto" w:fill="F8FAFC"/>
            <w:tcMar>
              <w:top w:w="80" w:type="dxa"/>
              <w:left w:w="120" w:type="dxa"/>
              <w:bottom w:w="80" w:type="dxa"/>
              <w:right w:w="120" w:type="dxa"/>
            </w:tcMar>
          </w:tcPr>
          <w:p w14:paraId="62E54060"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584" w:type="dxa"/>
            <w:shd w:val="clear" w:color="auto" w:fill="F8FAFC"/>
            <w:tcMar>
              <w:top w:w="80" w:type="dxa"/>
              <w:left w:w="120" w:type="dxa"/>
              <w:bottom w:w="80" w:type="dxa"/>
              <w:right w:w="120" w:type="dxa"/>
            </w:tcMar>
          </w:tcPr>
          <w:p w14:paraId="0FE37F9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25A1853D"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40814B67" w14:textId="77777777" w:rsidR="00F51ECB" w:rsidRDefault="00434225">
            <w:pPr>
              <w:spacing w:after="40"/>
            </w:pPr>
            <w:r>
              <w:rPr>
                <w:rFonts w:ascii="Times New Roman" w:hAnsi="Times New Roman"/>
                <w:color w:val="000000"/>
                <w:sz w:val="20"/>
              </w:rPr>
              <w:t>Plan designation code (e.g., PLN-2026-0003)</w:t>
            </w:r>
          </w:p>
        </w:tc>
      </w:tr>
      <w:tr w:rsidR="00F51ECB" w14:paraId="7FBFB7FA" w14:textId="77777777">
        <w:trPr>
          <w:cantSplit/>
          <w:jc w:val="center"/>
        </w:trPr>
        <w:tc>
          <w:tcPr>
            <w:tcW w:w="2016" w:type="dxa"/>
            <w:shd w:val="clear" w:color="auto" w:fill="FFFFFF"/>
            <w:tcMar>
              <w:top w:w="80" w:type="dxa"/>
              <w:left w:w="120" w:type="dxa"/>
              <w:bottom w:w="80" w:type="dxa"/>
              <w:right w:w="120" w:type="dxa"/>
            </w:tcMar>
          </w:tcPr>
          <w:p w14:paraId="367AB91F"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FFFFF"/>
            <w:tcMar>
              <w:top w:w="80" w:type="dxa"/>
              <w:left w:w="120" w:type="dxa"/>
              <w:bottom w:w="80" w:type="dxa"/>
              <w:right w:w="120" w:type="dxa"/>
            </w:tcMar>
          </w:tcPr>
          <w:p w14:paraId="1D1CBCD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72866BFC"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tcPr>
          <w:p w14:paraId="29E98C7F" w14:textId="77777777" w:rsidR="00F51ECB" w:rsidRDefault="00434225">
            <w:pPr>
              <w:spacing w:after="40"/>
            </w:pPr>
            <w:r>
              <w:rPr>
                <w:rFonts w:ascii="Times New Roman" w:hAnsi="Times New Roman"/>
                <w:color w:val="000000"/>
                <w:sz w:val="20"/>
              </w:rPr>
              <w:t>Origin warehouse hub from which dispatch commences</w:t>
            </w:r>
          </w:p>
        </w:tc>
      </w:tr>
      <w:tr w:rsidR="00F51ECB" w14:paraId="60388F3B" w14:textId="77777777">
        <w:trPr>
          <w:cantSplit/>
          <w:jc w:val="center"/>
        </w:trPr>
        <w:tc>
          <w:tcPr>
            <w:tcW w:w="2016" w:type="dxa"/>
            <w:shd w:val="clear" w:color="auto" w:fill="F8FAFC"/>
            <w:tcMar>
              <w:top w:w="80" w:type="dxa"/>
              <w:left w:w="120" w:type="dxa"/>
              <w:bottom w:w="80" w:type="dxa"/>
              <w:right w:w="120" w:type="dxa"/>
            </w:tcMar>
          </w:tcPr>
          <w:p w14:paraId="7901FBD6"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584" w:type="dxa"/>
            <w:shd w:val="clear" w:color="auto" w:fill="F8FAFC"/>
            <w:tcMar>
              <w:top w:w="80" w:type="dxa"/>
              <w:left w:w="120" w:type="dxa"/>
              <w:bottom w:w="80" w:type="dxa"/>
              <w:right w:w="120" w:type="dxa"/>
            </w:tcMar>
          </w:tcPr>
          <w:p w14:paraId="5C27310F"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6691F113" w14:textId="77777777" w:rsidR="00F51ECB" w:rsidRDefault="00434225">
            <w:pPr>
              <w:spacing w:after="40"/>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tcPr>
          <w:p w14:paraId="07DA63EF" w14:textId="77777777" w:rsidR="00F51ECB" w:rsidRDefault="00434225">
            <w:pPr>
              <w:spacing w:after="40"/>
            </w:pPr>
            <w:r>
              <w:rPr>
                <w:rFonts w:ascii="Times New Roman" w:hAnsi="Times New Roman"/>
                <w:color w:val="000000"/>
                <w:sz w:val="20"/>
              </w:rPr>
              <w:t>Assigned fleet delivery vehicle</w:t>
            </w:r>
          </w:p>
        </w:tc>
      </w:tr>
      <w:tr w:rsidR="00F51ECB" w14:paraId="7010964B" w14:textId="77777777">
        <w:trPr>
          <w:cantSplit/>
          <w:jc w:val="center"/>
        </w:trPr>
        <w:tc>
          <w:tcPr>
            <w:tcW w:w="2016" w:type="dxa"/>
            <w:shd w:val="clear" w:color="auto" w:fill="FFFFFF"/>
            <w:tcMar>
              <w:top w:w="80" w:type="dxa"/>
              <w:left w:w="120" w:type="dxa"/>
              <w:bottom w:w="80" w:type="dxa"/>
              <w:right w:w="120" w:type="dxa"/>
            </w:tcMar>
          </w:tcPr>
          <w:p w14:paraId="74DBA83E" w14:textId="77777777" w:rsidR="00F51ECB" w:rsidRDefault="00434225">
            <w:pPr>
              <w:spacing w:after="40"/>
              <w:jc w:val="center"/>
            </w:pPr>
            <w:proofErr w:type="spellStart"/>
            <w:r>
              <w:rPr>
                <w:rFonts w:ascii="Times New Roman" w:hAnsi="Times New Roman"/>
                <w:color w:val="000000"/>
                <w:sz w:val="20"/>
              </w:rPr>
              <w:lastRenderedPageBreak/>
              <w:t>total_distance_km</w:t>
            </w:r>
            <w:proofErr w:type="spellEnd"/>
          </w:p>
        </w:tc>
        <w:tc>
          <w:tcPr>
            <w:tcW w:w="1584" w:type="dxa"/>
            <w:shd w:val="clear" w:color="auto" w:fill="FFFFFF"/>
            <w:tcMar>
              <w:top w:w="80" w:type="dxa"/>
              <w:left w:w="120" w:type="dxa"/>
              <w:bottom w:w="80" w:type="dxa"/>
              <w:right w:w="120" w:type="dxa"/>
            </w:tcMar>
          </w:tcPr>
          <w:p w14:paraId="29D23C4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FFFFF"/>
            <w:tcMar>
              <w:top w:w="80" w:type="dxa"/>
              <w:left w:w="120" w:type="dxa"/>
              <w:bottom w:w="80" w:type="dxa"/>
              <w:right w:w="120" w:type="dxa"/>
            </w:tcMar>
          </w:tcPr>
          <w:p w14:paraId="015E221E"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34F9B96" w14:textId="77777777" w:rsidR="00F51ECB" w:rsidRDefault="00434225">
            <w:pPr>
              <w:spacing w:after="40"/>
            </w:pPr>
            <w:r>
              <w:rPr>
                <w:rFonts w:ascii="Times New Roman" w:hAnsi="Times New Roman"/>
                <w:color w:val="000000"/>
                <w:sz w:val="20"/>
              </w:rPr>
              <w:t>Total calculated travel trajectory in kilometers</w:t>
            </w:r>
          </w:p>
        </w:tc>
      </w:tr>
      <w:tr w:rsidR="00F51ECB" w14:paraId="73116838" w14:textId="77777777">
        <w:trPr>
          <w:cantSplit/>
          <w:jc w:val="center"/>
        </w:trPr>
        <w:tc>
          <w:tcPr>
            <w:tcW w:w="2016" w:type="dxa"/>
            <w:shd w:val="clear" w:color="auto" w:fill="F8FAFC"/>
            <w:tcMar>
              <w:top w:w="80" w:type="dxa"/>
              <w:left w:w="120" w:type="dxa"/>
              <w:bottom w:w="80" w:type="dxa"/>
              <w:right w:w="120" w:type="dxa"/>
            </w:tcMar>
          </w:tcPr>
          <w:p w14:paraId="4762A78E"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584" w:type="dxa"/>
            <w:shd w:val="clear" w:color="auto" w:fill="F8FAFC"/>
            <w:tcMar>
              <w:top w:w="80" w:type="dxa"/>
              <w:left w:w="120" w:type="dxa"/>
              <w:bottom w:w="80" w:type="dxa"/>
              <w:right w:w="120" w:type="dxa"/>
            </w:tcMar>
          </w:tcPr>
          <w:p w14:paraId="2EC2CED3"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02853F23"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CD3C3F5" w14:textId="77777777" w:rsidR="00F51ECB" w:rsidRDefault="00434225">
            <w:pPr>
              <w:spacing w:after="40"/>
            </w:pPr>
            <w:r>
              <w:rPr>
                <w:rFonts w:ascii="Times New Roman" w:hAnsi="Times New Roman"/>
                <w:color w:val="000000"/>
                <w:sz w:val="20"/>
              </w:rPr>
              <w:t>Aggregated payload weight of all loaded orders</w:t>
            </w:r>
          </w:p>
        </w:tc>
      </w:tr>
      <w:tr w:rsidR="00F51ECB" w14:paraId="6B4C5715" w14:textId="77777777">
        <w:trPr>
          <w:cantSplit/>
          <w:jc w:val="center"/>
        </w:trPr>
        <w:tc>
          <w:tcPr>
            <w:tcW w:w="2016" w:type="dxa"/>
            <w:shd w:val="clear" w:color="auto" w:fill="FFFFFF"/>
            <w:tcMar>
              <w:top w:w="80" w:type="dxa"/>
              <w:left w:w="120" w:type="dxa"/>
              <w:bottom w:w="80" w:type="dxa"/>
              <w:right w:w="120" w:type="dxa"/>
            </w:tcMar>
          </w:tcPr>
          <w:p w14:paraId="7DD8117E" w14:textId="77777777" w:rsidR="00F51ECB" w:rsidRDefault="00434225">
            <w:pPr>
              <w:spacing w:after="40"/>
              <w:jc w:val="center"/>
            </w:pPr>
            <w:r>
              <w:rPr>
                <w:rFonts w:ascii="Times New Roman" w:hAnsi="Times New Roman"/>
                <w:color w:val="000000"/>
                <w:sz w:val="20"/>
              </w:rPr>
              <w:t>total_volume_m3</w:t>
            </w:r>
          </w:p>
        </w:tc>
        <w:tc>
          <w:tcPr>
            <w:tcW w:w="1584" w:type="dxa"/>
            <w:shd w:val="clear" w:color="auto" w:fill="FFFFFF"/>
            <w:tcMar>
              <w:top w:w="80" w:type="dxa"/>
              <w:left w:w="120" w:type="dxa"/>
              <w:bottom w:w="80" w:type="dxa"/>
              <w:right w:w="120" w:type="dxa"/>
            </w:tcMar>
          </w:tcPr>
          <w:p w14:paraId="6524175E"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34A1501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B8A14CA" w14:textId="77777777" w:rsidR="00F51ECB" w:rsidRDefault="00434225">
            <w:pPr>
              <w:spacing w:after="40"/>
            </w:pPr>
            <w:r>
              <w:rPr>
                <w:rFonts w:ascii="Times New Roman" w:hAnsi="Times New Roman"/>
                <w:color w:val="000000"/>
                <w:sz w:val="20"/>
              </w:rPr>
              <w:t>Aggregated payload volume of all loaded orders</w:t>
            </w:r>
          </w:p>
        </w:tc>
      </w:tr>
      <w:tr w:rsidR="00F51ECB" w14:paraId="64F95601" w14:textId="77777777">
        <w:trPr>
          <w:cantSplit/>
          <w:jc w:val="center"/>
        </w:trPr>
        <w:tc>
          <w:tcPr>
            <w:tcW w:w="2016" w:type="dxa"/>
            <w:shd w:val="clear" w:color="auto" w:fill="F8FAFC"/>
            <w:tcMar>
              <w:top w:w="80" w:type="dxa"/>
              <w:left w:w="120" w:type="dxa"/>
              <w:bottom w:w="80" w:type="dxa"/>
              <w:right w:w="120" w:type="dxa"/>
            </w:tcMar>
          </w:tcPr>
          <w:p w14:paraId="6AB5A854"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584" w:type="dxa"/>
            <w:shd w:val="clear" w:color="auto" w:fill="F8FAFC"/>
            <w:tcMar>
              <w:top w:w="80" w:type="dxa"/>
              <w:left w:w="120" w:type="dxa"/>
              <w:bottom w:w="80" w:type="dxa"/>
              <w:right w:w="120" w:type="dxa"/>
            </w:tcMar>
          </w:tcPr>
          <w:p w14:paraId="56078757"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79DFF2DD" w14:textId="77777777" w:rsidR="00F51ECB" w:rsidRDefault="00434225">
            <w:pPr>
              <w:spacing w:after="40"/>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tcPr>
          <w:p w14:paraId="1F74F575" w14:textId="77777777" w:rsidR="00F51ECB" w:rsidRDefault="00434225">
            <w:pPr>
              <w:spacing w:after="40"/>
            </w:pPr>
            <w:r>
              <w:rPr>
                <w:rFonts w:ascii="Times New Roman" w:hAnsi="Times New Roman"/>
                <w:color w:val="000000"/>
                <w:sz w:val="20"/>
              </w:rPr>
              <w:t>Optimization algorithm applied ('DIJKSTRA_FFD')</w:t>
            </w:r>
          </w:p>
        </w:tc>
      </w:tr>
      <w:tr w:rsidR="00F51ECB" w14:paraId="03E70822" w14:textId="77777777">
        <w:trPr>
          <w:cantSplit/>
          <w:jc w:val="center"/>
        </w:trPr>
        <w:tc>
          <w:tcPr>
            <w:tcW w:w="2016" w:type="dxa"/>
            <w:shd w:val="clear" w:color="auto" w:fill="FFFFFF"/>
            <w:tcMar>
              <w:top w:w="80" w:type="dxa"/>
              <w:left w:w="120" w:type="dxa"/>
              <w:bottom w:w="80" w:type="dxa"/>
              <w:right w:w="120" w:type="dxa"/>
            </w:tcMar>
          </w:tcPr>
          <w:p w14:paraId="4C654FA9"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65ADE46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5B21283A"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tcPr>
          <w:p w14:paraId="221111DD" w14:textId="77777777" w:rsidR="00F51ECB" w:rsidRDefault="00434225">
            <w:pPr>
              <w:spacing w:after="40"/>
            </w:pPr>
            <w:r>
              <w:rPr>
                <w:rFonts w:ascii="Times New Roman" w:hAnsi="Times New Roman"/>
                <w:color w:val="000000"/>
                <w:sz w:val="20"/>
              </w:rPr>
              <w:t>Plan lifecycle state ('DRAFT', 'DISPATCHED', 'COMPLETED')</w:t>
            </w:r>
          </w:p>
        </w:tc>
      </w:tr>
      <w:tr w:rsidR="00F51ECB" w14:paraId="22C5AED7" w14:textId="77777777">
        <w:trPr>
          <w:cantSplit/>
          <w:jc w:val="center"/>
        </w:trPr>
        <w:tc>
          <w:tcPr>
            <w:tcW w:w="2016" w:type="dxa"/>
            <w:shd w:val="clear" w:color="auto" w:fill="F8FAFC"/>
            <w:tcMar>
              <w:top w:w="80" w:type="dxa"/>
              <w:left w:w="120" w:type="dxa"/>
              <w:bottom w:w="80" w:type="dxa"/>
              <w:right w:w="120" w:type="dxa"/>
            </w:tcMar>
          </w:tcPr>
          <w:p w14:paraId="512FA058"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2B273F50"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1BB4B6C2"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7ED3EA05" w14:textId="77777777" w:rsidR="00F51ECB" w:rsidRDefault="00434225">
            <w:pPr>
              <w:spacing w:after="40"/>
            </w:pPr>
            <w:r>
              <w:rPr>
                <w:rFonts w:ascii="Times New Roman" w:hAnsi="Times New Roman"/>
                <w:color w:val="000000"/>
                <w:sz w:val="20"/>
              </w:rPr>
              <w:t>Timestamp of algorithmic route generation</w:t>
            </w:r>
          </w:p>
        </w:tc>
      </w:tr>
    </w:tbl>
    <w:p w14:paraId="14D12CAC" w14:textId="77777777" w:rsidR="00F51ECB" w:rsidRDefault="00434225">
      <w:pPr>
        <w:pStyle w:val="Heading2"/>
        <w:spacing w:before="320" w:after="120"/>
      </w:pPr>
      <w:bookmarkStart w:id="29" w:name="_Toc244210696"/>
      <w:r>
        <w:rPr>
          <w:rFonts w:ascii="Times New Roman" w:hAnsi="Times New Roman"/>
          <w:sz w:val="26"/>
        </w:rPr>
        <w:t>3.4 Entity Relationships Explained</w:t>
      </w:r>
      <w:bookmarkEnd w:id="29"/>
    </w:p>
    <w:p w14:paraId="37AB8FA9"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4BB323AE"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One-to-Many between Orders and Order Items: A customer order consists of multiple distinct product line items. If an order is deleted or cancelled, cascading referential integrity 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326CA985" w14:textId="77777777" w:rsidR="00F51ECB" w:rsidRDefault="00434225">
      <w:pPr>
        <w:spacing w:before="200" w:after="80"/>
        <w:jc w:val="center"/>
      </w:pPr>
      <w:r>
        <w:rPr>
          <w:noProof/>
        </w:rPr>
        <w:lastRenderedPageBreak/>
        <w:drawing>
          <wp:inline distT="0" distB="0" distL="0" distR="0" wp14:anchorId="06B2C5E0" wp14:editId="135DDE19">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0DB02EF5"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3B06261A" w14:textId="77777777" w:rsidR="00F51ECB" w:rsidRDefault="00434225">
      <w:pPr>
        <w:pStyle w:val="Heading2"/>
        <w:spacing w:before="320" w:after="120"/>
      </w:pPr>
      <w:bookmarkStart w:id="30" w:name="_Toc244210697"/>
      <w:r>
        <w:rPr>
          <w:rFonts w:ascii="Times New Roman" w:hAnsi="Times New Roman"/>
          <w:sz w:val="26"/>
        </w:rPr>
        <w:t>3.5 Advantages of this ER Design</w:t>
      </w:r>
      <w:bookmarkEnd w:id="30"/>
    </w:p>
    <w:p w14:paraId="75F076A7"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2504E240"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2. Multi-Depot Stock Independence: Warehouse inventory counts operate as independent 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t xml:space="preserve">4. Seamless Geospatial Compatibility: Storing coordinates directly as high-precision decimals </w:t>
      </w:r>
      <w:r>
        <w:rPr>
          <w:rFonts w:ascii="Times New Roman" w:hAnsi="Times New Roman"/>
          <w:color w:val="000000"/>
          <w:sz w:val="24"/>
        </w:rPr>
        <w:lastRenderedPageBreak/>
        <w:t xml:space="preserve">enables instantaneous Haversine geodesic calculations directly in SQL queries and provides seamless compatibility with </w:t>
      </w:r>
      <w:proofErr w:type="spellStart"/>
      <w:r>
        <w:rPr>
          <w:rFonts w:ascii="Times New Roman" w:hAnsi="Times New Roman"/>
          <w:color w:val="000000"/>
          <w:sz w:val="24"/>
        </w:rPr>
        <w:t>GeoJSON</w:t>
      </w:r>
      <w:proofErr w:type="spellEnd"/>
      <w:r>
        <w:rPr>
          <w:rFonts w:ascii="Times New Roman" w:hAnsi="Times New Roman"/>
          <w:color w:val="000000"/>
          <w:sz w:val="24"/>
        </w:rPr>
        <w:t xml:space="preserve"> and Leaflet layers.</w:t>
      </w:r>
    </w:p>
    <w:p w14:paraId="47687536" w14:textId="77777777" w:rsidR="00F51ECB" w:rsidRDefault="00434225">
      <w:pPr>
        <w:pStyle w:val="Heading2"/>
        <w:spacing w:before="320" w:after="120"/>
      </w:pPr>
      <w:bookmarkStart w:id="31" w:name="_Toc244210698"/>
      <w:r>
        <w:rPr>
          <w:rFonts w:ascii="Times New Roman" w:hAnsi="Times New Roman"/>
          <w:sz w:val="26"/>
        </w:rPr>
        <w:t>3.6 SQL Schema Definitions, Triggers &amp; Atomic RPCs</w:t>
      </w:r>
      <w:bookmarkEnd w:id="31"/>
    </w:p>
    <w:p w14:paraId="0D6568CB"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5CCB6FD7" w14:textId="77777777">
        <w:trPr>
          <w:jc w:val="center"/>
        </w:trPr>
        <w:tc>
          <w:tcPr>
            <w:tcW w:w="9000" w:type="dxa"/>
            <w:shd w:val="clear" w:color="auto" w:fill="F8FAFC"/>
            <w:tcMar>
              <w:top w:w="80" w:type="dxa"/>
              <w:left w:w="120" w:type="dxa"/>
              <w:bottom w:w="80" w:type="dxa"/>
              <w:right w:w="120" w:type="dxa"/>
            </w:tcMar>
          </w:tcPr>
          <w:p w14:paraId="0671F4DD"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r>
            <w:r>
              <w:rPr>
                <w:rFonts w:ascii="Consolas" w:hAnsi="Consolas"/>
                <w:color w:val="000000"/>
                <w:sz w:val="19"/>
              </w:rPr>
              <w:lastRenderedPageBreak/>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038E75BC" w14:textId="77777777" w:rsidR="00F51ECB" w:rsidRDefault="00434225">
      <w:pPr>
        <w:spacing w:after="120" w:line="360" w:lineRule="auto"/>
        <w:jc w:val="both"/>
      </w:pPr>
      <w:r>
        <w:rPr>
          <w:rFonts w:ascii="Times New Roman" w:hAnsi="Times New Roman"/>
          <w:color w:val="000000"/>
          <w:sz w:val="24"/>
        </w:rPr>
        <w:lastRenderedPageBreak/>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0B474C9F" w14:textId="77777777" w:rsidR="00FB5808" w:rsidRDefault="00434225">
      <w:pPr>
        <w:pStyle w:val="Heading2"/>
        <w:spacing w:before="320" w:after="120"/>
      </w:pPr>
      <w:bookmarkStart w:id="32" w:name="_Toc244210699"/>
      <w:r>
        <w:rPr>
          <w:rFonts w:ascii="Times New Roman" w:hAnsi="Times New Roman"/>
          <w:sz w:val="26"/>
        </w:rPr>
        <w:t>3.7 Cloud Database Implementation &amp; Row-Level Security (RLS)</w:t>
      </w:r>
      <w:bookmarkEnd w:id="32"/>
    </w:p>
    <w:p w14:paraId="49532064"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150E71C0" w14:textId="77777777" w:rsidR="00FB5808" w:rsidRDefault="00434225">
      <w:pPr>
        <w:spacing w:before="200" w:after="80"/>
        <w:jc w:val="center"/>
      </w:pPr>
      <w:r>
        <w:rPr>
          <w:noProof/>
        </w:rPr>
        <w:lastRenderedPageBreak/>
        <w:drawing>
          <wp:inline distT="0" distB="0" distL="0" distR="0" wp14:anchorId="131E0FA5" wp14:editId="034AE704">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662E88EC"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2247AC17"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32A1A67A"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72"/>
        <w:gridCol w:w="1296"/>
        <w:gridCol w:w="1872"/>
        <w:gridCol w:w="1584"/>
        <w:gridCol w:w="2448"/>
      </w:tblGrid>
      <w:tr w:rsidR="00FB5808" w14:paraId="1314BFD4" w14:textId="77777777">
        <w:trPr>
          <w:cantSplit/>
          <w:tblHeader/>
          <w:jc w:val="center"/>
        </w:trPr>
        <w:tc>
          <w:tcPr>
            <w:tcW w:w="1872" w:type="dxa"/>
            <w:shd w:val="clear" w:color="auto" w:fill="F1F5F9"/>
            <w:tcMar>
              <w:top w:w="80" w:type="dxa"/>
              <w:left w:w="120" w:type="dxa"/>
              <w:bottom w:w="80" w:type="dxa"/>
              <w:right w:w="120" w:type="dxa"/>
            </w:tcMar>
          </w:tcPr>
          <w:p w14:paraId="7E7C7207" w14:textId="77777777" w:rsidR="00FB5808" w:rsidRDefault="00434225">
            <w:pPr>
              <w:spacing w:after="40"/>
              <w:jc w:val="center"/>
            </w:pPr>
            <w:r>
              <w:rPr>
                <w:rFonts w:ascii="Times New Roman" w:hAnsi="Times New Roman"/>
                <w:b/>
                <w:color w:val="000000"/>
                <w:sz w:val="21"/>
              </w:rPr>
              <w:t>TABLE ENTITY</w:t>
            </w:r>
          </w:p>
        </w:tc>
        <w:tc>
          <w:tcPr>
            <w:tcW w:w="1296" w:type="dxa"/>
            <w:shd w:val="clear" w:color="auto" w:fill="F1F5F9"/>
            <w:tcMar>
              <w:top w:w="80" w:type="dxa"/>
              <w:left w:w="120" w:type="dxa"/>
              <w:bottom w:w="80" w:type="dxa"/>
              <w:right w:w="120" w:type="dxa"/>
            </w:tcMar>
          </w:tcPr>
          <w:p w14:paraId="072F8356" w14:textId="77777777" w:rsidR="00FB5808" w:rsidRDefault="00434225">
            <w:pPr>
              <w:spacing w:after="40"/>
              <w:jc w:val="center"/>
            </w:pPr>
            <w:r>
              <w:rPr>
                <w:rFonts w:ascii="Times New Roman" w:hAnsi="Times New Roman"/>
                <w:b/>
                <w:color w:val="000000"/>
                <w:sz w:val="21"/>
              </w:rPr>
              <w:t>COMMAND</w:t>
            </w:r>
          </w:p>
        </w:tc>
        <w:tc>
          <w:tcPr>
            <w:tcW w:w="1872" w:type="dxa"/>
            <w:shd w:val="clear" w:color="auto" w:fill="F1F5F9"/>
            <w:tcMar>
              <w:top w:w="80" w:type="dxa"/>
              <w:left w:w="120" w:type="dxa"/>
              <w:bottom w:w="80" w:type="dxa"/>
              <w:right w:w="120" w:type="dxa"/>
            </w:tcMar>
          </w:tcPr>
          <w:p w14:paraId="44CE3968" w14:textId="77777777" w:rsidR="00FB5808" w:rsidRDefault="00434225">
            <w:pPr>
              <w:spacing w:after="40"/>
              <w:jc w:val="center"/>
            </w:pPr>
            <w:r>
              <w:rPr>
                <w:rFonts w:ascii="Times New Roman" w:hAnsi="Times New Roman"/>
                <w:b/>
                <w:color w:val="000000"/>
                <w:sz w:val="21"/>
              </w:rPr>
              <w:t>ROLES</w:t>
            </w:r>
          </w:p>
        </w:tc>
        <w:tc>
          <w:tcPr>
            <w:tcW w:w="1584" w:type="dxa"/>
            <w:shd w:val="clear" w:color="auto" w:fill="F1F5F9"/>
            <w:tcMar>
              <w:top w:w="80" w:type="dxa"/>
              <w:left w:w="120" w:type="dxa"/>
              <w:bottom w:w="80" w:type="dxa"/>
              <w:right w:w="120" w:type="dxa"/>
            </w:tcMar>
          </w:tcPr>
          <w:p w14:paraId="367D2957" w14:textId="77777777" w:rsidR="00FB5808" w:rsidRDefault="00434225">
            <w:pPr>
              <w:spacing w:after="40"/>
              <w:jc w:val="center"/>
            </w:pPr>
            <w:r>
              <w:rPr>
                <w:rFonts w:ascii="Times New Roman" w:hAnsi="Times New Roman"/>
                <w:b/>
                <w:color w:val="000000"/>
                <w:sz w:val="21"/>
              </w:rPr>
              <w:t>ACTION</w:t>
            </w:r>
          </w:p>
        </w:tc>
        <w:tc>
          <w:tcPr>
            <w:tcW w:w="2448" w:type="dxa"/>
            <w:shd w:val="clear" w:color="auto" w:fill="F1F5F9"/>
            <w:tcMar>
              <w:top w:w="80" w:type="dxa"/>
              <w:left w:w="120" w:type="dxa"/>
              <w:bottom w:w="80" w:type="dxa"/>
              <w:right w:w="120" w:type="dxa"/>
            </w:tcMar>
          </w:tcPr>
          <w:p w14:paraId="7AA7D148" w14:textId="77777777" w:rsidR="00FB5808" w:rsidRDefault="00434225">
            <w:pPr>
              <w:spacing w:after="40"/>
              <w:jc w:val="center"/>
            </w:pPr>
            <w:r>
              <w:rPr>
                <w:rFonts w:ascii="Times New Roman" w:hAnsi="Times New Roman"/>
                <w:b/>
                <w:color w:val="000000"/>
                <w:sz w:val="21"/>
              </w:rPr>
              <w:t>POLICY DEFINITION</w:t>
            </w:r>
          </w:p>
        </w:tc>
      </w:tr>
      <w:tr w:rsidR="00FB5808" w14:paraId="44C881AF" w14:textId="77777777">
        <w:trPr>
          <w:cantSplit/>
          <w:jc w:val="center"/>
        </w:trPr>
        <w:tc>
          <w:tcPr>
            <w:tcW w:w="1872" w:type="dxa"/>
            <w:shd w:val="clear" w:color="auto" w:fill="FFFFFF"/>
            <w:tcMar>
              <w:top w:w="80" w:type="dxa"/>
              <w:left w:w="120" w:type="dxa"/>
              <w:bottom w:w="80" w:type="dxa"/>
              <w:right w:w="120" w:type="dxa"/>
            </w:tcMar>
          </w:tcPr>
          <w:p w14:paraId="1E0FE77B" w14:textId="77777777" w:rsidR="00FB5808" w:rsidRDefault="00434225">
            <w:pPr>
              <w:spacing w:after="40"/>
            </w:pPr>
            <w:r>
              <w:rPr>
                <w:rFonts w:ascii="Times New Roman" w:hAnsi="Times New Roman"/>
                <w:b/>
                <w:color w:val="000000"/>
                <w:sz w:val="20"/>
              </w:rPr>
              <w:t>inventory</w:t>
            </w:r>
          </w:p>
        </w:tc>
        <w:tc>
          <w:tcPr>
            <w:tcW w:w="1296" w:type="dxa"/>
            <w:shd w:val="clear" w:color="auto" w:fill="FFFFFF"/>
            <w:tcMar>
              <w:top w:w="80" w:type="dxa"/>
              <w:left w:w="120" w:type="dxa"/>
              <w:bottom w:w="80" w:type="dxa"/>
              <w:right w:w="120" w:type="dxa"/>
            </w:tcMar>
          </w:tcPr>
          <w:p w14:paraId="63302DC0" w14:textId="77777777" w:rsidR="00FB5808" w:rsidRDefault="00434225">
            <w:pPr>
              <w:spacing w:after="40"/>
              <w:jc w:val="center"/>
            </w:pPr>
            <w:r>
              <w:rPr>
                <w:rFonts w:ascii="Times New Roman" w:hAnsi="Times New Roman"/>
                <w:color w:val="000000"/>
                <w:sz w:val="20"/>
              </w:rPr>
              <w:t>SELECT</w:t>
            </w:r>
          </w:p>
        </w:tc>
        <w:tc>
          <w:tcPr>
            <w:tcW w:w="1872" w:type="dxa"/>
            <w:shd w:val="clear" w:color="auto" w:fill="FFFFFF"/>
            <w:tcMar>
              <w:top w:w="80" w:type="dxa"/>
              <w:left w:w="120" w:type="dxa"/>
              <w:bottom w:w="80" w:type="dxa"/>
              <w:right w:w="120" w:type="dxa"/>
            </w:tcMar>
          </w:tcPr>
          <w:p w14:paraId="4A58174F"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30831581"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2FDCCD9B" w14:textId="77777777" w:rsidR="00FB5808" w:rsidRDefault="00434225">
            <w:pPr>
              <w:spacing w:after="40"/>
            </w:pPr>
            <w:r>
              <w:rPr>
                <w:rFonts w:ascii="Times New Roman" w:hAnsi="Times New Roman"/>
                <w:color w:val="000000"/>
                <w:sz w:val="20"/>
              </w:rPr>
              <w:t>USING (true)</w:t>
            </w:r>
          </w:p>
        </w:tc>
      </w:tr>
      <w:tr w:rsidR="00FB5808" w14:paraId="636EF053" w14:textId="77777777">
        <w:trPr>
          <w:cantSplit/>
          <w:jc w:val="center"/>
        </w:trPr>
        <w:tc>
          <w:tcPr>
            <w:tcW w:w="1872" w:type="dxa"/>
            <w:shd w:val="clear" w:color="auto" w:fill="F8FAFC"/>
            <w:tcMar>
              <w:top w:w="80" w:type="dxa"/>
              <w:left w:w="120" w:type="dxa"/>
              <w:bottom w:w="80" w:type="dxa"/>
              <w:right w:w="120" w:type="dxa"/>
            </w:tcMar>
          </w:tcPr>
          <w:p w14:paraId="5B23F043" w14:textId="77777777" w:rsidR="00FB5808" w:rsidRDefault="00434225">
            <w:pPr>
              <w:spacing w:after="40"/>
            </w:pPr>
            <w:proofErr w:type="spellStart"/>
            <w:r>
              <w:rPr>
                <w:rFonts w:ascii="Times New Roman" w:hAnsi="Times New Roman"/>
                <w:b/>
                <w:color w:val="000000"/>
                <w:sz w:val="20"/>
              </w:rPr>
              <w:t>delivery_locations</w:t>
            </w:r>
            <w:proofErr w:type="spellEnd"/>
          </w:p>
        </w:tc>
        <w:tc>
          <w:tcPr>
            <w:tcW w:w="1296" w:type="dxa"/>
            <w:shd w:val="clear" w:color="auto" w:fill="F8FAFC"/>
            <w:tcMar>
              <w:top w:w="80" w:type="dxa"/>
              <w:left w:w="120" w:type="dxa"/>
              <w:bottom w:w="80" w:type="dxa"/>
              <w:right w:w="120" w:type="dxa"/>
            </w:tcMar>
          </w:tcPr>
          <w:p w14:paraId="0CC52471"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0213BE53"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4A791D44"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23648C81" w14:textId="77777777" w:rsidR="00FB5808" w:rsidRDefault="00434225">
            <w:pPr>
              <w:spacing w:after="40"/>
            </w:pPr>
            <w:r>
              <w:rPr>
                <w:rFonts w:ascii="Times New Roman" w:hAnsi="Times New Roman"/>
                <w:color w:val="000000"/>
                <w:sz w:val="20"/>
              </w:rPr>
              <w:t>USING (true) / WITH CHECK (true)</w:t>
            </w:r>
          </w:p>
        </w:tc>
      </w:tr>
      <w:tr w:rsidR="00FB5808" w14:paraId="5D591D9A" w14:textId="77777777">
        <w:trPr>
          <w:cantSplit/>
          <w:jc w:val="center"/>
        </w:trPr>
        <w:tc>
          <w:tcPr>
            <w:tcW w:w="1872" w:type="dxa"/>
            <w:shd w:val="clear" w:color="auto" w:fill="FFFFFF"/>
            <w:tcMar>
              <w:top w:w="80" w:type="dxa"/>
              <w:left w:w="120" w:type="dxa"/>
              <w:bottom w:w="80" w:type="dxa"/>
              <w:right w:w="120" w:type="dxa"/>
            </w:tcMar>
          </w:tcPr>
          <w:p w14:paraId="32069A96" w14:textId="77777777" w:rsidR="00FB5808" w:rsidRDefault="00434225">
            <w:pPr>
              <w:spacing w:after="40"/>
            </w:pPr>
            <w:r>
              <w:rPr>
                <w:rFonts w:ascii="Times New Roman" w:hAnsi="Times New Roman"/>
                <w:b/>
                <w:color w:val="000000"/>
                <w:sz w:val="20"/>
              </w:rPr>
              <w:t>orders</w:t>
            </w:r>
          </w:p>
        </w:tc>
        <w:tc>
          <w:tcPr>
            <w:tcW w:w="1296" w:type="dxa"/>
            <w:shd w:val="clear" w:color="auto" w:fill="FFFFFF"/>
            <w:tcMar>
              <w:top w:w="80" w:type="dxa"/>
              <w:left w:w="120" w:type="dxa"/>
              <w:bottom w:w="80" w:type="dxa"/>
              <w:right w:w="120" w:type="dxa"/>
            </w:tcMar>
          </w:tcPr>
          <w:p w14:paraId="42653EB0"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4122C9BE"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6EA255C3"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64C10E94" w14:textId="77777777" w:rsidR="00FB5808" w:rsidRDefault="00434225">
            <w:pPr>
              <w:spacing w:after="40"/>
            </w:pPr>
            <w:r>
              <w:rPr>
                <w:rFonts w:ascii="Times New Roman" w:hAnsi="Times New Roman"/>
                <w:color w:val="000000"/>
                <w:sz w:val="20"/>
              </w:rPr>
              <w:t>USING (true) / WITH CHECK (true)</w:t>
            </w:r>
          </w:p>
        </w:tc>
      </w:tr>
      <w:tr w:rsidR="00FB5808" w14:paraId="171EBC41" w14:textId="77777777">
        <w:trPr>
          <w:cantSplit/>
          <w:jc w:val="center"/>
        </w:trPr>
        <w:tc>
          <w:tcPr>
            <w:tcW w:w="1872" w:type="dxa"/>
            <w:shd w:val="clear" w:color="auto" w:fill="F8FAFC"/>
            <w:tcMar>
              <w:top w:w="80" w:type="dxa"/>
              <w:left w:w="120" w:type="dxa"/>
              <w:bottom w:w="80" w:type="dxa"/>
              <w:right w:w="120" w:type="dxa"/>
            </w:tcMar>
          </w:tcPr>
          <w:p w14:paraId="3ED194FB" w14:textId="77777777" w:rsidR="00FB5808" w:rsidRDefault="00434225">
            <w:pPr>
              <w:spacing w:after="40"/>
            </w:pPr>
            <w:proofErr w:type="spellStart"/>
            <w:r>
              <w:rPr>
                <w:rFonts w:ascii="Times New Roman" w:hAnsi="Times New Roman"/>
                <w:b/>
                <w:color w:val="000000"/>
                <w:sz w:val="20"/>
              </w:rPr>
              <w:t>order_items</w:t>
            </w:r>
            <w:proofErr w:type="spellEnd"/>
          </w:p>
        </w:tc>
        <w:tc>
          <w:tcPr>
            <w:tcW w:w="1296" w:type="dxa"/>
            <w:shd w:val="clear" w:color="auto" w:fill="F8FAFC"/>
            <w:tcMar>
              <w:top w:w="80" w:type="dxa"/>
              <w:left w:w="120" w:type="dxa"/>
              <w:bottom w:w="80" w:type="dxa"/>
              <w:right w:w="120" w:type="dxa"/>
            </w:tcMar>
          </w:tcPr>
          <w:p w14:paraId="094D3A94"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72CCE7A0"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39DED73E"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34F43194" w14:textId="77777777" w:rsidR="00FB5808" w:rsidRDefault="00434225">
            <w:pPr>
              <w:spacing w:after="40"/>
            </w:pPr>
            <w:r>
              <w:rPr>
                <w:rFonts w:ascii="Times New Roman" w:hAnsi="Times New Roman"/>
                <w:color w:val="000000"/>
                <w:sz w:val="20"/>
              </w:rPr>
              <w:t>USING (true) / WITH CHECK (true)</w:t>
            </w:r>
          </w:p>
        </w:tc>
      </w:tr>
      <w:tr w:rsidR="00FB5808" w14:paraId="31C2C92F" w14:textId="77777777">
        <w:trPr>
          <w:cantSplit/>
          <w:jc w:val="center"/>
        </w:trPr>
        <w:tc>
          <w:tcPr>
            <w:tcW w:w="1872" w:type="dxa"/>
            <w:shd w:val="clear" w:color="auto" w:fill="FFFFFF"/>
            <w:tcMar>
              <w:top w:w="80" w:type="dxa"/>
              <w:left w:w="120" w:type="dxa"/>
              <w:bottom w:w="80" w:type="dxa"/>
              <w:right w:w="120" w:type="dxa"/>
            </w:tcMar>
          </w:tcPr>
          <w:p w14:paraId="1128DA04" w14:textId="77777777" w:rsidR="00FB5808" w:rsidRDefault="00434225">
            <w:pPr>
              <w:spacing w:after="40"/>
            </w:pPr>
            <w:r>
              <w:rPr>
                <w:rFonts w:ascii="Times New Roman" w:hAnsi="Times New Roman"/>
                <w:b/>
                <w:color w:val="000000"/>
                <w:sz w:val="20"/>
              </w:rPr>
              <w:lastRenderedPageBreak/>
              <w:t>warehouses</w:t>
            </w:r>
          </w:p>
        </w:tc>
        <w:tc>
          <w:tcPr>
            <w:tcW w:w="1296" w:type="dxa"/>
            <w:shd w:val="clear" w:color="auto" w:fill="FFFFFF"/>
            <w:tcMar>
              <w:top w:w="80" w:type="dxa"/>
              <w:left w:w="120" w:type="dxa"/>
              <w:bottom w:w="80" w:type="dxa"/>
              <w:right w:w="120" w:type="dxa"/>
            </w:tcMar>
          </w:tcPr>
          <w:p w14:paraId="67407B1B" w14:textId="77777777" w:rsidR="00FB5808" w:rsidRDefault="00434225">
            <w:pPr>
              <w:spacing w:after="40"/>
              <w:jc w:val="center"/>
            </w:pPr>
            <w:r>
              <w:rPr>
                <w:rFonts w:ascii="Times New Roman" w:hAnsi="Times New Roman"/>
                <w:color w:val="000000"/>
                <w:sz w:val="20"/>
              </w:rPr>
              <w:t>SELECT, INSERT, UPDATE</w:t>
            </w:r>
          </w:p>
        </w:tc>
        <w:tc>
          <w:tcPr>
            <w:tcW w:w="1872" w:type="dxa"/>
            <w:shd w:val="clear" w:color="auto" w:fill="FFFFFF"/>
            <w:tcMar>
              <w:top w:w="80" w:type="dxa"/>
              <w:left w:w="120" w:type="dxa"/>
              <w:bottom w:w="80" w:type="dxa"/>
              <w:right w:w="120" w:type="dxa"/>
            </w:tcMar>
          </w:tcPr>
          <w:p w14:paraId="2FBFA8BB" w14:textId="77777777" w:rsidR="00FB5808" w:rsidRDefault="00434225">
            <w:pPr>
              <w:spacing w:after="40"/>
              <w:jc w:val="center"/>
            </w:pPr>
            <w:r>
              <w:rPr>
                <w:rFonts w:ascii="Times New Roman" w:hAnsi="Times New Roman"/>
                <w:color w:val="000000"/>
                <w:sz w:val="20"/>
              </w:rPr>
              <w:t>anon, authenticated, public</w:t>
            </w:r>
          </w:p>
        </w:tc>
        <w:tc>
          <w:tcPr>
            <w:tcW w:w="1584" w:type="dxa"/>
            <w:shd w:val="clear" w:color="auto" w:fill="FFFFFF"/>
            <w:tcMar>
              <w:top w:w="80" w:type="dxa"/>
              <w:left w:w="120" w:type="dxa"/>
              <w:bottom w:w="80" w:type="dxa"/>
              <w:right w:w="120" w:type="dxa"/>
            </w:tcMar>
          </w:tcPr>
          <w:p w14:paraId="66B8D351"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5B8FABE8" w14:textId="77777777" w:rsidR="00FB5808" w:rsidRDefault="00434225">
            <w:pPr>
              <w:spacing w:after="40"/>
            </w:pPr>
            <w:r>
              <w:rPr>
                <w:rFonts w:ascii="Times New Roman" w:hAnsi="Times New Roman"/>
                <w:color w:val="000000"/>
                <w:sz w:val="20"/>
              </w:rPr>
              <w:t>USING (true) / WITH CHECK (true)</w:t>
            </w:r>
          </w:p>
        </w:tc>
      </w:tr>
      <w:tr w:rsidR="00FB5808" w14:paraId="1EA88925" w14:textId="77777777">
        <w:trPr>
          <w:cantSplit/>
          <w:jc w:val="center"/>
        </w:trPr>
        <w:tc>
          <w:tcPr>
            <w:tcW w:w="1872" w:type="dxa"/>
            <w:shd w:val="clear" w:color="auto" w:fill="F8FAFC"/>
            <w:tcMar>
              <w:top w:w="80" w:type="dxa"/>
              <w:left w:w="120" w:type="dxa"/>
              <w:bottom w:w="80" w:type="dxa"/>
              <w:right w:w="120" w:type="dxa"/>
            </w:tcMar>
          </w:tcPr>
          <w:p w14:paraId="18ACEB1D" w14:textId="77777777" w:rsidR="00FB5808" w:rsidRDefault="00434225">
            <w:pPr>
              <w:spacing w:after="40"/>
            </w:pPr>
            <w:r>
              <w:rPr>
                <w:rFonts w:ascii="Times New Roman" w:hAnsi="Times New Roman"/>
                <w:b/>
                <w:color w:val="000000"/>
                <w:sz w:val="20"/>
              </w:rPr>
              <w:t>products</w:t>
            </w:r>
          </w:p>
        </w:tc>
        <w:tc>
          <w:tcPr>
            <w:tcW w:w="1296" w:type="dxa"/>
            <w:shd w:val="clear" w:color="auto" w:fill="F8FAFC"/>
            <w:tcMar>
              <w:top w:w="80" w:type="dxa"/>
              <w:left w:w="120" w:type="dxa"/>
              <w:bottom w:w="80" w:type="dxa"/>
              <w:right w:w="120" w:type="dxa"/>
            </w:tcMar>
          </w:tcPr>
          <w:p w14:paraId="3CC4859C" w14:textId="77777777" w:rsidR="00FB5808" w:rsidRDefault="00434225">
            <w:pPr>
              <w:spacing w:after="40"/>
              <w:jc w:val="center"/>
            </w:pPr>
            <w:r>
              <w:rPr>
                <w:rFonts w:ascii="Times New Roman" w:hAnsi="Times New Roman"/>
                <w:color w:val="000000"/>
                <w:sz w:val="20"/>
              </w:rPr>
              <w:t>SELECT</w:t>
            </w:r>
          </w:p>
        </w:tc>
        <w:tc>
          <w:tcPr>
            <w:tcW w:w="1872" w:type="dxa"/>
            <w:shd w:val="clear" w:color="auto" w:fill="F8FAFC"/>
            <w:tcMar>
              <w:top w:w="80" w:type="dxa"/>
              <w:left w:w="120" w:type="dxa"/>
              <w:bottom w:w="80" w:type="dxa"/>
              <w:right w:w="120" w:type="dxa"/>
            </w:tcMar>
          </w:tcPr>
          <w:p w14:paraId="5A4695DA"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60EFA06A"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63E9E2A4" w14:textId="77777777" w:rsidR="00FB5808" w:rsidRDefault="00434225">
            <w:pPr>
              <w:spacing w:after="40"/>
            </w:pPr>
            <w:r>
              <w:rPr>
                <w:rFonts w:ascii="Times New Roman" w:hAnsi="Times New Roman"/>
                <w:color w:val="000000"/>
                <w:sz w:val="20"/>
              </w:rPr>
              <w:t>USING (true)</w:t>
            </w:r>
          </w:p>
        </w:tc>
      </w:tr>
      <w:tr w:rsidR="00FB5808" w14:paraId="45C3753F" w14:textId="77777777">
        <w:trPr>
          <w:cantSplit/>
          <w:jc w:val="center"/>
        </w:trPr>
        <w:tc>
          <w:tcPr>
            <w:tcW w:w="1872" w:type="dxa"/>
            <w:shd w:val="clear" w:color="auto" w:fill="FFFFFF"/>
            <w:tcMar>
              <w:top w:w="80" w:type="dxa"/>
              <w:left w:w="120" w:type="dxa"/>
              <w:bottom w:w="80" w:type="dxa"/>
              <w:right w:w="120" w:type="dxa"/>
            </w:tcMar>
          </w:tcPr>
          <w:p w14:paraId="42A20292" w14:textId="77777777" w:rsidR="00FB5808" w:rsidRDefault="00434225">
            <w:pPr>
              <w:spacing w:after="40"/>
            </w:pPr>
            <w:r>
              <w:rPr>
                <w:rFonts w:ascii="Times New Roman" w:hAnsi="Times New Roman"/>
                <w:b/>
                <w:color w:val="000000"/>
                <w:sz w:val="20"/>
              </w:rPr>
              <w:t>vehicles</w:t>
            </w:r>
          </w:p>
        </w:tc>
        <w:tc>
          <w:tcPr>
            <w:tcW w:w="1296" w:type="dxa"/>
            <w:shd w:val="clear" w:color="auto" w:fill="FFFFFF"/>
            <w:tcMar>
              <w:top w:w="80" w:type="dxa"/>
              <w:left w:w="120" w:type="dxa"/>
              <w:bottom w:w="80" w:type="dxa"/>
              <w:right w:w="120" w:type="dxa"/>
            </w:tcMar>
          </w:tcPr>
          <w:p w14:paraId="5C49625F"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064FAD5C"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39BA438A"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39BDE9E9" w14:textId="77777777" w:rsidR="00FB5808" w:rsidRDefault="00434225">
            <w:pPr>
              <w:spacing w:after="40"/>
            </w:pPr>
            <w:r>
              <w:rPr>
                <w:rFonts w:ascii="Times New Roman" w:hAnsi="Times New Roman"/>
                <w:color w:val="000000"/>
                <w:sz w:val="20"/>
              </w:rPr>
              <w:t>USING (true) / WITH CHECK (true)</w:t>
            </w:r>
          </w:p>
        </w:tc>
      </w:tr>
      <w:tr w:rsidR="00FB5808" w14:paraId="615B8E02" w14:textId="77777777">
        <w:trPr>
          <w:cantSplit/>
          <w:jc w:val="center"/>
        </w:trPr>
        <w:tc>
          <w:tcPr>
            <w:tcW w:w="1872" w:type="dxa"/>
            <w:shd w:val="clear" w:color="auto" w:fill="F8FAFC"/>
            <w:tcMar>
              <w:top w:w="80" w:type="dxa"/>
              <w:left w:w="120" w:type="dxa"/>
              <w:bottom w:w="80" w:type="dxa"/>
              <w:right w:w="120" w:type="dxa"/>
            </w:tcMar>
          </w:tcPr>
          <w:p w14:paraId="7675D769" w14:textId="77777777" w:rsidR="00FB5808" w:rsidRDefault="00434225">
            <w:pPr>
              <w:spacing w:after="40"/>
            </w:pPr>
            <w:proofErr w:type="spellStart"/>
            <w:r>
              <w:rPr>
                <w:rFonts w:ascii="Times New Roman" w:hAnsi="Times New Roman"/>
                <w:b/>
                <w:color w:val="000000"/>
                <w:sz w:val="20"/>
              </w:rPr>
              <w:t>location_distances</w:t>
            </w:r>
            <w:proofErr w:type="spellEnd"/>
          </w:p>
        </w:tc>
        <w:tc>
          <w:tcPr>
            <w:tcW w:w="1296" w:type="dxa"/>
            <w:shd w:val="clear" w:color="auto" w:fill="F8FAFC"/>
            <w:tcMar>
              <w:top w:w="80" w:type="dxa"/>
              <w:left w:w="120" w:type="dxa"/>
              <w:bottom w:w="80" w:type="dxa"/>
              <w:right w:w="120" w:type="dxa"/>
            </w:tcMar>
          </w:tcPr>
          <w:p w14:paraId="21D5DC12"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24685B02"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5278259B"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664788E4" w14:textId="77777777" w:rsidR="00FB5808" w:rsidRDefault="00434225">
            <w:pPr>
              <w:spacing w:after="40"/>
            </w:pPr>
            <w:r>
              <w:rPr>
                <w:rFonts w:ascii="Times New Roman" w:hAnsi="Times New Roman"/>
                <w:color w:val="000000"/>
                <w:sz w:val="20"/>
              </w:rPr>
              <w:t>USING (true) / WITH CHECK (true)</w:t>
            </w:r>
          </w:p>
        </w:tc>
      </w:tr>
      <w:tr w:rsidR="00FB5808" w14:paraId="21F499AE" w14:textId="77777777">
        <w:trPr>
          <w:cantSplit/>
          <w:jc w:val="center"/>
        </w:trPr>
        <w:tc>
          <w:tcPr>
            <w:tcW w:w="1872" w:type="dxa"/>
            <w:shd w:val="clear" w:color="auto" w:fill="FFFFFF"/>
            <w:tcMar>
              <w:top w:w="80" w:type="dxa"/>
              <w:left w:w="120" w:type="dxa"/>
              <w:bottom w:w="80" w:type="dxa"/>
              <w:right w:w="120" w:type="dxa"/>
            </w:tcMar>
          </w:tcPr>
          <w:p w14:paraId="1063D43F" w14:textId="77777777" w:rsidR="00FB5808" w:rsidRDefault="00434225">
            <w:pPr>
              <w:spacing w:after="40"/>
            </w:pPr>
            <w:proofErr w:type="spellStart"/>
            <w:r>
              <w:rPr>
                <w:rFonts w:ascii="Times New Roman" w:hAnsi="Times New Roman"/>
                <w:b/>
                <w:color w:val="000000"/>
                <w:sz w:val="20"/>
              </w:rPr>
              <w:t>delivery_plans</w:t>
            </w:r>
            <w:proofErr w:type="spellEnd"/>
          </w:p>
        </w:tc>
        <w:tc>
          <w:tcPr>
            <w:tcW w:w="1296" w:type="dxa"/>
            <w:shd w:val="clear" w:color="auto" w:fill="FFFFFF"/>
            <w:tcMar>
              <w:top w:w="80" w:type="dxa"/>
              <w:left w:w="120" w:type="dxa"/>
              <w:bottom w:w="80" w:type="dxa"/>
              <w:right w:w="120" w:type="dxa"/>
            </w:tcMar>
          </w:tcPr>
          <w:p w14:paraId="60D22F7B"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7A745D2B"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5D273281"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43C970AE" w14:textId="77777777" w:rsidR="00FB5808" w:rsidRDefault="00434225">
            <w:pPr>
              <w:spacing w:after="40"/>
            </w:pPr>
            <w:r>
              <w:rPr>
                <w:rFonts w:ascii="Times New Roman" w:hAnsi="Times New Roman"/>
                <w:color w:val="000000"/>
                <w:sz w:val="20"/>
              </w:rPr>
              <w:t>USING (true) / WITH CHECK (true)</w:t>
            </w:r>
          </w:p>
        </w:tc>
      </w:tr>
      <w:tr w:rsidR="00FB5808" w14:paraId="0D6C27A5" w14:textId="77777777">
        <w:trPr>
          <w:cantSplit/>
          <w:jc w:val="center"/>
        </w:trPr>
        <w:tc>
          <w:tcPr>
            <w:tcW w:w="1872" w:type="dxa"/>
            <w:shd w:val="clear" w:color="auto" w:fill="F8FAFC"/>
            <w:tcMar>
              <w:top w:w="80" w:type="dxa"/>
              <w:left w:w="120" w:type="dxa"/>
              <w:bottom w:w="80" w:type="dxa"/>
              <w:right w:w="120" w:type="dxa"/>
            </w:tcMar>
          </w:tcPr>
          <w:p w14:paraId="3FB87337" w14:textId="77777777" w:rsidR="00FB5808" w:rsidRDefault="00434225">
            <w:pPr>
              <w:spacing w:after="40"/>
            </w:pPr>
            <w:proofErr w:type="spellStart"/>
            <w:r>
              <w:rPr>
                <w:rFonts w:ascii="Times New Roman" w:hAnsi="Times New Roman"/>
                <w:b/>
                <w:color w:val="000000"/>
                <w:sz w:val="20"/>
              </w:rPr>
              <w:t>delivery_plan_orders</w:t>
            </w:r>
            <w:proofErr w:type="spellEnd"/>
          </w:p>
        </w:tc>
        <w:tc>
          <w:tcPr>
            <w:tcW w:w="1296" w:type="dxa"/>
            <w:shd w:val="clear" w:color="auto" w:fill="F8FAFC"/>
            <w:tcMar>
              <w:top w:w="80" w:type="dxa"/>
              <w:left w:w="120" w:type="dxa"/>
              <w:bottom w:w="80" w:type="dxa"/>
              <w:right w:w="120" w:type="dxa"/>
            </w:tcMar>
          </w:tcPr>
          <w:p w14:paraId="2228D801"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13F35BBC"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7A12E5B4"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42032340" w14:textId="77777777" w:rsidR="00FB5808" w:rsidRDefault="00434225">
            <w:pPr>
              <w:spacing w:after="40"/>
            </w:pPr>
            <w:r>
              <w:rPr>
                <w:rFonts w:ascii="Times New Roman" w:hAnsi="Times New Roman"/>
                <w:color w:val="000000"/>
                <w:sz w:val="20"/>
              </w:rPr>
              <w:t>USING (true) / WITH CHECK (true)</w:t>
            </w:r>
          </w:p>
        </w:tc>
      </w:tr>
    </w:tbl>
    <w:p w14:paraId="09398CCF" w14:textId="77777777" w:rsidR="00FB5808" w:rsidRDefault="00434225">
      <w:r>
        <w:br w:type="page"/>
      </w:r>
    </w:p>
    <w:p w14:paraId="7FDB8696" w14:textId="77777777" w:rsidR="00F51ECB" w:rsidRDefault="00434225">
      <w:pPr>
        <w:pStyle w:val="Heading1"/>
        <w:spacing w:before="480"/>
      </w:pPr>
      <w:bookmarkStart w:id="33" w:name="_Toc244210700"/>
      <w:r>
        <w:rPr>
          <w:rFonts w:ascii="Times New Roman" w:hAnsi="Times New Roman"/>
        </w:rPr>
        <w:lastRenderedPageBreak/>
        <w:t>CHAPTER 4: SYSTEM IMPLEMENTATION</w:t>
      </w:r>
      <w:bookmarkEnd w:id="33"/>
    </w:p>
    <w:p w14:paraId="23C71AD6" w14:textId="77777777" w:rsidR="00F51ECB" w:rsidRDefault="00434225">
      <w:pPr>
        <w:pStyle w:val="Heading2"/>
        <w:spacing w:before="320" w:after="120"/>
      </w:pPr>
      <w:bookmarkStart w:id="34" w:name="_Toc244210701"/>
      <w:r>
        <w:rPr>
          <w:rFonts w:ascii="Times New Roman" w:hAnsi="Times New Roman"/>
          <w:sz w:val="26"/>
        </w:rPr>
        <w:t>4.1 System Implementation Overview</w:t>
      </w:r>
      <w:bookmarkEnd w:id="34"/>
    </w:p>
    <w:p w14:paraId="285D3E6A" w14:textId="77777777" w:rsidR="00F51ECB" w:rsidRDefault="00434225">
      <w:pPr>
        <w:spacing w:after="120" w:line="360" w:lineRule="auto"/>
        <w:jc w:val="both"/>
      </w:pPr>
      <w:r>
        <w:rPr>
          <w:rFonts w:ascii="Times New Roman" w:hAnsi="Times New Roman"/>
          <w:color w:val="000000"/>
          <w:sz w:val="24"/>
        </w:rPr>
        <w:t xml:space="preserve">The implementation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translates theoretical graph algorithms and inventory management paradigms into a production-ready, cloud-native software platform. Developing enterprise logistics software demands high-performance computational efficiency, sub-second interactive map rendering, zero-lag table filtering, and guaranteed database transaction safety. To achieve these demanding requirements,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constructed on a decoupled, reactive Three-Tier Architecture utilizing strongly-typed TypeScript across both frontend and edge computing layers, backed by managed PostgreSQL infrastructure.</w:t>
      </w:r>
    </w:p>
    <w:p w14:paraId="1C30249A" w14:textId="77777777" w:rsidR="00F51ECB" w:rsidRDefault="00434225">
      <w:pPr>
        <w:pStyle w:val="Heading2"/>
        <w:spacing w:before="320" w:after="120"/>
      </w:pPr>
      <w:bookmarkStart w:id="35" w:name="_Toc244210702"/>
      <w:r>
        <w:rPr>
          <w:rFonts w:ascii="Times New Roman" w:hAnsi="Times New Roman"/>
          <w:sz w:val="26"/>
        </w:rPr>
        <w:t>4.2 Technologies Used &amp; Modern Stack</w:t>
      </w:r>
      <w:bookmarkEnd w:id="35"/>
    </w:p>
    <w:p w14:paraId="7DF8F558" w14:textId="77777777" w:rsidR="00F51ECB" w:rsidRDefault="00434225">
      <w:pPr>
        <w:spacing w:after="120" w:line="360"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52E92329" w14:textId="77777777" w:rsidR="00F51ECB" w:rsidRDefault="00434225">
      <w:pPr>
        <w:spacing w:after="120" w:line="360" w:lineRule="auto"/>
        <w:jc w:val="both"/>
      </w:pPr>
      <w:r>
        <w:rPr>
          <w:rFonts w:ascii="Times New Roman" w:hAnsi="Times New Roman"/>
          <w:color w:val="000000"/>
          <w:sz w:val="24"/>
        </w:rPr>
        <w:t xml:space="preserve">1. Frontend Framework - React 18 &amp; TypeScript: </w:t>
      </w:r>
      <w:proofErr w:type="spellStart"/>
      <w:r>
        <w:rPr>
          <w:rFonts w:ascii="Times New Roman" w:hAnsi="Times New Roman"/>
          <w:color w:val="000000"/>
          <w:sz w:val="24"/>
        </w:rPr>
        <w:t>React's</w:t>
      </w:r>
      <w:proofErr w:type="spellEnd"/>
      <w:r>
        <w:rPr>
          <w:rFonts w:ascii="Times New Roman" w:hAnsi="Times New Roman"/>
          <w:color w:val="000000"/>
          <w:sz w:val="24"/>
        </w:rPr>
        <w:t xml:space="preserve">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r>
        <w:rPr>
          <w:rFonts w:ascii="Times New Roman" w:hAnsi="Times New Roman"/>
          <w:color w:val="000000"/>
          <w:sz w:val="24"/>
        </w:rPr>
        <w:br/>
        <w:t xml:space="preserve">2. Build Tooling &amp; Bundler - </w:t>
      </w:r>
      <w:proofErr w:type="spellStart"/>
      <w:r>
        <w:rPr>
          <w:rFonts w:ascii="Times New Roman" w:hAnsi="Times New Roman"/>
          <w:color w:val="000000"/>
          <w:sz w:val="24"/>
        </w:rPr>
        <w:t>Vite</w:t>
      </w:r>
      <w:proofErr w:type="spellEnd"/>
      <w:r>
        <w:rPr>
          <w:rFonts w:ascii="Times New Roman" w:hAnsi="Times New Roman"/>
          <w:color w:val="000000"/>
          <w:sz w:val="24"/>
        </w:rPr>
        <w:t xml:space="preserve">: </w:t>
      </w:r>
      <w:proofErr w:type="spellStart"/>
      <w:r>
        <w:rPr>
          <w:rFonts w:ascii="Times New Roman" w:hAnsi="Times New Roman"/>
          <w:color w:val="000000"/>
          <w:sz w:val="24"/>
        </w:rPr>
        <w:t>Vite</w:t>
      </w:r>
      <w:proofErr w:type="spellEnd"/>
      <w:r>
        <w:rPr>
          <w:rFonts w:ascii="Times New Roman" w:hAnsi="Times New Roman"/>
          <w:color w:val="000000"/>
          <w:sz w:val="24"/>
        </w:rPr>
        <w:t xml:space="preserve"> provides lightning-fast Hot Module Replacement (HMR) and optimized Rollup-based production tree-shaking, compiling dynamic route chunks and compressing vendor assets for sub-second page loads.</w:t>
      </w:r>
      <w:r>
        <w:rPr>
          <w:rFonts w:ascii="Times New Roman" w:hAnsi="Times New Roman"/>
          <w:color w:val="000000"/>
          <w:sz w:val="24"/>
        </w:rPr>
        <w:b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r>
        <w:rPr>
          <w:rFonts w:ascii="Times New Roman" w:hAnsi="Times New Roman"/>
          <w:color w:val="000000"/>
          <w:sz w:val="24"/>
        </w:rPr>
        <w:br/>
        <w:t xml:space="preserve">4. Styling &amp; Design System - Tailwind CSS &amp;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Tailwind's atomic utility classes establish an ultra-polished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design system featuring custom HSL color tokens, backdrop blurs, subtle micro-animations, and clean, professional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SVG iconography.</w:t>
      </w:r>
      <w:r>
        <w:rPr>
          <w:rFonts w:ascii="Times New Roman" w:hAnsi="Times New Roman"/>
          <w:color w:val="000000"/>
          <w:sz w:val="24"/>
        </w:rPr>
        <w:br/>
        <w:t xml:space="preserve">5. Backend &amp; Database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Managed cloud database offering relational ACID transactions, Row Level Security (RLS),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auto-generated RESTful </w:t>
      </w:r>
      <w:r>
        <w:rPr>
          <w:rFonts w:ascii="Times New Roman" w:hAnsi="Times New Roman"/>
          <w:color w:val="000000"/>
          <w:sz w:val="24"/>
        </w:rPr>
        <w:lastRenderedPageBreak/>
        <w:t>endpoints, and PostgreSQL stored procedures (PL/</w:t>
      </w:r>
      <w:proofErr w:type="spellStart"/>
      <w:r>
        <w:rPr>
          <w:rFonts w:ascii="Times New Roman" w:hAnsi="Times New Roman"/>
          <w:color w:val="000000"/>
          <w:sz w:val="24"/>
        </w:rPr>
        <w:t>pgSQL</w:t>
      </w:r>
      <w:proofErr w:type="spellEnd"/>
      <w:r>
        <w:rPr>
          <w:rFonts w:ascii="Times New Roman" w:hAnsi="Times New Roman"/>
          <w:color w:val="000000"/>
          <w:sz w:val="24"/>
        </w:rPr>
        <w:t>).</w:t>
      </w:r>
      <w:r>
        <w:rPr>
          <w:rFonts w:ascii="Times New Roman" w:hAnsi="Times New Roman"/>
          <w:color w:val="000000"/>
          <w:sz w:val="24"/>
        </w:rPr>
        <w:br/>
        <w:t xml:space="preserve">6. Edge Computing Runtime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w:t>
      </w:r>
      <w:proofErr w:type="spellStart"/>
      <w:r>
        <w:rPr>
          <w:rFonts w:ascii="Times New Roman" w:hAnsi="Times New Roman"/>
          <w:color w:val="000000"/>
          <w:sz w:val="24"/>
        </w:rPr>
        <w:t>Deno</w:t>
      </w:r>
      <w:proofErr w:type="spellEnd"/>
      <w:r>
        <w:rPr>
          <w:rFonts w:ascii="Times New Roman" w:hAnsi="Times New Roman"/>
          <w:color w:val="000000"/>
          <w:sz w:val="24"/>
        </w:rPr>
        <w:t xml:space="preserve">): Serverless microservices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executing compute-intensive tasks, managing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API calls, and securing third-party secret credentials outside the client bundle.</w:t>
      </w:r>
      <w:r>
        <w:rPr>
          <w:rFonts w:ascii="Times New Roman" w:hAnsi="Times New Roman"/>
          <w:color w:val="000000"/>
          <w:sz w:val="24"/>
        </w:rPr>
        <w:br/>
        <w:t xml:space="preserve">7. External Road Network Provider -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w:t>
      </w:r>
      <w:proofErr w:type="gramStart"/>
      <w:r>
        <w:rPr>
          <w:rFonts w:ascii="Times New Roman" w:hAnsi="Times New Roman"/>
          <w:color w:val="000000"/>
          <w:sz w:val="24"/>
        </w:rPr>
        <w:t>Real-world road</w:t>
      </w:r>
      <w:proofErr w:type="gramEnd"/>
      <w:r>
        <w:rPr>
          <w:rFonts w:ascii="Times New Roman" w:hAnsi="Times New Roman"/>
          <w:color w:val="000000"/>
          <w:sz w:val="24"/>
        </w:rPr>
        <w:t xml:space="preserve"> routing and distance matrix engine calculating true driving paths, turn-by-turn road networks, and physical vehicle transit durations.</w:t>
      </w:r>
    </w:p>
    <w:p w14:paraId="54F6AED7" w14:textId="77777777" w:rsidR="00F51ECB" w:rsidRDefault="00434225">
      <w:pPr>
        <w:pStyle w:val="Heading2"/>
        <w:spacing w:before="320" w:after="120"/>
      </w:pPr>
      <w:bookmarkStart w:id="36" w:name="_Toc244210703"/>
      <w:r>
        <w:rPr>
          <w:rFonts w:ascii="Times New Roman" w:hAnsi="Times New Roman"/>
          <w:sz w:val="26"/>
        </w:rPr>
        <w:t>4.3 Three-Tier System Architecture</w:t>
      </w:r>
      <w:bookmarkEnd w:id="36"/>
    </w:p>
    <w:p w14:paraId="169E4ADF"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51AAFB8B" w14:textId="77777777" w:rsidR="00F51ECB" w:rsidRDefault="00434225">
      <w:pPr>
        <w:spacing w:after="120" w:line="360" w:lineRule="auto"/>
        <w:jc w:val="both"/>
      </w:pPr>
      <w:r>
        <w:rPr>
          <w:rFonts w:ascii="Times New Roman" w:hAnsi="Times New Roman"/>
          <w:color w:val="000000"/>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r>
        <w:rPr>
          <w:rFonts w:ascii="Times New Roman" w:hAnsi="Times New Roman"/>
          <w:color w:val="000000"/>
          <w:sz w:val="24"/>
        </w:rPr>
        <w:br/>
        <w:t>• Tier 2: Business Logic &amp; Algorithmic Engine: Executes the core computational logic. Classical graph algorithms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combinatorial packing algorithms (First Fit Decreasing) are co-located in this tier. Edge microservices handle routing translation and ORS matrix calls.</w:t>
      </w:r>
      <w:r>
        <w:rPr>
          <w:rFonts w:ascii="Times New Roman" w:hAnsi="Times New Roman"/>
          <w:color w:val="000000"/>
          <w:sz w:val="24"/>
        </w:rPr>
        <w:br/>
        <w:t>• Tier 3: Data Tier: Managed PostgreSQL database maintaining tables, indexes, referential integrity, and atomic stored procedures. Ensures data persistence, rollback capabilities, and strict isolation between concurrent user sessions.</w:t>
      </w:r>
    </w:p>
    <w:p w14:paraId="2780D59F" w14:textId="77777777" w:rsidR="00F51ECB" w:rsidRDefault="00434225">
      <w:pPr>
        <w:spacing w:before="200" w:after="80"/>
        <w:jc w:val="center"/>
      </w:pPr>
      <w:r>
        <w:rPr>
          <w:noProof/>
        </w:rPr>
        <w:lastRenderedPageBreak/>
        <w:drawing>
          <wp:inline distT="0" distB="0" distL="0" distR="0" wp14:anchorId="6B8D2F29" wp14:editId="22572645">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5669280" cy="3543300"/>
                    </a:xfrm>
                    <a:prstGeom prst="rect">
                      <a:avLst/>
                    </a:prstGeom>
                  </pic:spPr>
                </pic:pic>
              </a:graphicData>
            </a:graphic>
          </wp:inline>
        </w:drawing>
      </w:r>
    </w:p>
    <w:p w14:paraId="148FEB3D" w14:textId="77777777" w:rsidR="00F51ECB" w:rsidRDefault="00434225">
      <w:pPr>
        <w:keepNext/>
        <w:spacing w:before="40" w:after="24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704038A8" w14:textId="77777777" w:rsidR="00F51ECB" w:rsidRDefault="00434225">
      <w:pPr>
        <w:pStyle w:val="Heading2"/>
        <w:spacing w:before="320" w:after="120"/>
      </w:pPr>
      <w:bookmarkStart w:id="37" w:name="_Toc244210704"/>
      <w:r>
        <w:rPr>
          <w:rFonts w:ascii="Times New Roman" w:hAnsi="Times New Roman"/>
          <w:sz w:val="26"/>
        </w:rPr>
        <w:t>4.4 Software Design Patterns Implemented</w:t>
      </w:r>
      <w:bookmarkEnd w:id="37"/>
    </w:p>
    <w:p w14:paraId="6ACA7965"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749FF4F9" w14:textId="77777777" w:rsidR="00F51ECB" w:rsidRDefault="00434225">
      <w:pPr>
        <w:spacing w:after="120" w:line="360" w:lineRule="auto"/>
        <w:jc w:val="both"/>
      </w:pPr>
      <w:r>
        <w:rPr>
          <w:rFonts w:ascii="Times New Roman" w:hAnsi="Times New Roman"/>
          <w:color w:val="000000"/>
          <w:sz w:val="24"/>
        </w:rPr>
        <w:t>1. Singleton Pattern (`</w:t>
      </w:r>
      <w:proofErr w:type="spellStart"/>
      <w:r>
        <w:rPr>
          <w:rFonts w:ascii="Times New Roman" w:hAnsi="Times New Roman"/>
          <w:color w:val="000000"/>
          <w:sz w:val="24"/>
        </w:rPr>
        <w:t>api.ts</w:t>
      </w:r>
      <w:proofErr w:type="spellEnd"/>
      <w:r>
        <w:rPr>
          <w:rFonts w:ascii="Times New Roman" w:hAnsi="Times New Roman"/>
          <w:color w:val="000000"/>
          <w:sz w:val="24"/>
        </w:rPr>
        <w:t>`):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 xml:space="preserve">2. In-Flight Request Deduplication &amp; Cache Pattern: A custom </w:t>
      </w:r>
      <w:proofErr w:type="spellStart"/>
      <w:r>
        <w:rPr>
          <w:rFonts w:ascii="Times New Roman" w:hAnsi="Times New Roman"/>
          <w:color w:val="000000"/>
          <w:sz w:val="24"/>
        </w:rPr>
        <w:t>memoization</w:t>
      </w:r>
      <w:proofErr w:type="spellEnd"/>
      <w:r>
        <w:rPr>
          <w:rFonts w:ascii="Times New Roman" w:hAnsi="Times New Roman"/>
          <w:color w:val="000000"/>
          <w:sz w:val="24"/>
        </w:rPr>
        <w: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w:t>
      </w:r>
      <w:proofErr w:type="spellStart"/>
      <w:r>
        <w:rPr>
          <w:rFonts w:ascii="Times New Roman" w:hAnsi="Times New Roman"/>
          <w:color w:val="000000"/>
          <w:sz w:val="24"/>
        </w:rPr>
        <w:t>getCachedIcon</w:t>
      </w:r>
      <w:proofErr w:type="spellEnd"/>
      <w:r>
        <w:rPr>
          <w:rFonts w:ascii="Times New Roman" w:hAnsi="Times New Roman"/>
          <w:color w:val="000000"/>
          <w:sz w:val="24"/>
        </w:rPr>
        <w:t>`, `</w:t>
      </w:r>
      <w:proofErr w:type="spellStart"/>
      <w:r>
        <w:rPr>
          <w:rFonts w:ascii="Times New Roman" w:hAnsi="Times New Roman"/>
          <w:color w:val="000000"/>
          <w:sz w:val="24"/>
        </w:rPr>
        <w:t>getRouteIcon</w:t>
      </w:r>
      <w:proofErr w:type="spellEnd"/>
      <w:r>
        <w:rPr>
          <w:rFonts w:ascii="Times New Roman" w:hAnsi="Times New Roman"/>
          <w:color w:val="000000"/>
          <w:sz w:val="24"/>
        </w:rPr>
        <w:t xml:space="preserve">`) </w:t>
      </w:r>
      <w:proofErr w:type="spellStart"/>
      <w:r>
        <w:rPr>
          <w:rFonts w:ascii="Times New Roman" w:hAnsi="Times New Roman"/>
          <w:color w:val="000000"/>
          <w:sz w:val="24"/>
        </w:rPr>
        <w:t>memoize</w:t>
      </w:r>
      <w:proofErr w:type="spellEnd"/>
      <w:r>
        <w:rPr>
          <w:rFonts w:ascii="Times New Roman" w:hAnsi="Times New Roman"/>
          <w:color w:val="000000"/>
          <w:sz w:val="24"/>
        </w:rPr>
        <w:t xml:space="preserve"> Leaflet `</w:t>
      </w:r>
      <w:proofErr w:type="spellStart"/>
      <w:proofErr w:type="gramStart"/>
      <w:r>
        <w:rPr>
          <w:rFonts w:ascii="Times New Roman" w:hAnsi="Times New Roman"/>
          <w:color w:val="000000"/>
          <w:sz w:val="24"/>
        </w:rPr>
        <w:t>L.divIcon</w:t>
      </w:r>
      <w:proofErr w:type="spellEnd"/>
      <w:proofErr w:type="gramEnd"/>
      <w:r>
        <w:rPr>
          <w:rFonts w:ascii="Times New Roman" w:hAnsi="Times New Roman"/>
          <w:color w:val="000000"/>
          <w:sz w:val="24"/>
        </w:rPr>
        <w:t>`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system dynamically selects between the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 Network strategy and the Haversine Geodesic strategy based on network connectivity and API availability.</w:t>
      </w:r>
    </w:p>
    <w:p w14:paraId="3785FA34" w14:textId="77777777" w:rsidR="00F51ECB" w:rsidRDefault="00434225">
      <w:pPr>
        <w:pStyle w:val="Heading2"/>
        <w:spacing w:before="320" w:after="120"/>
      </w:pPr>
      <w:bookmarkStart w:id="38" w:name="_Toc244210705"/>
      <w:r>
        <w:rPr>
          <w:rFonts w:ascii="Times New Roman" w:hAnsi="Times New Roman"/>
          <w:sz w:val="26"/>
        </w:rPr>
        <w:lastRenderedPageBreak/>
        <w:t>4.5 Algorithmic Core Analysis &amp; Implementations (DAA)</w:t>
      </w:r>
      <w:bookmarkEnd w:id="38"/>
    </w:p>
    <w:p w14:paraId="29DC7F93"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0B16E659" w14:textId="77777777" w:rsidR="00F51ECB" w:rsidRDefault="00434225">
      <w:pPr>
        <w:pStyle w:val="Heading3"/>
        <w:spacing w:before="240"/>
      </w:pPr>
      <w:bookmarkStart w:id="39" w:name="_Toc244210706"/>
      <w:r>
        <w:rPr>
          <w:rFonts w:ascii="Times New Roman" w:hAnsi="Times New Roman"/>
          <w:sz w:val="24"/>
        </w:rPr>
        <w:t>4.5.1 Dijkstra's Single-Source Shortest Path Algorithm</w:t>
      </w:r>
      <w:bookmarkEnd w:id="39"/>
    </w:p>
    <w:p w14:paraId="088FA3CD" w14:textId="77777777" w:rsidR="00F51ECB" w:rsidRDefault="00434225">
      <w:pPr>
        <w:spacing w:after="120" w:line="360" w:lineRule="auto"/>
        <w:jc w:val="both"/>
      </w:pPr>
      <w:r>
        <w:rPr>
          <w:rFonts w:ascii="Times New Roman" w:hAnsi="Times New Roman"/>
          <w:color w:val="000000"/>
          <w:sz w:val="24"/>
        </w:rPr>
        <w:t xml:space="preserve">• Problem Formulation: Given a directed, weighted graph G = (V, E) where vertices V represent logistics depots and customer delivery stops, and edges E represent road connections with non-negative edge weights </w:t>
      </w:r>
      <w:proofErr w:type="gramStart"/>
      <w:r>
        <w:rPr>
          <w:rFonts w:ascii="Times New Roman" w:hAnsi="Times New Roman"/>
          <w:color w:val="000000"/>
          <w:sz w:val="24"/>
        </w:rPr>
        <w:t>w(</w:t>
      </w:r>
      <w:proofErr w:type="gramEnd"/>
      <w:r>
        <w:rPr>
          <w:rFonts w:ascii="Times New Roman" w:hAnsi="Times New Roman"/>
          <w:color w:val="000000"/>
          <w:sz w:val="24"/>
        </w:rPr>
        <w:t>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t>
      </w:r>
      <w:proofErr w:type="gramStart"/>
      <w:r>
        <w:rPr>
          <w:rFonts w:ascii="Times New Roman" w:hAnsi="Times New Roman"/>
          <w:color w:val="000000"/>
          <w:sz w:val="24"/>
        </w:rPr>
        <w:t>w(</w:t>
      </w:r>
      <w:proofErr w:type="gramEnd"/>
      <w:r>
        <w:rPr>
          <w:rFonts w:ascii="Times New Roman" w:hAnsi="Times New Roman"/>
          <w:color w:val="000000"/>
          <w:sz w:val="24"/>
        </w:rPr>
        <w:t>u, v) &lt; d[v], then d[v] = d[u] + w(u, v) and predecessor pi[v] = u.</w:t>
      </w:r>
      <w:r>
        <w:rPr>
          <w:rFonts w:ascii="Times New Roman" w:hAnsi="Times New Roman"/>
          <w:color w:val="000000"/>
          <w:sz w:val="24"/>
        </w:rPr>
        <w:br/>
        <w:t xml:space="preserve">• Data Structure &amp; Complexity: A standard naive array search yields O(V²) time. In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Dijkstra is implemented using an indexed Min-Heap Priority Queue. Extracting the minimum vertex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log V) time, and edge relaxation requires O(log V) time. Across |E| edge relaxations and |V| vertex extractions, the overall asymptotic time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C19BFE8" w14:textId="77777777">
        <w:trPr>
          <w:jc w:val="center"/>
        </w:trPr>
        <w:tc>
          <w:tcPr>
            <w:tcW w:w="9000" w:type="dxa"/>
            <w:shd w:val="clear" w:color="auto" w:fill="F8FAFC"/>
            <w:tcMar>
              <w:top w:w="80" w:type="dxa"/>
              <w:left w:w="120" w:type="dxa"/>
              <w:bottom w:w="80" w:type="dxa"/>
              <w:right w:w="120" w:type="dxa"/>
            </w:tcMar>
          </w:tcPr>
          <w:p w14:paraId="098B9D2F" w14:textId="77777777" w:rsidR="00F51ECB" w:rsidRDefault="00434225">
            <w:pPr>
              <w:spacing w:after="40"/>
            </w:pPr>
            <w:r>
              <w:rPr>
                <w:rFonts w:ascii="Consolas" w:hAnsi="Consolas"/>
                <w:color w:val="000000"/>
                <w:sz w:val="19"/>
              </w:rPr>
              <w:t xml:space="preserve">Algorithm </w:t>
            </w:r>
            <w:proofErr w:type="gramStart"/>
            <w:r>
              <w:rPr>
                <w:rFonts w:ascii="Consolas" w:hAnsi="Consolas"/>
                <w:color w:val="000000"/>
                <w:sz w:val="19"/>
              </w:rPr>
              <w:t>Dijkstra(</w:t>
            </w:r>
            <w:proofErr w:type="gramEnd"/>
            <w:r>
              <w:rPr>
                <w:rFonts w:ascii="Consolas" w:hAnsi="Consolas"/>
                <w:color w:val="000000"/>
                <w:sz w:val="19"/>
              </w:rPr>
              <w:t>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w:t>
            </w:r>
            <w:proofErr w:type="gramStart"/>
            <w:r>
              <w:rPr>
                <w:rFonts w:ascii="Consolas" w:hAnsi="Consolas"/>
                <w:color w:val="000000"/>
                <w:sz w:val="19"/>
              </w:rPr>
              <w:t>] :</w:t>
            </w:r>
            <w:proofErr w:type="gramEnd"/>
            <w:r>
              <w:rPr>
                <w:rFonts w:ascii="Consolas" w:hAnsi="Consolas"/>
                <w:color w:val="000000"/>
                <w:sz w:val="19"/>
              </w:rPr>
              <w:t>=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w:t>
            </w:r>
            <w:proofErr w:type="gramStart"/>
            <w:r>
              <w:rPr>
                <w:rFonts w:ascii="Consolas" w:hAnsi="Consolas"/>
                <w:color w:val="000000"/>
                <w:sz w:val="19"/>
              </w:rPr>
              <w:t>u :</w:t>
            </w:r>
            <w:proofErr w:type="gramEnd"/>
            <w:r>
              <w:rPr>
                <w:rFonts w:ascii="Consolas" w:hAnsi="Consolas"/>
                <w:color w:val="000000"/>
                <w:sz w:val="19"/>
              </w:rPr>
              <w:t xml:space="preserve">=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t>
            </w:r>
            <w:proofErr w:type="gramStart"/>
            <w:r>
              <w:rPr>
                <w:rFonts w:ascii="Consolas" w:hAnsi="Consolas"/>
                <w:color w:val="000000"/>
                <w:sz w:val="19"/>
              </w:rPr>
              <w:t>w(</w:t>
            </w:r>
            <w:proofErr w:type="gramEnd"/>
            <w:r>
              <w:rPr>
                <w:rFonts w:ascii="Consolas" w:hAnsi="Consolas"/>
                <w:color w:val="000000"/>
                <w:sz w:val="19"/>
              </w:rPr>
              <w:t>u, v):</w:t>
            </w:r>
            <w:r>
              <w:rPr>
                <w:rFonts w:ascii="Consolas" w:hAnsi="Consolas"/>
                <w:color w:val="000000"/>
                <w:sz w:val="19"/>
              </w:rPr>
              <w:br/>
              <w:t xml:space="preserve">    9.          </w:t>
            </w:r>
            <w:proofErr w:type="gramStart"/>
            <w:r>
              <w:rPr>
                <w:rFonts w:ascii="Consolas" w:hAnsi="Consolas"/>
                <w:color w:val="000000"/>
                <w:sz w:val="19"/>
              </w:rPr>
              <w:t>alt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alt</w:t>
            </w:r>
            <w:r>
              <w:rPr>
                <w:rFonts w:ascii="Consolas" w:hAnsi="Consolas"/>
                <w:color w:val="000000"/>
                <w:sz w:val="19"/>
              </w:rPr>
              <w:br/>
              <w:t xml:space="preserve">    12.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u</w:t>
            </w:r>
            <w:r>
              <w:rPr>
                <w:rFonts w:ascii="Consolas" w:hAnsi="Consolas"/>
                <w:color w:val="000000"/>
                <w:sz w:val="19"/>
              </w:rPr>
              <w:br/>
              <w:t xml:space="preserve">    13.             </w:t>
            </w:r>
            <w:proofErr w:type="spellStart"/>
            <w:proofErr w:type="gramStart"/>
            <w:r>
              <w:rPr>
                <w:rFonts w:ascii="Consolas" w:hAnsi="Consolas"/>
                <w:color w:val="000000"/>
                <w:sz w:val="19"/>
              </w:rPr>
              <w:t>Q.decreaseKey</w:t>
            </w:r>
            <w:proofErr w:type="spellEnd"/>
            <w:proofErr w:type="gram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12E40B17" w14:textId="77777777" w:rsidR="00F51ECB" w:rsidRDefault="00434225">
      <w:pPr>
        <w:pStyle w:val="Heading3"/>
        <w:spacing w:before="240"/>
      </w:pPr>
      <w:bookmarkStart w:id="40" w:name="_Toc244210707"/>
      <w:r>
        <w:rPr>
          <w:rFonts w:ascii="Times New Roman" w:hAnsi="Times New Roman"/>
          <w:sz w:val="24"/>
        </w:rPr>
        <w:lastRenderedPageBreak/>
        <w:t>4.5.2 Kruskal's Minimum Spanning Tree (MST) Algorithm</w:t>
      </w:r>
      <w:bookmarkEnd w:id="40"/>
    </w:p>
    <w:p w14:paraId="518A22BC"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w:t>
      </w:r>
      <w:proofErr w:type="spellStart"/>
      <w:r>
        <w:rPr>
          <w:rFonts w:ascii="Times New Roman" w:hAnsi="Times New Roman"/>
          <w:color w:val="000000"/>
          <w:sz w:val="24"/>
        </w:rPr>
        <w:t>e_m</w:t>
      </w:r>
      <w:proofErr w:type="spellEnd"/>
      <w:r>
        <w:rPr>
          <w:rFonts w:ascii="Times New Roman" w:hAnsi="Times New Roman"/>
          <w:color w:val="000000"/>
          <w:sz w:val="24"/>
        </w:rPr>
        <w: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xml:space="preserve">• Complexity Analysis: Sorting |E| edges requires </w:t>
      </w:r>
      <w:proofErr w:type="gramStart"/>
      <w:r>
        <w:rPr>
          <w:rFonts w:ascii="Times New Roman" w:hAnsi="Times New Roman"/>
          <w:color w:val="000000"/>
          <w:sz w:val="24"/>
        </w:rPr>
        <w:t>O(</w:t>
      </w:r>
      <w:proofErr w:type="gramEnd"/>
      <w:r>
        <w:rPr>
          <w:rFonts w:ascii="Times New Roman" w:hAnsi="Times New Roman"/>
          <w:color w:val="000000"/>
          <w:sz w:val="24"/>
        </w:rPr>
        <w:t>|E| log |E|) time. Performing |V| `</w:t>
      </w:r>
      <w:proofErr w:type="spellStart"/>
      <w:r>
        <w:rPr>
          <w:rFonts w:ascii="Times New Roman" w:hAnsi="Times New Roman"/>
          <w:color w:val="000000"/>
          <w:sz w:val="24"/>
        </w:rPr>
        <w:t>makeSet</w:t>
      </w:r>
      <w:proofErr w:type="spellEnd"/>
      <w:r>
        <w:rPr>
          <w:rFonts w:ascii="Times New Roman" w:hAnsi="Times New Roman"/>
          <w:color w:val="000000"/>
          <w:sz w:val="24"/>
        </w:rPr>
        <w:t>`, 2|E| `</w:t>
      </w:r>
      <w:proofErr w:type="spellStart"/>
      <w:r>
        <w:rPr>
          <w:rFonts w:ascii="Times New Roman" w:hAnsi="Times New Roman"/>
          <w:color w:val="000000"/>
          <w:sz w:val="24"/>
        </w:rPr>
        <w:t>findSet</w:t>
      </w:r>
      <w:proofErr w:type="spellEnd"/>
      <w:r>
        <w:rPr>
          <w:rFonts w:ascii="Times New Roman" w:hAnsi="Times New Roman"/>
          <w:color w:val="000000"/>
          <w:sz w:val="24"/>
        </w:rPr>
        <w:t xml:space="preserve">`, and |V| - 1 `union` operations using path compression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|E| alpha(|V|)) time, where alpha is the inverse Ackermann function (which is practically &lt;= 4 for all realistic inputs). Thus, the total time complexity is bounded by edge sorting: </w:t>
      </w:r>
      <w:proofErr w:type="gramStart"/>
      <w:r>
        <w:rPr>
          <w:rFonts w:ascii="Times New Roman" w:hAnsi="Times New Roman"/>
          <w:color w:val="000000"/>
          <w:sz w:val="24"/>
        </w:rPr>
        <w:t>O(</w:t>
      </w:r>
      <w:proofErr w:type="gramEnd"/>
      <w:r>
        <w:rPr>
          <w:rFonts w:ascii="Times New Roman" w:hAnsi="Times New Roman"/>
          <w:color w:val="000000"/>
          <w:sz w:val="24"/>
        </w:rPr>
        <w:t>|E|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6CB4242C" w14:textId="77777777">
        <w:trPr>
          <w:jc w:val="center"/>
        </w:trPr>
        <w:tc>
          <w:tcPr>
            <w:tcW w:w="9000" w:type="dxa"/>
            <w:shd w:val="clear" w:color="auto" w:fill="F8FAFC"/>
            <w:tcMar>
              <w:top w:w="80" w:type="dxa"/>
              <w:left w:w="120" w:type="dxa"/>
              <w:bottom w:w="80" w:type="dxa"/>
              <w:right w:w="120" w:type="dxa"/>
            </w:tcMar>
          </w:tcPr>
          <w:p w14:paraId="3B6354AC" w14:textId="77777777" w:rsidR="00F51ECB" w:rsidRDefault="00434225">
            <w:pPr>
              <w:spacing w:after="40"/>
            </w:pPr>
            <w:r>
              <w:rPr>
                <w:rFonts w:ascii="Consolas" w:hAnsi="Consolas"/>
                <w:color w:val="000000"/>
                <w:sz w:val="19"/>
              </w:rPr>
              <w:t xml:space="preserve">Algorithm </w:t>
            </w:r>
            <w:proofErr w:type="spellStart"/>
            <w:proofErr w:type="gramStart"/>
            <w:r>
              <w:rPr>
                <w:rFonts w:ascii="Consolas" w:hAnsi="Consolas"/>
                <w:color w:val="000000"/>
                <w:sz w:val="19"/>
              </w:rPr>
              <w:t>KruskalMST</w:t>
            </w:r>
            <w:proofErr w:type="spellEnd"/>
            <w:r>
              <w:rPr>
                <w:rFonts w:ascii="Consolas" w:hAnsi="Consolas"/>
                <w:color w:val="000000"/>
                <w:sz w:val="19"/>
              </w:rPr>
              <w:t>(</w:t>
            </w:r>
            <w:proofErr w:type="gram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w:t>
            </w:r>
            <w:proofErr w:type="gramStart"/>
            <w:r>
              <w:rPr>
                <w:rFonts w:ascii="Consolas" w:hAnsi="Consolas"/>
                <w:color w:val="000000"/>
                <w:sz w:val="19"/>
              </w:rPr>
              <w:t>T :</w:t>
            </w:r>
            <w:proofErr w:type="gramEnd"/>
            <w:r>
              <w:rPr>
                <w:rFonts w:ascii="Consolas" w:hAnsi="Consolas"/>
                <w:color w:val="000000"/>
                <w:sz w:val="19"/>
              </w:rPr>
              <w:t>=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w:t>
            </w:r>
            <w:proofErr w:type="gramStart"/>
            <w:r>
              <w:rPr>
                <w:rFonts w:ascii="Consolas" w:hAnsi="Consolas"/>
                <w:color w:val="000000"/>
                <w:sz w:val="19"/>
              </w:rPr>
              <w:t>) !</w:t>
            </w:r>
            <w:proofErr w:type="gramEnd"/>
            <w:r>
              <w:rPr>
                <w:rFonts w:ascii="Consolas" w:hAnsi="Consolas"/>
                <w:color w:val="000000"/>
                <w:sz w:val="19"/>
              </w:rPr>
              <w:t>= Find(v) then:</w:t>
            </w:r>
            <w:r>
              <w:rPr>
                <w:rFonts w:ascii="Consolas" w:hAnsi="Consolas"/>
                <w:color w:val="000000"/>
                <w:sz w:val="19"/>
              </w:rPr>
              <w:br/>
              <w:t xml:space="preserve">    7.          </w:t>
            </w:r>
            <w:proofErr w:type="gramStart"/>
            <w:r>
              <w:rPr>
                <w:rFonts w:ascii="Consolas" w:hAnsi="Consolas"/>
                <w:color w:val="000000"/>
                <w:sz w:val="19"/>
              </w:rPr>
              <w:t>T :</w:t>
            </w:r>
            <w:proofErr w:type="gramEnd"/>
            <w:r>
              <w:rPr>
                <w:rFonts w:ascii="Consolas" w:hAnsi="Consolas"/>
                <w:color w:val="000000"/>
                <w:sz w:val="19"/>
              </w:rPr>
              <w:t>= T union {(u, v)}</w:t>
            </w:r>
            <w:r>
              <w:rPr>
                <w:rFonts w:ascii="Consolas" w:hAnsi="Consolas"/>
                <w:color w:val="000000"/>
                <w:sz w:val="19"/>
              </w:rPr>
              <w:br/>
              <w:t xml:space="preserve">    8.          </w:t>
            </w:r>
            <w:proofErr w:type="gramStart"/>
            <w:r>
              <w:rPr>
                <w:rFonts w:ascii="Consolas" w:hAnsi="Consolas"/>
                <w:color w:val="000000"/>
                <w:sz w:val="19"/>
              </w:rPr>
              <w:t>Union(</w:t>
            </w:r>
            <w:proofErr w:type="gramEnd"/>
            <w:r>
              <w:rPr>
                <w:rFonts w:ascii="Consolas" w:hAnsi="Consolas"/>
                <w:color w:val="000000"/>
                <w:sz w:val="19"/>
              </w:rPr>
              <w:t>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55DC9615" w14:textId="77777777" w:rsidR="00F51ECB" w:rsidRDefault="00434225">
      <w:pPr>
        <w:pStyle w:val="Heading3"/>
        <w:spacing w:before="240"/>
      </w:pPr>
      <w:bookmarkStart w:id="41" w:name="_Toc244210708"/>
      <w:r>
        <w:rPr>
          <w:rFonts w:ascii="Times New Roman" w:hAnsi="Times New Roman"/>
          <w:sz w:val="24"/>
        </w:rPr>
        <w:t>4.5.3 Bin Packing Problem - First Fit Decreasing (FFD)</w:t>
      </w:r>
      <w:bookmarkEnd w:id="41"/>
    </w:p>
    <w:p w14:paraId="0A768544" w14:textId="77777777" w:rsidR="00F51ECB" w:rsidRDefault="00434225">
      <w:pPr>
        <w:spacing w:after="120" w:line="360" w:lineRule="auto"/>
        <w:jc w:val="both"/>
      </w:pPr>
      <w:r>
        <w:rPr>
          <w:rFonts w:ascii="Times New Roman" w:hAnsi="Times New Roman"/>
          <w:color w:val="000000"/>
          <w:sz w:val="24"/>
        </w:rPr>
        <w:t xml:space="preserve">• Problem Formulation: The classical Bin Packing Problem is NP-hard in the strong sense. In logistics, delivery orders O = {o_1, o_2, ..., </w:t>
      </w:r>
      <w:proofErr w:type="spellStart"/>
      <w:r>
        <w:rPr>
          <w:rFonts w:ascii="Times New Roman" w:hAnsi="Times New Roman"/>
          <w:color w:val="000000"/>
          <w:sz w:val="24"/>
        </w:rPr>
        <w:t>o_n</w:t>
      </w:r>
      <w:proofErr w:type="spellEnd"/>
      <w:r>
        <w:rPr>
          <w:rFonts w:ascii="Times New Roman" w:hAnsi="Times New Roman"/>
          <w:color w:val="000000"/>
          <w:sz w:val="24"/>
        </w:rPr>
        <w:t xml:space="preserve">} must be loaded into the minimum number of fleet vehicles (bins) B = {b_1, b_2, ...}. Each order has a weight mass </w:t>
      </w:r>
      <w:proofErr w:type="spellStart"/>
      <w:r>
        <w:rPr>
          <w:rFonts w:ascii="Times New Roman" w:hAnsi="Times New Roman"/>
          <w:color w:val="000000"/>
          <w:sz w:val="24"/>
        </w:rPr>
        <w:t>w_i</w:t>
      </w:r>
      <w:proofErr w:type="spellEnd"/>
      <w:r>
        <w:rPr>
          <w:rFonts w:ascii="Times New Roman" w:hAnsi="Times New Roman"/>
          <w:color w:val="000000"/>
          <w:sz w:val="24"/>
        </w:rPr>
        <w:t xml:space="preserve"> and volume </w:t>
      </w:r>
      <w:proofErr w:type="spellStart"/>
      <w:r>
        <w:rPr>
          <w:rFonts w:ascii="Times New Roman" w:hAnsi="Times New Roman"/>
          <w:color w:val="000000"/>
          <w:sz w:val="24"/>
        </w:rPr>
        <w:t>v_i</w:t>
      </w:r>
      <w:proofErr w:type="spellEnd"/>
      <w:r>
        <w:rPr>
          <w:rFonts w:ascii="Times New Roman" w:hAnsi="Times New Roman"/>
          <w:color w:val="000000"/>
          <w:sz w:val="24"/>
        </w:rPr>
        <w:t xml:space="preserve">. Unlike one-dimensional textbook bin packing, freight vehicles possess dual physical limits: maximum weight capacity </w:t>
      </w:r>
      <w:proofErr w:type="spellStart"/>
      <w:r>
        <w:rPr>
          <w:rFonts w:ascii="Times New Roman" w:hAnsi="Times New Roman"/>
          <w:color w:val="000000"/>
          <w:sz w:val="24"/>
        </w:rPr>
        <w:t>W_max</w:t>
      </w:r>
      <w:proofErr w:type="spellEnd"/>
      <w:r>
        <w:rPr>
          <w:rFonts w:ascii="Times New Roman" w:hAnsi="Times New Roman"/>
          <w:color w:val="000000"/>
          <w:sz w:val="24"/>
        </w:rPr>
        <w:t xml:space="preserve"> and volumetric capacity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 xml:space="preserve">• Heuristic Formulation: The First Fit Decreasing (FFD) heuristic first sorts orders in </w:t>
      </w:r>
      <w:r>
        <w:rPr>
          <w:rFonts w:ascii="Times New Roman" w:hAnsi="Times New Roman"/>
          <w:color w:val="000000"/>
          <w:sz w:val="24"/>
        </w:rPr>
        <w:lastRenderedPageBreak/>
        <w:t>descending order of a normalized compound utilization index:    score(</w:t>
      </w:r>
      <w:proofErr w:type="spellStart"/>
      <w:r>
        <w:rPr>
          <w:rFonts w:ascii="Times New Roman" w:hAnsi="Times New Roman"/>
          <w:color w:val="000000"/>
          <w:sz w:val="24"/>
        </w:rPr>
        <w:t>o_i</w:t>
      </w:r>
      <w:proofErr w:type="spellEnd"/>
      <w:r>
        <w:rPr>
          <w:rFonts w:ascii="Times New Roman" w:hAnsi="Times New Roman"/>
          <w:color w:val="000000"/>
          <w:sz w:val="24"/>
        </w:rPr>
        <w:t>) = max(</w:t>
      </w:r>
      <w:proofErr w:type="spellStart"/>
      <w:r>
        <w:rPr>
          <w:rFonts w:ascii="Times New Roman" w:hAnsi="Times New Roman"/>
          <w:color w:val="000000"/>
          <w:sz w:val="24"/>
        </w:rPr>
        <w:t>w_i</w:t>
      </w:r>
      <w:proofErr w:type="spellEnd"/>
      <w:r>
        <w:rPr>
          <w:rFonts w:ascii="Times New Roman" w:hAnsi="Times New Roman"/>
          <w:color w:val="000000"/>
          <w:sz w:val="24"/>
        </w:rPr>
        <w:t xml:space="preserve"> / </w:t>
      </w:r>
      <w:proofErr w:type="spellStart"/>
      <w:r>
        <w:rPr>
          <w:rFonts w:ascii="Times New Roman" w:hAnsi="Times New Roman"/>
          <w:color w:val="000000"/>
          <w:sz w:val="24"/>
        </w:rPr>
        <w:t>W_max</w:t>
      </w:r>
      <w:proofErr w:type="spellEnd"/>
      <w:r>
        <w:rPr>
          <w:rFonts w:ascii="Times New Roman" w:hAnsi="Times New Roman"/>
          <w:color w:val="000000"/>
          <w:sz w:val="24"/>
        </w:rPr>
        <w:t xml:space="preserve">, </w:t>
      </w:r>
      <w:proofErr w:type="spellStart"/>
      <w:r>
        <w:rPr>
          <w:rFonts w:ascii="Times New Roman" w:hAnsi="Times New Roman"/>
          <w:color w:val="000000"/>
          <w:sz w:val="24"/>
        </w:rPr>
        <w:t>v_i</w:t>
      </w:r>
      <w:proofErr w:type="spellEnd"/>
      <w:r>
        <w:rPr>
          <w:rFonts w:ascii="Times New Roman" w:hAnsi="Times New Roman"/>
          <w:color w:val="000000"/>
          <w:sz w:val="24"/>
        </w:rPr>
        <w:t xml:space="preserve"> /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xml:space="preserve">• Complexity &amp; Approximation Ratio: Sorting n items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n log n) time. Finding the first valid bin takes O(n) per item, or </w:t>
      </w:r>
      <w:proofErr w:type="gramStart"/>
      <w:r>
        <w:rPr>
          <w:rFonts w:ascii="Times New Roman" w:hAnsi="Times New Roman"/>
          <w:color w:val="000000"/>
          <w:sz w:val="24"/>
        </w:rPr>
        <w:t>O(</w:t>
      </w:r>
      <w:proofErr w:type="gramEnd"/>
      <w:r>
        <w:rPr>
          <w:rFonts w:ascii="Times New Roman" w:hAnsi="Times New Roman"/>
          <w:color w:val="000000"/>
          <w:sz w:val="24"/>
        </w:rPr>
        <w:t xml:space="preserve">n log m) with balanced search trees. The overall time complexity is </w:t>
      </w:r>
      <w:proofErr w:type="gramStart"/>
      <w:r>
        <w:rPr>
          <w:rFonts w:ascii="Times New Roman" w:hAnsi="Times New Roman"/>
          <w:color w:val="000000"/>
          <w:sz w:val="24"/>
        </w:rPr>
        <w:t>O(</w:t>
      </w:r>
      <w:proofErr w:type="gramEnd"/>
      <w:r>
        <w:rPr>
          <w:rFonts w:ascii="Times New Roman" w:hAnsi="Times New Roman"/>
          <w:color w:val="000000"/>
          <w:sz w:val="24"/>
        </w:rPr>
        <w:t>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8A1ACB9" w14:textId="77777777">
        <w:trPr>
          <w:jc w:val="center"/>
        </w:trPr>
        <w:tc>
          <w:tcPr>
            <w:tcW w:w="9000" w:type="dxa"/>
            <w:shd w:val="clear" w:color="auto" w:fill="F8FAFC"/>
            <w:tcMar>
              <w:top w:w="80" w:type="dxa"/>
              <w:left w:w="120" w:type="dxa"/>
              <w:bottom w:w="80" w:type="dxa"/>
              <w:right w:w="120" w:type="dxa"/>
            </w:tcMar>
          </w:tcPr>
          <w:p w14:paraId="7FE328D0"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w:t>
            </w:r>
            <w:proofErr w:type="gramStart"/>
            <w:r>
              <w:rPr>
                <w:rFonts w:ascii="Consolas" w:hAnsi="Consolas"/>
                <w:color w:val="000000"/>
                <w:sz w:val="19"/>
              </w:rPr>
              <w:t>DualCapacity</w:t>
            </w:r>
            <w:proofErr w:type="spellEnd"/>
            <w:r>
              <w:rPr>
                <w:rFonts w:ascii="Consolas" w:hAnsi="Consolas"/>
                <w:color w:val="000000"/>
                <w:sz w:val="19"/>
              </w:rPr>
              <w:t>(</w:t>
            </w:r>
            <w:proofErr w:type="gram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w:t>
            </w:r>
            <w:proofErr w:type="gramStart"/>
            <w:r>
              <w:rPr>
                <w:rFonts w:ascii="Consolas" w:hAnsi="Consolas"/>
                <w:color w:val="000000"/>
                <w:sz w:val="19"/>
              </w:rPr>
              <w:t>max(</w:t>
            </w:r>
            <w:proofErr w:type="gramEnd"/>
            <w:r>
              <w:rPr>
                <w:rFonts w:ascii="Consolas" w:hAnsi="Consolas"/>
                <w:color w:val="000000"/>
                <w:sz w:val="19"/>
              </w:rPr>
              <w:t>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w:t>
            </w:r>
            <w:proofErr w:type="gramStart"/>
            <w:r>
              <w:rPr>
                <w:rFonts w:ascii="Consolas" w:hAnsi="Consolas"/>
                <w:color w:val="000000"/>
                <w:sz w:val="19"/>
              </w:rPr>
              <w:t>Bins :</w:t>
            </w:r>
            <w:proofErr w:type="gram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w:t>
            </w:r>
            <w:proofErr w:type="gramStart"/>
            <w:r>
              <w:rPr>
                <w:rFonts w:ascii="Consolas" w:hAnsi="Consolas"/>
                <w:color w:val="000000"/>
                <w:sz w:val="19"/>
              </w:rPr>
              <w:t>placed :</w:t>
            </w:r>
            <w:proofErr w:type="gramEnd"/>
            <w:r>
              <w:rPr>
                <w:rFonts w:ascii="Consolas" w:hAnsi="Consolas"/>
                <w:color w:val="000000"/>
                <w:sz w:val="19"/>
              </w:rPr>
              <w:t>=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proofErr w:type="gramStart"/>
            <w:r>
              <w:rPr>
                <w:rFonts w:ascii="Consolas" w:hAnsi="Consolas"/>
                <w:color w:val="000000"/>
                <w:sz w:val="19"/>
              </w:rPr>
              <w:t>b.remWeight</w:t>
            </w:r>
            <w:proofErr w:type="spellEnd"/>
            <w:proofErr w:type="gram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proofErr w:type="gramStart"/>
            <w:r>
              <w:rPr>
                <w:rFonts w:ascii="Consolas" w:hAnsi="Consolas"/>
                <w:color w:val="000000"/>
                <w:sz w:val="19"/>
              </w:rPr>
              <w:t>b.addOrder</w:t>
            </w:r>
            <w:proofErr w:type="spellEnd"/>
            <w:proofErr w:type="gramEnd"/>
            <w:r>
              <w:rPr>
                <w:rFonts w:ascii="Consolas" w:hAnsi="Consolas"/>
                <w:color w:val="000000"/>
                <w:sz w:val="19"/>
              </w:rPr>
              <w:t>(o)</w:t>
            </w:r>
            <w:r>
              <w:rPr>
                <w:rFonts w:ascii="Consolas" w:hAnsi="Consolas"/>
                <w:color w:val="000000"/>
                <w:sz w:val="19"/>
              </w:rPr>
              <w:br/>
              <w:t xml:space="preserve">    8.              </w:t>
            </w:r>
            <w:proofErr w:type="gramStart"/>
            <w:r>
              <w:rPr>
                <w:rFonts w:ascii="Consolas" w:hAnsi="Consolas"/>
                <w:color w:val="000000"/>
                <w:sz w:val="19"/>
              </w:rPr>
              <w:t>placed :</w:t>
            </w:r>
            <w:proofErr w:type="gramEnd"/>
            <w:r>
              <w:rPr>
                <w:rFonts w:ascii="Consolas" w:hAnsi="Consolas"/>
                <w:color w:val="000000"/>
                <w:sz w:val="19"/>
              </w:rPr>
              <w:t>= True</w:t>
            </w:r>
            <w:r>
              <w:rPr>
                <w:rFonts w:ascii="Consolas" w:hAnsi="Consolas"/>
                <w:color w:val="000000"/>
                <w:sz w:val="19"/>
              </w:rPr>
              <w:br/>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proofErr w:type="gramStart"/>
            <w:r>
              <w:rPr>
                <w:rFonts w:ascii="Consolas" w:hAnsi="Consolas"/>
                <w:color w:val="000000"/>
                <w:sz w:val="19"/>
              </w:rPr>
              <w:t>newBin</w:t>
            </w:r>
            <w:proofErr w:type="spellEnd"/>
            <w:r>
              <w:rPr>
                <w:rFonts w:ascii="Consolas" w:hAnsi="Consolas"/>
                <w:color w:val="000000"/>
                <w:sz w:val="19"/>
              </w:rPr>
              <w:t xml:space="preserve"> :</w:t>
            </w:r>
            <w:proofErr w:type="gramEnd"/>
            <w:r>
              <w:rPr>
                <w:rFonts w:ascii="Consolas" w:hAnsi="Consolas"/>
                <w:color w:val="000000"/>
                <w:sz w:val="19"/>
              </w:rPr>
              <w:t xml:space="preserve">=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7D6C041A" w14:textId="77777777" w:rsidR="00F51ECB" w:rsidRDefault="00434225">
      <w:pPr>
        <w:pStyle w:val="Heading3"/>
        <w:spacing w:before="240"/>
      </w:pPr>
      <w:bookmarkStart w:id="42" w:name="_Toc244210709"/>
      <w:r>
        <w:rPr>
          <w:rFonts w:ascii="Times New Roman" w:hAnsi="Times New Roman"/>
          <w:sz w:val="24"/>
        </w:rPr>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2"/>
    </w:p>
    <w:p w14:paraId="33E663EA"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determines the shortest distances between all pairs of vertices (u, v) in V.</w:t>
      </w:r>
      <w:r>
        <w:rPr>
          <w:rFonts w:ascii="Times New Roman" w:hAnsi="Times New Roman"/>
          <w:color w:val="000000"/>
          <w:sz w:val="24"/>
        </w:rPr>
        <w:br/>
        <w:t xml:space="preserve">• Dynamic Programming Recurrence: Let </w:t>
      </w:r>
      <w:proofErr w:type="spellStart"/>
      <w:r>
        <w:rPr>
          <w:rFonts w:ascii="Times New Roman" w:hAnsi="Times New Roman"/>
          <w:color w:val="000000"/>
          <w:sz w:val="24"/>
        </w:rPr>
        <w:t>d_ij</w:t>
      </w:r>
      <w:proofErr w:type="spellEnd"/>
      <w:r>
        <w:rPr>
          <w:rFonts w:ascii="Times New Roman" w:hAnsi="Times New Roman"/>
          <w:color w:val="000000"/>
          <w:sz w:val="24"/>
        </w:rPr>
        <w:t xml:space="preserve">^(k) be the shortest path distance from vertex </w:t>
      </w:r>
      <w:proofErr w:type="spellStart"/>
      <w:r>
        <w:rPr>
          <w:rFonts w:ascii="Times New Roman" w:hAnsi="Times New Roman"/>
          <w:color w:val="000000"/>
          <w:sz w:val="24"/>
        </w:rPr>
        <w:t>i</w:t>
      </w:r>
      <w:proofErr w:type="spellEnd"/>
      <w:r>
        <w:rPr>
          <w:rFonts w:ascii="Times New Roman" w:hAnsi="Times New Roman"/>
          <w:color w:val="000000"/>
          <w:sz w:val="24"/>
        </w:rPr>
        <w:t xml:space="preserve"> to vertex j using only vertices from the prefix set {1, 2, ..., k} as intermediate nodes. The recurrence relation is:</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^(0) = w(</w:t>
      </w:r>
      <w:proofErr w:type="spellStart"/>
      <w:r>
        <w:rPr>
          <w:rFonts w:ascii="Times New Roman" w:hAnsi="Times New Roman"/>
          <w:color w:val="000000"/>
          <w:sz w:val="24"/>
        </w:rPr>
        <w:t>i</w:t>
      </w:r>
      <w:proofErr w:type="spellEnd"/>
      <w:r>
        <w:rPr>
          <w:rFonts w:ascii="Times New Roman" w:hAnsi="Times New Roman"/>
          <w:color w:val="000000"/>
          <w:sz w:val="24"/>
        </w:rPr>
        <w:t>, j) if (</w:t>
      </w:r>
      <w:proofErr w:type="spellStart"/>
      <w:r>
        <w:rPr>
          <w:rFonts w:ascii="Times New Roman" w:hAnsi="Times New Roman"/>
          <w:color w:val="000000"/>
          <w:sz w:val="24"/>
        </w:rPr>
        <w:t>i</w:t>
      </w:r>
      <w:proofErr w:type="spellEnd"/>
      <w:r>
        <w:rPr>
          <w:rFonts w:ascii="Times New Roman" w:hAnsi="Times New Roman"/>
          <w:color w:val="000000"/>
          <w:sz w:val="24"/>
        </w:rPr>
        <w:t xml:space="preserve">, j) in E, else 0 (if </w:t>
      </w:r>
      <w:proofErr w:type="spellStart"/>
      <w:r>
        <w:rPr>
          <w:rFonts w:ascii="Times New Roman" w:hAnsi="Times New Roman"/>
          <w:color w:val="000000"/>
          <w:sz w:val="24"/>
        </w:rPr>
        <w:t>i</w:t>
      </w:r>
      <w:proofErr w:type="spellEnd"/>
      <w:r>
        <w:rPr>
          <w:rFonts w:ascii="Times New Roman" w:hAnsi="Times New Roman"/>
          <w:color w:val="000000"/>
          <w:sz w:val="24"/>
        </w:rPr>
        <w:t xml:space="preserve"> = j) or INFINITY</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 xml:space="preserve">^(k) = min( </w:t>
      </w:r>
      <w:proofErr w:type="spellStart"/>
      <w:r>
        <w:rPr>
          <w:rFonts w:ascii="Times New Roman" w:hAnsi="Times New Roman"/>
          <w:color w:val="000000"/>
          <w:sz w:val="24"/>
        </w:rPr>
        <w:t>d_ij</w:t>
      </w:r>
      <w:proofErr w:type="spellEnd"/>
      <w:r>
        <w:rPr>
          <w:rFonts w:ascii="Times New Roman" w:hAnsi="Times New Roman"/>
          <w:color w:val="000000"/>
          <w:sz w:val="24"/>
        </w:rPr>
        <w:t xml:space="preserve">^(k-1),  </w:t>
      </w:r>
      <w:proofErr w:type="spellStart"/>
      <w:r>
        <w:rPr>
          <w:rFonts w:ascii="Times New Roman" w:hAnsi="Times New Roman"/>
          <w:color w:val="000000"/>
          <w:sz w:val="24"/>
        </w:rPr>
        <w:t>d_ik</w:t>
      </w:r>
      <w:proofErr w:type="spellEnd"/>
      <w:r>
        <w:rPr>
          <w:rFonts w:ascii="Times New Roman" w:hAnsi="Times New Roman"/>
          <w:color w:val="000000"/>
          <w:sz w:val="24"/>
        </w:rPr>
        <w:t xml:space="preserve">^(k-1) + </w:t>
      </w:r>
      <w:proofErr w:type="spellStart"/>
      <w:r>
        <w:rPr>
          <w:rFonts w:ascii="Times New Roman" w:hAnsi="Times New Roman"/>
          <w:color w:val="000000"/>
          <w:sz w:val="24"/>
        </w:rPr>
        <w:t>d_kj</w:t>
      </w:r>
      <w:proofErr w:type="spellEnd"/>
      <w:r>
        <w:rPr>
          <w:rFonts w:ascii="Times New Roman" w:hAnsi="Times New Roman"/>
          <w:color w:val="000000"/>
          <w:sz w:val="24"/>
        </w:rPr>
        <w:t>^(k-1) )</w:t>
      </w:r>
      <w:r>
        <w:rPr>
          <w:rFonts w:ascii="Times New Roman" w:hAnsi="Times New Roman"/>
          <w:color w:val="000000"/>
          <w:sz w:val="24"/>
        </w:rPr>
        <w:br/>
        <w:t xml:space="preserve">• Complexity Analysis: The algorithm consists of three strictly nested loops over k, </w:t>
      </w:r>
      <w:proofErr w:type="spellStart"/>
      <w:r>
        <w:rPr>
          <w:rFonts w:ascii="Times New Roman" w:hAnsi="Times New Roman"/>
          <w:color w:val="000000"/>
          <w:sz w:val="24"/>
        </w:rPr>
        <w:t>i</w:t>
      </w:r>
      <w:proofErr w:type="spellEnd"/>
      <w:r>
        <w:rPr>
          <w:rFonts w:ascii="Times New Roman" w:hAnsi="Times New Roman"/>
          <w:color w:val="000000"/>
          <w:sz w:val="24"/>
        </w:rPr>
        <w:t>,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A69293B" w14:textId="77777777">
        <w:trPr>
          <w:jc w:val="center"/>
        </w:trPr>
        <w:tc>
          <w:tcPr>
            <w:tcW w:w="9000" w:type="dxa"/>
            <w:shd w:val="clear" w:color="auto" w:fill="F8FAFC"/>
            <w:tcMar>
              <w:top w:w="80" w:type="dxa"/>
              <w:left w:w="120" w:type="dxa"/>
              <w:bottom w:w="80" w:type="dxa"/>
              <w:right w:w="120" w:type="dxa"/>
            </w:tcMar>
          </w:tcPr>
          <w:p w14:paraId="2893D543" w14:textId="77777777" w:rsidR="00F51ECB" w:rsidRDefault="00434225">
            <w:pPr>
              <w:spacing w:after="40"/>
            </w:pPr>
            <w:r>
              <w:rPr>
                <w:rFonts w:ascii="Consolas" w:hAnsi="Consolas"/>
                <w:color w:val="000000"/>
                <w:sz w:val="19"/>
              </w:rPr>
              <w:lastRenderedPageBreak/>
              <w:t xml:space="preserve">Algorithm </w:t>
            </w:r>
            <w:proofErr w:type="spellStart"/>
            <w:proofErr w:type="gramStart"/>
            <w:r>
              <w:rPr>
                <w:rFonts w:ascii="Consolas" w:hAnsi="Consolas"/>
                <w:color w:val="000000"/>
                <w:sz w:val="19"/>
              </w:rPr>
              <w:t>FloydWarshall</w:t>
            </w:r>
            <w:proofErr w:type="spellEnd"/>
            <w:r>
              <w:rPr>
                <w:rFonts w:ascii="Consolas" w:hAnsi="Consolas"/>
                <w:color w:val="000000"/>
                <w:sz w:val="19"/>
              </w:rPr>
              <w:t>(</w:t>
            </w:r>
            <w:proofErr w:type="spellStart"/>
            <w:proofErr w:type="gramEnd"/>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3F5F979F"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081517DE" w14:textId="77777777">
        <w:trPr>
          <w:cantSplit/>
          <w:tblHeader/>
          <w:jc w:val="center"/>
        </w:trPr>
        <w:tc>
          <w:tcPr>
            <w:tcW w:w="2160" w:type="dxa"/>
            <w:shd w:val="clear" w:color="auto" w:fill="F1F5F9"/>
            <w:tcMar>
              <w:top w:w="80" w:type="dxa"/>
              <w:left w:w="120" w:type="dxa"/>
              <w:bottom w:w="80" w:type="dxa"/>
              <w:right w:w="120" w:type="dxa"/>
            </w:tcMar>
          </w:tcPr>
          <w:p w14:paraId="51488AC6"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tcPr>
          <w:p w14:paraId="6700A9DD"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tcPr>
          <w:p w14:paraId="1F817E9F"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tcPr>
          <w:p w14:paraId="45E34C7D"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tcPr>
          <w:p w14:paraId="3BFA3020" w14:textId="77777777" w:rsidR="00F51ECB" w:rsidRDefault="00434225">
            <w:pPr>
              <w:spacing w:after="40"/>
              <w:jc w:val="center"/>
            </w:pPr>
            <w:r>
              <w:rPr>
                <w:rFonts w:ascii="Times New Roman" w:hAnsi="Times New Roman"/>
                <w:b/>
                <w:color w:val="000000"/>
                <w:sz w:val="21"/>
              </w:rPr>
              <w:t>OPTIMALITY</w:t>
            </w:r>
          </w:p>
        </w:tc>
      </w:tr>
      <w:tr w:rsidR="00F51ECB" w14:paraId="74BDD5CE" w14:textId="77777777">
        <w:trPr>
          <w:cantSplit/>
          <w:jc w:val="center"/>
        </w:trPr>
        <w:tc>
          <w:tcPr>
            <w:tcW w:w="2160" w:type="dxa"/>
            <w:shd w:val="clear" w:color="auto" w:fill="FFFFFF"/>
            <w:tcMar>
              <w:top w:w="80" w:type="dxa"/>
              <w:left w:w="120" w:type="dxa"/>
              <w:bottom w:w="80" w:type="dxa"/>
              <w:right w:w="120" w:type="dxa"/>
            </w:tcMar>
          </w:tcPr>
          <w:p w14:paraId="2C4143C4"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tcPr>
          <w:p w14:paraId="5ED17ECF" w14:textId="77777777" w:rsidR="00F51ECB" w:rsidRDefault="00434225">
            <w:pPr>
              <w:spacing w:after="40"/>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tcPr>
          <w:p w14:paraId="25FAA56A" w14:textId="77777777" w:rsidR="00F51ECB" w:rsidRDefault="00434225">
            <w:pPr>
              <w:spacing w:after="40"/>
            </w:pPr>
            <w:proofErr w:type="gramStart"/>
            <w:r>
              <w:rPr>
                <w:rFonts w:ascii="Times New Roman" w:hAnsi="Times New Roman"/>
                <w:color w:val="000000"/>
                <w:sz w:val="20"/>
              </w:rPr>
              <w:t>O(</w:t>
            </w:r>
            <w:proofErr w:type="gramEnd"/>
            <w:r>
              <w:rPr>
                <w:rFonts w:ascii="Times New Roman" w:hAnsi="Times New Roman"/>
                <w:color w:val="000000"/>
                <w:sz w:val="20"/>
              </w:rPr>
              <w:t>(|V| + |E|) log |V|)</w:t>
            </w:r>
          </w:p>
        </w:tc>
        <w:tc>
          <w:tcPr>
            <w:tcW w:w="1584" w:type="dxa"/>
            <w:shd w:val="clear" w:color="auto" w:fill="FFFFFF"/>
            <w:tcMar>
              <w:top w:w="80" w:type="dxa"/>
              <w:left w:w="120" w:type="dxa"/>
              <w:bottom w:w="80" w:type="dxa"/>
              <w:right w:w="120" w:type="dxa"/>
            </w:tcMar>
          </w:tcPr>
          <w:p w14:paraId="1BA8A1A9"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tcPr>
          <w:p w14:paraId="2F4E952E" w14:textId="77777777" w:rsidR="00F51ECB" w:rsidRDefault="00434225">
            <w:pPr>
              <w:spacing w:after="40"/>
              <w:jc w:val="center"/>
            </w:pPr>
            <w:r>
              <w:rPr>
                <w:rFonts w:ascii="Times New Roman" w:hAnsi="Times New Roman"/>
                <w:color w:val="000000"/>
                <w:sz w:val="20"/>
              </w:rPr>
              <w:t>Exact (Optimal)</w:t>
            </w:r>
          </w:p>
        </w:tc>
      </w:tr>
      <w:tr w:rsidR="00F51ECB" w14:paraId="57B7D8EF" w14:textId="77777777">
        <w:trPr>
          <w:cantSplit/>
          <w:jc w:val="center"/>
        </w:trPr>
        <w:tc>
          <w:tcPr>
            <w:tcW w:w="2160" w:type="dxa"/>
            <w:shd w:val="clear" w:color="auto" w:fill="F8FAFC"/>
            <w:tcMar>
              <w:top w:w="80" w:type="dxa"/>
              <w:left w:w="120" w:type="dxa"/>
              <w:bottom w:w="80" w:type="dxa"/>
              <w:right w:w="120" w:type="dxa"/>
            </w:tcMar>
          </w:tcPr>
          <w:p w14:paraId="31C046B5"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tcPr>
          <w:p w14:paraId="386565CC" w14:textId="77777777" w:rsidR="00F51ECB" w:rsidRDefault="00434225">
            <w:pPr>
              <w:spacing w:after="40"/>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tcPr>
          <w:p w14:paraId="24FF06FF"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|E| log |E|)</w:t>
            </w:r>
          </w:p>
        </w:tc>
        <w:tc>
          <w:tcPr>
            <w:tcW w:w="1584" w:type="dxa"/>
            <w:shd w:val="clear" w:color="auto" w:fill="F8FAFC"/>
            <w:tcMar>
              <w:top w:w="80" w:type="dxa"/>
              <w:left w:w="120" w:type="dxa"/>
              <w:bottom w:w="80" w:type="dxa"/>
              <w:right w:w="120" w:type="dxa"/>
            </w:tcMar>
          </w:tcPr>
          <w:p w14:paraId="66BC2DD7"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|V| + |E|)</w:t>
            </w:r>
          </w:p>
        </w:tc>
        <w:tc>
          <w:tcPr>
            <w:tcW w:w="1728" w:type="dxa"/>
            <w:shd w:val="clear" w:color="auto" w:fill="F8FAFC"/>
            <w:tcMar>
              <w:top w:w="80" w:type="dxa"/>
              <w:left w:w="120" w:type="dxa"/>
              <w:bottom w:w="80" w:type="dxa"/>
              <w:right w:w="120" w:type="dxa"/>
            </w:tcMar>
          </w:tcPr>
          <w:p w14:paraId="5C377CB3" w14:textId="77777777" w:rsidR="00F51ECB" w:rsidRDefault="00434225">
            <w:pPr>
              <w:spacing w:after="40"/>
              <w:jc w:val="center"/>
            </w:pPr>
            <w:r>
              <w:rPr>
                <w:rFonts w:ascii="Times New Roman" w:hAnsi="Times New Roman"/>
                <w:color w:val="000000"/>
                <w:sz w:val="20"/>
              </w:rPr>
              <w:t>Exact (Optimal)</w:t>
            </w:r>
          </w:p>
        </w:tc>
      </w:tr>
      <w:tr w:rsidR="00F51ECB" w14:paraId="3CFFB809" w14:textId="77777777">
        <w:trPr>
          <w:cantSplit/>
          <w:jc w:val="center"/>
        </w:trPr>
        <w:tc>
          <w:tcPr>
            <w:tcW w:w="2160" w:type="dxa"/>
            <w:shd w:val="clear" w:color="auto" w:fill="FFFFFF"/>
            <w:tcMar>
              <w:top w:w="80" w:type="dxa"/>
              <w:left w:w="120" w:type="dxa"/>
              <w:bottom w:w="80" w:type="dxa"/>
              <w:right w:w="120" w:type="dxa"/>
            </w:tcMar>
          </w:tcPr>
          <w:p w14:paraId="430A36F8" w14:textId="77777777" w:rsidR="00F51ECB" w:rsidRDefault="00434225">
            <w:pPr>
              <w:spacing w:after="40"/>
              <w:jc w:val="center"/>
            </w:pPr>
            <w:r>
              <w:rPr>
                <w:rFonts w:ascii="Times New Roman" w:hAnsi="Times New Roman"/>
                <w:color w:val="000000"/>
                <w:sz w:val="20"/>
              </w:rPr>
              <w:t>Bin Packing (FFD)</w:t>
            </w:r>
          </w:p>
        </w:tc>
        <w:tc>
          <w:tcPr>
            <w:tcW w:w="2592" w:type="dxa"/>
            <w:shd w:val="clear" w:color="auto" w:fill="FFFFFF"/>
            <w:tcMar>
              <w:top w:w="80" w:type="dxa"/>
              <w:left w:w="120" w:type="dxa"/>
              <w:bottom w:w="80" w:type="dxa"/>
              <w:right w:w="120" w:type="dxa"/>
            </w:tcMar>
          </w:tcPr>
          <w:p w14:paraId="79EBA261" w14:textId="77777777" w:rsidR="00F51ECB" w:rsidRDefault="00434225">
            <w:pPr>
              <w:spacing w:after="40"/>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tcPr>
          <w:p w14:paraId="5FC15EB8"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n log n)</w:t>
            </w:r>
          </w:p>
        </w:tc>
        <w:tc>
          <w:tcPr>
            <w:tcW w:w="1584" w:type="dxa"/>
            <w:shd w:val="clear" w:color="auto" w:fill="FFFFFF"/>
            <w:tcMar>
              <w:top w:w="80" w:type="dxa"/>
              <w:left w:w="120" w:type="dxa"/>
              <w:bottom w:w="80" w:type="dxa"/>
              <w:right w:w="120" w:type="dxa"/>
            </w:tcMar>
          </w:tcPr>
          <w:p w14:paraId="185B9FDF"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tcPr>
          <w:p w14:paraId="0E10FE7D" w14:textId="77777777" w:rsidR="00F51ECB" w:rsidRDefault="00434225">
            <w:pPr>
              <w:spacing w:after="40"/>
            </w:pPr>
            <w:r>
              <w:rPr>
                <w:rFonts w:ascii="Times New Roman" w:hAnsi="Times New Roman"/>
                <w:color w:val="000000"/>
                <w:sz w:val="20"/>
              </w:rPr>
              <w:t>11/9 OPT + 6/9 Approx</w:t>
            </w:r>
          </w:p>
        </w:tc>
      </w:tr>
      <w:tr w:rsidR="00F51ECB" w14:paraId="4FA77CAE" w14:textId="77777777">
        <w:trPr>
          <w:cantSplit/>
          <w:jc w:val="center"/>
        </w:trPr>
        <w:tc>
          <w:tcPr>
            <w:tcW w:w="2160" w:type="dxa"/>
            <w:shd w:val="clear" w:color="auto" w:fill="F8FAFC"/>
            <w:tcMar>
              <w:top w:w="80" w:type="dxa"/>
              <w:left w:w="120" w:type="dxa"/>
              <w:bottom w:w="80" w:type="dxa"/>
              <w:right w:w="120" w:type="dxa"/>
            </w:tcMar>
          </w:tcPr>
          <w:p w14:paraId="3943F4B5"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tcPr>
          <w:p w14:paraId="7F0F8982" w14:textId="77777777" w:rsidR="00F51ECB" w:rsidRDefault="00434225">
            <w:pPr>
              <w:spacing w:after="40"/>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tcPr>
          <w:p w14:paraId="121B448E"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tcPr>
          <w:p w14:paraId="3B21A6AC"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tcPr>
          <w:p w14:paraId="1503D8F9" w14:textId="77777777" w:rsidR="00F51ECB" w:rsidRDefault="00434225">
            <w:pPr>
              <w:spacing w:after="40"/>
              <w:jc w:val="center"/>
            </w:pPr>
            <w:r>
              <w:rPr>
                <w:rFonts w:ascii="Times New Roman" w:hAnsi="Times New Roman"/>
                <w:color w:val="000000"/>
                <w:sz w:val="20"/>
              </w:rPr>
              <w:t>Exact (Optimal)</w:t>
            </w:r>
          </w:p>
        </w:tc>
      </w:tr>
    </w:tbl>
    <w:p w14:paraId="67671033" w14:textId="77777777" w:rsidR="00F51ECB" w:rsidRDefault="00434225">
      <w:pPr>
        <w:pStyle w:val="Heading2"/>
        <w:spacing w:before="320" w:after="120"/>
      </w:pPr>
      <w:bookmarkStart w:id="43" w:name="_Toc244210710"/>
      <w:r>
        <w:rPr>
          <w:rFonts w:ascii="Times New Roman" w:hAnsi="Times New Roman"/>
          <w:sz w:val="26"/>
        </w:rPr>
        <w:t>4.6 System Modular Overview</w:t>
      </w:r>
      <w:bookmarkEnd w:id="43"/>
    </w:p>
    <w:p w14:paraId="77E5716E"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383D814C" w14:textId="77777777" w:rsidR="00F51ECB" w:rsidRDefault="00434225">
      <w:pPr>
        <w:spacing w:after="120" w:line="360" w:lineRule="auto"/>
        <w:jc w:val="both"/>
      </w:pPr>
      <w:r>
        <w:rPr>
          <w:rFonts w:ascii="Times New Roman" w:hAnsi="Times New Roman"/>
          <w:color w:val="000000"/>
          <w:sz w:val="24"/>
        </w:rPr>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Module 3: Product Master Catalog: Management interface for enterprise SKU variants, 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xml:space="preserve">• Module 6: Fleet Asset Registry: Management of commercial transport vehicles, dual-capacity </w:t>
      </w:r>
      <w:r>
        <w:rPr>
          <w:rFonts w:ascii="Times New Roman" w:hAnsi="Times New Roman"/>
          <w:color w:val="000000"/>
          <w:sz w:val="24"/>
        </w:rPr>
        <w:lastRenderedPageBreak/>
        <w:t>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inspection.</w:t>
      </w:r>
    </w:p>
    <w:p w14:paraId="2A960FA9" w14:textId="77777777" w:rsidR="00F51ECB" w:rsidRDefault="00434225">
      <w:r>
        <w:br w:type="page"/>
      </w:r>
    </w:p>
    <w:p w14:paraId="59E39212" w14:textId="77777777" w:rsidR="00F51ECB" w:rsidRDefault="00434225">
      <w:pPr>
        <w:pStyle w:val="Heading1"/>
        <w:spacing w:before="480"/>
      </w:pPr>
      <w:bookmarkStart w:id="44" w:name="_Toc244210711"/>
      <w:r>
        <w:rPr>
          <w:rFonts w:ascii="Times New Roman" w:hAnsi="Times New Roman"/>
        </w:rPr>
        <w:lastRenderedPageBreak/>
        <w:t>CHAPTER 5: WORKFLOW &amp; SYSTEM WALKTHROUGH</w:t>
      </w:r>
      <w:bookmarkEnd w:id="44"/>
    </w:p>
    <w:p w14:paraId="0A67A7EA" w14:textId="77777777" w:rsidR="00F51ECB" w:rsidRDefault="00434225">
      <w:pPr>
        <w:pStyle w:val="Heading2"/>
        <w:spacing w:before="320" w:after="120"/>
      </w:pPr>
      <w:bookmarkStart w:id="45" w:name="_Toc244210712"/>
      <w:r>
        <w:rPr>
          <w:rFonts w:ascii="Times New Roman" w:hAnsi="Times New Roman"/>
          <w:sz w:val="26"/>
        </w:rPr>
        <w:t>5.1 End-to-End Operational Logistics Workflows</w:t>
      </w:r>
      <w:bookmarkEnd w:id="45"/>
    </w:p>
    <w:p w14:paraId="45A17AA6" w14:textId="77777777" w:rsidR="00F51ECB" w:rsidRDefault="00434225">
      <w:pPr>
        <w:spacing w:after="120" w:line="360" w:lineRule="auto"/>
        <w:jc w:val="both"/>
      </w:pPr>
      <w:r>
        <w:rPr>
          <w:rFonts w:ascii="Times New Roman" w:hAnsi="Times New Roman"/>
          <w:sz w:val="24"/>
        </w:rPr>
        <w:t>The three primary operational workflows of SmartLogix are described below:</w:t>
      </w:r>
    </w:p>
    <w:p w14:paraId="5EEB0673"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796342F0"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w:t>
      </w:r>
      <w:proofErr w:type="spellStart"/>
      <w:r>
        <w:rPr>
          <w:rFonts w:ascii="Times New Roman" w:hAnsi="Times New Roman"/>
          <w:color w:val="000000"/>
          <w:sz w:val="24"/>
        </w:rPr>
        <w:t>reorder_threshold</w:t>
      </w:r>
      <w:proofErr w:type="spellEnd"/>
      <w:r>
        <w:rPr>
          <w:rFonts w:ascii="Times New Roman" w:hAnsi="Times New Roman"/>
          <w:color w:val="000000"/>
          <w:sz w:val="24"/>
        </w:rPr>
        <w:t>`,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700BF73B"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161890FE"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w:t>
      </w:r>
      <w:proofErr w:type="spellStart"/>
      <w:r>
        <w:rPr>
          <w:rFonts w:ascii="Times New Roman" w:hAnsi="Times New Roman"/>
          <w:color w:val="000000"/>
          <w:sz w:val="24"/>
        </w:rPr>
        <w:t>create_order_atomic</w:t>
      </w:r>
      <w:proofErr w:type="spellEnd"/>
      <w:r>
        <w:rPr>
          <w:rFonts w:ascii="Times New Roman" w:hAnsi="Times New Roman"/>
          <w:color w:val="000000"/>
          <w:sz w:val="24"/>
        </w:rPr>
        <w:t>`.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477F0BCF" w14:textId="77777777" w:rsidR="00F51ECB" w:rsidRDefault="00434225">
      <w:pPr>
        <w:keepNext/>
        <w:spacing w:before="240" w:after="80" w:line="360" w:lineRule="auto"/>
        <w:jc w:val="both"/>
      </w:pPr>
      <w:r>
        <w:rPr>
          <w:rFonts w:ascii="Times New Roman" w:hAnsi="Times New Roman"/>
          <w:b/>
          <w:color w:val="000000"/>
          <w:sz w:val="24"/>
        </w:rPr>
        <w:t>Workflow 3: Combinatorial Bin Packing &amp; Delivery Route Dispatch</w:t>
      </w:r>
    </w:p>
    <w:p w14:paraId="6FF4CC21"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t xml:space="preserve">2. Dual-Constraint Bin Packing: The First Fit Decreasing (FFD) algorithm evaluates total order </w:t>
      </w:r>
      <w:r>
        <w:rPr>
          <w:rFonts w:ascii="Times New Roman" w:hAnsi="Times New Roman"/>
          <w:color w:val="000000"/>
          <w:sz w:val="24"/>
        </w:rPr>
        <w:lastRenderedPageBreak/>
        <w:t>weights (kg) and volumes (m³) against available fleet vehicles, packing orders into the minimum number of vehicles while respecting physical bounds.</w:t>
      </w:r>
      <w:r>
        <w:rPr>
          <w:rFonts w:ascii="Times New Roman" w:hAnsi="Times New Roman"/>
          <w:color w:val="000000"/>
          <w:sz w:val="24"/>
        </w:rPr>
        <w:br/>
        <w:t xml:space="preserve">3. Shortest Path Trajectory Calculation: For each packed vehicle, Dijkstra's algorithm computes the optimal sequence of stops and generates the delivery route polyline, evaluating both geodesic and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1D47F637" w14:textId="77777777" w:rsidR="00F51ECB" w:rsidRDefault="00434225">
      <w:pPr>
        <w:pStyle w:val="Heading2"/>
        <w:spacing w:before="320" w:after="120"/>
      </w:pPr>
      <w:bookmarkStart w:id="46" w:name="_Toc244210713"/>
      <w:r>
        <w:rPr>
          <w:rFonts w:ascii="Times New Roman" w:hAnsi="Times New Roman"/>
          <w:sz w:val="26"/>
        </w:rPr>
        <w:t>5.2 User Interface Walkthrough &amp; Visual Catalog</w:t>
      </w:r>
      <w:bookmarkEnd w:id="46"/>
    </w:p>
    <w:p w14:paraId="6CBD68EE"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396F6135" w14:textId="77777777" w:rsidR="00F51ECB" w:rsidRDefault="00434225">
      <w:pPr>
        <w:pStyle w:val="Heading3"/>
        <w:spacing w:before="240"/>
      </w:pPr>
      <w:bookmarkStart w:id="47" w:name="_Toc244210714"/>
      <w:r>
        <w:rPr>
          <w:rFonts w:ascii="Times New Roman" w:hAnsi="Times New Roman"/>
          <w:sz w:val="24"/>
        </w:rPr>
        <w:t>5.2.1 Executive Logistics Dashboard</w:t>
      </w:r>
      <w:bookmarkEnd w:id="47"/>
    </w:p>
    <w:p w14:paraId="00F0F3B7"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36C27591" w14:textId="77777777" w:rsidR="00F51ECB" w:rsidRDefault="00434225">
      <w:pPr>
        <w:spacing w:before="200" w:after="80"/>
        <w:jc w:val="center"/>
      </w:pPr>
      <w:r>
        <w:rPr>
          <w:noProof/>
        </w:rPr>
        <w:drawing>
          <wp:inline distT="0" distB="0" distL="0" distR="0" wp14:anchorId="0463DE8A" wp14:editId="065D13D3">
            <wp:extent cx="4023360" cy="19090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4023360" cy="1909001"/>
                    </a:xfrm>
                    <a:prstGeom prst="rect">
                      <a:avLst/>
                    </a:prstGeom>
                  </pic:spPr>
                </pic:pic>
              </a:graphicData>
            </a:graphic>
          </wp:inline>
        </w:drawing>
      </w:r>
    </w:p>
    <w:p w14:paraId="5D251D75" w14:textId="77777777" w:rsidR="00F51ECB" w:rsidRDefault="00434225">
      <w:pPr>
        <w:keepNext/>
        <w:spacing w:before="40" w:after="240"/>
        <w:jc w:val="center"/>
      </w:pPr>
      <w:r>
        <w:rPr>
          <w:rFonts w:ascii="Times New Roman" w:hAnsi="Times New Roman"/>
          <w:b/>
          <w:color w:val="000000"/>
        </w:rPr>
        <w:t>Figure 5.1: Executive Logistics Dashboard with Real-Time KPI Metrics &amp; Fleet Gauge</w:t>
      </w:r>
    </w:p>
    <w:p w14:paraId="73E7F861" w14:textId="77777777" w:rsidR="00F51ECB" w:rsidRDefault="00434225">
      <w:pPr>
        <w:pStyle w:val="Heading3"/>
        <w:spacing w:before="240"/>
      </w:pPr>
      <w:bookmarkStart w:id="48" w:name="_Toc244210715"/>
      <w:r>
        <w:rPr>
          <w:rFonts w:ascii="Times New Roman" w:hAnsi="Times New Roman"/>
          <w:sz w:val="24"/>
        </w:rPr>
        <w:t>5.2.2 Interactive Regional Logistics Map Workspace</w:t>
      </w:r>
      <w:bookmarkEnd w:id="48"/>
    </w:p>
    <w:p w14:paraId="25308A24" w14:textId="77777777" w:rsidR="00F51ECB" w:rsidRDefault="00434225">
      <w:pPr>
        <w:spacing w:after="120" w:line="360" w:lineRule="auto"/>
        <w:jc w:val="both"/>
      </w:pPr>
      <w:r>
        <w:rPr>
          <w:rFonts w:ascii="Times New Roman" w:hAnsi="Times New Roman"/>
          <w:color w:val="000000"/>
          <w:sz w:val="24"/>
        </w:rPr>
        <w:t xml:space="preserve">The Logistics Map Workspace renders an interactive Leaflet canvas over the regional Texas logistics triangle. Warehouses are rendered with custom green industrial depot markers, while </w:t>
      </w:r>
      <w:r>
        <w:rPr>
          <w:rFonts w:ascii="Times New Roman" w:hAnsi="Times New Roman"/>
          <w:color w:val="000000"/>
          <w:sz w:val="24"/>
        </w:rPr>
        <w:lastRenderedPageBreak/>
        <w:t>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523045F1" w14:textId="77777777" w:rsidR="00702B5B" w:rsidRDefault="00000000">
      <w:pPr>
        <w:spacing w:before="120" w:after="60" w:line="240" w:lineRule="auto"/>
        <w:jc w:val="center"/>
      </w:pPr>
      <w:r>
        <w:rPr>
          <w:noProof/>
        </w:rPr>
        <w:drawing>
          <wp:inline distT="0" distB="0" distL="0" distR="0" wp14:anchorId="3BCE4844" wp14:editId="0FF711C1">
            <wp:extent cx="4047066" cy="1922356"/>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4052424" cy="1924901"/>
                    </a:xfrm>
                    <a:prstGeom prst="rect">
                      <a:avLst/>
                    </a:prstGeom>
                  </pic:spPr>
                </pic:pic>
              </a:graphicData>
            </a:graphic>
          </wp:inline>
        </w:drawing>
      </w:r>
    </w:p>
    <w:p w14:paraId="20F8179A" w14:textId="77777777" w:rsidR="00F51ECB" w:rsidRDefault="00434225" w:rsidP="001C0DBF">
      <w:pPr>
        <w:keepNext/>
        <w:spacing w:before="60" w:after="160" w:line="240" w:lineRule="auto"/>
        <w:jc w:val="center"/>
      </w:pPr>
      <w:r>
        <w:rPr>
          <w:rFonts w:ascii="Times New Roman" w:hAnsi="Times New Roman"/>
          <w:b/>
          <w:color w:val="000000"/>
        </w:rPr>
        <w:t>Figure 5.2: Interactive Regional Logistics Map Workspace with Leaflet Geospatial View</w:t>
      </w:r>
    </w:p>
    <w:p w14:paraId="68AE3BBF" w14:textId="77777777" w:rsidR="00F51ECB" w:rsidRDefault="00434225">
      <w:pPr>
        <w:pStyle w:val="Heading3"/>
        <w:spacing w:before="240"/>
      </w:pPr>
      <w:bookmarkStart w:id="49" w:name="_Toc244210716"/>
      <w:r>
        <w:rPr>
          <w:rFonts w:ascii="Times New Roman" w:hAnsi="Times New Roman"/>
          <w:sz w:val="24"/>
        </w:rPr>
        <w:t>5.2.3 Dijkstra's Shortest Path Routing Execution</w:t>
      </w:r>
      <w:bookmarkEnd w:id="49"/>
    </w:p>
    <w:p w14:paraId="7F36EF31"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79831EB6" w14:textId="77777777" w:rsidR="00F51ECB" w:rsidRDefault="00434225">
      <w:pPr>
        <w:spacing w:before="200" w:after="80"/>
        <w:jc w:val="center"/>
      </w:pPr>
      <w:r>
        <w:rPr>
          <w:noProof/>
        </w:rPr>
        <w:drawing>
          <wp:inline distT="0" distB="0" distL="0" distR="0" wp14:anchorId="531B52B2" wp14:editId="5A406A47">
            <wp:extent cx="4023360" cy="2215902"/>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4023360" cy="2215902"/>
                    </a:xfrm>
                    <a:prstGeom prst="rect">
                      <a:avLst/>
                    </a:prstGeom>
                  </pic:spPr>
                </pic:pic>
              </a:graphicData>
            </a:graphic>
          </wp:inline>
        </w:drawing>
      </w:r>
    </w:p>
    <w:p w14:paraId="363E2C52" w14:textId="77777777" w:rsidR="00F51ECB" w:rsidRDefault="00434225">
      <w:pPr>
        <w:keepNext/>
        <w:spacing w:before="40" w:after="240"/>
        <w:jc w:val="center"/>
      </w:pPr>
      <w:r>
        <w:rPr>
          <w:rFonts w:ascii="Times New Roman" w:hAnsi="Times New Roman"/>
          <w:b/>
          <w:color w:val="000000"/>
        </w:rPr>
        <w:t>Figure 5.3: Dijkstra's Single-Source Shortest Path Delivery Routing Overlay</w:t>
      </w:r>
    </w:p>
    <w:p w14:paraId="0A37178A" w14:textId="77777777" w:rsidR="00F51ECB" w:rsidRDefault="00434225">
      <w:pPr>
        <w:pStyle w:val="Heading3"/>
        <w:spacing w:before="240"/>
      </w:pPr>
      <w:bookmarkStart w:id="50" w:name="_Toc244210717"/>
      <w:r>
        <w:rPr>
          <w:rFonts w:ascii="Times New Roman" w:hAnsi="Times New Roman"/>
          <w:sz w:val="24"/>
        </w:rPr>
        <w:t>5.2.4 Kruskal's Minimum Spanning Tree (MST) Backbone</w:t>
      </w:r>
      <w:bookmarkEnd w:id="50"/>
    </w:p>
    <w:p w14:paraId="7E8EC320"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t>
      </w:r>
      <w:r>
        <w:rPr>
          <w:rFonts w:ascii="Times New Roman" w:hAnsi="Times New Roman"/>
          <w:color w:val="000000"/>
          <w:sz w:val="24"/>
        </w:rPr>
        <w:lastRenderedPageBreak/>
        <w:t>warehouse candidate routes and connects the depots with zero cycles, minimizing aggregate transit infrastructure length. The resulting tree is rendered in emerald dashed polylines, providing dispatchers with an optimal transfer corridor.</w:t>
      </w:r>
    </w:p>
    <w:p w14:paraId="45E09318" w14:textId="77777777" w:rsidR="00F51ECB" w:rsidRDefault="00434225">
      <w:pPr>
        <w:spacing w:before="200" w:after="80"/>
        <w:jc w:val="center"/>
      </w:pPr>
      <w:r>
        <w:rPr>
          <w:noProof/>
        </w:rPr>
        <w:drawing>
          <wp:inline distT="0" distB="0" distL="0" distR="0" wp14:anchorId="743A0A0B" wp14:editId="71A0498B">
            <wp:extent cx="4023360" cy="21856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4023360" cy="2185606"/>
                    </a:xfrm>
                    <a:prstGeom prst="rect">
                      <a:avLst/>
                    </a:prstGeom>
                  </pic:spPr>
                </pic:pic>
              </a:graphicData>
            </a:graphic>
          </wp:inline>
        </w:drawing>
      </w:r>
    </w:p>
    <w:p w14:paraId="5377CBEC"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35D6EC29" w14:textId="77777777" w:rsidR="00F51ECB" w:rsidRDefault="00434225">
      <w:pPr>
        <w:pStyle w:val="Heading3"/>
        <w:spacing w:before="240"/>
      </w:pPr>
      <w:bookmarkStart w:id="51"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1"/>
    </w:p>
    <w:p w14:paraId="112EA90E"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46182E7D" w14:textId="77777777" w:rsidR="001C0DBF" w:rsidRDefault="00434225" w:rsidP="001C0DBF">
      <w:pPr>
        <w:spacing w:before="200" w:after="80"/>
        <w:jc w:val="center"/>
      </w:pPr>
      <w:r>
        <w:rPr>
          <w:noProof/>
        </w:rPr>
        <w:drawing>
          <wp:inline distT="0" distB="0" distL="0" distR="0" wp14:anchorId="2D325BF3" wp14:editId="7FFE35E4">
            <wp:extent cx="4023360" cy="217710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4023360" cy="2177102"/>
                    </a:xfrm>
                    <a:prstGeom prst="rect">
                      <a:avLst/>
                    </a:prstGeom>
                  </pic:spPr>
                </pic:pic>
              </a:graphicData>
            </a:graphic>
          </wp:inline>
        </w:drawing>
      </w:r>
    </w:p>
    <w:p w14:paraId="28BC584A" w14:textId="77777777" w:rsidR="00F51ECB" w:rsidRDefault="00434225" w:rsidP="001C0DBF">
      <w:pPr>
        <w:keepNext/>
        <w:spacing w:before="200" w:after="80"/>
        <w:jc w:val="center"/>
      </w:pPr>
      <w:r>
        <w:rPr>
          <w:rFonts w:ascii="Times New Roman" w:hAnsi="Times New Roman"/>
          <w:b/>
          <w:color w:val="000000"/>
        </w:rPr>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5C93D16B" w14:textId="77777777" w:rsidR="00F51ECB" w:rsidRDefault="00434225">
      <w:pPr>
        <w:pStyle w:val="Heading3"/>
        <w:spacing w:before="240"/>
      </w:pPr>
      <w:bookmarkStart w:id="52" w:name="_Toc244210719"/>
      <w:r>
        <w:rPr>
          <w:rFonts w:ascii="Times New Roman" w:hAnsi="Times New Roman"/>
          <w:sz w:val="24"/>
        </w:rPr>
        <w:t>5.2.6 Product Master Catalog &amp; SKU Management</w:t>
      </w:r>
      <w:bookmarkEnd w:id="52"/>
    </w:p>
    <w:p w14:paraId="2DD5DB1A" w14:textId="77777777" w:rsidR="00F51ECB" w:rsidRDefault="00434225">
      <w:pPr>
        <w:spacing w:after="120" w:line="360" w:lineRule="auto"/>
        <w:jc w:val="both"/>
      </w:pPr>
      <w:r>
        <w:rPr>
          <w:rFonts w:ascii="Times New Roman" w:hAnsi="Times New Roman"/>
          <w:color w:val="000000"/>
          <w:sz w:val="24"/>
        </w:rPr>
        <w:t xml:space="preserve">The Product Catalog screen allows inventory managers to register and manage commercial SKUs. Each product record captures SKU barcodes, category classifications, physical unit </w:t>
      </w:r>
      <w:r>
        <w:rPr>
          <w:rFonts w:ascii="Times New Roman" w:hAnsi="Times New Roman"/>
          <w:color w:val="000000"/>
          <w:sz w:val="24"/>
        </w:rPr>
        <w:lastRenderedPageBreak/>
        <w:t>weight (kg), displaced cargo volume (m³), and unit price. Search inputs provide real-time substring filtering across product names and categories in under 12 milliseconds.</w:t>
      </w:r>
    </w:p>
    <w:p w14:paraId="00433723" w14:textId="77777777" w:rsidR="00F51ECB" w:rsidRDefault="00434225">
      <w:pPr>
        <w:spacing w:before="200" w:after="80"/>
        <w:jc w:val="center"/>
      </w:pPr>
      <w:r>
        <w:rPr>
          <w:noProof/>
        </w:rPr>
        <w:drawing>
          <wp:inline distT="0" distB="0" distL="0" distR="0" wp14:anchorId="56666A02" wp14:editId="31FDA412">
            <wp:extent cx="4023360" cy="2189884"/>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4023360" cy="2189883"/>
                    </a:xfrm>
                    <a:prstGeom prst="rect">
                      <a:avLst/>
                    </a:prstGeom>
                  </pic:spPr>
                </pic:pic>
              </a:graphicData>
            </a:graphic>
          </wp:inline>
        </w:drawing>
      </w:r>
    </w:p>
    <w:p w14:paraId="2DA6E028"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75F218F9" w14:textId="77777777" w:rsidR="00F51ECB" w:rsidRDefault="00434225">
      <w:pPr>
        <w:pStyle w:val="Heading3"/>
        <w:spacing w:before="240"/>
      </w:pPr>
      <w:bookmarkStart w:id="53" w:name="_Toc244210720"/>
      <w:r>
        <w:rPr>
          <w:rFonts w:ascii="Times New Roman" w:hAnsi="Times New Roman"/>
          <w:sz w:val="24"/>
        </w:rPr>
        <w:t>5.2.7 Multi-Warehouse Inventory Tracking Ledger</w:t>
      </w:r>
      <w:bookmarkEnd w:id="53"/>
    </w:p>
    <w:p w14:paraId="63B50AC1"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336A8985" w14:textId="77777777" w:rsidR="00F51ECB" w:rsidRDefault="00434225">
      <w:pPr>
        <w:spacing w:before="200" w:after="80"/>
        <w:jc w:val="center"/>
      </w:pPr>
      <w:r>
        <w:rPr>
          <w:noProof/>
        </w:rPr>
        <w:drawing>
          <wp:inline distT="0" distB="0" distL="0" distR="0" wp14:anchorId="6A8C1C1B" wp14:editId="24EE1B82">
            <wp:extent cx="4038600" cy="21035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4044724" cy="2106691"/>
                    </a:xfrm>
                    <a:prstGeom prst="rect">
                      <a:avLst/>
                    </a:prstGeom>
                  </pic:spPr>
                </pic:pic>
              </a:graphicData>
            </a:graphic>
          </wp:inline>
        </w:drawing>
      </w:r>
    </w:p>
    <w:p w14:paraId="192A9361" w14:textId="77777777" w:rsidR="00F51ECB" w:rsidRDefault="00434225">
      <w:pPr>
        <w:keepNext/>
        <w:spacing w:before="40" w:after="240"/>
        <w:jc w:val="center"/>
      </w:pPr>
      <w:r>
        <w:rPr>
          <w:rFonts w:ascii="Times New Roman" w:hAnsi="Times New Roman"/>
          <w:b/>
          <w:color w:val="000000"/>
        </w:rPr>
        <w:t>Figure 5.7: Multi-Warehouse Inventory Tracking Ledger with Low-Stock Gauges</w:t>
      </w:r>
    </w:p>
    <w:p w14:paraId="11649E79" w14:textId="77777777" w:rsidR="00F51ECB" w:rsidRDefault="00434225">
      <w:pPr>
        <w:pStyle w:val="Heading3"/>
        <w:spacing w:before="240"/>
      </w:pPr>
      <w:bookmarkStart w:id="54" w:name="_Toc244210721"/>
      <w:r>
        <w:rPr>
          <w:rFonts w:ascii="Times New Roman" w:hAnsi="Times New Roman"/>
          <w:sz w:val="24"/>
        </w:rPr>
        <w:t>5.2.8 Regional Distribution Warehouses Directory</w:t>
      </w:r>
      <w:bookmarkEnd w:id="54"/>
    </w:p>
    <w:p w14:paraId="5C203E34"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5BFF3E36" w14:textId="77777777" w:rsidR="001C0DBF" w:rsidRDefault="00434225" w:rsidP="001C0DBF">
      <w:pPr>
        <w:spacing w:before="200" w:after="80"/>
        <w:jc w:val="center"/>
      </w:pPr>
      <w:r>
        <w:rPr>
          <w:noProof/>
        </w:rPr>
        <w:lastRenderedPageBreak/>
        <w:drawing>
          <wp:inline distT="0" distB="0" distL="0" distR="0" wp14:anchorId="71730243" wp14:editId="642AC9EF">
            <wp:extent cx="4023360" cy="21602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4023360" cy="2160290"/>
                    </a:xfrm>
                    <a:prstGeom prst="rect">
                      <a:avLst/>
                    </a:prstGeom>
                  </pic:spPr>
                </pic:pic>
              </a:graphicData>
            </a:graphic>
          </wp:inline>
        </w:drawing>
      </w:r>
    </w:p>
    <w:p w14:paraId="6A0277FA" w14:textId="77777777" w:rsidR="00F51ECB" w:rsidRDefault="00434225" w:rsidP="001C0DBF">
      <w:pPr>
        <w:keepNext/>
        <w:spacing w:before="200" w:after="80"/>
        <w:jc w:val="center"/>
      </w:pPr>
      <w:r>
        <w:rPr>
          <w:rFonts w:ascii="Times New Roman" w:hAnsi="Times New Roman"/>
          <w:b/>
          <w:color w:val="000000"/>
        </w:rPr>
        <w:t>Figure 5.8: Regional Distribution Warehouses &amp; Storage Footprint Directory</w:t>
      </w:r>
    </w:p>
    <w:p w14:paraId="7BC1B444" w14:textId="77777777" w:rsidR="00F51ECB" w:rsidRDefault="00434225">
      <w:pPr>
        <w:pStyle w:val="Heading3"/>
        <w:spacing w:before="240"/>
      </w:pPr>
      <w:bookmarkStart w:id="55" w:name="_Toc244210722"/>
      <w:r>
        <w:rPr>
          <w:rFonts w:ascii="Times New Roman" w:hAnsi="Times New Roman"/>
          <w:sz w:val="24"/>
        </w:rPr>
        <w:t>5.2.9 Customer Orders Lifecycle Management</w:t>
      </w:r>
      <w:bookmarkEnd w:id="55"/>
    </w:p>
    <w:p w14:paraId="512D9DF9"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5E122A4E" w14:textId="77777777" w:rsidR="00F51ECB" w:rsidRDefault="00434225">
      <w:pPr>
        <w:spacing w:before="200" w:after="80"/>
        <w:jc w:val="center"/>
      </w:pPr>
      <w:r>
        <w:rPr>
          <w:noProof/>
        </w:rPr>
        <w:drawing>
          <wp:inline distT="0" distB="0" distL="0" distR="0" wp14:anchorId="5891D0EE" wp14:editId="6D092502">
            <wp:extent cx="4023360" cy="215198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4023360" cy="2151982"/>
                    </a:xfrm>
                    <a:prstGeom prst="rect">
                      <a:avLst/>
                    </a:prstGeom>
                  </pic:spPr>
                </pic:pic>
              </a:graphicData>
            </a:graphic>
          </wp:inline>
        </w:drawing>
      </w:r>
    </w:p>
    <w:p w14:paraId="79EDCBCC" w14:textId="77777777" w:rsidR="00F51ECB" w:rsidRDefault="00434225">
      <w:pPr>
        <w:keepNext/>
        <w:spacing w:before="40" w:after="240"/>
        <w:jc w:val="center"/>
      </w:pPr>
      <w:r>
        <w:rPr>
          <w:rFonts w:ascii="Times New Roman" w:hAnsi="Times New Roman"/>
          <w:b/>
          <w:color w:val="000000"/>
        </w:rPr>
        <w:t>Figure 5.9: Customer Orders Lifecycle Management &amp; Verification Table</w:t>
      </w:r>
    </w:p>
    <w:p w14:paraId="32B04CAB" w14:textId="77777777" w:rsidR="00F51ECB" w:rsidRDefault="00434225">
      <w:pPr>
        <w:pStyle w:val="Heading3"/>
        <w:spacing w:before="240"/>
      </w:pPr>
      <w:bookmarkStart w:id="56" w:name="_Toc244210723"/>
      <w:r>
        <w:rPr>
          <w:rFonts w:ascii="Times New Roman" w:hAnsi="Times New Roman"/>
          <w:sz w:val="24"/>
        </w:rPr>
        <w:t>5.2.10 Order Inspection &amp; Atomic Line Items Modal</w:t>
      </w:r>
      <w:bookmarkEnd w:id="56"/>
    </w:p>
    <w:p w14:paraId="307A03D4"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53F1AF56" w14:textId="77777777" w:rsidR="00F51ECB" w:rsidRDefault="00434225">
      <w:pPr>
        <w:spacing w:before="200" w:after="80"/>
        <w:jc w:val="center"/>
      </w:pPr>
      <w:r>
        <w:rPr>
          <w:noProof/>
        </w:rPr>
        <w:lastRenderedPageBreak/>
        <w:drawing>
          <wp:inline distT="0" distB="0" distL="0" distR="0" wp14:anchorId="12DDA2CF" wp14:editId="1486D716">
            <wp:extent cx="4356110" cy="2243666"/>
            <wp:effectExtent l="0" t="0" r="635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4358415" cy="2244853"/>
                    </a:xfrm>
                    <a:prstGeom prst="rect">
                      <a:avLst/>
                    </a:prstGeom>
                  </pic:spPr>
                </pic:pic>
              </a:graphicData>
            </a:graphic>
          </wp:inline>
        </w:drawing>
      </w:r>
    </w:p>
    <w:p w14:paraId="79E04F7B" w14:textId="77777777" w:rsidR="00F51ECB" w:rsidRDefault="00434225">
      <w:pPr>
        <w:keepNext/>
        <w:spacing w:before="40" w:after="240"/>
        <w:jc w:val="center"/>
      </w:pPr>
      <w:r>
        <w:rPr>
          <w:rFonts w:ascii="Times New Roman" w:hAnsi="Times New Roman"/>
          <w:b/>
          <w:color w:val="000000"/>
        </w:rPr>
        <w:t>Figure 5.10: Order Inspection &amp; Atomic Line Items Breakdown Modal</w:t>
      </w:r>
    </w:p>
    <w:p w14:paraId="2D560856" w14:textId="77777777" w:rsidR="00F51ECB" w:rsidRDefault="00434225">
      <w:pPr>
        <w:pStyle w:val="Heading3"/>
        <w:spacing w:before="240"/>
      </w:pPr>
      <w:bookmarkStart w:id="57" w:name="_Toc244210724"/>
      <w:r>
        <w:rPr>
          <w:rFonts w:ascii="Times New Roman" w:hAnsi="Times New Roman"/>
          <w:sz w:val="24"/>
        </w:rPr>
        <w:t>5.2.11 Customer Delivery Destinations Directory</w:t>
      </w:r>
      <w:bookmarkEnd w:id="57"/>
    </w:p>
    <w:p w14:paraId="588A9F63"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59117221" w14:textId="77777777" w:rsidR="00F51ECB" w:rsidRDefault="00434225">
      <w:pPr>
        <w:spacing w:before="200" w:after="80"/>
        <w:jc w:val="center"/>
      </w:pPr>
      <w:r>
        <w:rPr>
          <w:noProof/>
        </w:rPr>
        <w:drawing>
          <wp:inline distT="0" distB="0" distL="0" distR="0" wp14:anchorId="462A8631" wp14:editId="64193969">
            <wp:extent cx="4234744" cy="22098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4237411" cy="2211192"/>
                    </a:xfrm>
                    <a:prstGeom prst="rect">
                      <a:avLst/>
                    </a:prstGeom>
                  </pic:spPr>
                </pic:pic>
              </a:graphicData>
            </a:graphic>
          </wp:inline>
        </w:drawing>
      </w:r>
    </w:p>
    <w:p w14:paraId="0D543BAD" w14:textId="77777777" w:rsidR="00F51ECB" w:rsidRDefault="00434225">
      <w:pPr>
        <w:keepNext/>
        <w:spacing w:before="40" w:after="240"/>
        <w:jc w:val="center"/>
      </w:pPr>
      <w:r>
        <w:rPr>
          <w:rFonts w:ascii="Times New Roman" w:hAnsi="Times New Roman"/>
          <w:b/>
          <w:color w:val="000000"/>
        </w:rPr>
        <w:t>Figure 5.11: Customer Delivery Destination Directory &amp; Spatial Coordinates</w:t>
      </w:r>
    </w:p>
    <w:p w14:paraId="73820D99" w14:textId="77777777" w:rsidR="00F51ECB" w:rsidRDefault="00434225">
      <w:pPr>
        <w:pStyle w:val="Heading3"/>
        <w:spacing w:before="240"/>
      </w:pPr>
      <w:bookmarkStart w:id="58" w:name="_Toc244210725"/>
      <w:r>
        <w:rPr>
          <w:rFonts w:ascii="Times New Roman" w:hAnsi="Times New Roman"/>
          <w:sz w:val="24"/>
        </w:rPr>
        <w:t>5.2.12 Fleet Vehicles &amp; Dual-Capacity Utilization</w:t>
      </w:r>
      <w:bookmarkEnd w:id="58"/>
    </w:p>
    <w:p w14:paraId="5F5097CC" w14:textId="77777777" w:rsidR="00F51ECB" w:rsidRDefault="00434225">
      <w:pPr>
        <w:spacing w:after="120" w:line="360" w:lineRule="auto"/>
        <w:jc w:val="both"/>
      </w:pPr>
      <w:r>
        <w:rPr>
          <w:rFonts w:ascii="Times New Roman" w:hAnsi="Times New Roman"/>
          <w:color w:val="000000"/>
          <w:sz w:val="24"/>
        </w:rPr>
        <w:t>The Vehicles screen monitors commercial freight transport assets. Each vehicle profile indicates its model specification, home warehouse assignment, operational status (Available, In Transit, Maintenance), maximum payload weight (kg), and volumetric cargo capacity (m³).</w:t>
      </w:r>
    </w:p>
    <w:p w14:paraId="31DC58A2" w14:textId="77777777" w:rsidR="00F51ECB" w:rsidRDefault="00434225">
      <w:pPr>
        <w:spacing w:before="200" w:after="80"/>
        <w:jc w:val="center"/>
      </w:pPr>
      <w:r>
        <w:rPr>
          <w:noProof/>
        </w:rPr>
        <w:lastRenderedPageBreak/>
        <w:drawing>
          <wp:inline distT="0" distB="0" distL="0" distR="0" wp14:anchorId="6762E4A0" wp14:editId="1A299E28">
            <wp:extent cx="4291456" cy="22606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4293218" cy="2261528"/>
                    </a:xfrm>
                    <a:prstGeom prst="rect">
                      <a:avLst/>
                    </a:prstGeom>
                  </pic:spPr>
                </pic:pic>
              </a:graphicData>
            </a:graphic>
          </wp:inline>
        </w:drawing>
      </w:r>
    </w:p>
    <w:p w14:paraId="6D410B6D" w14:textId="77777777" w:rsidR="00F51ECB" w:rsidRDefault="00434225">
      <w:pPr>
        <w:keepNext/>
        <w:spacing w:before="40" w:after="240"/>
        <w:jc w:val="center"/>
      </w:pPr>
      <w:r>
        <w:rPr>
          <w:rFonts w:ascii="Times New Roman" w:hAnsi="Times New Roman"/>
          <w:b/>
          <w:color w:val="000000"/>
        </w:rPr>
        <w:t>Figure 5.12: Fleet Vehicles Directory with Dual-Capacity Payload Utilization</w:t>
      </w:r>
    </w:p>
    <w:p w14:paraId="736046DC" w14:textId="77777777" w:rsidR="00F51ECB" w:rsidRDefault="00434225">
      <w:pPr>
        <w:pStyle w:val="Heading3"/>
        <w:spacing w:before="240"/>
      </w:pPr>
      <w:bookmarkStart w:id="59" w:name="_Toc244210726"/>
      <w:r>
        <w:rPr>
          <w:rFonts w:ascii="Times New Roman" w:hAnsi="Times New Roman"/>
          <w:sz w:val="24"/>
        </w:rPr>
        <w:t>5.2.13 Algorithmic Delivery Route Planning Workspace</w:t>
      </w:r>
      <w:bookmarkEnd w:id="59"/>
    </w:p>
    <w:p w14:paraId="4F8B6646"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31DF6B1D" w14:textId="77777777" w:rsidR="00F51ECB" w:rsidRDefault="00434225">
      <w:pPr>
        <w:spacing w:before="200" w:after="80"/>
        <w:jc w:val="center"/>
      </w:pPr>
      <w:r>
        <w:rPr>
          <w:noProof/>
        </w:rPr>
        <w:drawing>
          <wp:inline distT="0" distB="0" distL="0" distR="0" wp14:anchorId="3F807F7B" wp14:editId="56610D1C">
            <wp:extent cx="3778016" cy="2125134"/>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4481724" cy="2520970"/>
                    </a:xfrm>
                    <a:prstGeom prst="rect">
                      <a:avLst/>
                    </a:prstGeom>
                  </pic:spPr>
                </pic:pic>
              </a:graphicData>
            </a:graphic>
          </wp:inline>
        </w:drawing>
      </w:r>
    </w:p>
    <w:p w14:paraId="631D0FA6" w14:textId="77777777" w:rsidR="00F51ECB" w:rsidRDefault="00434225">
      <w:pPr>
        <w:keepNext/>
        <w:spacing w:before="40" w:after="240"/>
        <w:jc w:val="center"/>
      </w:pPr>
      <w:r>
        <w:rPr>
          <w:rFonts w:ascii="Times New Roman" w:hAnsi="Times New Roman"/>
          <w:b/>
          <w:color w:val="000000"/>
        </w:rPr>
        <w:t>Figure 5.13: Delivery Route Planning Workspace with Algorithmic Dispatches</w:t>
      </w:r>
    </w:p>
    <w:p w14:paraId="6CEE4485" w14:textId="77777777" w:rsidR="00F51ECB" w:rsidRDefault="00434225">
      <w:pPr>
        <w:pStyle w:val="Heading3"/>
        <w:spacing w:before="240"/>
      </w:pPr>
      <w:bookmarkStart w:id="60" w:name="_Toc244210727"/>
      <w:r>
        <w:rPr>
          <w:rFonts w:ascii="Times New Roman" w:hAnsi="Times New Roman"/>
          <w:sz w:val="24"/>
        </w:rPr>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60"/>
    </w:p>
    <w:p w14:paraId="0BC78DC4"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01965DF7" w14:textId="77777777" w:rsidR="00F51ECB" w:rsidRDefault="00434225">
      <w:pPr>
        <w:spacing w:before="200" w:after="80"/>
        <w:jc w:val="center"/>
      </w:pPr>
      <w:r>
        <w:rPr>
          <w:noProof/>
        </w:rPr>
        <w:lastRenderedPageBreak/>
        <w:drawing>
          <wp:inline distT="0" distB="0" distL="0" distR="0" wp14:anchorId="1530C137" wp14:editId="634CE2F9">
            <wp:extent cx="4281862" cy="2480733"/>
            <wp:effectExtent l="0" t="0" r="444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4291573" cy="2486359"/>
                    </a:xfrm>
                    <a:prstGeom prst="rect">
                      <a:avLst/>
                    </a:prstGeom>
                  </pic:spPr>
                </pic:pic>
              </a:graphicData>
            </a:graphic>
          </wp:inline>
        </w:drawing>
      </w:r>
    </w:p>
    <w:p w14:paraId="009F8455" w14:textId="77777777" w:rsidR="00F51ECB" w:rsidRDefault="00434225">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p>
    <w:p w14:paraId="19D78DCA" w14:textId="77777777" w:rsidR="0044661A" w:rsidRDefault="0044661A">
      <w:pPr>
        <w:pStyle w:val="Heading3"/>
        <w:spacing w:before="240"/>
        <w:rPr>
          <w:rFonts w:ascii="Times New Roman" w:hAnsi="Times New Roman"/>
          <w:sz w:val="24"/>
        </w:rPr>
      </w:pPr>
      <w:bookmarkStart w:id="61" w:name="_Toc244210728"/>
    </w:p>
    <w:p w14:paraId="02A45BD1" w14:textId="453EEB59" w:rsidR="00F51ECB" w:rsidRDefault="00434225">
      <w:pPr>
        <w:pStyle w:val="Heading3"/>
        <w:spacing w:before="240"/>
      </w:pPr>
      <w:r>
        <w:rPr>
          <w:rFonts w:ascii="Times New Roman" w:hAnsi="Times New Roman"/>
          <w:sz w:val="24"/>
        </w:rPr>
        <w:t>5.2.15 DAA Algorithm Benchmark Reports &amp; System Auditing</w:t>
      </w:r>
      <w:bookmarkEnd w:id="61"/>
    </w:p>
    <w:p w14:paraId="766322F8"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544184F1" w14:textId="77777777" w:rsidR="00F51ECB" w:rsidRDefault="00434225">
      <w:pPr>
        <w:spacing w:before="200" w:after="80"/>
        <w:jc w:val="center"/>
      </w:pPr>
      <w:r>
        <w:rPr>
          <w:noProof/>
        </w:rPr>
        <w:drawing>
          <wp:inline distT="0" distB="0" distL="0" distR="0" wp14:anchorId="316F0BB5" wp14:editId="60CD55D0">
            <wp:extent cx="4224866" cy="2403356"/>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4241526" cy="2412833"/>
                    </a:xfrm>
                    <a:prstGeom prst="rect">
                      <a:avLst/>
                    </a:prstGeom>
                  </pic:spPr>
                </pic:pic>
              </a:graphicData>
            </a:graphic>
          </wp:inline>
        </w:drawing>
      </w:r>
    </w:p>
    <w:p w14:paraId="7095F43B" w14:textId="77777777" w:rsidR="00F51ECB" w:rsidRDefault="00434225">
      <w:pPr>
        <w:keepNext/>
        <w:spacing w:before="40" w:after="240"/>
        <w:jc w:val="center"/>
      </w:pPr>
      <w:r>
        <w:rPr>
          <w:rFonts w:ascii="Times New Roman" w:hAnsi="Times New Roman"/>
          <w:b/>
          <w:color w:val="000000"/>
        </w:rPr>
        <w:t>Figure 5.15: DAA Algorithm Performance Catalog &amp; Sub-Millisecond Benchmark Reports</w:t>
      </w:r>
    </w:p>
    <w:p w14:paraId="43C75DBD" w14:textId="77777777" w:rsidR="00F51ECB" w:rsidRDefault="00434225">
      <w:r>
        <w:br w:type="page"/>
      </w:r>
    </w:p>
    <w:p w14:paraId="5264017D" w14:textId="77777777" w:rsidR="00F51ECB" w:rsidRDefault="00434225">
      <w:pPr>
        <w:pStyle w:val="Heading1"/>
        <w:spacing w:before="480"/>
      </w:pPr>
      <w:bookmarkStart w:id="62" w:name="_Toc244210729"/>
      <w:r>
        <w:rPr>
          <w:rFonts w:ascii="Times New Roman" w:hAnsi="Times New Roman"/>
        </w:rPr>
        <w:lastRenderedPageBreak/>
        <w:t>CHAPTER 6: SOFTWARE TESTING &amp; VALIDATION</w:t>
      </w:r>
      <w:bookmarkEnd w:id="62"/>
    </w:p>
    <w:p w14:paraId="6199EC7A" w14:textId="77777777" w:rsidR="00F51ECB" w:rsidRDefault="00434225">
      <w:pPr>
        <w:pStyle w:val="Heading2"/>
        <w:spacing w:before="160" w:after="60"/>
      </w:pPr>
      <w:bookmarkStart w:id="63" w:name="_Toc244210730"/>
      <w:r>
        <w:rPr>
          <w:rFonts w:ascii="Times New Roman" w:hAnsi="Times New Roman"/>
          <w:sz w:val="26"/>
        </w:rPr>
        <w:t>6.1 Testing Strategy &amp; Methodology</w:t>
      </w:r>
      <w:bookmarkEnd w:id="63"/>
    </w:p>
    <w:p w14:paraId="6911FCE1" w14:textId="77777777" w:rsidR="00F51ECB" w:rsidRDefault="00434225">
      <w:pPr>
        <w:spacing w:after="60" w:line="360" w:lineRule="auto"/>
        <w:jc w:val="both"/>
      </w:pPr>
      <w:r>
        <w:rPr>
          <w:rFonts w:ascii="Times New Roman" w:hAnsi="Times New Roman"/>
          <w:color w:val="000000"/>
          <w:sz w:val="24"/>
        </w:rPr>
        <w:t xml:space="preserve">Software testing is an indispensable phase in enterprise software development, verifying that all system components, database transactions, and algorithmic models perform according to functional specifications, boundary constraints, and non-functional performance benchmarks. Testing for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was executed systematically across multiple rigorous tiers:</w:t>
      </w:r>
    </w:p>
    <w:p w14:paraId="721F278A" w14:textId="77777777" w:rsidR="00F51ECB" w:rsidRDefault="00434225">
      <w:pPr>
        <w:spacing w:after="6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 xml:space="preserve">2. Integration Testing: Verified seamless inter-tier communication between the React presentation components, the singleton API service layer,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303CD73D" w14:textId="77777777" w:rsidR="00F51ECB" w:rsidRDefault="00434225">
      <w:pPr>
        <w:pStyle w:val="Heading2"/>
        <w:spacing w:before="160" w:after="60"/>
      </w:pPr>
      <w:bookmarkStart w:id="64" w:name="_Toc244210731"/>
      <w:r>
        <w:rPr>
          <w:rFonts w:ascii="Times New Roman" w:hAnsi="Times New Roman"/>
          <w:sz w:val="26"/>
        </w:rPr>
        <w:t>6.2 Comprehensive Test Cases &amp; Execution Results</w:t>
      </w:r>
      <w:bookmarkEnd w:id="64"/>
    </w:p>
    <w:p w14:paraId="291A0D9D" w14:textId="77777777" w:rsidR="00F51ECB" w:rsidRDefault="00434225">
      <w:pPr>
        <w:spacing w:after="60" w:line="360" w:lineRule="auto"/>
        <w:jc w:val="both"/>
      </w:pPr>
      <w:r>
        <w:rPr>
          <w:rFonts w:ascii="Times New Roman" w:hAnsi="Times New Roman"/>
          <w:color w:val="000000"/>
        </w:rPr>
        <w:t>A rigorous battery of functional, algorithmic, and transactional test cases was executed. The complete verification results are cataloged in Table 6.1 below:</w:t>
      </w:r>
    </w:p>
    <w:p w14:paraId="6788FA54" w14:textId="77777777" w:rsidR="00F51ECB" w:rsidRDefault="00434225">
      <w:pPr>
        <w:keepNext/>
        <w:spacing w:before="120" w:after="4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06640C28" w14:textId="77777777" w:rsidTr="00BD6C82">
        <w:trPr>
          <w:cantSplit/>
          <w:tblHeader/>
          <w:jc w:val="center"/>
        </w:trPr>
        <w:tc>
          <w:tcPr>
            <w:tcW w:w="1008" w:type="dxa"/>
            <w:shd w:val="clear" w:color="auto" w:fill="F1F5F9"/>
            <w:tcMar>
              <w:top w:w="80" w:type="dxa"/>
              <w:left w:w="120" w:type="dxa"/>
              <w:bottom w:w="80" w:type="dxa"/>
              <w:right w:w="120" w:type="dxa"/>
            </w:tcMar>
          </w:tcPr>
          <w:p w14:paraId="0CF84E7F" w14:textId="77777777" w:rsidR="00F51ECB" w:rsidRDefault="00434225">
            <w:pPr>
              <w:spacing w:after="2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tcPr>
          <w:p w14:paraId="2CE819C8" w14:textId="77777777" w:rsidR="00F51ECB" w:rsidRDefault="00434225">
            <w:pPr>
              <w:spacing w:after="2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tcPr>
          <w:p w14:paraId="5F31D79C" w14:textId="77777777" w:rsidR="00F51ECB" w:rsidRDefault="00434225">
            <w:pPr>
              <w:spacing w:after="2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tcPr>
          <w:p w14:paraId="1629603B" w14:textId="77777777" w:rsidR="00F51ECB" w:rsidRDefault="00434225">
            <w:pPr>
              <w:spacing w:after="2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tcPr>
          <w:p w14:paraId="4C5D61C5" w14:textId="77777777" w:rsidR="00F51ECB" w:rsidRDefault="00434225">
            <w:pPr>
              <w:spacing w:after="2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tcPr>
          <w:p w14:paraId="357C8E18" w14:textId="77777777" w:rsidR="00F51ECB" w:rsidRDefault="00434225">
            <w:pPr>
              <w:spacing w:after="20"/>
              <w:jc w:val="center"/>
            </w:pPr>
            <w:r>
              <w:rPr>
                <w:rFonts w:ascii="Times New Roman" w:hAnsi="Times New Roman"/>
                <w:b/>
                <w:color w:val="000000"/>
                <w:sz w:val="21"/>
              </w:rPr>
              <w:t>STATUS</w:t>
            </w:r>
          </w:p>
        </w:tc>
      </w:tr>
      <w:tr w:rsidR="00F51ECB" w14:paraId="6E7FD87C" w14:textId="77777777" w:rsidTr="00BD6C82">
        <w:trPr>
          <w:cantSplit/>
          <w:jc w:val="center"/>
        </w:trPr>
        <w:tc>
          <w:tcPr>
            <w:tcW w:w="1008" w:type="dxa"/>
            <w:shd w:val="clear" w:color="auto" w:fill="FFFFFF"/>
            <w:tcMar>
              <w:top w:w="80" w:type="dxa"/>
              <w:left w:w="120" w:type="dxa"/>
              <w:bottom w:w="80" w:type="dxa"/>
              <w:right w:w="120" w:type="dxa"/>
            </w:tcMar>
          </w:tcPr>
          <w:p w14:paraId="4733216A" w14:textId="77777777" w:rsidR="00F51ECB" w:rsidRDefault="00434225">
            <w:pPr>
              <w:spacing w:after="2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tcPr>
          <w:p w14:paraId="0F95B2E8" w14:textId="77777777" w:rsidR="00F51ECB" w:rsidRDefault="00434225">
            <w:pPr>
              <w:spacing w:after="2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tcPr>
          <w:p w14:paraId="7CFD281F" w14:textId="77777777" w:rsidR="00F51ECB" w:rsidRDefault="00434225">
            <w:pPr>
              <w:spacing w:after="20"/>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tcPr>
          <w:p w14:paraId="16F93629" w14:textId="77777777" w:rsidR="00F51ECB" w:rsidRDefault="00434225">
            <w:pPr>
              <w:spacing w:after="20"/>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tcPr>
          <w:p w14:paraId="719F70F9" w14:textId="77777777" w:rsidR="00F51ECB" w:rsidRDefault="00434225">
            <w:pPr>
              <w:spacing w:after="20"/>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tcPr>
          <w:p w14:paraId="0CBDF580" w14:textId="77777777" w:rsidR="00F51ECB" w:rsidRDefault="00434225">
            <w:pPr>
              <w:spacing w:after="20"/>
              <w:jc w:val="center"/>
            </w:pPr>
            <w:r>
              <w:rPr>
                <w:rFonts w:ascii="Times New Roman" w:hAnsi="Times New Roman"/>
                <w:color w:val="000000"/>
                <w:sz w:val="20"/>
              </w:rPr>
              <w:t>PASS</w:t>
            </w:r>
          </w:p>
        </w:tc>
      </w:tr>
      <w:tr w:rsidR="00F51ECB" w14:paraId="734B86E5" w14:textId="77777777" w:rsidTr="00BD6C82">
        <w:trPr>
          <w:cantSplit/>
          <w:jc w:val="center"/>
        </w:trPr>
        <w:tc>
          <w:tcPr>
            <w:tcW w:w="1008" w:type="dxa"/>
            <w:shd w:val="clear" w:color="auto" w:fill="F8FAFC"/>
            <w:tcMar>
              <w:top w:w="80" w:type="dxa"/>
              <w:left w:w="120" w:type="dxa"/>
              <w:bottom w:w="80" w:type="dxa"/>
              <w:right w:w="120" w:type="dxa"/>
            </w:tcMar>
          </w:tcPr>
          <w:p w14:paraId="39A0F499" w14:textId="77777777" w:rsidR="00F51ECB" w:rsidRDefault="00434225">
            <w:pPr>
              <w:spacing w:after="2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tcPr>
          <w:p w14:paraId="6ED46C9E" w14:textId="77777777" w:rsidR="00F51ECB" w:rsidRDefault="00434225">
            <w:pPr>
              <w:spacing w:after="2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tcPr>
          <w:p w14:paraId="6657DDD6" w14:textId="77777777" w:rsidR="00F51ECB" w:rsidRDefault="00434225">
            <w:pPr>
              <w:spacing w:after="20"/>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tcPr>
          <w:p w14:paraId="53E63F12" w14:textId="77777777" w:rsidR="00F51ECB" w:rsidRDefault="00434225">
            <w:pPr>
              <w:spacing w:after="20"/>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tcPr>
          <w:p w14:paraId="430E77B2" w14:textId="77777777" w:rsidR="00F51ECB" w:rsidRDefault="00434225">
            <w:pPr>
              <w:spacing w:after="20"/>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tcPr>
          <w:p w14:paraId="1D12BF8F" w14:textId="77777777" w:rsidR="00F51ECB" w:rsidRDefault="00434225">
            <w:pPr>
              <w:spacing w:after="20"/>
              <w:jc w:val="center"/>
            </w:pPr>
            <w:r>
              <w:rPr>
                <w:rFonts w:ascii="Times New Roman" w:hAnsi="Times New Roman"/>
                <w:color w:val="000000"/>
                <w:sz w:val="20"/>
              </w:rPr>
              <w:t>PASS</w:t>
            </w:r>
          </w:p>
        </w:tc>
      </w:tr>
      <w:tr w:rsidR="00F51ECB" w14:paraId="3DEB3AB7" w14:textId="77777777" w:rsidTr="00BD6C82">
        <w:trPr>
          <w:cantSplit/>
          <w:jc w:val="center"/>
        </w:trPr>
        <w:tc>
          <w:tcPr>
            <w:tcW w:w="1008" w:type="dxa"/>
            <w:shd w:val="clear" w:color="auto" w:fill="FFFFFF"/>
            <w:tcMar>
              <w:top w:w="80" w:type="dxa"/>
              <w:left w:w="120" w:type="dxa"/>
              <w:bottom w:w="80" w:type="dxa"/>
              <w:right w:w="120" w:type="dxa"/>
            </w:tcMar>
          </w:tcPr>
          <w:p w14:paraId="3382F701" w14:textId="77777777" w:rsidR="00F51ECB" w:rsidRDefault="00434225">
            <w:pPr>
              <w:spacing w:after="2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tcPr>
          <w:p w14:paraId="424AA5EC" w14:textId="77777777" w:rsidR="00F51ECB" w:rsidRDefault="00434225">
            <w:pPr>
              <w:spacing w:after="2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tcPr>
          <w:p w14:paraId="44CC304B" w14:textId="77777777" w:rsidR="00F51ECB" w:rsidRDefault="00434225">
            <w:pPr>
              <w:spacing w:after="20"/>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tcPr>
          <w:p w14:paraId="686573C0" w14:textId="77777777" w:rsidR="00F51ECB" w:rsidRDefault="00434225">
            <w:pPr>
              <w:spacing w:after="20"/>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tcPr>
          <w:p w14:paraId="17168A08" w14:textId="77777777" w:rsidR="00F51ECB" w:rsidRDefault="00434225">
            <w:pPr>
              <w:spacing w:after="20"/>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tcPr>
          <w:p w14:paraId="56BA235B" w14:textId="77777777" w:rsidR="00F51ECB" w:rsidRDefault="00434225">
            <w:pPr>
              <w:spacing w:after="20"/>
              <w:jc w:val="center"/>
            </w:pPr>
            <w:r>
              <w:rPr>
                <w:rFonts w:ascii="Times New Roman" w:hAnsi="Times New Roman"/>
                <w:color w:val="000000"/>
                <w:sz w:val="20"/>
              </w:rPr>
              <w:t>PASS</w:t>
            </w:r>
          </w:p>
        </w:tc>
      </w:tr>
      <w:tr w:rsidR="00F51ECB" w14:paraId="2B7A6C6C" w14:textId="77777777" w:rsidTr="00BD6C82">
        <w:trPr>
          <w:cantSplit/>
          <w:jc w:val="center"/>
        </w:trPr>
        <w:tc>
          <w:tcPr>
            <w:tcW w:w="1008" w:type="dxa"/>
            <w:shd w:val="clear" w:color="auto" w:fill="F8FAFC"/>
            <w:tcMar>
              <w:top w:w="80" w:type="dxa"/>
              <w:left w:w="120" w:type="dxa"/>
              <w:bottom w:w="80" w:type="dxa"/>
              <w:right w:w="120" w:type="dxa"/>
            </w:tcMar>
          </w:tcPr>
          <w:p w14:paraId="04386476" w14:textId="77777777" w:rsidR="00F51ECB" w:rsidRDefault="00434225">
            <w:pPr>
              <w:spacing w:after="2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tcPr>
          <w:p w14:paraId="0272BE84" w14:textId="77777777" w:rsidR="00F51ECB" w:rsidRDefault="00434225">
            <w:pPr>
              <w:spacing w:after="2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tcPr>
          <w:p w14:paraId="0703718C" w14:textId="77777777" w:rsidR="00F51ECB" w:rsidRDefault="00434225">
            <w:pPr>
              <w:spacing w:after="2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tcPr>
          <w:p w14:paraId="2A27C60E" w14:textId="77777777" w:rsidR="00F51ECB" w:rsidRDefault="00434225">
            <w:pPr>
              <w:spacing w:after="20"/>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tcPr>
          <w:p w14:paraId="52E5C86A" w14:textId="77777777" w:rsidR="00F51ECB" w:rsidRDefault="00434225">
            <w:pPr>
              <w:spacing w:after="20"/>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tcPr>
          <w:p w14:paraId="54466415" w14:textId="77777777" w:rsidR="00F51ECB" w:rsidRDefault="00434225">
            <w:pPr>
              <w:spacing w:after="20"/>
              <w:jc w:val="center"/>
            </w:pPr>
            <w:r>
              <w:rPr>
                <w:rFonts w:ascii="Times New Roman" w:hAnsi="Times New Roman"/>
                <w:color w:val="000000"/>
                <w:sz w:val="20"/>
              </w:rPr>
              <w:t>PASS</w:t>
            </w:r>
          </w:p>
        </w:tc>
      </w:tr>
      <w:tr w:rsidR="00F51ECB" w14:paraId="421EFDA5" w14:textId="77777777" w:rsidTr="00BD6C82">
        <w:trPr>
          <w:cantSplit/>
          <w:jc w:val="center"/>
        </w:trPr>
        <w:tc>
          <w:tcPr>
            <w:tcW w:w="1008" w:type="dxa"/>
            <w:shd w:val="clear" w:color="auto" w:fill="FFFFFF"/>
            <w:tcMar>
              <w:top w:w="80" w:type="dxa"/>
              <w:left w:w="120" w:type="dxa"/>
              <w:bottom w:w="80" w:type="dxa"/>
              <w:right w:w="120" w:type="dxa"/>
            </w:tcMar>
          </w:tcPr>
          <w:p w14:paraId="129E2934" w14:textId="77777777" w:rsidR="00F51ECB" w:rsidRDefault="00434225">
            <w:pPr>
              <w:spacing w:after="2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tcPr>
          <w:p w14:paraId="589F6BAF" w14:textId="77777777" w:rsidR="00F51ECB" w:rsidRDefault="00434225">
            <w:pPr>
              <w:spacing w:after="2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tcPr>
          <w:p w14:paraId="76F2F076" w14:textId="77777777" w:rsidR="00F51ECB" w:rsidRDefault="00434225">
            <w:pPr>
              <w:spacing w:after="2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tcPr>
          <w:p w14:paraId="60FFE18A" w14:textId="77777777" w:rsidR="00F51ECB" w:rsidRDefault="00434225">
            <w:pPr>
              <w:spacing w:after="20"/>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tcPr>
          <w:p w14:paraId="537C62F1" w14:textId="77777777" w:rsidR="00F51ECB" w:rsidRDefault="00434225">
            <w:pPr>
              <w:spacing w:after="20"/>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tcPr>
          <w:p w14:paraId="65ECA266" w14:textId="77777777" w:rsidR="00F51ECB" w:rsidRDefault="00434225">
            <w:pPr>
              <w:spacing w:after="20"/>
              <w:jc w:val="center"/>
            </w:pPr>
            <w:r>
              <w:rPr>
                <w:rFonts w:ascii="Times New Roman" w:hAnsi="Times New Roman"/>
                <w:color w:val="000000"/>
                <w:sz w:val="20"/>
              </w:rPr>
              <w:t>PASS</w:t>
            </w:r>
          </w:p>
        </w:tc>
      </w:tr>
      <w:tr w:rsidR="00F51ECB" w14:paraId="64A2586C" w14:textId="77777777" w:rsidTr="00BD6C82">
        <w:trPr>
          <w:cantSplit/>
          <w:jc w:val="center"/>
        </w:trPr>
        <w:tc>
          <w:tcPr>
            <w:tcW w:w="1008" w:type="dxa"/>
            <w:shd w:val="clear" w:color="auto" w:fill="F8FAFC"/>
            <w:tcMar>
              <w:top w:w="80" w:type="dxa"/>
              <w:left w:w="120" w:type="dxa"/>
              <w:bottom w:w="80" w:type="dxa"/>
              <w:right w:w="120" w:type="dxa"/>
            </w:tcMar>
          </w:tcPr>
          <w:p w14:paraId="39F56D92" w14:textId="77777777" w:rsidR="00F51ECB" w:rsidRDefault="00434225">
            <w:pPr>
              <w:spacing w:after="2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tcPr>
          <w:p w14:paraId="17795096" w14:textId="77777777" w:rsidR="00F51ECB" w:rsidRDefault="00434225">
            <w:pPr>
              <w:spacing w:after="2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2415361A" w14:textId="77777777" w:rsidR="00F51ECB" w:rsidRDefault="00434225">
            <w:pPr>
              <w:spacing w:after="20"/>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tcPr>
          <w:p w14:paraId="5CC95258" w14:textId="77777777" w:rsidR="00F51ECB" w:rsidRDefault="00434225">
            <w:pPr>
              <w:spacing w:after="20"/>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tcPr>
          <w:p w14:paraId="3268DE13" w14:textId="77777777" w:rsidR="00F51ECB" w:rsidRDefault="00434225">
            <w:pPr>
              <w:spacing w:after="20"/>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tcPr>
          <w:p w14:paraId="7C1C4C26" w14:textId="77777777" w:rsidR="00F51ECB" w:rsidRDefault="00434225">
            <w:pPr>
              <w:spacing w:after="20"/>
              <w:jc w:val="center"/>
            </w:pPr>
            <w:r>
              <w:rPr>
                <w:rFonts w:ascii="Times New Roman" w:hAnsi="Times New Roman"/>
                <w:color w:val="000000"/>
                <w:sz w:val="20"/>
              </w:rPr>
              <w:t>PASS</w:t>
            </w:r>
          </w:p>
        </w:tc>
      </w:tr>
      <w:tr w:rsidR="00F51ECB" w14:paraId="3BFF9631" w14:textId="77777777" w:rsidTr="00BD6C82">
        <w:trPr>
          <w:cantSplit/>
          <w:jc w:val="center"/>
        </w:trPr>
        <w:tc>
          <w:tcPr>
            <w:tcW w:w="1008" w:type="dxa"/>
            <w:shd w:val="clear" w:color="auto" w:fill="FFFFFF"/>
            <w:tcMar>
              <w:top w:w="80" w:type="dxa"/>
              <w:left w:w="120" w:type="dxa"/>
              <w:bottom w:w="80" w:type="dxa"/>
              <w:right w:w="120" w:type="dxa"/>
            </w:tcMar>
          </w:tcPr>
          <w:p w14:paraId="43270292" w14:textId="77777777" w:rsidR="00F51ECB" w:rsidRDefault="00434225">
            <w:pPr>
              <w:spacing w:after="2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tcPr>
          <w:p w14:paraId="4A9A84FD" w14:textId="77777777" w:rsidR="00F51ECB" w:rsidRDefault="00434225">
            <w:pPr>
              <w:spacing w:after="2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24ECB19B" w14:textId="77777777" w:rsidR="00F51ECB" w:rsidRDefault="00434225">
            <w:pPr>
              <w:spacing w:after="20"/>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tcPr>
          <w:p w14:paraId="27665D07" w14:textId="77777777" w:rsidR="00F51ECB" w:rsidRDefault="00434225">
            <w:pPr>
              <w:spacing w:after="20"/>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tcPr>
          <w:p w14:paraId="1D0BA798" w14:textId="77777777" w:rsidR="00F51ECB" w:rsidRDefault="00434225">
            <w:pPr>
              <w:spacing w:after="20"/>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tcPr>
          <w:p w14:paraId="632921B9" w14:textId="77777777" w:rsidR="00F51ECB" w:rsidRDefault="00434225">
            <w:pPr>
              <w:spacing w:after="20"/>
              <w:jc w:val="center"/>
            </w:pPr>
            <w:r>
              <w:rPr>
                <w:rFonts w:ascii="Times New Roman" w:hAnsi="Times New Roman"/>
                <w:color w:val="000000"/>
                <w:sz w:val="20"/>
              </w:rPr>
              <w:t>PASS</w:t>
            </w:r>
          </w:p>
        </w:tc>
      </w:tr>
      <w:tr w:rsidR="00F51ECB" w14:paraId="23D28E62" w14:textId="77777777" w:rsidTr="00BD6C82">
        <w:trPr>
          <w:cantSplit/>
          <w:jc w:val="center"/>
        </w:trPr>
        <w:tc>
          <w:tcPr>
            <w:tcW w:w="1008" w:type="dxa"/>
            <w:shd w:val="clear" w:color="auto" w:fill="F8FAFC"/>
            <w:tcMar>
              <w:top w:w="80" w:type="dxa"/>
              <w:left w:w="120" w:type="dxa"/>
              <w:bottom w:w="80" w:type="dxa"/>
              <w:right w:w="120" w:type="dxa"/>
            </w:tcMar>
          </w:tcPr>
          <w:p w14:paraId="5731A36D" w14:textId="77777777" w:rsidR="00F51ECB" w:rsidRDefault="00434225">
            <w:pPr>
              <w:spacing w:after="2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tcPr>
          <w:p w14:paraId="26576D55" w14:textId="77777777" w:rsidR="00F51ECB" w:rsidRDefault="00434225">
            <w:pPr>
              <w:spacing w:after="2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030A1C77" w14:textId="77777777" w:rsidR="00F51ECB" w:rsidRDefault="00434225">
            <w:pPr>
              <w:spacing w:after="20"/>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tcPr>
          <w:p w14:paraId="35F2B8C1" w14:textId="77777777" w:rsidR="00F51ECB" w:rsidRDefault="00434225">
            <w:pPr>
              <w:spacing w:after="20"/>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tcPr>
          <w:p w14:paraId="3BA68E72" w14:textId="77777777" w:rsidR="00F51ECB" w:rsidRDefault="00434225">
            <w:pPr>
              <w:spacing w:after="20"/>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tcPr>
          <w:p w14:paraId="7FB37D15" w14:textId="77777777" w:rsidR="00F51ECB" w:rsidRDefault="00434225">
            <w:pPr>
              <w:spacing w:after="20"/>
              <w:jc w:val="center"/>
            </w:pPr>
            <w:r>
              <w:rPr>
                <w:rFonts w:ascii="Times New Roman" w:hAnsi="Times New Roman"/>
                <w:color w:val="000000"/>
                <w:sz w:val="20"/>
              </w:rPr>
              <w:t>PASS</w:t>
            </w:r>
          </w:p>
        </w:tc>
      </w:tr>
      <w:tr w:rsidR="00F51ECB" w14:paraId="04805280" w14:textId="77777777" w:rsidTr="00BD6C82">
        <w:trPr>
          <w:cantSplit/>
          <w:jc w:val="center"/>
        </w:trPr>
        <w:tc>
          <w:tcPr>
            <w:tcW w:w="1008" w:type="dxa"/>
            <w:shd w:val="clear" w:color="auto" w:fill="FFFFFF"/>
            <w:tcMar>
              <w:top w:w="80" w:type="dxa"/>
              <w:left w:w="120" w:type="dxa"/>
              <w:bottom w:w="80" w:type="dxa"/>
              <w:right w:w="120" w:type="dxa"/>
            </w:tcMar>
          </w:tcPr>
          <w:p w14:paraId="5FAD13E6" w14:textId="77777777" w:rsidR="00F51ECB" w:rsidRDefault="00434225">
            <w:pPr>
              <w:spacing w:after="2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tcPr>
          <w:p w14:paraId="0DE157A4" w14:textId="77777777" w:rsidR="00F51ECB" w:rsidRDefault="00434225">
            <w:pPr>
              <w:spacing w:after="2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18EBF670" w14:textId="77777777" w:rsidR="00F51ECB" w:rsidRDefault="00434225">
            <w:pPr>
              <w:spacing w:after="20"/>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tcPr>
          <w:p w14:paraId="2F59E195" w14:textId="77777777" w:rsidR="00F51ECB" w:rsidRDefault="00434225">
            <w:pPr>
              <w:spacing w:after="20"/>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68" w:type="dxa"/>
            <w:shd w:val="clear" w:color="auto" w:fill="FFFFFF"/>
            <w:tcMar>
              <w:top w:w="80" w:type="dxa"/>
              <w:left w:w="120" w:type="dxa"/>
              <w:bottom w:w="80" w:type="dxa"/>
              <w:right w:w="120" w:type="dxa"/>
            </w:tcMar>
          </w:tcPr>
          <w:p w14:paraId="262FE221" w14:textId="77777777" w:rsidR="00F51ECB" w:rsidRDefault="00434225">
            <w:pPr>
              <w:spacing w:after="20"/>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tcPr>
          <w:p w14:paraId="1602CD07" w14:textId="77777777" w:rsidR="00F51ECB" w:rsidRDefault="00434225">
            <w:pPr>
              <w:spacing w:after="20"/>
              <w:jc w:val="center"/>
            </w:pPr>
            <w:r>
              <w:rPr>
                <w:rFonts w:ascii="Times New Roman" w:hAnsi="Times New Roman"/>
                <w:color w:val="000000"/>
                <w:sz w:val="20"/>
              </w:rPr>
              <w:t>PASS</w:t>
            </w:r>
          </w:p>
        </w:tc>
      </w:tr>
      <w:tr w:rsidR="00F51ECB" w14:paraId="4A5F0FAC" w14:textId="77777777" w:rsidTr="00BD6C82">
        <w:trPr>
          <w:cantSplit/>
          <w:jc w:val="center"/>
        </w:trPr>
        <w:tc>
          <w:tcPr>
            <w:tcW w:w="1008" w:type="dxa"/>
            <w:shd w:val="clear" w:color="auto" w:fill="F8FAFC"/>
            <w:tcMar>
              <w:top w:w="80" w:type="dxa"/>
              <w:left w:w="120" w:type="dxa"/>
              <w:bottom w:w="80" w:type="dxa"/>
              <w:right w:w="120" w:type="dxa"/>
            </w:tcMar>
          </w:tcPr>
          <w:p w14:paraId="49E99A84" w14:textId="77777777" w:rsidR="00F51ECB" w:rsidRDefault="00434225">
            <w:pPr>
              <w:spacing w:after="2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tcPr>
          <w:p w14:paraId="21D9A5A1" w14:textId="77777777" w:rsidR="00F51ECB" w:rsidRDefault="00434225">
            <w:pPr>
              <w:spacing w:after="2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tcPr>
          <w:p w14:paraId="35B3C5A4" w14:textId="77777777" w:rsidR="00F51ECB" w:rsidRDefault="00434225">
            <w:pPr>
              <w:spacing w:after="20"/>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tcPr>
          <w:p w14:paraId="4CB1E83D" w14:textId="77777777" w:rsidR="00F51ECB" w:rsidRDefault="00434225">
            <w:pPr>
              <w:spacing w:after="20"/>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tcPr>
          <w:p w14:paraId="602746D2" w14:textId="77777777" w:rsidR="00F51ECB" w:rsidRDefault="00434225">
            <w:pPr>
              <w:spacing w:after="20"/>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tcPr>
          <w:p w14:paraId="5DD4DE3F" w14:textId="77777777" w:rsidR="00F51ECB" w:rsidRDefault="00434225">
            <w:pPr>
              <w:spacing w:after="20"/>
              <w:jc w:val="center"/>
            </w:pPr>
            <w:r>
              <w:rPr>
                <w:rFonts w:ascii="Times New Roman" w:hAnsi="Times New Roman"/>
                <w:color w:val="000000"/>
                <w:sz w:val="20"/>
              </w:rPr>
              <w:t>PASS</w:t>
            </w:r>
          </w:p>
        </w:tc>
      </w:tr>
      <w:tr w:rsidR="00F51ECB" w14:paraId="02999C1D" w14:textId="77777777" w:rsidTr="00BD6C82">
        <w:trPr>
          <w:cantSplit/>
          <w:jc w:val="center"/>
        </w:trPr>
        <w:tc>
          <w:tcPr>
            <w:tcW w:w="1008" w:type="dxa"/>
            <w:shd w:val="clear" w:color="auto" w:fill="FFFFFF"/>
            <w:tcMar>
              <w:top w:w="80" w:type="dxa"/>
              <w:left w:w="120" w:type="dxa"/>
              <w:bottom w:w="80" w:type="dxa"/>
              <w:right w:w="120" w:type="dxa"/>
            </w:tcMar>
          </w:tcPr>
          <w:p w14:paraId="3BE90BD5" w14:textId="77777777" w:rsidR="00F51ECB" w:rsidRDefault="00434225">
            <w:pPr>
              <w:spacing w:after="2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tcPr>
          <w:p w14:paraId="7677B5C1" w14:textId="77777777" w:rsidR="00F51ECB" w:rsidRDefault="00434225">
            <w:pPr>
              <w:spacing w:after="2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tcPr>
          <w:p w14:paraId="6984A2F9" w14:textId="77777777" w:rsidR="00F51ECB" w:rsidRDefault="00434225">
            <w:pPr>
              <w:spacing w:after="20"/>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tcPr>
          <w:p w14:paraId="206D2006" w14:textId="77777777" w:rsidR="00F51ECB" w:rsidRDefault="00434225">
            <w:pPr>
              <w:spacing w:after="20"/>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tcPr>
          <w:p w14:paraId="1572396F" w14:textId="77777777" w:rsidR="00F51ECB" w:rsidRDefault="00434225">
            <w:pPr>
              <w:spacing w:after="20"/>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tcPr>
          <w:p w14:paraId="5A121417" w14:textId="77777777" w:rsidR="00F51ECB" w:rsidRDefault="00434225">
            <w:pPr>
              <w:spacing w:after="20"/>
              <w:jc w:val="center"/>
            </w:pPr>
            <w:r>
              <w:rPr>
                <w:rFonts w:ascii="Times New Roman" w:hAnsi="Times New Roman"/>
                <w:color w:val="000000"/>
                <w:sz w:val="20"/>
              </w:rPr>
              <w:t>PASS</w:t>
            </w:r>
          </w:p>
        </w:tc>
      </w:tr>
      <w:tr w:rsidR="00F51ECB" w14:paraId="20A71CA4" w14:textId="77777777" w:rsidTr="00BD6C82">
        <w:trPr>
          <w:cantSplit/>
          <w:jc w:val="center"/>
        </w:trPr>
        <w:tc>
          <w:tcPr>
            <w:tcW w:w="1008" w:type="dxa"/>
            <w:shd w:val="clear" w:color="auto" w:fill="F8FAFC"/>
            <w:tcMar>
              <w:top w:w="80" w:type="dxa"/>
              <w:left w:w="120" w:type="dxa"/>
              <w:bottom w:w="80" w:type="dxa"/>
              <w:right w:w="120" w:type="dxa"/>
            </w:tcMar>
          </w:tcPr>
          <w:p w14:paraId="5A06AB46" w14:textId="77777777" w:rsidR="00F51ECB" w:rsidRDefault="00434225">
            <w:pPr>
              <w:spacing w:after="2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tcPr>
          <w:p w14:paraId="4CE572C0" w14:textId="77777777" w:rsidR="00F51ECB" w:rsidRDefault="00434225">
            <w:pPr>
              <w:spacing w:after="2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tcPr>
          <w:p w14:paraId="197003D2" w14:textId="77777777" w:rsidR="00F51ECB" w:rsidRDefault="00434225">
            <w:pPr>
              <w:spacing w:after="20"/>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tcPr>
          <w:p w14:paraId="794F617B" w14:textId="77777777" w:rsidR="00F51ECB" w:rsidRDefault="00434225">
            <w:pPr>
              <w:spacing w:after="20"/>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tcPr>
          <w:p w14:paraId="755BB5D9" w14:textId="77777777" w:rsidR="00F51ECB" w:rsidRDefault="00434225">
            <w:pPr>
              <w:spacing w:after="20"/>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tcPr>
          <w:p w14:paraId="5A5C43EF" w14:textId="77777777" w:rsidR="00F51ECB" w:rsidRDefault="00434225">
            <w:pPr>
              <w:spacing w:after="20"/>
              <w:jc w:val="center"/>
            </w:pPr>
            <w:r>
              <w:rPr>
                <w:rFonts w:ascii="Times New Roman" w:hAnsi="Times New Roman"/>
                <w:color w:val="000000"/>
                <w:sz w:val="20"/>
              </w:rPr>
              <w:t>PASS</w:t>
            </w:r>
          </w:p>
        </w:tc>
      </w:tr>
      <w:tr w:rsidR="00F51ECB" w14:paraId="1C785C90" w14:textId="77777777" w:rsidTr="00BD6C82">
        <w:trPr>
          <w:cantSplit/>
          <w:jc w:val="center"/>
        </w:trPr>
        <w:tc>
          <w:tcPr>
            <w:tcW w:w="1008" w:type="dxa"/>
            <w:shd w:val="clear" w:color="auto" w:fill="FFFFFF"/>
            <w:tcMar>
              <w:top w:w="80" w:type="dxa"/>
              <w:left w:w="120" w:type="dxa"/>
              <w:bottom w:w="80" w:type="dxa"/>
              <w:right w:w="120" w:type="dxa"/>
            </w:tcMar>
          </w:tcPr>
          <w:p w14:paraId="460279DF" w14:textId="77777777" w:rsidR="00F51ECB" w:rsidRDefault="00434225">
            <w:pPr>
              <w:spacing w:after="2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tcPr>
          <w:p w14:paraId="680A45FD" w14:textId="77777777" w:rsidR="00F51ECB" w:rsidRDefault="00434225">
            <w:pPr>
              <w:spacing w:after="2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tcPr>
          <w:p w14:paraId="6D2BDCEA" w14:textId="77777777" w:rsidR="00F51ECB" w:rsidRDefault="00434225">
            <w:pPr>
              <w:spacing w:after="20"/>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tcPr>
          <w:p w14:paraId="46C6ED53" w14:textId="77777777" w:rsidR="00F51ECB" w:rsidRDefault="00434225">
            <w:pPr>
              <w:spacing w:after="20"/>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tcPr>
          <w:p w14:paraId="588B6DC8" w14:textId="77777777" w:rsidR="00F51ECB" w:rsidRDefault="00434225">
            <w:pPr>
              <w:spacing w:after="20"/>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tcPr>
          <w:p w14:paraId="77FF6952" w14:textId="77777777" w:rsidR="00F51ECB" w:rsidRDefault="00434225">
            <w:pPr>
              <w:spacing w:after="20"/>
              <w:jc w:val="center"/>
            </w:pPr>
            <w:r>
              <w:rPr>
                <w:rFonts w:ascii="Times New Roman" w:hAnsi="Times New Roman"/>
                <w:color w:val="000000"/>
                <w:sz w:val="20"/>
              </w:rPr>
              <w:t>PASS</w:t>
            </w:r>
          </w:p>
        </w:tc>
      </w:tr>
    </w:tbl>
    <w:p w14:paraId="5083B7D5" w14:textId="77777777" w:rsidR="00F51ECB" w:rsidRDefault="00434225">
      <w:pPr>
        <w:pStyle w:val="Heading2"/>
        <w:spacing w:before="160" w:after="60"/>
      </w:pPr>
      <w:bookmarkStart w:id="65" w:name="_Toc244210732"/>
      <w:r>
        <w:rPr>
          <w:rFonts w:ascii="Times New Roman" w:hAnsi="Times New Roman"/>
          <w:sz w:val="26"/>
        </w:rPr>
        <w:lastRenderedPageBreak/>
        <w:t>6.3 Real Browser Performance &amp; Load Benchmarks</w:t>
      </w:r>
      <w:bookmarkEnd w:id="65"/>
    </w:p>
    <w:p w14:paraId="68305712" w14:textId="77777777" w:rsidR="00F51ECB" w:rsidRDefault="00434225">
      <w:pPr>
        <w:spacing w:after="60" w:line="360" w:lineRule="auto"/>
        <w:jc w:val="both"/>
      </w:pPr>
      <w:r>
        <w:rPr>
          <w:rFonts w:ascii="Times New Roman" w:hAnsi="Times New Roman"/>
          <w:color w:val="000000"/>
        </w:rPr>
        <w:t>To validate real-world responsiveness and ensure zero user-perceptible lag, comprehensive browser-level performance benchmarking was conducted on a desktop workstation environment (Chromium 128, 1536x730 and 1280x800 viewports). The empirical benchmark results are summarized in Table 6.2:</w:t>
      </w:r>
    </w:p>
    <w:p w14:paraId="21892E93" w14:textId="77777777" w:rsidR="00F51ECB" w:rsidRDefault="00434225">
      <w:pPr>
        <w:keepNext/>
        <w:spacing w:before="120" w:after="40" w:line="360" w:lineRule="auto"/>
        <w:jc w:val="both"/>
      </w:pPr>
      <w:r>
        <w:rPr>
          <w:rFonts w:ascii="Times New Roman" w:hAnsi="Times New Roman"/>
          <w:b/>
          <w:color w:val="000000"/>
        </w:rPr>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4B63BF8C" w14:textId="77777777">
        <w:trPr>
          <w:cantSplit/>
          <w:tblHeader/>
          <w:jc w:val="center"/>
        </w:trPr>
        <w:tc>
          <w:tcPr>
            <w:tcW w:w="2448" w:type="dxa"/>
            <w:shd w:val="clear" w:color="auto" w:fill="F1F5F9"/>
            <w:tcMar>
              <w:top w:w="80" w:type="dxa"/>
              <w:left w:w="120" w:type="dxa"/>
              <w:bottom w:w="80" w:type="dxa"/>
              <w:right w:w="120" w:type="dxa"/>
            </w:tcMar>
          </w:tcPr>
          <w:p w14:paraId="26CC797F" w14:textId="77777777" w:rsidR="00F51ECB" w:rsidRDefault="00434225">
            <w:pPr>
              <w:spacing w:after="2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tcPr>
          <w:p w14:paraId="0D5DCA8B" w14:textId="77777777" w:rsidR="00F51ECB" w:rsidRDefault="00434225">
            <w:pPr>
              <w:spacing w:after="2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tcPr>
          <w:p w14:paraId="622FDBF5" w14:textId="77777777" w:rsidR="00F51ECB" w:rsidRDefault="00434225">
            <w:pPr>
              <w:spacing w:after="2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tcPr>
          <w:p w14:paraId="61163F50" w14:textId="77777777" w:rsidR="00F51ECB" w:rsidRDefault="00434225">
            <w:pPr>
              <w:spacing w:after="2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tcPr>
          <w:p w14:paraId="2D87BCD3" w14:textId="77777777" w:rsidR="00F51ECB" w:rsidRDefault="00434225">
            <w:pPr>
              <w:spacing w:after="20"/>
              <w:jc w:val="center"/>
            </w:pPr>
            <w:r>
              <w:rPr>
                <w:rFonts w:ascii="Times New Roman" w:hAnsi="Times New Roman"/>
                <w:b/>
                <w:color w:val="000000"/>
                <w:sz w:val="21"/>
              </w:rPr>
              <w:t>BROWSER FPS</w:t>
            </w:r>
          </w:p>
        </w:tc>
      </w:tr>
      <w:tr w:rsidR="00F51ECB" w14:paraId="5A540E5B" w14:textId="77777777">
        <w:trPr>
          <w:cantSplit/>
          <w:jc w:val="center"/>
        </w:trPr>
        <w:tc>
          <w:tcPr>
            <w:tcW w:w="2448" w:type="dxa"/>
            <w:shd w:val="clear" w:color="auto" w:fill="FFFFFF"/>
            <w:tcMar>
              <w:top w:w="80" w:type="dxa"/>
              <w:left w:w="120" w:type="dxa"/>
              <w:bottom w:w="80" w:type="dxa"/>
              <w:right w:w="120" w:type="dxa"/>
            </w:tcMar>
          </w:tcPr>
          <w:p w14:paraId="4CB82FFB" w14:textId="77777777" w:rsidR="00F51ECB" w:rsidRDefault="00434225">
            <w:pPr>
              <w:spacing w:after="2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tcPr>
          <w:p w14:paraId="51158D05" w14:textId="77777777" w:rsidR="00F51ECB" w:rsidRDefault="00434225">
            <w:pPr>
              <w:spacing w:after="20"/>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tcPr>
          <w:p w14:paraId="42CFD4AE" w14:textId="77777777" w:rsidR="00F51ECB" w:rsidRDefault="00434225">
            <w:pPr>
              <w:spacing w:after="2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3A1EE536" w14:textId="77777777" w:rsidR="00F51ECB" w:rsidRDefault="00434225">
            <w:pPr>
              <w:spacing w:after="2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tcPr>
          <w:p w14:paraId="4E4C25D4" w14:textId="77777777" w:rsidR="00F51ECB" w:rsidRDefault="00434225">
            <w:pPr>
              <w:spacing w:after="20"/>
              <w:jc w:val="center"/>
            </w:pPr>
            <w:r>
              <w:rPr>
                <w:rFonts w:ascii="Times New Roman" w:hAnsi="Times New Roman"/>
                <w:color w:val="000000"/>
                <w:sz w:val="20"/>
              </w:rPr>
              <w:t>60 FPS steady</w:t>
            </w:r>
          </w:p>
        </w:tc>
      </w:tr>
      <w:tr w:rsidR="00F51ECB" w14:paraId="6E12818A" w14:textId="77777777">
        <w:trPr>
          <w:cantSplit/>
          <w:jc w:val="center"/>
        </w:trPr>
        <w:tc>
          <w:tcPr>
            <w:tcW w:w="2448" w:type="dxa"/>
            <w:shd w:val="clear" w:color="auto" w:fill="F8FAFC"/>
            <w:tcMar>
              <w:top w:w="80" w:type="dxa"/>
              <w:left w:w="120" w:type="dxa"/>
              <w:bottom w:w="80" w:type="dxa"/>
              <w:right w:w="120" w:type="dxa"/>
            </w:tcMar>
          </w:tcPr>
          <w:p w14:paraId="65B798D1" w14:textId="77777777" w:rsidR="00F51ECB" w:rsidRDefault="00434225">
            <w:pPr>
              <w:spacing w:after="2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tcPr>
          <w:p w14:paraId="4F6E6902" w14:textId="77777777" w:rsidR="00F51ECB" w:rsidRDefault="00434225">
            <w:pPr>
              <w:spacing w:after="20"/>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tcPr>
          <w:p w14:paraId="59BF5ED2" w14:textId="77777777" w:rsidR="00F51ECB" w:rsidRDefault="00434225">
            <w:pPr>
              <w:spacing w:after="2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1DA58A1D" w14:textId="77777777" w:rsidR="00F51ECB" w:rsidRDefault="00434225">
            <w:pPr>
              <w:spacing w:after="2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tcPr>
          <w:p w14:paraId="72B03C9F" w14:textId="77777777" w:rsidR="00F51ECB" w:rsidRDefault="00434225">
            <w:pPr>
              <w:spacing w:after="20"/>
              <w:jc w:val="center"/>
            </w:pPr>
            <w:r>
              <w:rPr>
                <w:rFonts w:ascii="Times New Roman" w:hAnsi="Times New Roman"/>
                <w:color w:val="000000"/>
                <w:sz w:val="20"/>
              </w:rPr>
              <w:t>60 FPS steady</w:t>
            </w:r>
          </w:p>
        </w:tc>
      </w:tr>
      <w:tr w:rsidR="00F51ECB" w14:paraId="190EB2EF" w14:textId="77777777">
        <w:trPr>
          <w:cantSplit/>
          <w:jc w:val="center"/>
        </w:trPr>
        <w:tc>
          <w:tcPr>
            <w:tcW w:w="2448" w:type="dxa"/>
            <w:shd w:val="clear" w:color="auto" w:fill="FFFFFF"/>
            <w:tcMar>
              <w:top w:w="80" w:type="dxa"/>
              <w:left w:w="120" w:type="dxa"/>
              <w:bottom w:w="80" w:type="dxa"/>
              <w:right w:w="120" w:type="dxa"/>
            </w:tcMar>
          </w:tcPr>
          <w:p w14:paraId="57008CFC" w14:textId="77777777" w:rsidR="00F51ECB" w:rsidRDefault="00434225">
            <w:pPr>
              <w:spacing w:after="2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tcPr>
          <w:p w14:paraId="4B2D7125" w14:textId="77777777" w:rsidR="00F51ECB" w:rsidRDefault="00434225">
            <w:pPr>
              <w:spacing w:after="20"/>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tcPr>
          <w:p w14:paraId="295A6ADD" w14:textId="77777777" w:rsidR="00F51ECB" w:rsidRDefault="00434225">
            <w:pPr>
              <w:spacing w:after="2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0CC272A3" w14:textId="77777777" w:rsidR="00F51ECB" w:rsidRDefault="00434225">
            <w:pPr>
              <w:spacing w:after="2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tcPr>
          <w:p w14:paraId="1AB47C3B" w14:textId="77777777" w:rsidR="00F51ECB" w:rsidRDefault="00434225">
            <w:pPr>
              <w:spacing w:after="20"/>
              <w:jc w:val="center"/>
            </w:pPr>
            <w:r>
              <w:rPr>
                <w:rFonts w:ascii="Times New Roman" w:hAnsi="Times New Roman"/>
                <w:color w:val="000000"/>
                <w:sz w:val="20"/>
              </w:rPr>
              <w:t>60 FPS steady</w:t>
            </w:r>
          </w:p>
        </w:tc>
      </w:tr>
      <w:tr w:rsidR="00F51ECB" w14:paraId="5C3ACEC4" w14:textId="77777777">
        <w:trPr>
          <w:cantSplit/>
          <w:jc w:val="center"/>
        </w:trPr>
        <w:tc>
          <w:tcPr>
            <w:tcW w:w="2448" w:type="dxa"/>
            <w:shd w:val="clear" w:color="auto" w:fill="F8FAFC"/>
            <w:tcMar>
              <w:top w:w="80" w:type="dxa"/>
              <w:left w:w="120" w:type="dxa"/>
              <w:bottom w:w="80" w:type="dxa"/>
              <w:right w:w="120" w:type="dxa"/>
            </w:tcMar>
          </w:tcPr>
          <w:p w14:paraId="63F349F2" w14:textId="77777777" w:rsidR="00F51ECB" w:rsidRDefault="00434225">
            <w:pPr>
              <w:spacing w:after="2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tcPr>
          <w:p w14:paraId="0768C1ED" w14:textId="77777777" w:rsidR="00F51ECB" w:rsidRDefault="00434225">
            <w:pPr>
              <w:spacing w:after="20"/>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tcPr>
          <w:p w14:paraId="58E461FC" w14:textId="77777777" w:rsidR="00F51ECB" w:rsidRDefault="00434225">
            <w:pPr>
              <w:spacing w:after="2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4C8FE5ED" w14:textId="77777777" w:rsidR="00F51ECB" w:rsidRDefault="00434225">
            <w:pPr>
              <w:spacing w:after="2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tcPr>
          <w:p w14:paraId="477485B8" w14:textId="77777777" w:rsidR="00F51ECB" w:rsidRDefault="00434225">
            <w:pPr>
              <w:spacing w:after="20"/>
              <w:jc w:val="center"/>
            </w:pPr>
            <w:r>
              <w:rPr>
                <w:rFonts w:ascii="Times New Roman" w:hAnsi="Times New Roman"/>
                <w:color w:val="000000"/>
                <w:sz w:val="20"/>
              </w:rPr>
              <w:t>60 FPS steady</w:t>
            </w:r>
          </w:p>
        </w:tc>
      </w:tr>
      <w:tr w:rsidR="00F51ECB" w14:paraId="0613F8A2" w14:textId="77777777">
        <w:trPr>
          <w:cantSplit/>
          <w:jc w:val="center"/>
        </w:trPr>
        <w:tc>
          <w:tcPr>
            <w:tcW w:w="2448" w:type="dxa"/>
            <w:shd w:val="clear" w:color="auto" w:fill="FFFFFF"/>
            <w:tcMar>
              <w:top w:w="80" w:type="dxa"/>
              <w:left w:w="120" w:type="dxa"/>
              <w:bottom w:w="80" w:type="dxa"/>
              <w:right w:w="120" w:type="dxa"/>
            </w:tcMar>
          </w:tcPr>
          <w:p w14:paraId="571B16C2" w14:textId="77777777" w:rsidR="00F51ECB" w:rsidRDefault="00434225">
            <w:pPr>
              <w:spacing w:after="2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tcPr>
          <w:p w14:paraId="4544FD59" w14:textId="77777777" w:rsidR="00F51ECB" w:rsidRDefault="00434225">
            <w:pPr>
              <w:spacing w:after="20"/>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tcPr>
          <w:p w14:paraId="02B81641" w14:textId="77777777" w:rsidR="00F51ECB" w:rsidRDefault="00434225">
            <w:pPr>
              <w:spacing w:after="20"/>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tcPr>
          <w:p w14:paraId="6B3A63B3" w14:textId="77777777" w:rsidR="00F51ECB" w:rsidRDefault="00434225">
            <w:pPr>
              <w:spacing w:after="2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tcPr>
          <w:p w14:paraId="3A0FAAB0" w14:textId="77777777" w:rsidR="00F51ECB" w:rsidRDefault="00434225">
            <w:pPr>
              <w:spacing w:after="20"/>
              <w:jc w:val="center"/>
            </w:pPr>
            <w:r>
              <w:rPr>
                <w:rFonts w:ascii="Times New Roman" w:hAnsi="Times New Roman"/>
                <w:color w:val="000000"/>
                <w:sz w:val="20"/>
              </w:rPr>
              <w:t>60 FPS steady</w:t>
            </w:r>
          </w:p>
        </w:tc>
      </w:tr>
      <w:tr w:rsidR="00F51ECB" w14:paraId="330B9468" w14:textId="77777777">
        <w:trPr>
          <w:cantSplit/>
          <w:jc w:val="center"/>
        </w:trPr>
        <w:tc>
          <w:tcPr>
            <w:tcW w:w="2448" w:type="dxa"/>
            <w:shd w:val="clear" w:color="auto" w:fill="F8FAFC"/>
            <w:tcMar>
              <w:top w:w="80" w:type="dxa"/>
              <w:left w:w="120" w:type="dxa"/>
              <w:bottom w:w="80" w:type="dxa"/>
              <w:right w:w="120" w:type="dxa"/>
            </w:tcMar>
          </w:tcPr>
          <w:p w14:paraId="47361865" w14:textId="77777777" w:rsidR="00F51ECB" w:rsidRDefault="00434225">
            <w:pPr>
              <w:spacing w:after="2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tcPr>
          <w:p w14:paraId="0152C7B7" w14:textId="77777777" w:rsidR="00F51ECB" w:rsidRDefault="00434225">
            <w:pPr>
              <w:spacing w:after="20"/>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tcPr>
          <w:p w14:paraId="5FC475F8" w14:textId="77777777" w:rsidR="00F51ECB" w:rsidRDefault="00434225">
            <w:pPr>
              <w:spacing w:after="20"/>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tcPr>
          <w:p w14:paraId="0EEE97AB" w14:textId="77777777" w:rsidR="00F51ECB" w:rsidRDefault="00434225">
            <w:pPr>
              <w:spacing w:after="2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tcPr>
          <w:p w14:paraId="723D41A0" w14:textId="77777777" w:rsidR="00F51ECB" w:rsidRDefault="00434225">
            <w:pPr>
              <w:spacing w:after="20"/>
              <w:jc w:val="center"/>
            </w:pPr>
            <w:r>
              <w:rPr>
                <w:rFonts w:ascii="Times New Roman" w:hAnsi="Times New Roman"/>
                <w:color w:val="000000"/>
                <w:sz w:val="20"/>
              </w:rPr>
              <w:t>60 FPS steady</w:t>
            </w:r>
          </w:p>
        </w:tc>
      </w:tr>
      <w:tr w:rsidR="00F51ECB" w14:paraId="6163C96C" w14:textId="77777777">
        <w:trPr>
          <w:cantSplit/>
          <w:jc w:val="center"/>
        </w:trPr>
        <w:tc>
          <w:tcPr>
            <w:tcW w:w="2448" w:type="dxa"/>
            <w:shd w:val="clear" w:color="auto" w:fill="FFFFFF"/>
            <w:tcMar>
              <w:top w:w="80" w:type="dxa"/>
              <w:left w:w="120" w:type="dxa"/>
              <w:bottom w:w="80" w:type="dxa"/>
              <w:right w:w="120" w:type="dxa"/>
            </w:tcMar>
          </w:tcPr>
          <w:p w14:paraId="5E49283B" w14:textId="77777777" w:rsidR="00F51ECB" w:rsidRDefault="00434225">
            <w:pPr>
              <w:spacing w:after="2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tcPr>
          <w:p w14:paraId="37994018" w14:textId="77777777" w:rsidR="00F51ECB" w:rsidRDefault="00434225">
            <w:pPr>
              <w:spacing w:after="20"/>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tcPr>
          <w:p w14:paraId="0D3C9856" w14:textId="77777777" w:rsidR="00F51ECB" w:rsidRDefault="00434225">
            <w:pPr>
              <w:spacing w:after="20"/>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tcPr>
          <w:p w14:paraId="68ACD6E2" w14:textId="77777777" w:rsidR="00F51ECB" w:rsidRDefault="00434225">
            <w:pPr>
              <w:spacing w:after="20"/>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tcPr>
          <w:p w14:paraId="49BC8C6B" w14:textId="77777777" w:rsidR="00F51ECB" w:rsidRDefault="00434225">
            <w:pPr>
              <w:spacing w:after="20"/>
              <w:jc w:val="center"/>
            </w:pPr>
            <w:r>
              <w:rPr>
                <w:rFonts w:ascii="Times New Roman" w:hAnsi="Times New Roman"/>
                <w:color w:val="000000"/>
                <w:sz w:val="20"/>
              </w:rPr>
              <w:t>60 FPS steady</w:t>
            </w:r>
          </w:p>
        </w:tc>
      </w:tr>
    </w:tbl>
    <w:p w14:paraId="4C332B4C" w14:textId="77777777" w:rsidR="00F51ECB" w:rsidRDefault="00434225">
      <w:pPr>
        <w:pStyle w:val="Heading2"/>
        <w:spacing w:before="160" w:after="60"/>
      </w:pPr>
      <w:bookmarkStart w:id="66" w:name="_Toc244210733"/>
      <w:r>
        <w:rPr>
          <w:rFonts w:ascii="Times New Roman" w:hAnsi="Times New Roman"/>
          <w:sz w:val="26"/>
        </w:rPr>
        <w:t>6.4 Overall Quality Assessment &amp; Findings</w:t>
      </w:r>
      <w:bookmarkEnd w:id="66"/>
    </w:p>
    <w:p w14:paraId="6210CE23" w14:textId="77777777" w:rsidR="00F51ECB" w:rsidRDefault="00434225">
      <w:pPr>
        <w:spacing w:after="60" w:line="360" w:lineRule="auto"/>
        <w:jc w:val="both"/>
      </w:pPr>
      <w:r>
        <w:rPr>
          <w:rFonts w:ascii="Times New Roman" w:hAnsi="Times New Roman"/>
          <w:color w:val="000000"/>
          <w:sz w:val="24"/>
        </w:rPr>
        <w:t xml:space="preserve">The testing phase revealed that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operates with exceptional stability, computational speed, and data integrity. Specific key findings include:</w:t>
      </w:r>
      <w:r>
        <w:rPr>
          <w:rFonts w:ascii="Times New Roman" w:hAnsi="Times New Roman"/>
          <w:color w:val="000000"/>
          <w:sz w:val="24"/>
        </w:rPr>
        <w:br/>
        <w:t>• Algorithmic Efficiency: All four core DAA algorithms execute in less than 1.0 millisecond on regional graph instances, confirming that modern client-side JavaScript runtimes are more than capable of executing combinatorial algorithms without server offloading.</w:t>
      </w:r>
      <w:r>
        <w:rPr>
          <w:rFonts w:ascii="Times New Roman" w:hAnsi="Times New Roman"/>
          <w:color w:val="000000"/>
          <w:sz w:val="24"/>
        </w:rPr>
        <w:br/>
        <w:t>• Zero Concurrency Errors: Atomic stored procedures with row-level pessimistic locking (`SELECT ... FOR UPDATE`) successfully prevented overselling and inventory discrepancies across all stress test simulations.</w:t>
      </w:r>
      <w:r>
        <w:rPr>
          <w:rFonts w:ascii="Times New Roman" w:hAnsi="Times New Roman"/>
          <w:color w:val="000000"/>
          <w:sz w:val="24"/>
        </w:rPr>
        <w:br/>
        <w:t xml:space="preserve">• High Frame Rate Geospatial Rendering: Implementing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icon factories </w:t>
      </w:r>
      <w:r>
        <w:rPr>
          <w:rFonts w:ascii="Times New Roman" w:hAnsi="Times New Roman"/>
          <w:color w:val="000000"/>
          <w:sz w:val="24"/>
        </w:rPr>
        <w:lastRenderedPageBreak/>
        <w:t>completely eliminated DOM node churn during map panning, ensuring a smooth 60 FPS user experience.</w:t>
      </w:r>
      <w:r>
        <w:rPr>
          <w:rFonts w:ascii="Times New Roman" w:hAnsi="Times New Roman"/>
          <w:color w:val="000000"/>
          <w:sz w:val="24"/>
        </w:rPr>
        <w:br/>
        <w:t>• Production Stability: Zero runtime exceptions, zero uncaught promise rejections, and zero memory leaks were recorded during extensive testing sessions.</w:t>
      </w:r>
    </w:p>
    <w:p w14:paraId="39C0F227" w14:textId="77777777" w:rsidR="00F51ECB" w:rsidRDefault="00434225">
      <w:r>
        <w:br w:type="page"/>
      </w:r>
    </w:p>
    <w:p w14:paraId="3A16890D" w14:textId="77777777" w:rsidR="00F51ECB" w:rsidRDefault="00434225">
      <w:pPr>
        <w:pStyle w:val="Heading1"/>
        <w:spacing w:before="280"/>
      </w:pPr>
      <w:bookmarkStart w:id="67" w:name="_Toc244210734"/>
      <w:r>
        <w:rPr>
          <w:rFonts w:ascii="Times New Roman" w:hAnsi="Times New Roman"/>
        </w:rPr>
        <w:lastRenderedPageBreak/>
        <w:t>CHAPTER 7: CONCLUSION &amp; FUTURE ENHANCEMENTS</w:t>
      </w:r>
      <w:bookmarkEnd w:id="67"/>
    </w:p>
    <w:p w14:paraId="0D948B1F" w14:textId="77777777" w:rsidR="00F51ECB" w:rsidRDefault="00434225">
      <w:pPr>
        <w:pStyle w:val="Heading2"/>
        <w:spacing w:before="320" w:after="120"/>
      </w:pPr>
      <w:bookmarkStart w:id="68" w:name="_Toc244210735"/>
      <w:r>
        <w:rPr>
          <w:rFonts w:ascii="Times New Roman" w:hAnsi="Times New Roman"/>
          <w:sz w:val="26"/>
        </w:rPr>
        <w:t>7.1 Conclusion</w:t>
      </w:r>
      <w:bookmarkEnd w:id="68"/>
    </w:p>
    <w:p w14:paraId="16A9DE1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0DBA9458"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49D9A1F9" w14:textId="77777777" w:rsidR="00F51ECB" w:rsidRDefault="00434225">
      <w:pPr>
        <w:pStyle w:val="Heading2"/>
        <w:spacing w:before="320" w:after="120"/>
      </w:pPr>
      <w:bookmarkStart w:id="69" w:name="_Toc244210736"/>
      <w:r>
        <w:rPr>
          <w:rFonts w:ascii="Times New Roman" w:hAnsi="Times New Roman"/>
          <w:sz w:val="26"/>
        </w:rPr>
        <w:t>7.2 Future Enhancements</w:t>
      </w:r>
      <w:bookmarkEnd w:id="69"/>
    </w:p>
    <w:p w14:paraId="3D27BB87"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3851FD5D"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3. Mobile Progressive Web Application (PWA) for Drivers: Developing a dedicated mobile driver application with real-time GPS telemetry, turn-by-turn navigation, digital proof-of-</w:t>
      </w:r>
      <w:r>
        <w:rPr>
          <w:rFonts w:ascii="Times New Roman" w:hAnsi="Times New Roman"/>
          <w:color w:val="000000"/>
          <w:sz w:val="24"/>
        </w:rPr>
        <w:lastRenderedPageBreak/>
        <w:t>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3C71B206" w14:textId="77777777" w:rsidR="00550B67" w:rsidRDefault="00000000">
      <w:r>
        <w:br w:type="page"/>
      </w:r>
    </w:p>
    <w:p w14:paraId="70C776D4" w14:textId="77777777" w:rsidR="00F51ECB" w:rsidRDefault="00434225">
      <w:pPr>
        <w:pStyle w:val="Heading1"/>
        <w:spacing w:before="360" w:after="240" w:line="240" w:lineRule="auto"/>
      </w:pPr>
      <w:bookmarkStart w:id="70" w:name="_Toc244210741"/>
      <w:r>
        <w:rPr>
          <w:rFonts w:ascii="Times New Roman" w:hAnsi="Times New Roman"/>
        </w:rPr>
        <w:lastRenderedPageBreak/>
        <w:t>CHAPTER 8: REFERENCES</w:t>
      </w:r>
      <w:bookmarkEnd w:id="70"/>
    </w:p>
    <w:p w14:paraId="2F269D60" w14:textId="77777777" w:rsidR="00F51ECB" w:rsidRDefault="00434225" w:rsidP="00610280">
      <w:pPr>
        <w:spacing w:after="120" w:line="324" w:lineRule="auto"/>
        <w:jc w:val="both"/>
      </w:pPr>
      <w:r>
        <w:rPr>
          <w:rFonts w:ascii="Times New Roman" w:hAnsi="Times New Roman"/>
          <w:color w:val="000000"/>
          <w:sz w:val="24"/>
        </w:rPr>
        <w:t xml:space="preserve">[1] T. H. </w:t>
      </w:r>
      <w:proofErr w:type="spellStart"/>
      <w:r>
        <w:rPr>
          <w:rFonts w:ascii="Times New Roman" w:hAnsi="Times New Roman"/>
          <w:color w:val="000000"/>
          <w:sz w:val="24"/>
        </w:rPr>
        <w:t>Cormen</w:t>
      </w:r>
      <w:proofErr w:type="spellEnd"/>
      <w:r>
        <w:rPr>
          <w:rFonts w:ascii="Times New Roman" w:hAnsi="Times New Roman"/>
          <w:color w:val="000000"/>
          <w:sz w:val="24"/>
        </w:rPr>
        <w:t xml:space="preserve">, C. E. </w:t>
      </w:r>
      <w:proofErr w:type="spellStart"/>
      <w:r>
        <w:rPr>
          <w:rFonts w:ascii="Times New Roman" w:hAnsi="Times New Roman"/>
          <w:color w:val="000000"/>
          <w:sz w:val="24"/>
        </w:rPr>
        <w:t>Leiserson</w:t>
      </w:r>
      <w:proofErr w:type="spellEnd"/>
      <w:r>
        <w:rPr>
          <w:rFonts w:ascii="Times New Roman" w:hAnsi="Times New Roman"/>
          <w:color w:val="000000"/>
          <w:sz w:val="24"/>
        </w:rPr>
        <w:t>, R. L. Rivest, and C. Stein, Introduction to Algorithms, 4th ed. Cambridge, MA, USA: MIT Press, 2022.</w:t>
      </w:r>
    </w:p>
    <w:p w14:paraId="7770372D" w14:textId="77777777" w:rsidR="00F51ECB" w:rsidRDefault="00434225" w:rsidP="00610280">
      <w:pPr>
        <w:spacing w:after="120" w:line="324" w:lineRule="auto"/>
        <w:jc w:val="both"/>
      </w:pPr>
      <w:r>
        <w:rPr>
          <w:rFonts w:ascii="Times New Roman" w:hAnsi="Times New Roman"/>
          <w:color w:val="000000"/>
          <w:sz w:val="24"/>
        </w:rPr>
        <w:t xml:space="preserve">[2] E. W. Dijkstra, "A note on two problems in </w:t>
      </w:r>
      <w:proofErr w:type="spellStart"/>
      <w:r>
        <w:rPr>
          <w:rFonts w:ascii="Times New Roman" w:hAnsi="Times New Roman"/>
          <w:color w:val="000000"/>
          <w:sz w:val="24"/>
        </w:rPr>
        <w:t>connexion</w:t>
      </w:r>
      <w:proofErr w:type="spellEnd"/>
      <w:r>
        <w:rPr>
          <w:rFonts w:ascii="Times New Roman" w:hAnsi="Times New Roman"/>
          <w:color w:val="000000"/>
          <w:sz w:val="24"/>
        </w:rPr>
        <w:t xml:space="preserve"> with graphs," </w:t>
      </w:r>
      <w:proofErr w:type="spellStart"/>
      <w:r>
        <w:rPr>
          <w:rFonts w:ascii="Times New Roman" w:hAnsi="Times New Roman"/>
          <w:color w:val="000000"/>
          <w:sz w:val="24"/>
        </w:rPr>
        <w:t>Numerische</w:t>
      </w:r>
      <w:proofErr w:type="spellEnd"/>
      <w:r>
        <w:rPr>
          <w:rFonts w:ascii="Times New Roman" w:hAnsi="Times New Roman"/>
          <w:color w:val="000000"/>
          <w:sz w:val="24"/>
        </w:rPr>
        <w:t xml:space="preserve"> </w:t>
      </w:r>
      <w:proofErr w:type="spellStart"/>
      <w:r>
        <w:rPr>
          <w:rFonts w:ascii="Times New Roman" w:hAnsi="Times New Roman"/>
          <w:color w:val="000000"/>
          <w:sz w:val="24"/>
        </w:rPr>
        <w:t>Mathematik</w:t>
      </w:r>
      <w:proofErr w:type="spellEnd"/>
      <w:r>
        <w:rPr>
          <w:rFonts w:ascii="Times New Roman" w:hAnsi="Times New Roman"/>
          <w:color w:val="000000"/>
          <w:sz w:val="24"/>
        </w:rPr>
        <w:t>, vol. 1, no. 1, pp. 269-271, 1959.</w:t>
      </w:r>
    </w:p>
    <w:p w14:paraId="2701A83E" w14:textId="77777777" w:rsidR="00F51ECB" w:rsidRDefault="00434225" w:rsidP="00610280">
      <w:pPr>
        <w:spacing w:after="120" w:line="324" w:lineRule="auto"/>
        <w:jc w:val="both"/>
      </w:pPr>
      <w:r>
        <w:rPr>
          <w:rFonts w:ascii="Times New Roman" w:hAnsi="Times New Roman"/>
          <w:color w:val="000000"/>
          <w:sz w:val="24"/>
        </w:rPr>
        <w:t>[3] J. B. Kruskal, "On the shortest spanning subtree of a graph and the traveling salesman problem," Proceedings of the American Mathematical Society, vol. 7, no. 1, pp. 48-50, 1956.</w:t>
      </w:r>
    </w:p>
    <w:p w14:paraId="05A025C6" w14:textId="77777777" w:rsidR="00F51ECB" w:rsidRDefault="00434225" w:rsidP="00610280">
      <w:pPr>
        <w:spacing w:after="120" w:line="324" w:lineRule="auto"/>
        <w:jc w:val="both"/>
      </w:pPr>
      <w:r>
        <w:rPr>
          <w:rFonts w:ascii="Times New Roman" w:hAnsi="Times New Roman"/>
          <w:color w:val="000000"/>
          <w:sz w:val="24"/>
        </w:rPr>
        <w:t>[4] R. W. Floyd, "Algorithm 97: Shortest path," Communications of the ACM, vol. 5, no. 6, p. 345, 1962.</w:t>
      </w:r>
    </w:p>
    <w:p w14:paraId="6BD5C8D6" w14:textId="77777777" w:rsidR="00F51ECB" w:rsidRDefault="00434225" w:rsidP="00610280">
      <w:pPr>
        <w:spacing w:after="120" w:line="324" w:lineRule="auto"/>
        <w:jc w:val="both"/>
      </w:pPr>
      <w:r>
        <w:rPr>
          <w:rFonts w:ascii="Times New Roman" w:hAnsi="Times New Roman"/>
          <w:color w:val="000000"/>
          <w:sz w:val="24"/>
        </w:rPr>
        <w:t xml:space="preserve">[5] E. G. Coffman, M. R. </w:t>
      </w:r>
      <w:proofErr w:type="spellStart"/>
      <w:r>
        <w:rPr>
          <w:rFonts w:ascii="Times New Roman" w:hAnsi="Times New Roman"/>
          <w:color w:val="000000"/>
          <w:sz w:val="24"/>
        </w:rPr>
        <w:t>Garey</w:t>
      </w:r>
      <w:proofErr w:type="spellEnd"/>
      <w:r>
        <w:rPr>
          <w:rFonts w:ascii="Times New Roman" w:hAnsi="Times New Roman"/>
          <w:color w:val="000000"/>
          <w:sz w:val="24"/>
        </w:rPr>
        <w:t>, and D. S. Johnson, "Approximation algorithms for bin packing: A survey," Approximation Algorithms for NP-Hard Problems, PWS Publishing, pp. 46-93, 1996.</w:t>
      </w:r>
    </w:p>
    <w:p w14:paraId="0386A485" w14:textId="77777777" w:rsidR="00F51ECB" w:rsidRDefault="00434225" w:rsidP="00610280">
      <w:pPr>
        <w:spacing w:after="120" w:line="324" w:lineRule="auto"/>
        <w:jc w:val="both"/>
      </w:pPr>
      <w:r>
        <w:rPr>
          <w:rFonts w:ascii="Times New Roman" w:hAnsi="Times New Roman"/>
          <w:color w:val="000000"/>
          <w:sz w:val="24"/>
        </w:rPr>
        <w:t>[6] P. Toth and D. Vigo, Vehicle Routing: Problems, Methods, and Applications, 2nd ed. Philadelphia, PA, USA: SIAM, 2014.</w:t>
      </w:r>
    </w:p>
    <w:p w14:paraId="5F622FA5" w14:textId="77777777" w:rsidR="00F51ECB" w:rsidRDefault="00434225" w:rsidP="00610280">
      <w:pPr>
        <w:spacing w:after="120" w:line="324" w:lineRule="auto"/>
        <w:jc w:val="both"/>
      </w:pPr>
      <w:r>
        <w:rPr>
          <w:rFonts w:ascii="Times New Roman" w:hAnsi="Times New Roman"/>
          <w:color w:val="000000"/>
          <w:sz w:val="24"/>
        </w:rPr>
        <w:t>[7] PostgreSQL Global Development Group, "PostgreSQL 15 Documentation: Transactions and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Stored Procedures," 2024. [Online]. Available: https://www.postgresql.org/docs/15/</w:t>
      </w:r>
    </w:p>
    <w:p w14:paraId="54CAC906" w14:textId="77777777" w:rsidR="00F51ECB" w:rsidRDefault="00434225" w:rsidP="00610280">
      <w:pPr>
        <w:spacing w:after="120" w:line="324" w:lineRule="auto"/>
        <w:jc w:val="both"/>
      </w:pPr>
      <w:r>
        <w:rPr>
          <w:rFonts w:ascii="Times New Roman" w:hAnsi="Times New Roman"/>
          <w:color w:val="000000"/>
          <w:sz w:val="24"/>
        </w:rPr>
        <w:t>[8] React Engineering Team, "React 18 Concurrent Features and Performance Documentation," Meta Open Source, 2024. [Online]. Available: https://react.dev</w:t>
      </w:r>
    </w:p>
    <w:p w14:paraId="028EBD3B" w14:textId="77777777" w:rsidR="00F51ECB" w:rsidRDefault="00434225" w:rsidP="00610280">
      <w:pPr>
        <w:spacing w:after="120" w:line="324" w:lineRule="auto"/>
        <w:jc w:val="both"/>
      </w:pPr>
      <w:r>
        <w:rPr>
          <w:rFonts w:ascii="Times New Roman" w:hAnsi="Times New Roman"/>
          <w:color w:val="000000"/>
          <w:sz w:val="24"/>
        </w:rPr>
        <w:t xml:space="preserve">[9]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Research Team,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Matrix &amp; Directions API Reference," </w:t>
      </w:r>
      <w:proofErr w:type="spellStart"/>
      <w:r>
        <w:rPr>
          <w:rFonts w:ascii="Times New Roman" w:hAnsi="Times New Roman"/>
          <w:color w:val="000000"/>
          <w:sz w:val="24"/>
        </w:rPr>
        <w:t>HeiGIT</w:t>
      </w:r>
      <w:proofErr w:type="spellEnd"/>
      <w:r>
        <w:rPr>
          <w:rFonts w:ascii="Times New Roman" w:hAnsi="Times New Roman"/>
          <w:color w:val="000000"/>
          <w:sz w:val="24"/>
        </w:rPr>
        <w:t>, 2024. [Online]. Available: https://openrouteservice.org</w:t>
      </w:r>
    </w:p>
    <w:p w14:paraId="38FE2FF0" w14:textId="77777777" w:rsidR="00F51ECB" w:rsidRDefault="00434225" w:rsidP="00610280">
      <w:pPr>
        <w:spacing w:after="120" w:line="324" w:lineRule="auto"/>
        <w:jc w:val="both"/>
      </w:pPr>
      <w:r>
        <w:rPr>
          <w:rFonts w:ascii="Times New Roman" w:hAnsi="Times New Roman"/>
          <w:color w:val="000000"/>
          <w:sz w:val="24"/>
        </w:rPr>
        <w:t xml:space="preserve">[10] V. </w:t>
      </w:r>
      <w:proofErr w:type="spellStart"/>
      <w:r>
        <w:rPr>
          <w:rFonts w:ascii="Times New Roman" w:hAnsi="Times New Roman"/>
          <w:color w:val="000000"/>
          <w:sz w:val="24"/>
        </w:rPr>
        <w:t>Agafonkin</w:t>
      </w:r>
      <w:proofErr w:type="spellEnd"/>
      <w:r>
        <w:rPr>
          <w:rFonts w:ascii="Times New Roman" w:hAnsi="Times New Roman"/>
          <w:color w:val="000000"/>
          <w:sz w:val="24"/>
        </w:rPr>
        <w:t>, "Leaflet: An open-source JavaScript library for interactive maps," 2024. [Online]. Available: https://leafletjs.com</w:t>
      </w:r>
    </w:p>
    <w:sectPr w:rsidR="00F51ECB" w:rsidSect="00115A03">
      <w:footerReference w:type="default" r:id="rId28"/>
      <w:pgSz w:w="12240" w:h="15840"/>
      <w:pgMar w:top="1134" w:right="1440" w:bottom="1440" w:left="1797"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518042" w14:textId="77777777" w:rsidR="00D67154" w:rsidRDefault="00D67154" w:rsidP="00610280">
      <w:pPr>
        <w:spacing w:after="0" w:line="240" w:lineRule="auto"/>
      </w:pPr>
      <w:r>
        <w:separator/>
      </w:r>
    </w:p>
  </w:endnote>
  <w:endnote w:type="continuationSeparator" w:id="0">
    <w:p w14:paraId="1285849E" w14:textId="77777777" w:rsidR="00D67154" w:rsidRDefault="00D67154"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011A2C19"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641A65B7"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1E13A4" w14:textId="77777777" w:rsidR="00D67154" w:rsidRDefault="00D67154" w:rsidP="00610280">
      <w:pPr>
        <w:spacing w:after="0" w:line="240" w:lineRule="auto"/>
      </w:pPr>
      <w:r>
        <w:separator/>
      </w:r>
    </w:p>
  </w:footnote>
  <w:footnote w:type="continuationSeparator" w:id="0">
    <w:p w14:paraId="6FE35A67" w14:textId="77777777" w:rsidR="00D67154" w:rsidRDefault="00D67154"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3DB1"/>
    <w:rsid w:val="00115A03"/>
    <w:rsid w:val="0015074B"/>
    <w:rsid w:val="00167F93"/>
    <w:rsid w:val="00180874"/>
    <w:rsid w:val="00180967"/>
    <w:rsid w:val="00190C8C"/>
    <w:rsid w:val="001A4268"/>
    <w:rsid w:val="001C0DBF"/>
    <w:rsid w:val="001C560E"/>
    <w:rsid w:val="001C58C7"/>
    <w:rsid w:val="0029639D"/>
    <w:rsid w:val="002E6F16"/>
    <w:rsid w:val="00326F90"/>
    <w:rsid w:val="00350463"/>
    <w:rsid w:val="00384BE1"/>
    <w:rsid w:val="00397746"/>
    <w:rsid w:val="003B7B39"/>
    <w:rsid w:val="0042230B"/>
    <w:rsid w:val="00434225"/>
    <w:rsid w:val="0044661A"/>
    <w:rsid w:val="00465587"/>
    <w:rsid w:val="004716F1"/>
    <w:rsid w:val="004C37FE"/>
    <w:rsid w:val="004C3929"/>
    <w:rsid w:val="004F592F"/>
    <w:rsid w:val="005259D6"/>
    <w:rsid w:val="00550B67"/>
    <w:rsid w:val="0056727C"/>
    <w:rsid w:val="00571A69"/>
    <w:rsid w:val="0057627D"/>
    <w:rsid w:val="005F21A3"/>
    <w:rsid w:val="005F5FBB"/>
    <w:rsid w:val="0060368F"/>
    <w:rsid w:val="00610280"/>
    <w:rsid w:val="006103C0"/>
    <w:rsid w:val="006206D9"/>
    <w:rsid w:val="00624D01"/>
    <w:rsid w:val="0069487E"/>
    <w:rsid w:val="006A151C"/>
    <w:rsid w:val="006A4DAB"/>
    <w:rsid w:val="006F2999"/>
    <w:rsid w:val="00702B5B"/>
    <w:rsid w:val="00727DF8"/>
    <w:rsid w:val="007377C7"/>
    <w:rsid w:val="00764A31"/>
    <w:rsid w:val="007932FA"/>
    <w:rsid w:val="007A0864"/>
    <w:rsid w:val="007B18EF"/>
    <w:rsid w:val="007C0C33"/>
    <w:rsid w:val="007D2246"/>
    <w:rsid w:val="0083532A"/>
    <w:rsid w:val="00843402"/>
    <w:rsid w:val="008614BF"/>
    <w:rsid w:val="0086681A"/>
    <w:rsid w:val="0089351B"/>
    <w:rsid w:val="00896142"/>
    <w:rsid w:val="008C3ACE"/>
    <w:rsid w:val="00932FC8"/>
    <w:rsid w:val="00953027"/>
    <w:rsid w:val="009960E3"/>
    <w:rsid w:val="009C19FD"/>
    <w:rsid w:val="00A018B5"/>
    <w:rsid w:val="00A608AD"/>
    <w:rsid w:val="00AA1D8D"/>
    <w:rsid w:val="00AB7155"/>
    <w:rsid w:val="00B10798"/>
    <w:rsid w:val="00B47730"/>
    <w:rsid w:val="00BB3521"/>
    <w:rsid w:val="00BD5BEE"/>
    <w:rsid w:val="00BD6C82"/>
    <w:rsid w:val="00C341BB"/>
    <w:rsid w:val="00C63B26"/>
    <w:rsid w:val="00C70491"/>
    <w:rsid w:val="00CA57B4"/>
    <w:rsid w:val="00CB0664"/>
    <w:rsid w:val="00CD0E05"/>
    <w:rsid w:val="00D22E52"/>
    <w:rsid w:val="00D239C3"/>
    <w:rsid w:val="00D67154"/>
    <w:rsid w:val="00D67C47"/>
    <w:rsid w:val="00D835D9"/>
    <w:rsid w:val="00D8767E"/>
    <w:rsid w:val="00DF49B4"/>
    <w:rsid w:val="00E06233"/>
    <w:rsid w:val="00E1172E"/>
    <w:rsid w:val="00E169BE"/>
    <w:rsid w:val="00E211ED"/>
    <w:rsid w:val="00E759D0"/>
    <w:rsid w:val="00E82438"/>
    <w:rsid w:val="00EC6623"/>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7B61E2C"/>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96142"/>
    <w:pPr>
      <w:tabs>
        <w:tab w:val="right" w:leader="dot" w:pos="8990"/>
      </w:tabs>
      <w:spacing w:after="100"/>
    </w:pPr>
    <w:rPr>
      <w:rFonts w:ascii="Times New Roman" w:hAnsi="Times New Roman"/>
      <w:b/>
      <w:bCs/>
      <w:noProof/>
    </w:rPr>
  </w:style>
  <w:style w:type="paragraph" w:styleId="TOC2">
    <w:name w:val="toc 2"/>
    <w:basedOn w:val="Normal"/>
    <w:next w:val="Normal"/>
    <w:autoRedefine/>
    <w:uiPriority w:val="39"/>
    <w:unhideWhenUsed/>
    <w:rsid w:val="00434225"/>
    <w:pPr>
      <w:spacing w:after="100"/>
      <w:ind w:left="220"/>
    </w:pPr>
    <w:rPr>
      <w:b/>
      <w:bCs/>
    </w:r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60</Pages>
  <Words>14680</Words>
  <Characters>83680</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4</cp:revision>
  <dcterms:created xsi:type="dcterms:W3CDTF">2026-10-30T17:54:00Z</dcterms:created>
  <dcterms:modified xsi:type="dcterms:W3CDTF">2026-10-30T18:16:00Z</dcterms:modified>
  <cp:category/>
</cp:coreProperties>
</file>