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3192"/>
          <w:sz w:val="24"/>
          <w:szCs w:val="24"/>
        </w:rPr>
        <w:t xml:space="preserve">Ideation Phase</w:t>
      </w:r>
    </w:p>
    <w:p>
      <w:pPr>
        <w:spacing w:after="200"/>
      </w:pPr>
      <w:r>
        <w:rPr>
          <w:b/>
          <w:bCs/>
          <w:sz w:val="32"/>
          <w:szCs w:val="32"/>
        </w:rPr>
        <w:t xml:space="preserve">Brainstorm &amp; Idea Prioritization Template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July 2026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FinWise AI Team (SmartBridge SIP 2026 - SRM AP)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FinWise AI - Intelligent Loan Eligibility, Credit Analysis &amp; Financial Advisory Platform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Marks</w:t>
            </w:r>
          </w:p>
        </w:tc>
      </w:tr>
    </w:tbl>
    <w:p>
      <w:pPr>
        <w:pStyle w:val="Heading2"/>
        <w:spacing w:after="120" w:before="240"/>
      </w:pPr>
      <w:r>
        <w:t xml:space="preserve">Step 1: Team Gathering, Collaboration and Problem Statement Selection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team (Jainesh Bharti, Navneeth Biyyapu, Vishnu Vardhana Reddy Paluvai) held a joint brainstorming session to identify a real BFSI (Banking, Financial Services &amp; Insurance) pain point suited for an AI-assisted web solution.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4200"/>
      </w:tblGrid>
      <w:tr>
        <w:trPr>
          <w:tblHeader/>
        </w:trPr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 of Focus</w:t>
            </w:r>
          </w:p>
        </w:tc>
        <w:tc>
          <w:tcPr>
            <w:tcW w:type="dxa" w:w="4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Contribution to Session</w:t>
            </w:r>
          </w:p>
        </w:tc>
      </w:tr>
      <w:tr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Jainesh Bharti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Integration</w:t>
            </w:r>
          </w:p>
        </w:tc>
        <w:tc>
          <w:tcPr>
            <w:tcW w:type="dxa" w:w="4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Proposed use of Groq AI for generating personalised financial tips</w:t>
            </w:r>
          </w:p>
        </w:tc>
      </w:tr>
      <w:tr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Navneeth Biyyapu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&amp; Backend</w:t>
            </w:r>
          </w:p>
        </w:tc>
        <w:tc>
          <w:tcPr>
            <w:tcW w:type="dxa" w:w="4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Proposed Google Sheets logging via Apps Script for tracking user submissions</w:t>
            </w:r>
          </w:p>
        </w:tc>
      </w:tr>
      <w:tr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Vishnu Vardhana Reddy Paluvai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UI/UX</w:t>
            </w:r>
          </w:p>
        </w:tc>
        <w:tc>
          <w:tcPr>
            <w:tcW w:type="dxa" w:w="4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Proposed a single dashboard combining eligibility, credit score and EMI tools</w:t>
            </w:r>
          </w:p>
        </w:tc>
      </w:tr>
    </w:tbl>
    <w:p>
      <w:pPr>
        <w:spacing w:after="120" w:before="2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Selected Problem Statement: Individuals and first-time borrowers have no free, instant way to check loan eligibility, understand their credit standing, or calculate EMIs before approaching a bank - leading to wasted time and avoidable loan rejections.</w:t>
      </w:r>
    </w:p>
    <w:p>
      <w:pPr>
        <w:pStyle w:val="Heading2"/>
        <w:spacing w:after="120" w:before="240"/>
      </w:pPr>
      <w:r>
        <w:t xml:space="preserve">Step 2: Brainstorm, Idea Listing and Grouping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00"/>
      </w:tblGrid>
      <w:tr>
        <w:trPr>
          <w:tblHeader/>
        </w:trP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Ideas Generated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Loan &amp; Credit Tools</w:t>
            </w:r>
          </w:p>
        </w:tc>
        <w:tc>
          <w:tcPr>
            <w:tcW w:type="dxa" w:w="7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Rule-based loan eligibility checker; Credit score classifier (Excellent/Good/Poor); Reducing-balance EMI calculator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AI-Powered Advisory</w:t>
            </w:r>
          </w:p>
        </w:tc>
        <w:tc>
          <w:tcPr>
            <w:tcW w:type="dxa" w:w="7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Groq AI-generated personalised financial tips; Chatbot-style Q&amp;A; AI-based document summarizer (future scope)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&amp; Automation</w:t>
            </w:r>
          </w:p>
        </w:tc>
        <w:tc>
          <w:tcPr>
            <w:tcW w:type="dxa" w:w="7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Sheets logging of every submission via Apps Script webhook; Downloadable PDF summary (future scope)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UI/UX</w:t>
            </w:r>
          </w:p>
        </w:tc>
        <w:tc>
          <w:tcPr>
            <w:tcW w:type="dxa" w:w="7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Single-page glassmorphism dashboard; Mobile-first responsive layout; Dark, fintech-inspired theme</w:t>
            </w:r>
          </w:p>
        </w:tc>
      </w:tr>
    </w:tbl>
    <w:p>
      <w:pPr>
        <w:pStyle w:val="Heading2"/>
        <w:spacing w:after="120" w:before="240"/>
      </w:pPr>
      <w:r>
        <w:t xml:space="preserve">Step 3: Idea Prioritization (Impact vs. Effort)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800"/>
      </w:tblGrid>
      <w:tr>
        <w:trPr>
          <w:tblHeader/>
        </w:trPr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Idea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Loan Eligibility Checker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P0 - Must Have</w:t>
            </w:r>
          </w:p>
        </w:tc>
      </w:tr>
      <w:tr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Credit Score Analyzer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P0 - Must Have</w:t>
            </w:r>
          </w:p>
        </w:tc>
      </w:tr>
      <w:tr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EMI Calculator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P0 - Must Have</w:t>
            </w:r>
          </w:p>
        </w:tc>
      </w:tr>
      <w:tr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Groq AI Financial Tips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P0 - Must Have</w:t>
            </w:r>
          </w:p>
        </w:tc>
      </w:tr>
      <w:tr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Sheets Data Logging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P1 - Should Have</w:t>
            </w:r>
          </w:p>
        </w:tc>
      </w:tr>
      <w:tr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Chatbot Q&amp;A / PDF export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P2 - Future Scope</w:t>
            </w:r>
          </w:p>
        </w:tc>
      </w:tr>
    </w:tbl>
    <w:p>
      <w:pPr>
        <w:spacing w:after="120" w:before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four P0 ideas (Eligibility, Credit Score, EMI, AI Tips) were carried forward into the Proposed Solution, along with Google Sheets logging as a supporting P1 feature.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2026-07-19T21:18:58.666Z</dcterms:created>
  <dcterms:modified xsi:type="dcterms:W3CDTF">2026-07-19T21:18:58.683Z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