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Ideation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Empathy Map Canvas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Target User: First-time loan applicant / financially inexperienced individual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"Am I even eligible for this loan?" / "Why do I need to visit the bank just to be told no?" / "What does my credit score actually mean?"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Worries that a rejected loan application will hurt their credit score further; unsure which of their numbers (salary, EMI, age, credit score) matter most; wants a fast answer without paperwork.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Searches loan eligibility on Google; visits multiple bank websites; asks friends/family for informal advice; delays applying due to uncertainty.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Anxious before applying, confused by jargon (CIBIL, reducing balance, tenure), relieved when given a clear yes/no answer with reasons.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single free tool combining eligibility + credit score + EMI + advice; long bank turnaround times; generic (not personalised) financial tips; fear of hard credit enquiries.</w:t>
            </w:r>
          </w:p>
        </w:tc>
      </w:tr>
      <w:tr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Gains / Goals</w:t>
            </w:r>
          </w:p>
        </w:tc>
        <w:tc>
          <w:tcPr>
            <w:tcW w:type="dxa" w:w="7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Instant, clear eligibility result; understanding of credit standing; accurate EMI figure to budget with; simple, personalised next-step advice; confidence to approach a bank prepared.</w:t>
            </w:r>
          </w:p>
        </w:tc>
      </w:tr>
    </w:tbl>
    <w:p>
      <w:pPr>
        <w:spacing w:after="120" w:before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empathy map directly informed FinWise AI's four core modules - Loan Eligibility Checker, Credit Score Analyzer, EMI Calculator and AI Financial Tips - each addressing a specific pain point identified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2026-07-19T21:18:58.847Z</dcterms:created>
  <dcterms:modified xsi:type="dcterms:W3CDTF">2026-07-19T21:18:58.847Z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