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Comapny</w:t>
        </w:r>
      </w:hyperlink>
      <w:r w:rsidDel="00000000" w:rsidR="00000000" w:rsidRPr="00000000">
        <w:rPr>
          <w:rtl w:val="0"/>
        </w:rPr>
        <w:t xml:space="preserve"> </w:t>
      </w:r>
      <w:hyperlink w:anchor="gjdgxs">
        <w:r w:rsidDel="00000000" w:rsidR="00000000" w:rsidRPr="00000000">
          <w:rPr>
            <w:color w:val="0000ee"/>
            <w:u w:val="single"/>
            <w:rtl w:val="0"/>
          </w:rPr>
          <w:t xml:space="preserve">Team</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360" w:lineRule="auto"/>
        <w:rPr>
          <w:color w:val="0000ee"/>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5715000" cy="3810000"/>
            <wp:effectExtent b="0" l="0" r="0" t="0"/>
            <wp:docPr descr="Carousel 1" id="7" name="image3.png"/>
            <a:graphic>
              <a:graphicData uri="http://schemas.openxmlformats.org/drawingml/2006/picture">
                <pic:pic>
                  <pic:nvPicPr>
                    <pic:cNvPr descr="Carousel 1" id="0" name="image3.png"/>
                    <pic:cNvPicPr preferRelativeResize="0"/>
                  </pic:nvPicPr>
                  <pic:blipFill>
                    <a:blip r:embed="rId7"/>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5715000" cy="3810000"/>
            <wp:effectExtent b="0" l="0" r="0" t="0"/>
            <wp:docPr descr="Carousel 2" id="6" name="image3.png"/>
            <a:graphic>
              <a:graphicData uri="http://schemas.openxmlformats.org/drawingml/2006/picture">
                <pic:pic>
                  <pic:nvPicPr>
                    <pic:cNvPr descr="Carousel 2" id="0" name="image3.png"/>
                    <pic:cNvPicPr preferRelativeResize="0"/>
                  </pic:nvPicPr>
                  <pic:blipFill>
                    <a:blip r:embed="rId7"/>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5715000" cy="3810000"/>
            <wp:effectExtent b="0" l="0" r="0" t="0"/>
            <wp:docPr descr="Carousel 3" id="9" name="image3.png"/>
            <a:graphic>
              <a:graphicData uri="http://schemas.openxmlformats.org/drawingml/2006/picture">
                <pic:pic>
                  <pic:nvPicPr>
                    <pic:cNvPr descr="Carousel 3" id="0" name="image3.png"/>
                    <pic:cNvPicPr preferRelativeResize="0"/>
                  </pic:nvPicPr>
                  <pic:blipFill>
                    <a:blip r:embed="rId7"/>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About Us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5715000" cy="3810000"/>
            <wp:effectExtent b="0" l="0" r="0" t="0"/>
            <wp:docPr descr="About Us" id="8" name="image3.png"/>
            <a:graphic>
              <a:graphicData uri="http://schemas.openxmlformats.org/drawingml/2006/picture">
                <pic:pic>
                  <pic:nvPicPr>
                    <pic:cNvPr descr="About Us" id="0" name="image3.png"/>
                    <pic:cNvPicPr preferRelativeResize="0"/>
                  </pic:nvPicPr>
                  <pic:blipFill>
                    <a:blip r:embed="rId7"/>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Nobis voluptatem ipsam veniam, animi odit voluptatum, officia cumque voluptates consectetur minima eligendi amet similique molestias, atque et id quia doloremque autem!</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Quo, incidunt vel ipsa ullam error, recusandae necessitatibus nisi, exercitationem magnam itaque dolorum illo rem maxime nam ab id quidem qui aperiam ?Lorem, ipsum dolor sit amet consectetur adipisicing elit. Quaerat ipsa dolorum inventore aut? Repellendus facere quaerat eum tempore est? Temporibus pariatur tempora soluta molestiae itaque odit deserunt vero eos quasi?Lorem ipsum dolor sit amet consectetur adipisicing elit. Tempora quod, fugit fugiat rem iure, ducimus doloremque distinctio maxime non illum cumque expedita eius illo esse laborum? Id quos culpa distinctio.</w:t>
      </w:r>
    </w:p>
    <w:p w:rsidR="00000000" w:rsidDel="00000000" w:rsidP="00000000" w:rsidRDefault="00000000" w:rsidRPr="00000000" w14:paraId="00000013">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What Makes us Unique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Trailored user Options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Privacy First Approach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Variations</w:t>
      </w:r>
    </w:p>
    <w:p w:rsidR="00000000" w:rsidDel="00000000" w:rsidP="00000000" w:rsidRDefault="00000000" w:rsidRPr="00000000" w14:paraId="0000001E">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Our Innovative Team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2857500" cy="28575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Team Member 1</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2857500" cy="28575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Team Member 1</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2857500" cy="28575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Team Member 1</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w:t>
      </w:r>
    </w:p>
    <w:p w:rsidR="00000000" w:rsidDel="00000000" w:rsidP="00000000" w:rsidRDefault="00000000" w:rsidRPr="00000000" w14:paraId="00000030">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Contact Us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our contact Info</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Email</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support@example.com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Phone No.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+91 92345 12343</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Address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HSR Layout,Bengalore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Karnatake 560 xxx</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write to Us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 Your Name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 Your Email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 the subject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 Your Message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Ex cumque praesentium perferendis veritatis natus accusantium assumenda molestias atque sed eius! Animi odio eligendi earum, aut maiores perferendis minus qui magni.</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Quick Links</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rtl w:val="0"/>
          </w:rPr>
          <w:t xml:space="preserve">About Us</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&gt;</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rtl w:val="0"/>
          </w:rPr>
          <w:t xml:space="preserve">Contact Us</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rights reservered © 2023, 1Stop.ai</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