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944F" w14:textId="7DAA2CEC" w:rsidR="0073225A" w:rsidRPr="00B35463" w:rsidRDefault="00B35463" w:rsidP="00B35463">
      <w:pPr>
        <w:pStyle w:val="Title"/>
      </w:pPr>
      <w:r w:rsidRPr="00B35463">
        <w:t>Project Description: User Empowerment with Power Platform Integration</w:t>
      </w:r>
    </w:p>
    <w:p w14:paraId="4C2FF038" w14:textId="77777777" w:rsidR="005D5BE7" w:rsidRPr="00B35463" w:rsidRDefault="005D5BE7" w:rsidP="0073225A">
      <w:pPr>
        <w:rPr>
          <w:sz w:val="22"/>
          <w:szCs w:val="22"/>
        </w:rPr>
      </w:pPr>
    </w:p>
    <w:p w14:paraId="708E3C5B" w14:textId="77777777" w:rsidR="005D5BE7" w:rsidRPr="00B35463" w:rsidRDefault="005D5BE7" w:rsidP="0073225A">
      <w:pPr>
        <w:rPr>
          <w:sz w:val="22"/>
          <w:szCs w:val="22"/>
        </w:rPr>
      </w:pPr>
    </w:p>
    <w:sdt>
      <w:sdtPr>
        <w:rPr>
          <w:rFonts w:asciiTheme="minorHAnsi" w:eastAsiaTheme="minorHAnsi" w:hAnsiTheme="minorHAnsi" w:cstheme="minorBidi"/>
          <w:color w:val="auto"/>
          <w:kern w:val="2"/>
          <w:sz w:val="22"/>
          <w:szCs w:val="22"/>
          <w:lang w:val="en-IN"/>
          <w14:ligatures w14:val="standardContextual"/>
        </w:rPr>
        <w:id w:val="1357152962"/>
        <w:docPartObj>
          <w:docPartGallery w:val="Table of Contents"/>
          <w:docPartUnique/>
        </w:docPartObj>
      </w:sdtPr>
      <w:sdtEndPr>
        <w:rPr>
          <w:b/>
          <w:bCs/>
          <w:noProof/>
        </w:rPr>
      </w:sdtEndPr>
      <w:sdtContent>
        <w:p w14:paraId="63E7165E" w14:textId="4016095E" w:rsidR="0073225A" w:rsidRPr="00B35463" w:rsidRDefault="0073225A">
          <w:pPr>
            <w:pStyle w:val="TOCHeading"/>
            <w:rPr>
              <w:sz w:val="22"/>
              <w:szCs w:val="22"/>
            </w:rPr>
          </w:pPr>
          <w:r w:rsidRPr="00B35463">
            <w:rPr>
              <w:sz w:val="22"/>
              <w:szCs w:val="22"/>
            </w:rPr>
            <w:t>Table of Contents</w:t>
          </w:r>
        </w:p>
        <w:p w14:paraId="29D5C229" w14:textId="454D0FA9" w:rsidR="009E32D2" w:rsidRDefault="0073225A">
          <w:pPr>
            <w:pStyle w:val="TOC1"/>
            <w:tabs>
              <w:tab w:val="right" w:leader="dot" w:pos="9016"/>
            </w:tabs>
            <w:rPr>
              <w:rFonts w:eastAsiaTheme="minorEastAsia"/>
              <w:b w:val="0"/>
              <w:bCs w:val="0"/>
              <w:caps w:val="0"/>
              <w:noProof/>
              <w:sz w:val="24"/>
              <w:szCs w:val="24"/>
              <w:lang w:eastAsia="en-IN"/>
            </w:rPr>
          </w:pPr>
          <w:r w:rsidRPr="00B35463">
            <w:rPr>
              <w:b w:val="0"/>
              <w:bCs w:val="0"/>
              <w:caps w:val="0"/>
              <w:sz w:val="22"/>
              <w:szCs w:val="22"/>
            </w:rPr>
            <w:fldChar w:fldCharType="begin"/>
          </w:r>
          <w:r w:rsidRPr="00B35463">
            <w:rPr>
              <w:b w:val="0"/>
              <w:bCs w:val="0"/>
              <w:caps w:val="0"/>
              <w:sz w:val="22"/>
              <w:szCs w:val="22"/>
            </w:rPr>
            <w:instrText xml:space="preserve"> TOC \o \h \z \u </w:instrText>
          </w:r>
          <w:r w:rsidRPr="00B35463">
            <w:rPr>
              <w:b w:val="0"/>
              <w:bCs w:val="0"/>
              <w:caps w:val="0"/>
              <w:sz w:val="22"/>
              <w:szCs w:val="22"/>
            </w:rPr>
            <w:fldChar w:fldCharType="separate"/>
          </w:r>
          <w:hyperlink w:anchor="_Toc194782027" w:history="1">
            <w:r w:rsidR="009E32D2" w:rsidRPr="00AF5763">
              <w:rPr>
                <w:rStyle w:val="Hyperlink"/>
                <w:noProof/>
              </w:rPr>
              <w:t>Introduction</w:t>
            </w:r>
            <w:r w:rsidR="009E32D2">
              <w:rPr>
                <w:noProof/>
                <w:webHidden/>
              </w:rPr>
              <w:tab/>
            </w:r>
            <w:r w:rsidR="009E32D2">
              <w:rPr>
                <w:noProof/>
                <w:webHidden/>
              </w:rPr>
              <w:fldChar w:fldCharType="begin"/>
            </w:r>
            <w:r w:rsidR="009E32D2">
              <w:rPr>
                <w:noProof/>
                <w:webHidden/>
              </w:rPr>
              <w:instrText xml:space="preserve"> PAGEREF _Toc194782027 \h </w:instrText>
            </w:r>
            <w:r w:rsidR="009E32D2">
              <w:rPr>
                <w:noProof/>
                <w:webHidden/>
              </w:rPr>
            </w:r>
            <w:r w:rsidR="009E32D2">
              <w:rPr>
                <w:noProof/>
                <w:webHidden/>
              </w:rPr>
              <w:fldChar w:fldCharType="separate"/>
            </w:r>
            <w:r w:rsidR="009E32D2">
              <w:rPr>
                <w:noProof/>
                <w:webHidden/>
              </w:rPr>
              <w:t>2</w:t>
            </w:r>
            <w:r w:rsidR="009E32D2">
              <w:rPr>
                <w:noProof/>
                <w:webHidden/>
              </w:rPr>
              <w:fldChar w:fldCharType="end"/>
            </w:r>
          </w:hyperlink>
        </w:p>
        <w:p w14:paraId="08867271" w14:textId="522D60F2" w:rsidR="009E32D2" w:rsidRDefault="009E32D2">
          <w:pPr>
            <w:pStyle w:val="TOC1"/>
            <w:tabs>
              <w:tab w:val="right" w:leader="dot" w:pos="9016"/>
            </w:tabs>
            <w:rPr>
              <w:rFonts w:eastAsiaTheme="minorEastAsia"/>
              <w:b w:val="0"/>
              <w:bCs w:val="0"/>
              <w:caps w:val="0"/>
              <w:noProof/>
              <w:sz w:val="24"/>
              <w:szCs w:val="24"/>
              <w:lang w:eastAsia="en-IN"/>
            </w:rPr>
          </w:pPr>
          <w:hyperlink w:anchor="_Toc194782028" w:history="1">
            <w:r w:rsidRPr="00AF5763">
              <w:rPr>
                <w:rStyle w:val="Hyperlink"/>
                <w:rFonts w:eastAsia="Times New Roman"/>
                <w:noProof/>
                <w:lang w:eastAsia="en-IN"/>
              </w:rPr>
              <w:t>Project Overview</w:t>
            </w:r>
            <w:r>
              <w:rPr>
                <w:noProof/>
                <w:webHidden/>
              </w:rPr>
              <w:tab/>
            </w:r>
            <w:r>
              <w:rPr>
                <w:noProof/>
                <w:webHidden/>
              </w:rPr>
              <w:fldChar w:fldCharType="begin"/>
            </w:r>
            <w:r>
              <w:rPr>
                <w:noProof/>
                <w:webHidden/>
              </w:rPr>
              <w:instrText xml:space="preserve"> PAGEREF _Toc194782028 \h </w:instrText>
            </w:r>
            <w:r>
              <w:rPr>
                <w:noProof/>
                <w:webHidden/>
              </w:rPr>
            </w:r>
            <w:r>
              <w:rPr>
                <w:noProof/>
                <w:webHidden/>
              </w:rPr>
              <w:fldChar w:fldCharType="separate"/>
            </w:r>
            <w:r>
              <w:rPr>
                <w:noProof/>
                <w:webHidden/>
              </w:rPr>
              <w:t>2</w:t>
            </w:r>
            <w:r>
              <w:rPr>
                <w:noProof/>
                <w:webHidden/>
              </w:rPr>
              <w:fldChar w:fldCharType="end"/>
            </w:r>
          </w:hyperlink>
        </w:p>
        <w:p w14:paraId="28E120D5" w14:textId="72E43620" w:rsidR="009E32D2" w:rsidRDefault="009E32D2">
          <w:pPr>
            <w:pStyle w:val="TOC1"/>
            <w:tabs>
              <w:tab w:val="right" w:leader="dot" w:pos="9016"/>
            </w:tabs>
            <w:rPr>
              <w:rFonts w:eastAsiaTheme="minorEastAsia"/>
              <w:b w:val="0"/>
              <w:bCs w:val="0"/>
              <w:caps w:val="0"/>
              <w:noProof/>
              <w:sz w:val="24"/>
              <w:szCs w:val="24"/>
              <w:lang w:eastAsia="en-IN"/>
            </w:rPr>
          </w:pPr>
          <w:hyperlink w:anchor="_Toc194782029" w:history="1">
            <w:r w:rsidRPr="00AF5763">
              <w:rPr>
                <w:rStyle w:val="Hyperlink"/>
                <w:rFonts w:eastAsia="Times New Roman"/>
                <w:noProof/>
                <w:lang w:eastAsia="en-IN"/>
              </w:rPr>
              <w:t>System Architecture</w:t>
            </w:r>
            <w:r>
              <w:rPr>
                <w:noProof/>
                <w:webHidden/>
              </w:rPr>
              <w:tab/>
            </w:r>
            <w:r>
              <w:rPr>
                <w:noProof/>
                <w:webHidden/>
              </w:rPr>
              <w:fldChar w:fldCharType="begin"/>
            </w:r>
            <w:r>
              <w:rPr>
                <w:noProof/>
                <w:webHidden/>
              </w:rPr>
              <w:instrText xml:space="preserve"> PAGEREF _Toc194782029 \h </w:instrText>
            </w:r>
            <w:r>
              <w:rPr>
                <w:noProof/>
                <w:webHidden/>
              </w:rPr>
            </w:r>
            <w:r>
              <w:rPr>
                <w:noProof/>
                <w:webHidden/>
              </w:rPr>
              <w:fldChar w:fldCharType="separate"/>
            </w:r>
            <w:r>
              <w:rPr>
                <w:noProof/>
                <w:webHidden/>
              </w:rPr>
              <w:t>2</w:t>
            </w:r>
            <w:r>
              <w:rPr>
                <w:noProof/>
                <w:webHidden/>
              </w:rPr>
              <w:fldChar w:fldCharType="end"/>
            </w:r>
          </w:hyperlink>
        </w:p>
        <w:p w14:paraId="5FB565AA" w14:textId="6AFF039F" w:rsidR="009E32D2" w:rsidRDefault="009E32D2">
          <w:pPr>
            <w:pStyle w:val="TOC2"/>
            <w:tabs>
              <w:tab w:val="right" w:leader="dot" w:pos="9016"/>
            </w:tabs>
            <w:rPr>
              <w:rFonts w:eastAsiaTheme="minorEastAsia"/>
              <w:smallCaps w:val="0"/>
              <w:noProof/>
              <w:sz w:val="24"/>
              <w:szCs w:val="24"/>
              <w:lang w:eastAsia="en-IN"/>
            </w:rPr>
          </w:pPr>
          <w:hyperlink w:anchor="_Toc194782030" w:history="1">
            <w:r w:rsidRPr="00AF5763">
              <w:rPr>
                <w:rStyle w:val="Hyperlink"/>
                <w:rFonts w:eastAsia="Times New Roman"/>
                <w:noProof/>
                <w:lang w:eastAsia="en-IN"/>
              </w:rPr>
              <w:t>Frontend: PowerApps</w:t>
            </w:r>
            <w:r>
              <w:rPr>
                <w:noProof/>
                <w:webHidden/>
              </w:rPr>
              <w:tab/>
            </w:r>
            <w:r>
              <w:rPr>
                <w:noProof/>
                <w:webHidden/>
              </w:rPr>
              <w:fldChar w:fldCharType="begin"/>
            </w:r>
            <w:r>
              <w:rPr>
                <w:noProof/>
                <w:webHidden/>
              </w:rPr>
              <w:instrText xml:space="preserve"> PAGEREF _Toc194782030 \h </w:instrText>
            </w:r>
            <w:r>
              <w:rPr>
                <w:noProof/>
                <w:webHidden/>
              </w:rPr>
            </w:r>
            <w:r>
              <w:rPr>
                <w:noProof/>
                <w:webHidden/>
              </w:rPr>
              <w:fldChar w:fldCharType="separate"/>
            </w:r>
            <w:r>
              <w:rPr>
                <w:noProof/>
                <w:webHidden/>
              </w:rPr>
              <w:t>2</w:t>
            </w:r>
            <w:r>
              <w:rPr>
                <w:noProof/>
                <w:webHidden/>
              </w:rPr>
              <w:fldChar w:fldCharType="end"/>
            </w:r>
          </w:hyperlink>
        </w:p>
        <w:p w14:paraId="4D0A263D" w14:textId="73FDA7D2" w:rsidR="009E32D2" w:rsidRDefault="009E32D2">
          <w:pPr>
            <w:pStyle w:val="TOC2"/>
            <w:tabs>
              <w:tab w:val="right" w:leader="dot" w:pos="9016"/>
            </w:tabs>
            <w:rPr>
              <w:rFonts w:eastAsiaTheme="minorEastAsia"/>
              <w:smallCaps w:val="0"/>
              <w:noProof/>
              <w:sz w:val="24"/>
              <w:szCs w:val="24"/>
              <w:lang w:eastAsia="en-IN"/>
            </w:rPr>
          </w:pPr>
          <w:hyperlink w:anchor="_Toc194782031" w:history="1">
            <w:r w:rsidRPr="00AF5763">
              <w:rPr>
                <w:rStyle w:val="Hyperlink"/>
                <w:rFonts w:eastAsia="Times New Roman"/>
                <w:noProof/>
                <w:lang w:eastAsia="en-IN"/>
              </w:rPr>
              <w:t>Automation: Power Automate</w:t>
            </w:r>
            <w:r>
              <w:rPr>
                <w:noProof/>
                <w:webHidden/>
              </w:rPr>
              <w:tab/>
            </w:r>
            <w:r>
              <w:rPr>
                <w:noProof/>
                <w:webHidden/>
              </w:rPr>
              <w:fldChar w:fldCharType="begin"/>
            </w:r>
            <w:r>
              <w:rPr>
                <w:noProof/>
                <w:webHidden/>
              </w:rPr>
              <w:instrText xml:space="preserve"> PAGEREF _Toc194782031 \h </w:instrText>
            </w:r>
            <w:r>
              <w:rPr>
                <w:noProof/>
                <w:webHidden/>
              </w:rPr>
            </w:r>
            <w:r>
              <w:rPr>
                <w:noProof/>
                <w:webHidden/>
              </w:rPr>
              <w:fldChar w:fldCharType="separate"/>
            </w:r>
            <w:r>
              <w:rPr>
                <w:noProof/>
                <w:webHidden/>
              </w:rPr>
              <w:t>2</w:t>
            </w:r>
            <w:r>
              <w:rPr>
                <w:noProof/>
                <w:webHidden/>
              </w:rPr>
              <w:fldChar w:fldCharType="end"/>
            </w:r>
          </w:hyperlink>
        </w:p>
        <w:p w14:paraId="1969D930" w14:textId="6889C06B" w:rsidR="009E32D2" w:rsidRDefault="009E32D2">
          <w:pPr>
            <w:pStyle w:val="TOC2"/>
            <w:tabs>
              <w:tab w:val="right" w:leader="dot" w:pos="9016"/>
            </w:tabs>
            <w:rPr>
              <w:rFonts w:eastAsiaTheme="minorEastAsia"/>
              <w:smallCaps w:val="0"/>
              <w:noProof/>
              <w:sz w:val="24"/>
              <w:szCs w:val="24"/>
              <w:lang w:eastAsia="en-IN"/>
            </w:rPr>
          </w:pPr>
          <w:hyperlink w:anchor="_Toc194782032" w:history="1">
            <w:r w:rsidRPr="00AF5763">
              <w:rPr>
                <w:rStyle w:val="Hyperlink"/>
                <w:rFonts w:eastAsia="Times New Roman"/>
                <w:noProof/>
                <w:lang w:eastAsia="en-IN"/>
              </w:rPr>
              <w:t>Backend Integration: Existing Configurator Tool</w:t>
            </w:r>
            <w:r>
              <w:rPr>
                <w:noProof/>
                <w:webHidden/>
              </w:rPr>
              <w:tab/>
            </w:r>
            <w:r>
              <w:rPr>
                <w:noProof/>
                <w:webHidden/>
              </w:rPr>
              <w:fldChar w:fldCharType="begin"/>
            </w:r>
            <w:r>
              <w:rPr>
                <w:noProof/>
                <w:webHidden/>
              </w:rPr>
              <w:instrText xml:space="preserve"> PAGEREF _Toc194782032 \h </w:instrText>
            </w:r>
            <w:r>
              <w:rPr>
                <w:noProof/>
                <w:webHidden/>
              </w:rPr>
            </w:r>
            <w:r>
              <w:rPr>
                <w:noProof/>
                <w:webHidden/>
              </w:rPr>
              <w:fldChar w:fldCharType="separate"/>
            </w:r>
            <w:r>
              <w:rPr>
                <w:noProof/>
                <w:webHidden/>
              </w:rPr>
              <w:t>2</w:t>
            </w:r>
            <w:r>
              <w:rPr>
                <w:noProof/>
                <w:webHidden/>
              </w:rPr>
              <w:fldChar w:fldCharType="end"/>
            </w:r>
          </w:hyperlink>
        </w:p>
        <w:p w14:paraId="0CBDD6EA" w14:textId="10AB05CB" w:rsidR="009E32D2" w:rsidRDefault="009E32D2">
          <w:pPr>
            <w:pStyle w:val="TOC2"/>
            <w:tabs>
              <w:tab w:val="right" w:leader="dot" w:pos="9016"/>
            </w:tabs>
            <w:rPr>
              <w:rFonts w:eastAsiaTheme="minorEastAsia"/>
              <w:smallCaps w:val="0"/>
              <w:noProof/>
              <w:sz w:val="24"/>
              <w:szCs w:val="24"/>
              <w:lang w:eastAsia="en-IN"/>
            </w:rPr>
          </w:pPr>
          <w:hyperlink w:anchor="_Toc194782033" w:history="1">
            <w:r w:rsidRPr="00AF5763">
              <w:rPr>
                <w:rStyle w:val="Hyperlink"/>
                <w:rFonts w:eastAsia="Times New Roman"/>
                <w:noProof/>
                <w:lang w:eastAsia="en-IN"/>
              </w:rPr>
              <w:t>Data Storage: SharePoint</w:t>
            </w:r>
            <w:r>
              <w:rPr>
                <w:noProof/>
                <w:webHidden/>
              </w:rPr>
              <w:tab/>
            </w:r>
            <w:r>
              <w:rPr>
                <w:noProof/>
                <w:webHidden/>
              </w:rPr>
              <w:fldChar w:fldCharType="begin"/>
            </w:r>
            <w:r>
              <w:rPr>
                <w:noProof/>
                <w:webHidden/>
              </w:rPr>
              <w:instrText xml:space="preserve"> PAGEREF _Toc194782033 \h </w:instrText>
            </w:r>
            <w:r>
              <w:rPr>
                <w:noProof/>
                <w:webHidden/>
              </w:rPr>
            </w:r>
            <w:r>
              <w:rPr>
                <w:noProof/>
                <w:webHidden/>
              </w:rPr>
              <w:fldChar w:fldCharType="separate"/>
            </w:r>
            <w:r>
              <w:rPr>
                <w:noProof/>
                <w:webHidden/>
              </w:rPr>
              <w:t>3</w:t>
            </w:r>
            <w:r>
              <w:rPr>
                <w:noProof/>
                <w:webHidden/>
              </w:rPr>
              <w:fldChar w:fldCharType="end"/>
            </w:r>
          </w:hyperlink>
        </w:p>
        <w:p w14:paraId="69EA85A1" w14:textId="652E16FB" w:rsidR="009E32D2" w:rsidRDefault="009E32D2">
          <w:pPr>
            <w:pStyle w:val="TOC1"/>
            <w:tabs>
              <w:tab w:val="right" w:leader="dot" w:pos="9016"/>
            </w:tabs>
            <w:rPr>
              <w:rFonts w:eastAsiaTheme="minorEastAsia"/>
              <w:b w:val="0"/>
              <w:bCs w:val="0"/>
              <w:caps w:val="0"/>
              <w:noProof/>
              <w:sz w:val="24"/>
              <w:szCs w:val="24"/>
              <w:lang w:eastAsia="en-IN"/>
            </w:rPr>
          </w:pPr>
          <w:hyperlink w:anchor="_Toc194782034" w:history="1">
            <w:r w:rsidRPr="00AF5763">
              <w:rPr>
                <w:rStyle w:val="Hyperlink"/>
                <w:rFonts w:eastAsia="Times New Roman"/>
                <w:noProof/>
                <w:lang w:eastAsia="en-IN"/>
              </w:rPr>
              <w:t>Workflow</w:t>
            </w:r>
            <w:r>
              <w:rPr>
                <w:noProof/>
                <w:webHidden/>
              </w:rPr>
              <w:tab/>
            </w:r>
            <w:r>
              <w:rPr>
                <w:noProof/>
                <w:webHidden/>
              </w:rPr>
              <w:fldChar w:fldCharType="begin"/>
            </w:r>
            <w:r>
              <w:rPr>
                <w:noProof/>
                <w:webHidden/>
              </w:rPr>
              <w:instrText xml:space="preserve"> PAGEREF _Toc194782034 \h </w:instrText>
            </w:r>
            <w:r>
              <w:rPr>
                <w:noProof/>
                <w:webHidden/>
              </w:rPr>
            </w:r>
            <w:r>
              <w:rPr>
                <w:noProof/>
                <w:webHidden/>
              </w:rPr>
              <w:fldChar w:fldCharType="separate"/>
            </w:r>
            <w:r>
              <w:rPr>
                <w:noProof/>
                <w:webHidden/>
              </w:rPr>
              <w:t>3</w:t>
            </w:r>
            <w:r>
              <w:rPr>
                <w:noProof/>
                <w:webHidden/>
              </w:rPr>
              <w:fldChar w:fldCharType="end"/>
            </w:r>
          </w:hyperlink>
        </w:p>
        <w:p w14:paraId="65155B49" w14:textId="2F36D32A" w:rsidR="009E32D2" w:rsidRDefault="009E32D2">
          <w:pPr>
            <w:pStyle w:val="TOC2"/>
            <w:tabs>
              <w:tab w:val="right" w:leader="dot" w:pos="9016"/>
            </w:tabs>
            <w:rPr>
              <w:rFonts w:eastAsiaTheme="minorEastAsia"/>
              <w:smallCaps w:val="0"/>
              <w:noProof/>
              <w:sz w:val="24"/>
              <w:szCs w:val="24"/>
              <w:lang w:eastAsia="en-IN"/>
            </w:rPr>
          </w:pPr>
          <w:hyperlink w:anchor="_Toc194782035" w:history="1">
            <w:r w:rsidRPr="00AF5763">
              <w:rPr>
                <w:rStyle w:val="Hyperlink"/>
                <w:rFonts w:eastAsia="Times New Roman"/>
                <w:noProof/>
                <w:lang w:eastAsia="en-IN"/>
              </w:rPr>
              <w:t>PowerApps UI:</w:t>
            </w:r>
            <w:r>
              <w:rPr>
                <w:noProof/>
                <w:webHidden/>
              </w:rPr>
              <w:tab/>
            </w:r>
            <w:r>
              <w:rPr>
                <w:noProof/>
                <w:webHidden/>
              </w:rPr>
              <w:fldChar w:fldCharType="begin"/>
            </w:r>
            <w:r>
              <w:rPr>
                <w:noProof/>
                <w:webHidden/>
              </w:rPr>
              <w:instrText xml:space="preserve"> PAGEREF _Toc194782035 \h </w:instrText>
            </w:r>
            <w:r>
              <w:rPr>
                <w:noProof/>
                <w:webHidden/>
              </w:rPr>
            </w:r>
            <w:r>
              <w:rPr>
                <w:noProof/>
                <w:webHidden/>
              </w:rPr>
              <w:fldChar w:fldCharType="separate"/>
            </w:r>
            <w:r>
              <w:rPr>
                <w:noProof/>
                <w:webHidden/>
              </w:rPr>
              <w:t>3</w:t>
            </w:r>
            <w:r>
              <w:rPr>
                <w:noProof/>
                <w:webHidden/>
              </w:rPr>
              <w:fldChar w:fldCharType="end"/>
            </w:r>
          </w:hyperlink>
        </w:p>
        <w:p w14:paraId="7F5BEBA3" w14:textId="1C7ED546" w:rsidR="009E32D2" w:rsidRDefault="009E32D2">
          <w:pPr>
            <w:pStyle w:val="TOC2"/>
            <w:tabs>
              <w:tab w:val="right" w:leader="dot" w:pos="9016"/>
            </w:tabs>
            <w:rPr>
              <w:rFonts w:eastAsiaTheme="minorEastAsia"/>
              <w:smallCaps w:val="0"/>
              <w:noProof/>
              <w:sz w:val="24"/>
              <w:szCs w:val="24"/>
              <w:lang w:eastAsia="en-IN"/>
            </w:rPr>
          </w:pPr>
          <w:hyperlink w:anchor="_Toc194782036" w:history="1">
            <w:r w:rsidRPr="00AF5763">
              <w:rPr>
                <w:rStyle w:val="Hyperlink"/>
                <w:rFonts w:eastAsia="Times New Roman"/>
                <w:noProof/>
                <w:lang w:eastAsia="en-IN"/>
              </w:rPr>
              <w:t>Power Automate:</w:t>
            </w:r>
            <w:r>
              <w:rPr>
                <w:noProof/>
                <w:webHidden/>
              </w:rPr>
              <w:tab/>
            </w:r>
            <w:r>
              <w:rPr>
                <w:noProof/>
                <w:webHidden/>
              </w:rPr>
              <w:fldChar w:fldCharType="begin"/>
            </w:r>
            <w:r>
              <w:rPr>
                <w:noProof/>
                <w:webHidden/>
              </w:rPr>
              <w:instrText xml:space="preserve"> PAGEREF _Toc194782036 \h </w:instrText>
            </w:r>
            <w:r>
              <w:rPr>
                <w:noProof/>
                <w:webHidden/>
              </w:rPr>
            </w:r>
            <w:r>
              <w:rPr>
                <w:noProof/>
                <w:webHidden/>
              </w:rPr>
              <w:fldChar w:fldCharType="separate"/>
            </w:r>
            <w:r>
              <w:rPr>
                <w:noProof/>
                <w:webHidden/>
              </w:rPr>
              <w:t>3</w:t>
            </w:r>
            <w:r>
              <w:rPr>
                <w:noProof/>
                <w:webHidden/>
              </w:rPr>
              <w:fldChar w:fldCharType="end"/>
            </w:r>
          </w:hyperlink>
        </w:p>
        <w:p w14:paraId="046BD08B" w14:textId="72E129D0" w:rsidR="009E32D2" w:rsidRDefault="009E32D2">
          <w:pPr>
            <w:pStyle w:val="TOC2"/>
            <w:tabs>
              <w:tab w:val="right" w:leader="dot" w:pos="9016"/>
            </w:tabs>
            <w:rPr>
              <w:rFonts w:eastAsiaTheme="minorEastAsia"/>
              <w:smallCaps w:val="0"/>
              <w:noProof/>
              <w:sz w:val="24"/>
              <w:szCs w:val="24"/>
              <w:lang w:eastAsia="en-IN"/>
            </w:rPr>
          </w:pPr>
          <w:hyperlink w:anchor="_Toc194782037" w:history="1">
            <w:r w:rsidRPr="00AF5763">
              <w:rPr>
                <w:rStyle w:val="Hyperlink"/>
                <w:rFonts w:eastAsia="Times New Roman"/>
                <w:noProof/>
                <w:lang w:eastAsia="en-IN"/>
              </w:rPr>
              <w:t>Existing Configurator Tool:</w:t>
            </w:r>
            <w:r>
              <w:rPr>
                <w:noProof/>
                <w:webHidden/>
              </w:rPr>
              <w:tab/>
            </w:r>
            <w:r>
              <w:rPr>
                <w:noProof/>
                <w:webHidden/>
              </w:rPr>
              <w:fldChar w:fldCharType="begin"/>
            </w:r>
            <w:r>
              <w:rPr>
                <w:noProof/>
                <w:webHidden/>
              </w:rPr>
              <w:instrText xml:space="preserve"> PAGEREF _Toc194782037 \h </w:instrText>
            </w:r>
            <w:r>
              <w:rPr>
                <w:noProof/>
                <w:webHidden/>
              </w:rPr>
            </w:r>
            <w:r>
              <w:rPr>
                <w:noProof/>
                <w:webHidden/>
              </w:rPr>
              <w:fldChar w:fldCharType="separate"/>
            </w:r>
            <w:r>
              <w:rPr>
                <w:noProof/>
                <w:webHidden/>
              </w:rPr>
              <w:t>3</w:t>
            </w:r>
            <w:r>
              <w:rPr>
                <w:noProof/>
                <w:webHidden/>
              </w:rPr>
              <w:fldChar w:fldCharType="end"/>
            </w:r>
          </w:hyperlink>
        </w:p>
        <w:p w14:paraId="372C0F95" w14:textId="61D5225D" w:rsidR="009E32D2" w:rsidRDefault="009E32D2">
          <w:pPr>
            <w:pStyle w:val="TOC2"/>
            <w:tabs>
              <w:tab w:val="right" w:leader="dot" w:pos="9016"/>
            </w:tabs>
            <w:rPr>
              <w:rFonts w:eastAsiaTheme="minorEastAsia"/>
              <w:smallCaps w:val="0"/>
              <w:noProof/>
              <w:sz w:val="24"/>
              <w:szCs w:val="24"/>
              <w:lang w:eastAsia="en-IN"/>
            </w:rPr>
          </w:pPr>
          <w:hyperlink w:anchor="_Toc194782038" w:history="1">
            <w:r w:rsidRPr="00AF5763">
              <w:rPr>
                <w:rStyle w:val="Hyperlink"/>
                <w:rFonts w:eastAsia="Times New Roman"/>
                <w:noProof/>
                <w:lang w:eastAsia="en-IN"/>
              </w:rPr>
              <w:t>Power Automate (Post-Processing):</w:t>
            </w:r>
            <w:r>
              <w:rPr>
                <w:noProof/>
                <w:webHidden/>
              </w:rPr>
              <w:tab/>
            </w:r>
            <w:r>
              <w:rPr>
                <w:noProof/>
                <w:webHidden/>
              </w:rPr>
              <w:fldChar w:fldCharType="begin"/>
            </w:r>
            <w:r>
              <w:rPr>
                <w:noProof/>
                <w:webHidden/>
              </w:rPr>
              <w:instrText xml:space="preserve"> PAGEREF _Toc194782038 \h </w:instrText>
            </w:r>
            <w:r>
              <w:rPr>
                <w:noProof/>
                <w:webHidden/>
              </w:rPr>
            </w:r>
            <w:r>
              <w:rPr>
                <w:noProof/>
                <w:webHidden/>
              </w:rPr>
              <w:fldChar w:fldCharType="separate"/>
            </w:r>
            <w:r>
              <w:rPr>
                <w:noProof/>
                <w:webHidden/>
              </w:rPr>
              <w:t>3</w:t>
            </w:r>
            <w:r>
              <w:rPr>
                <w:noProof/>
                <w:webHidden/>
              </w:rPr>
              <w:fldChar w:fldCharType="end"/>
            </w:r>
          </w:hyperlink>
        </w:p>
        <w:p w14:paraId="305E8B9D" w14:textId="2D60A7CA" w:rsidR="009E32D2" w:rsidRDefault="009E32D2">
          <w:pPr>
            <w:pStyle w:val="TOC1"/>
            <w:tabs>
              <w:tab w:val="right" w:leader="dot" w:pos="9016"/>
            </w:tabs>
            <w:rPr>
              <w:rFonts w:eastAsiaTheme="minorEastAsia"/>
              <w:b w:val="0"/>
              <w:bCs w:val="0"/>
              <w:caps w:val="0"/>
              <w:noProof/>
              <w:sz w:val="24"/>
              <w:szCs w:val="24"/>
              <w:lang w:eastAsia="en-IN"/>
            </w:rPr>
          </w:pPr>
          <w:hyperlink w:anchor="_Toc194782039" w:history="1">
            <w:r w:rsidRPr="00AF5763">
              <w:rPr>
                <w:rStyle w:val="Hyperlink"/>
                <w:rFonts w:eastAsia="Times New Roman"/>
                <w:noProof/>
                <w:lang w:eastAsia="en-IN"/>
              </w:rPr>
              <w:t>Key Features</w:t>
            </w:r>
            <w:r>
              <w:rPr>
                <w:noProof/>
                <w:webHidden/>
              </w:rPr>
              <w:tab/>
            </w:r>
            <w:r>
              <w:rPr>
                <w:noProof/>
                <w:webHidden/>
              </w:rPr>
              <w:fldChar w:fldCharType="begin"/>
            </w:r>
            <w:r>
              <w:rPr>
                <w:noProof/>
                <w:webHidden/>
              </w:rPr>
              <w:instrText xml:space="preserve"> PAGEREF _Toc194782039 \h </w:instrText>
            </w:r>
            <w:r>
              <w:rPr>
                <w:noProof/>
                <w:webHidden/>
              </w:rPr>
            </w:r>
            <w:r>
              <w:rPr>
                <w:noProof/>
                <w:webHidden/>
              </w:rPr>
              <w:fldChar w:fldCharType="separate"/>
            </w:r>
            <w:r>
              <w:rPr>
                <w:noProof/>
                <w:webHidden/>
              </w:rPr>
              <w:t>3</w:t>
            </w:r>
            <w:r>
              <w:rPr>
                <w:noProof/>
                <w:webHidden/>
              </w:rPr>
              <w:fldChar w:fldCharType="end"/>
            </w:r>
          </w:hyperlink>
        </w:p>
        <w:p w14:paraId="361EE0A0" w14:textId="6E673103" w:rsidR="009E32D2" w:rsidRDefault="009E32D2">
          <w:pPr>
            <w:pStyle w:val="TOC2"/>
            <w:tabs>
              <w:tab w:val="right" w:leader="dot" w:pos="9016"/>
            </w:tabs>
            <w:rPr>
              <w:rFonts w:eastAsiaTheme="minorEastAsia"/>
              <w:smallCaps w:val="0"/>
              <w:noProof/>
              <w:sz w:val="24"/>
              <w:szCs w:val="24"/>
              <w:lang w:eastAsia="en-IN"/>
            </w:rPr>
          </w:pPr>
          <w:hyperlink w:anchor="_Toc194782040" w:history="1">
            <w:r w:rsidRPr="00AF5763">
              <w:rPr>
                <w:rStyle w:val="Hyperlink"/>
                <w:rFonts w:eastAsia="Times New Roman"/>
                <w:noProof/>
                <w:lang w:eastAsia="en-IN"/>
              </w:rPr>
              <w:t>Simplified Input Process</w:t>
            </w:r>
            <w:r>
              <w:rPr>
                <w:noProof/>
                <w:webHidden/>
              </w:rPr>
              <w:tab/>
            </w:r>
            <w:r>
              <w:rPr>
                <w:noProof/>
                <w:webHidden/>
              </w:rPr>
              <w:fldChar w:fldCharType="begin"/>
            </w:r>
            <w:r>
              <w:rPr>
                <w:noProof/>
                <w:webHidden/>
              </w:rPr>
              <w:instrText xml:space="preserve"> PAGEREF _Toc194782040 \h </w:instrText>
            </w:r>
            <w:r>
              <w:rPr>
                <w:noProof/>
                <w:webHidden/>
              </w:rPr>
            </w:r>
            <w:r>
              <w:rPr>
                <w:noProof/>
                <w:webHidden/>
              </w:rPr>
              <w:fldChar w:fldCharType="separate"/>
            </w:r>
            <w:r>
              <w:rPr>
                <w:noProof/>
                <w:webHidden/>
              </w:rPr>
              <w:t>3</w:t>
            </w:r>
            <w:r>
              <w:rPr>
                <w:noProof/>
                <w:webHidden/>
              </w:rPr>
              <w:fldChar w:fldCharType="end"/>
            </w:r>
          </w:hyperlink>
        </w:p>
        <w:p w14:paraId="599C24C1" w14:textId="7BF5C45E" w:rsidR="009E32D2" w:rsidRDefault="009E32D2">
          <w:pPr>
            <w:pStyle w:val="TOC2"/>
            <w:tabs>
              <w:tab w:val="right" w:leader="dot" w:pos="9016"/>
            </w:tabs>
            <w:rPr>
              <w:rFonts w:eastAsiaTheme="minorEastAsia"/>
              <w:smallCaps w:val="0"/>
              <w:noProof/>
              <w:sz w:val="24"/>
              <w:szCs w:val="24"/>
              <w:lang w:eastAsia="en-IN"/>
            </w:rPr>
          </w:pPr>
          <w:hyperlink w:anchor="_Toc194782041" w:history="1">
            <w:r w:rsidRPr="00AF5763">
              <w:rPr>
                <w:rStyle w:val="Hyperlink"/>
                <w:rFonts w:eastAsia="Times New Roman"/>
                <w:noProof/>
                <w:lang w:eastAsia="en-IN"/>
              </w:rPr>
              <w:t>Real-Time BoQ Generation</w:t>
            </w:r>
            <w:r>
              <w:rPr>
                <w:noProof/>
                <w:webHidden/>
              </w:rPr>
              <w:tab/>
            </w:r>
            <w:r>
              <w:rPr>
                <w:noProof/>
                <w:webHidden/>
              </w:rPr>
              <w:fldChar w:fldCharType="begin"/>
            </w:r>
            <w:r>
              <w:rPr>
                <w:noProof/>
                <w:webHidden/>
              </w:rPr>
              <w:instrText xml:space="preserve"> PAGEREF _Toc194782041 \h </w:instrText>
            </w:r>
            <w:r>
              <w:rPr>
                <w:noProof/>
                <w:webHidden/>
              </w:rPr>
            </w:r>
            <w:r>
              <w:rPr>
                <w:noProof/>
                <w:webHidden/>
              </w:rPr>
              <w:fldChar w:fldCharType="separate"/>
            </w:r>
            <w:r>
              <w:rPr>
                <w:noProof/>
                <w:webHidden/>
              </w:rPr>
              <w:t>3</w:t>
            </w:r>
            <w:r>
              <w:rPr>
                <w:noProof/>
                <w:webHidden/>
              </w:rPr>
              <w:fldChar w:fldCharType="end"/>
            </w:r>
          </w:hyperlink>
        </w:p>
        <w:p w14:paraId="563AD6A8" w14:textId="60552F20" w:rsidR="009E32D2" w:rsidRDefault="009E32D2">
          <w:pPr>
            <w:pStyle w:val="TOC2"/>
            <w:tabs>
              <w:tab w:val="right" w:leader="dot" w:pos="9016"/>
            </w:tabs>
            <w:rPr>
              <w:rFonts w:eastAsiaTheme="minorEastAsia"/>
              <w:smallCaps w:val="0"/>
              <w:noProof/>
              <w:sz w:val="24"/>
              <w:szCs w:val="24"/>
              <w:lang w:eastAsia="en-IN"/>
            </w:rPr>
          </w:pPr>
          <w:hyperlink w:anchor="_Toc194782042" w:history="1">
            <w:r w:rsidRPr="00AF5763">
              <w:rPr>
                <w:rStyle w:val="Hyperlink"/>
                <w:rFonts w:eastAsia="Times New Roman"/>
                <w:noProof/>
                <w:lang w:eastAsia="en-IN"/>
              </w:rPr>
              <w:t>Default Assumptions</w:t>
            </w:r>
            <w:r>
              <w:rPr>
                <w:noProof/>
                <w:webHidden/>
              </w:rPr>
              <w:tab/>
            </w:r>
            <w:r>
              <w:rPr>
                <w:noProof/>
                <w:webHidden/>
              </w:rPr>
              <w:fldChar w:fldCharType="begin"/>
            </w:r>
            <w:r>
              <w:rPr>
                <w:noProof/>
                <w:webHidden/>
              </w:rPr>
              <w:instrText xml:space="preserve"> PAGEREF _Toc194782042 \h </w:instrText>
            </w:r>
            <w:r>
              <w:rPr>
                <w:noProof/>
                <w:webHidden/>
              </w:rPr>
            </w:r>
            <w:r>
              <w:rPr>
                <w:noProof/>
                <w:webHidden/>
              </w:rPr>
              <w:fldChar w:fldCharType="separate"/>
            </w:r>
            <w:r>
              <w:rPr>
                <w:noProof/>
                <w:webHidden/>
              </w:rPr>
              <w:t>4</w:t>
            </w:r>
            <w:r>
              <w:rPr>
                <w:noProof/>
                <w:webHidden/>
              </w:rPr>
              <w:fldChar w:fldCharType="end"/>
            </w:r>
          </w:hyperlink>
        </w:p>
        <w:p w14:paraId="2A49BD01" w14:textId="6C51D6DF" w:rsidR="009E32D2" w:rsidRDefault="009E32D2">
          <w:pPr>
            <w:pStyle w:val="TOC2"/>
            <w:tabs>
              <w:tab w:val="right" w:leader="dot" w:pos="9016"/>
            </w:tabs>
            <w:rPr>
              <w:rFonts w:eastAsiaTheme="minorEastAsia"/>
              <w:smallCaps w:val="0"/>
              <w:noProof/>
              <w:sz w:val="24"/>
              <w:szCs w:val="24"/>
              <w:lang w:eastAsia="en-IN"/>
            </w:rPr>
          </w:pPr>
          <w:hyperlink w:anchor="_Toc194782043" w:history="1">
            <w:r w:rsidRPr="00AF5763">
              <w:rPr>
                <w:rStyle w:val="Hyperlink"/>
                <w:rFonts w:eastAsia="Times New Roman"/>
                <w:noProof/>
                <w:lang w:eastAsia="en-IN"/>
              </w:rPr>
              <w:t>Session Continuity</w:t>
            </w:r>
            <w:r>
              <w:rPr>
                <w:noProof/>
                <w:webHidden/>
              </w:rPr>
              <w:tab/>
            </w:r>
            <w:r>
              <w:rPr>
                <w:noProof/>
                <w:webHidden/>
              </w:rPr>
              <w:fldChar w:fldCharType="begin"/>
            </w:r>
            <w:r>
              <w:rPr>
                <w:noProof/>
                <w:webHidden/>
              </w:rPr>
              <w:instrText xml:space="preserve"> PAGEREF _Toc194782043 \h </w:instrText>
            </w:r>
            <w:r>
              <w:rPr>
                <w:noProof/>
                <w:webHidden/>
              </w:rPr>
            </w:r>
            <w:r>
              <w:rPr>
                <w:noProof/>
                <w:webHidden/>
              </w:rPr>
              <w:fldChar w:fldCharType="separate"/>
            </w:r>
            <w:r>
              <w:rPr>
                <w:noProof/>
                <w:webHidden/>
              </w:rPr>
              <w:t>4</w:t>
            </w:r>
            <w:r>
              <w:rPr>
                <w:noProof/>
                <w:webHidden/>
              </w:rPr>
              <w:fldChar w:fldCharType="end"/>
            </w:r>
          </w:hyperlink>
        </w:p>
        <w:p w14:paraId="69E49E43" w14:textId="6E539ED2" w:rsidR="009E32D2" w:rsidRDefault="009E32D2">
          <w:pPr>
            <w:pStyle w:val="TOC1"/>
            <w:tabs>
              <w:tab w:val="right" w:leader="dot" w:pos="9016"/>
            </w:tabs>
            <w:rPr>
              <w:rFonts w:eastAsiaTheme="minorEastAsia"/>
              <w:b w:val="0"/>
              <w:bCs w:val="0"/>
              <w:caps w:val="0"/>
              <w:noProof/>
              <w:sz w:val="24"/>
              <w:szCs w:val="24"/>
              <w:lang w:eastAsia="en-IN"/>
            </w:rPr>
          </w:pPr>
          <w:hyperlink w:anchor="_Toc194782044" w:history="1">
            <w:r w:rsidRPr="00AF5763">
              <w:rPr>
                <w:rStyle w:val="Hyperlink"/>
                <w:rFonts w:eastAsia="Times New Roman"/>
                <w:noProof/>
                <w:lang w:eastAsia="en-IN"/>
              </w:rPr>
              <w:t>Security Measures</w:t>
            </w:r>
            <w:r>
              <w:rPr>
                <w:noProof/>
                <w:webHidden/>
              </w:rPr>
              <w:tab/>
            </w:r>
            <w:r>
              <w:rPr>
                <w:noProof/>
                <w:webHidden/>
              </w:rPr>
              <w:fldChar w:fldCharType="begin"/>
            </w:r>
            <w:r>
              <w:rPr>
                <w:noProof/>
                <w:webHidden/>
              </w:rPr>
              <w:instrText xml:space="preserve"> PAGEREF _Toc194782044 \h </w:instrText>
            </w:r>
            <w:r>
              <w:rPr>
                <w:noProof/>
                <w:webHidden/>
              </w:rPr>
            </w:r>
            <w:r>
              <w:rPr>
                <w:noProof/>
                <w:webHidden/>
              </w:rPr>
              <w:fldChar w:fldCharType="separate"/>
            </w:r>
            <w:r>
              <w:rPr>
                <w:noProof/>
                <w:webHidden/>
              </w:rPr>
              <w:t>4</w:t>
            </w:r>
            <w:r>
              <w:rPr>
                <w:noProof/>
                <w:webHidden/>
              </w:rPr>
              <w:fldChar w:fldCharType="end"/>
            </w:r>
          </w:hyperlink>
        </w:p>
        <w:p w14:paraId="02985473" w14:textId="1615603B" w:rsidR="009E32D2" w:rsidRDefault="009E32D2">
          <w:pPr>
            <w:pStyle w:val="TOC2"/>
            <w:tabs>
              <w:tab w:val="right" w:leader="dot" w:pos="9016"/>
            </w:tabs>
            <w:rPr>
              <w:rFonts w:eastAsiaTheme="minorEastAsia"/>
              <w:smallCaps w:val="0"/>
              <w:noProof/>
              <w:sz w:val="24"/>
              <w:szCs w:val="24"/>
              <w:lang w:eastAsia="en-IN"/>
            </w:rPr>
          </w:pPr>
          <w:hyperlink w:anchor="_Toc194782045" w:history="1">
            <w:r w:rsidRPr="00AF5763">
              <w:rPr>
                <w:rStyle w:val="Hyperlink"/>
                <w:rFonts w:eastAsia="Times New Roman"/>
                <w:noProof/>
                <w:lang w:eastAsia="en-IN"/>
              </w:rPr>
              <w:t>Azure App Registration</w:t>
            </w:r>
            <w:r>
              <w:rPr>
                <w:noProof/>
                <w:webHidden/>
              </w:rPr>
              <w:tab/>
            </w:r>
            <w:r>
              <w:rPr>
                <w:noProof/>
                <w:webHidden/>
              </w:rPr>
              <w:fldChar w:fldCharType="begin"/>
            </w:r>
            <w:r>
              <w:rPr>
                <w:noProof/>
                <w:webHidden/>
              </w:rPr>
              <w:instrText xml:space="preserve"> PAGEREF _Toc194782045 \h </w:instrText>
            </w:r>
            <w:r>
              <w:rPr>
                <w:noProof/>
                <w:webHidden/>
              </w:rPr>
            </w:r>
            <w:r>
              <w:rPr>
                <w:noProof/>
                <w:webHidden/>
              </w:rPr>
              <w:fldChar w:fldCharType="separate"/>
            </w:r>
            <w:r>
              <w:rPr>
                <w:noProof/>
                <w:webHidden/>
              </w:rPr>
              <w:t>4</w:t>
            </w:r>
            <w:r>
              <w:rPr>
                <w:noProof/>
                <w:webHidden/>
              </w:rPr>
              <w:fldChar w:fldCharType="end"/>
            </w:r>
          </w:hyperlink>
        </w:p>
        <w:p w14:paraId="28EC66AB" w14:textId="39BA2C9D" w:rsidR="009E32D2" w:rsidRDefault="009E32D2">
          <w:pPr>
            <w:pStyle w:val="TOC2"/>
            <w:tabs>
              <w:tab w:val="right" w:leader="dot" w:pos="9016"/>
            </w:tabs>
            <w:rPr>
              <w:rFonts w:eastAsiaTheme="minorEastAsia"/>
              <w:smallCaps w:val="0"/>
              <w:noProof/>
              <w:sz w:val="24"/>
              <w:szCs w:val="24"/>
              <w:lang w:eastAsia="en-IN"/>
            </w:rPr>
          </w:pPr>
          <w:hyperlink w:anchor="_Toc194782046" w:history="1">
            <w:r w:rsidRPr="00AF5763">
              <w:rPr>
                <w:rStyle w:val="Hyperlink"/>
                <w:rFonts w:eastAsia="Times New Roman"/>
                <w:noProof/>
                <w:lang w:eastAsia="en-IN"/>
              </w:rPr>
              <w:t>Data Protection</w:t>
            </w:r>
            <w:r>
              <w:rPr>
                <w:noProof/>
                <w:webHidden/>
              </w:rPr>
              <w:tab/>
            </w:r>
            <w:r>
              <w:rPr>
                <w:noProof/>
                <w:webHidden/>
              </w:rPr>
              <w:fldChar w:fldCharType="begin"/>
            </w:r>
            <w:r>
              <w:rPr>
                <w:noProof/>
                <w:webHidden/>
              </w:rPr>
              <w:instrText xml:space="preserve"> PAGEREF _Toc194782046 \h </w:instrText>
            </w:r>
            <w:r>
              <w:rPr>
                <w:noProof/>
                <w:webHidden/>
              </w:rPr>
            </w:r>
            <w:r>
              <w:rPr>
                <w:noProof/>
                <w:webHidden/>
              </w:rPr>
              <w:fldChar w:fldCharType="separate"/>
            </w:r>
            <w:r>
              <w:rPr>
                <w:noProof/>
                <w:webHidden/>
              </w:rPr>
              <w:t>4</w:t>
            </w:r>
            <w:r>
              <w:rPr>
                <w:noProof/>
                <w:webHidden/>
              </w:rPr>
              <w:fldChar w:fldCharType="end"/>
            </w:r>
          </w:hyperlink>
        </w:p>
        <w:p w14:paraId="102B6C04" w14:textId="65F5EC99" w:rsidR="009E32D2" w:rsidRDefault="009E32D2">
          <w:pPr>
            <w:pStyle w:val="TOC1"/>
            <w:tabs>
              <w:tab w:val="right" w:leader="dot" w:pos="9016"/>
            </w:tabs>
            <w:rPr>
              <w:rFonts w:eastAsiaTheme="minorEastAsia"/>
              <w:b w:val="0"/>
              <w:bCs w:val="0"/>
              <w:caps w:val="0"/>
              <w:noProof/>
              <w:sz w:val="24"/>
              <w:szCs w:val="24"/>
              <w:lang w:eastAsia="en-IN"/>
            </w:rPr>
          </w:pPr>
          <w:hyperlink w:anchor="_Toc194782047" w:history="1">
            <w:r w:rsidRPr="00AF5763">
              <w:rPr>
                <w:rStyle w:val="Hyperlink"/>
                <w:rFonts w:eastAsia="Times New Roman"/>
                <w:noProof/>
                <w:lang w:eastAsia="en-IN"/>
              </w:rPr>
              <w:t>Benefits</w:t>
            </w:r>
            <w:r>
              <w:rPr>
                <w:noProof/>
                <w:webHidden/>
              </w:rPr>
              <w:tab/>
            </w:r>
            <w:r>
              <w:rPr>
                <w:noProof/>
                <w:webHidden/>
              </w:rPr>
              <w:fldChar w:fldCharType="begin"/>
            </w:r>
            <w:r>
              <w:rPr>
                <w:noProof/>
                <w:webHidden/>
              </w:rPr>
              <w:instrText xml:space="preserve"> PAGEREF _Toc194782047 \h </w:instrText>
            </w:r>
            <w:r>
              <w:rPr>
                <w:noProof/>
                <w:webHidden/>
              </w:rPr>
            </w:r>
            <w:r>
              <w:rPr>
                <w:noProof/>
                <w:webHidden/>
              </w:rPr>
              <w:fldChar w:fldCharType="separate"/>
            </w:r>
            <w:r>
              <w:rPr>
                <w:noProof/>
                <w:webHidden/>
              </w:rPr>
              <w:t>4</w:t>
            </w:r>
            <w:r>
              <w:rPr>
                <w:noProof/>
                <w:webHidden/>
              </w:rPr>
              <w:fldChar w:fldCharType="end"/>
            </w:r>
          </w:hyperlink>
        </w:p>
        <w:p w14:paraId="6CDBA147" w14:textId="7B4F16EB" w:rsidR="009E32D2" w:rsidRDefault="009E32D2">
          <w:pPr>
            <w:pStyle w:val="TOC2"/>
            <w:tabs>
              <w:tab w:val="right" w:leader="dot" w:pos="9016"/>
            </w:tabs>
            <w:rPr>
              <w:rFonts w:eastAsiaTheme="minorEastAsia"/>
              <w:smallCaps w:val="0"/>
              <w:noProof/>
              <w:sz w:val="24"/>
              <w:szCs w:val="24"/>
              <w:lang w:eastAsia="en-IN"/>
            </w:rPr>
          </w:pPr>
          <w:hyperlink w:anchor="_Toc194782048" w:history="1">
            <w:r w:rsidRPr="00AF5763">
              <w:rPr>
                <w:rStyle w:val="Hyperlink"/>
                <w:rFonts w:eastAsia="Times New Roman"/>
                <w:noProof/>
                <w:lang w:eastAsia="en-IN"/>
              </w:rPr>
              <w:t>Faster Quote Generation</w:t>
            </w:r>
            <w:r>
              <w:rPr>
                <w:noProof/>
                <w:webHidden/>
              </w:rPr>
              <w:tab/>
            </w:r>
            <w:r>
              <w:rPr>
                <w:noProof/>
                <w:webHidden/>
              </w:rPr>
              <w:fldChar w:fldCharType="begin"/>
            </w:r>
            <w:r>
              <w:rPr>
                <w:noProof/>
                <w:webHidden/>
              </w:rPr>
              <w:instrText xml:space="preserve"> PAGEREF _Toc194782048 \h </w:instrText>
            </w:r>
            <w:r>
              <w:rPr>
                <w:noProof/>
                <w:webHidden/>
              </w:rPr>
            </w:r>
            <w:r>
              <w:rPr>
                <w:noProof/>
                <w:webHidden/>
              </w:rPr>
              <w:fldChar w:fldCharType="separate"/>
            </w:r>
            <w:r>
              <w:rPr>
                <w:noProof/>
                <w:webHidden/>
              </w:rPr>
              <w:t>4</w:t>
            </w:r>
            <w:r>
              <w:rPr>
                <w:noProof/>
                <w:webHidden/>
              </w:rPr>
              <w:fldChar w:fldCharType="end"/>
            </w:r>
          </w:hyperlink>
        </w:p>
        <w:p w14:paraId="40C71A1A" w14:textId="10C86842" w:rsidR="009E32D2" w:rsidRDefault="009E32D2">
          <w:pPr>
            <w:pStyle w:val="TOC2"/>
            <w:tabs>
              <w:tab w:val="right" w:leader="dot" w:pos="9016"/>
            </w:tabs>
            <w:rPr>
              <w:rFonts w:eastAsiaTheme="minorEastAsia"/>
              <w:smallCaps w:val="0"/>
              <w:noProof/>
              <w:sz w:val="24"/>
              <w:szCs w:val="24"/>
              <w:lang w:eastAsia="en-IN"/>
            </w:rPr>
          </w:pPr>
          <w:hyperlink w:anchor="_Toc194782049" w:history="1">
            <w:r w:rsidRPr="00AF5763">
              <w:rPr>
                <w:rStyle w:val="Hyperlink"/>
                <w:rFonts w:eastAsia="Times New Roman"/>
                <w:noProof/>
                <w:lang w:eastAsia="en-IN"/>
              </w:rPr>
              <w:t>Improved Accuracy</w:t>
            </w:r>
            <w:r>
              <w:rPr>
                <w:noProof/>
                <w:webHidden/>
              </w:rPr>
              <w:tab/>
            </w:r>
            <w:r>
              <w:rPr>
                <w:noProof/>
                <w:webHidden/>
              </w:rPr>
              <w:fldChar w:fldCharType="begin"/>
            </w:r>
            <w:r>
              <w:rPr>
                <w:noProof/>
                <w:webHidden/>
              </w:rPr>
              <w:instrText xml:space="preserve"> PAGEREF _Toc194782049 \h </w:instrText>
            </w:r>
            <w:r>
              <w:rPr>
                <w:noProof/>
                <w:webHidden/>
              </w:rPr>
            </w:r>
            <w:r>
              <w:rPr>
                <w:noProof/>
                <w:webHidden/>
              </w:rPr>
              <w:fldChar w:fldCharType="separate"/>
            </w:r>
            <w:r>
              <w:rPr>
                <w:noProof/>
                <w:webHidden/>
              </w:rPr>
              <w:t>4</w:t>
            </w:r>
            <w:r>
              <w:rPr>
                <w:noProof/>
                <w:webHidden/>
              </w:rPr>
              <w:fldChar w:fldCharType="end"/>
            </w:r>
          </w:hyperlink>
        </w:p>
        <w:p w14:paraId="31413448" w14:textId="5E640289" w:rsidR="009E32D2" w:rsidRDefault="009E32D2">
          <w:pPr>
            <w:pStyle w:val="TOC2"/>
            <w:tabs>
              <w:tab w:val="right" w:leader="dot" w:pos="9016"/>
            </w:tabs>
            <w:rPr>
              <w:rFonts w:eastAsiaTheme="minorEastAsia"/>
              <w:smallCaps w:val="0"/>
              <w:noProof/>
              <w:sz w:val="24"/>
              <w:szCs w:val="24"/>
              <w:lang w:eastAsia="en-IN"/>
            </w:rPr>
          </w:pPr>
          <w:hyperlink w:anchor="_Toc194782050" w:history="1">
            <w:r w:rsidRPr="00AF5763">
              <w:rPr>
                <w:rStyle w:val="Hyperlink"/>
                <w:rFonts w:eastAsia="Times New Roman"/>
                <w:noProof/>
                <w:lang w:eastAsia="en-IN"/>
              </w:rPr>
              <w:t>Empowerment of Non-Technical Users</w:t>
            </w:r>
            <w:r>
              <w:rPr>
                <w:noProof/>
                <w:webHidden/>
              </w:rPr>
              <w:tab/>
            </w:r>
            <w:r>
              <w:rPr>
                <w:noProof/>
                <w:webHidden/>
              </w:rPr>
              <w:fldChar w:fldCharType="begin"/>
            </w:r>
            <w:r>
              <w:rPr>
                <w:noProof/>
                <w:webHidden/>
              </w:rPr>
              <w:instrText xml:space="preserve"> PAGEREF _Toc194782050 \h </w:instrText>
            </w:r>
            <w:r>
              <w:rPr>
                <w:noProof/>
                <w:webHidden/>
              </w:rPr>
            </w:r>
            <w:r>
              <w:rPr>
                <w:noProof/>
                <w:webHidden/>
              </w:rPr>
              <w:fldChar w:fldCharType="separate"/>
            </w:r>
            <w:r>
              <w:rPr>
                <w:noProof/>
                <w:webHidden/>
              </w:rPr>
              <w:t>4</w:t>
            </w:r>
            <w:r>
              <w:rPr>
                <w:noProof/>
                <w:webHidden/>
              </w:rPr>
              <w:fldChar w:fldCharType="end"/>
            </w:r>
          </w:hyperlink>
        </w:p>
        <w:p w14:paraId="2D7F8A05" w14:textId="38D85E2A" w:rsidR="009E32D2" w:rsidRDefault="009E32D2">
          <w:pPr>
            <w:pStyle w:val="TOC2"/>
            <w:tabs>
              <w:tab w:val="right" w:leader="dot" w:pos="9016"/>
            </w:tabs>
            <w:rPr>
              <w:rFonts w:eastAsiaTheme="minorEastAsia"/>
              <w:smallCaps w:val="0"/>
              <w:noProof/>
              <w:sz w:val="24"/>
              <w:szCs w:val="24"/>
              <w:lang w:eastAsia="en-IN"/>
            </w:rPr>
          </w:pPr>
          <w:hyperlink w:anchor="_Toc194782051" w:history="1">
            <w:r w:rsidRPr="00AF5763">
              <w:rPr>
                <w:rStyle w:val="Hyperlink"/>
                <w:rFonts w:eastAsia="Times New Roman"/>
                <w:noProof/>
                <w:lang w:eastAsia="en-IN"/>
              </w:rPr>
              <w:t>Flexibility for Customization</w:t>
            </w:r>
            <w:r>
              <w:rPr>
                <w:noProof/>
                <w:webHidden/>
              </w:rPr>
              <w:tab/>
            </w:r>
            <w:r>
              <w:rPr>
                <w:noProof/>
                <w:webHidden/>
              </w:rPr>
              <w:fldChar w:fldCharType="begin"/>
            </w:r>
            <w:r>
              <w:rPr>
                <w:noProof/>
                <w:webHidden/>
              </w:rPr>
              <w:instrText xml:space="preserve"> PAGEREF _Toc194782051 \h </w:instrText>
            </w:r>
            <w:r>
              <w:rPr>
                <w:noProof/>
                <w:webHidden/>
              </w:rPr>
            </w:r>
            <w:r>
              <w:rPr>
                <w:noProof/>
                <w:webHidden/>
              </w:rPr>
              <w:fldChar w:fldCharType="separate"/>
            </w:r>
            <w:r>
              <w:rPr>
                <w:noProof/>
                <w:webHidden/>
              </w:rPr>
              <w:t>5</w:t>
            </w:r>
            <w:r>
              <w:rPr>
                <w:noProof/>
                <w:webHidden/>
              </w:rPr>
              <w:fldChar w:fldCharType="end"/>
            </w:r>
          </w:hyperlink>
        </w:p>
        <w:p w14:paraId="10DEAFD2" w14:textId="5F75226F" w:rsidR="009E32D2" w:rsidRDefault="009E32D2">
          <w:pPr>
            <w:pStyle w:val="TOC1"/>
            <w:tabs>
              <w:tab w:val="right" w:leader="dot" w:pos="9016"/>
            </w:tabs>
            <w:rPr>
              <w:rFonts w:eastAsiaTheme="minorEastAsia"/>
              <w:b w:val="0"/>
              <w:bCs w:val="0"/>
              <w:caps w:val="0"/>
              <w:noProof/>
              <w:sz w:val="24"/>
              <w:szCs w:val="24"/>
              <w:lang w:eastAsia="en-IN"/>
            </w:rPr>
          </w:pPr>
          <w:hyperlink w:anchor="_Toc194782052" w:history="1">
            <w:r w:rsidRPr="00AF5763">
              <w:rPr>
                <w:rStyle w:val="Hyperlink"/>
                <w:rFonts w:eastAsia="Times New Roman"/>
                <w:noProof/>
                <w:lang w:eastAsia="en-IN"/>
              </w:rPr>
              <w:t>Conclusion</w:t>
            </w:r>
            <w:r>
              <w:rPr>
                <w:noProof/>
                <w:webHidden/>
              </w:rPr>
              <w:tab/>
            </w:r>
            <w:r>
              <w:rPr>
                <w:noProof/>
                <w:webHidden/>
              </w:rPr>
              <w:fldChar w:fldCharType="begin"/>
            </w:r>
            <w:r>
              <w:rPr>
                <w:noProof/>
                <w:webHidden/>
              </w:rPr>
              <w:instrText xml:space="preserve"> PAGEREF _Toc194782052 \h </w:instrText>
            </w:r>
            <w:r>
              <w:rPr>
                <w:noProof/>
                <w:webHidden/>
              </w:rPr>
            </w:r>
            <w:r>
              <w:rPr>
                <w:noProof/>
                <w:webHidden/>
              </w:rPr>
              <w:fldChar w:fldCharType="separate"/>
            </w:r>
            <w:r>
              <w:rPr>
                <w:noProof/>
                <w:webHidden/>
              </w:rPr>
              <w:t>5</w:t>
            </w:r>
            <w:r>
              <w:rPr>
                <w:noProof/>
                <w:webHidden/>
              </w:rPr>
              <w:fldChar w:fldCharType="end"/>
            </w:r>
          </w:hyperlink>
        </w:p>
        <w:p w14:paraId="2401A157" w14:textId="4A0BC223" w:rsidR="00DB5202" w:rsidRPr="00B35463" w:rsidRDefault="0073225A">
          <w:pPr>
            <w:rPr>
              <w:b/>
              <w:bCs/>
              <w:noProof/>
              <w:sz w:val="22"/>
              <w:szCs w:val="22"/>
            </w:rPr>
          </w:pPr>
          <w:r w:rsidRPr="00B35463">
            <w:rPr>
              <w:b/>
              <w:bCs/>
              <w:caps/>
              <w:sz w:val="22"/>
              <w:szCs w:val="22"/>
            </w:rPr>
            <w:fldChar w:fldCharType="end"/>
          </w:r>
        </w:p>
      </w:sdtContent>
    </w:sdt>
    <w:p w14:paraId="32855860" w14:textId="77777777" w:rsidR="00DB5202" w:rsidRPr="00B35463" w:rsidRDefault="00DB5202">
      <w:pPr>
        <w:rPr>
          <w:b/>
          <w:bCs/>
          <w:noProof/>
          <w:sz w:val="22"/>
          <w:szCs w:val="22"/>
        </w:rPr>
      </w:pPr>
      <w:r w:rsidRPr="00B35463">
        <w:rPr>
          <w:b/>
          <w:bCs/>
          <w:noProof/>
          <w:sz w:val="22"/>
          <w:szCs w:val="22"/>
        </w:rPr>
        <w:br w:type="page"/>
      </w:r>
    </w:p>
    <w:p w14:paraId="2A3D470B" w14:textId="77777777" w:rsidR="00B35463" w:rsidRPr="00B35463" w:rsidRDefault="00B35463" w:rsidP="00B35463">
      <w:pPr>
        <w:pStyle w:val="Heading1"/>
        <w:rPr>
          <w:rFonts w:eastAsia="Times New Roman"/>
          <w:lang w:eastAsia="en-IN"/>
        </w:rPr>
      </w:pPr>
      <w:bookmarkStart w:id="0" w:name="_Toc194782027"/>
      <w:r w:rsidRPr="00B35463">
        <w:lastRenderedPageBreak/>
        <w:t>Introduction</w:t>
      </w:r>
      <w:bookmarkEnd w:id="0"/>
    </w:p>
    <w:p w14:paraId="0BDB4525" w14:textId="77777777" w:rsidR="00B35463" w:rsidRPr="00B35463" w:rsidRDefault="00B35463" w:rsidP="00B35463">
      <w:pPr>
        <w:spacing w:before="100" w:beforeAutospacing="1" w:after="100" w:afterAutospacing="1" w:line="240" w:lineRule="auto"/>
        <w:rPr>
          <w:rFonts w:eastAsia="Times New Roman" w:cs="Times New Roman"/>
          <w:kern w:val="0"/>
          <w:sz w:val="22"/>
          <w:szCs w:val="22"/>
          <w:lang w:eastAsia="en-IN"/>
          <w14:ligatures w14:val="none"/>
        </w:rPr>
      </w:pPr>
      <w:r w:rsidRPr="00B35463">
        <w:rPr>
          <w:rFonts w:eastAsia="Times New Roman" w:cs="Times New Roman"/>
          <w:kern w:val="0"/>
          <w:sz w:val="22"/>
          <w:szCs w:val="22"/>
          <w:lang w:eastAsia="en-IN"/>
          <w14:ligatures w14:val="none"/>
        </w:rPr>
        <w:t>The User Empowerment with Power Platform Integration project introduces a streamlined quotation tool designed to simplify the generation of Bills of Quantities (</w:t>
      </w:r>
      <w:proofErr w:type="spellStart"/>
      <w:r w:rsidRPr="00B35463">
        <w:rPr>
          <w:rFonts w:eastAsia="Times New Roman" w:cs="Times New Roman"/>
          <w:kern w:val="0"/>
          <w:sz w:val="22"/>
          <w:szCs w:val="22"/>
          <w:lang w:eastAsia="en-IN"/>
          <w14:ligatures w14:val="none"/>
        </w:rPr>
        <w:t>BoQs</w:t>
      </w:r>
      <w:proofErr w:type="spellEnd"/>
      <w:r w:rsidRPr="00B35463">
        <w:rPr>
          <w:rFonts w:eastAsia="Times New Roman" w:cs="Times New Roman"/>
          <w:kern w:val="0"/>
          <w:sz w:val="22"/>
          <w:szCs w:val="22"/>
          <w:lang w:eastAsia="en-IN"/>
          <w14:ligatures w14:val="none"/>
        </w:rPr>
        <w:t>) for sales managers and account managers. Unlike the existing configurator tool, which requires extensive technical inputs and expertise from Specialist Solution Managers (SSMs) or Subject Matter Experts (SMEs), this new tool empowers non-technical personnel to create high-level quotations quickly and efficiently. By integrating Microsoft Power Platform components, it bridges the gap between initial customer discussions and detailed technical configurations, enhancing both speed and accessibility in the quotation process.</w:t>
      </w:r>
    </w:p>
    <w:p w14:paraId="75F84F3D" w14:textId="77777777" w:rsidR="00B35463" w:rsidRPr="00B35463" w:rsidRDefault="00B35463" w:rsidP="00B35463">
      <w:pPr>
        <w:pStyle w:val="Heading1"/>
        <w:rPr>
          <w:rFonts w:eastAsia="Times New Roman"/>
          <w:lang w:eastAsia="en-IN"/>
        </w:rPr>
      </w:pPr>
      <w:bookmarkStart w:id="1" w:name="_Toc194782028"/>
      <w:r w:rsidRPr="00B35463">
        <w:rPr>
          <w:rFonts w:eastAsia="Times New Roman"/>
          <w:lang w:eastAsia="en-IN"/>
        </w:rPr>
        <w:t>Project Overview</w:t>
      </w:r>
      <w:bookmarkEnd w:id="1"/>
    </w:p>
    <w:p w14:paraId="5204DD35" w14:textId="77777777" w:rsidR="00B35463" w:rsidRPr="00B35463" w:rsidRDefault="00B35463" w:rsidP="00B35463">
      <w:pPr>
        <w:spacing w:before="100" w:beforeAutospacing="1" w:after="100" w:afterAutospacing="1" w:line="240" w:lineRule="auto"/>
        <w:rPr>
          <w:rFonts w:eastAsia="Times New Roman" w:cs="Times New Roman"/>
          <w:kern w:val="0"/>
          <w:sz w:val="22"/>
          <w:szCs w:val="22"/>
          <w:lang w:eastAsia="en-IN"/>
          <w14:ligatures w14:val="none"/>
        </w:rPr>
      </w:pPr>
      <w:r w:rsidRPr="00B35463">
        <w:rPr>
          <w:rFonts w:eastAsia="Times New Roman" w:cs="Times New Roman"/>
          <w:kern w:val="0"/>
          <w:sz w:val="22"/>
          <w:szCs w:val="22"/>
          <w:lang w:eastAsia="en-IN"/>
          <w14:ligatures w14:val="none"/>
        </w:rPr>
        <w:t xml:space="preserve">The existing configurator tool, while robust, demands 30-35 technical inputs, making it reliant on SSMs/SMEs for </w:t>
      </w:r>
      <w:proofErr w:type="spellStart"/>
      <w:r w:rsidRPr="00B35463">
        <w:rPr>
          <w:rFonts w:eastAsia="Times New Roman" w:cs="Times New Roman"/>
          <w:kern w:val="0"/>
          <w:sz w:val="22"/>
          <w:szCs w:val="22"/>
          <w:lang w:eastAsia="en-IN"/>
          <w14:ligatures w14:val="none"/>
        </w:rPr>
        <w:t>BoQ</w:t>
      </w:r>
      <w:proofErr w:type="spellEnd"/>
      <w:r w:rsidRPr="00B35463">
        <w:rPr>
          <w:rFonts w:eastAsia="Times New Roman" w:cs="Times New Roman"/>
          <w:kern w:val="0"/>
          <w:sz w:val="22"/>
          <w:szCs w:val="22"/>
          <w:lang w:eastAsia="en-IN"/>
          <w14:ligatures w14:val="none"/>
        </w:rPr>
        <w:t xml:space="preserve"> generation. This project addresses the need to enable sales managers and account managers—non-technical users—to produce primary quotes for customer discussions. The tool requires only 8 basic inputs, with remaining parameters assigned default values, clearly outlined in an assumptions section of the </w:t>
      </w:r>
      <w:proofErr w:type="spellStart"/>
      <w:r w:rsidRPr="00B35463">
        <w:rPr>
          <w:rFonts w:eastAsia="Times New Roman" w:cs="Times New Roman"/>
          <w:kern w:val="0"/>
          <w:sz w:val="22"/>
          <w:szCs w:val="22"/>
          <w:lang w:eastAsia="en-IN"/>
          <w14:ligatures w14:val="none"/>
        </w:rPr>
        <w:t>BoQ</w:t>
      </w:r>
      <w:proofErr w:type="spellEnd"/>
      <w:r w:rsidRPr="00B35463">
        <w:rPr>
          <w:rFonts w:eastAsia="Times New Roman" w:cs="Times New Roman"/>
          <w:kern w:val="0"/>
          <w:sz w:val="22"/>
          <w:szCs w:val="22"/>
          <w:lang w:eastAsia="en-IN"/>
          <w14:ligatures w14:val="none"/>
        </w:rPr>
        <w:t>. This high-level quotation serves as a starting point, with fine-tuning and customizations deferred to SSMs/SMEs using the existing configurator tool as needed. Session details are preserved across both tools, ensuring seamless collaboration and continuity.</w:t>
      </w:r>
    </w:p>
    <w:p w14:paraId="1FA71272" w14:textId="77777777" w:rsidR="00B35463" w:rsidRPr="00B35463" w:rsidRDefault="00B35463" w:rsidP="00B35463">
      <w:pPr>
        <w:pStyle w:val="Heading1"/>
        <w:rPr>
          <w:rFonts w:eastAsia="Times New Roman"/>
          <w:lang w:eastAsia="en-IN"/>
        </w:rPr>
      </w:pPr>
      <w:bookmarkStart w:id="2" w:name="_Toc194782029"/>
      <w:r w:rsidRPr="00B35463">
        <w:rPr>
          <w:rFonts w:eastAsia="Times New Roman"/>
          <w:lang w:eastAsia="en-IN"/>
        </w:rPr>
        <w:t>System Architecture</w:t>
      </w:r>
      <w:bookmarkEnd w:id="2"/>
    </w:p>
    <w:p w14:paraId="677B713C" w14:textId="77777777" w:rsidR="00B35463" w:rsidRPr="00BA705C" w:rsidRDefault="00B35463" w:rsidP="00B35463">
      <w:p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The tool leverages the Microsoft Power Platform and integrates with the existing configurator to deliver a cohesive solution:</w:t>
      </w:r>
    </w:p>
    <w:p w14:paraId="05B3F220" w14:textId="77777777" w:rsidR="00B35463" w:rsidRPr="00BA705C" w:rsidRDefault="00B35463" w:rsidP="00BA705C">
      <w:pPr>
        <w:pStyle w:val="Heading2"/>
        <w:rPr>
          <w:rFonts w:eastAsia="Times New Roman"/>
          <w:lang w:eastAsia="en-IN"/>
        </w:rPr>
      </w:pPr>
      <w:bookmarkStart w:id="3" w:name="_Toc194782030"/>
      <w:r w:rsidRPr="00BA705C">
        <w:rPr>
          <w:rFonts w:eastAsia="Times New Roman"/>
          <w:lang w:eastAsia="en-IN"/>
        </w:rPr>
        <w:t>Frontend: PowerApps</w:t>
      </w:r>
      <w:bookmarkEnd w:id="3"/>
      <w:r w:rsidRPr="00BA705C">
        <w:rPr>
          <w:rFonts w:eastAsia="Times New Roman"/>
          <w:lang w:eastAsia="en-IN"/>
        </w:rPr>
        <w:t xml:space="preserve"> </w:t>
      </w:r>
    </w:p>
    <w:p w14:paraId="635C7B9B" w14:textId="77777777" w:rsidR="00B35463" w:rsidRPr="00BA705C" w:rsidRDefault="00B35463" w:rsidP="00BA705C">
      <w:pPr>
        <w:numPr>
          <w:ilvl w:val="0"/>
          <w:numId w:val="6"/>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Provides an intuitive UI for sales managers and account managers to input 8 basic parameters, making it accessible to non-technical users.</w:t>
      </w:r>
    </w:p>
    <w:p w14:paraId="6DFEDC2C" w14:textId="77777777" w:rsidR="00B35463" w:rsidRPr="00BA705C" w:rsidRDefault="00B35463" w:rsidP="00BA705C">
      <w:pPr>
        <w:pStyle w:val="Heading2"/>
        <w:rPr>
          <w:rFonts w:eastAsia="Times New Roman"/>
          <w:lang w:eastAsia="en-IN"/>
        </w:rPr>
      </w:pPr>
      <w:bookmarkStart w:id="4" w:name="_Toc194782031"/>
      <w:r w:rsidRPr="00BA705C">
        <w:rPr>
          <w:rFonts w:eastAsia="Times New Roman"/>
          <w:lang w:eastAsia="en-IN"/>
        </w:rPr>
        <w:t>Automation: Power Automate</w:t>
      </w:r>
      <w:bookmarkEnd w:id="4"/>
      <w:r w:rsidRPr="00BA705C">
        <w:rPr>
          <w:rFonts w:eastAsia="Times New Roman"/>
          <w:lang w:eastAsia="en-IN"/>
        </w:rPr>
        <w:t xml:space="preserve"> </w:t>
      </w:r>
    </w:p>
    <w:p w14:paraId="65516F48" w14:textId="77777777" w:rsidR="00B35463" w:rsidRPr="00BA705C" w:rsidRDefault="00B35463" w:rsidP="00BA705C">
      <w:pPr>
        <w:numPr>
          <w:ilvl w:val="0"/>
          <w:numId w:val="6"/>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Acts as the intermediary, adding default values to user inputs and facilitating communication with the existing configurator tool.</w:t>
      </w:r>
    </w:p>
    <w:p w14:paraId="0026FB32" w14:textId="77777777" w:rsidR="00B35463" w:rsidRPr="00BA705C" w:rsidRDefault="00B35463" w:rsidP="00BA705C">
      <w:pPr>
        <w:numPr>
          <w:ilvl w:val="0"/>
          <w:numId w:val="6"/>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Uses HTTP actions to send JSON requests via API calls and process responses.</w:t>
      </w:r>
    </w:p>
    <w:p w14:paraId="727F5F10" w14:textId="77777777" w:rsidR="00B35463" w:rsidRPr="00BA705C" w:rsidRDefault="00B35463" w:rsidP="00BA705C">
      <w:pPr>
        <w:pStyle w:val="Heading2"/>
        <w:rPr>
          <w:rFonts w:eastAsia="Times New Roman"/>
          <w:lang w:eastAsia="en-IN"/>
        </w:rPr>
      </w:pPr>
      <w:bookmarkStart w:id="5" w:name="_Toc194782032"/>
      <w:r w:rsidRPr="00BA705C">
        <w:rPr>
          <w:rFonts w:eastAsia="Times New Roman"/>
          <w:lang w:eastAsia="en-IN"/>
        </w:rPr>
        <w:t>Backend Integration: Existing Configurator Tool</w:t>
      </w:r>
      <w:bookmarkEnd w:id="5"/>
      <w:r w:rsidRPr="00BA705C">
        <w:rPr>
          <w:rFonts w:eastAsia="Times New Roman"/>
          <w:lang w:eastAsia="en-IN"/>
        </w:rPr>
        <w:t xml:space="preserve"> </w:t>
      </w:r>
    </w:p>
    <w:p w14:paraId="1B6EE7F8" w14:textId="77777777" w:rsidR="00B35463" w:rsidRPr="00BA705C" w:rsidRDefault="00B35463" w:rsidP="00BA705C">
      <w:pPr>
        <w:numPr>
          <w:ilvl w:val="0"/>
          <w:numId w:val="6"/>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 xml:space="preserve">Receives enriched inputs from Power Automate, generates the </w:t>
      </w:r>
      <w:proofErr w:type="spellStart"/>
      <w:r w:rsidRPr="00BA705C">
        <w:rPr>
          <w:rFonts w:eastAsia="Times New Roman" w:cs="Times New Roman"/>
          <w:kern w:val="0"/>
          <w:sz w:val="22"/>
          <w:szCs w:val="22"/>
          <w:lang w:eastAsia="en-IN"/>
          <w14:ligatures w14:val="none"/>
        </w:rPr>
        <w:t>BoQ</w:t>
      </w:r>
      <w:proofErr w:type="spellEnd"/>
      <w:r w:rsidRPr="00BA705C">
        <w:rPr>
          <w:rFonts w:eastAsia="Times New Roman" w:cs="Times New Roman"/>
          <w:kern w:val="0"/>
          <w:sz w:val="22"/>
          <w:szCs w:val="22"/>
          <w:lang w:eastAsia="en-IN"/>
          <w14:ligatures w14:val="none"/>
        </w:rPr>
        <w:t xml:space="preserve"> in real time, and returns the result.</w:t>
      </w:r>
    </w:p>
    <w:p w14:paraId="08C5E066" w14:textId="77777777" w:rsidR="00B35463" w:rsidRPr="00BA705C" w:rsidRDefault="00B35463" w:rsidP="00BA705C">
      <w:pPr>
        <w:pStyle w:val="Heading2"/>
        <w:rPr>
          <w:rFonts w:eastAsia="Times New Roman"/>
          <w:lang w:eastAsia="en-IN"/>
        </w:rPr>
      </w:pPr>
      <w:bookmarkStart w:id="6" w:name="_Toc194782033"/>
      <w:r w:rsidRPr="00BA705C">
        <w:rPr>
          <w:rFonts w:eastAsia="Times New Roman"/>
          <w:lang w:eastAsia="en-IN"/>
        </w:rPr>
        <w:lastRenderedPageBreak/>
        <w:t>Data Storage: SharePoint</w:t>
      </w:r>
      <w:bookmarkEnd w:id="6"/>
      <w:r w:rsidRPr="00BA705C">
        <w:rPr>
          <w:rFonts w:eastAsia="Times New Roman"/>
          <w:lang w:eastAsia="en-IN"/>
        </w:rPr>
        <w:t xml:space="preserve"> </w:t>
      </w:r>
    </w:p>
    <w:p w14:paraId="2A3E7196" w14:textId="77777777" w:rsidR="00B35463" w:rsidRPr="00BA705C" w:rsidRDefault="00B35463" w:rsidP="00BA705C">
      <w:pPr>
        <w:numPr>
          <w:ilvl w:val="0"/>
          <w:numId w:val="6"/>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 xml:space="preserve">Stores session details, user selections, and generated </w:t>
      </w:r>
      <w:proofErr w:type="spellStart"/>
      <w:r w:rsidRPr="00BA705C">
        <w:rPr>
          <w:rFonts w:eastAsia="Times New Roman" w:cs="Times New Roman"/>
          <w:kern w:val="0"/>
          <w:sz w:val="22"/>
          <w:szCs w:val="22"/>
          <w:lang w:eastAsia="en-IN"/>
          <w14:ligatures w14:val="none"/>
        </w:rPr>
        <w:t>BoQs</w:t>
      </w:r>
      <w:proofErr w:type="spellEnd"/>
      <w:r w:rsidRPr="00BA705C">
        <w:rPr>
          <w:rFonts w:eastAsia="Times New Roman" w:cs="Times New Roman"/>
          <w:kern w:val="0"/>
          <w:sz w:val="22"/>
          <w:szCs w:val="22"/>
          <w:lang w:eastAsia="en-IN"/>
          <w14:ligatures w14:val="none"/>
        </w:rPr>
        <w:t xml:space="preserve"> in lists and libraries for record-keeping and future reference.</w:t>
      </w:r>
    </w:p>
    <w:p w14:paraId="38985ABD" w14:textId="77777777" w:rsidR="00B35463" w:rsidRPr="00B35463" w:rsidRDefault="00B35463" w:rsidP="00B35463">
      <w:pPr>
        <w:pStyle w:val="Heading1"/>
        <w:rPr>
          <w:rFonts w:eastAsia="Times New Roman"/>
          <w:lang w:eastAsia="en-IN"/>
        </w:rPr>
      </w:pPr>
      <w:bookmarkStart w:id="7" w:name="_Toc194782034"/>
      <w:r w:rsidRPr="00B35463">
        <w:rPr>
          <w:rFonts w:eastAsia="Times New Roman"/>
          <w:lang w:eastAsia="en-IN"/>
        </w:rPr>
        <w:t>Workflow</w:t>
      </w:r>
      <w:bookmarkEnd w:id="7"/>
    </w:p>
    <w:p w14:paraId="47DDD6EE" w14:textId="77777777" w:rsidR="00B35463" w:rsidRPr="00BA705C" w:rsidRDefault="00B35463" w:rsidP="00B35463">
      <w:p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The quotation process follows a streamlined flow:</w:t>
      </w:r>
    </w:p>
    <w:p w14:paraId="017C0B6B" w14:textId="77777777" w:rsidR="00BA705C" w:rsidRDefault="00B35463" w:rsidP="00BA705C">
      <w:pPr>
        <w:pStyle w:val="Heading2"/>
        <w:rPr>
          <w:rFonts w:eastAsia="Times New Roman"/>
          <w:lang w:eastAsia="en-IN"/>
        </w:rPr>
      </w:pPr>
      <w:bookmarkStart w:id="8" w:name="_Toc194782035"/>
      <w:r w:rsidRPr="00BA705C">
        <w:rPr>
          <w:rFonts w:eastAsia="Times New Roman"/>
          <w:lang w:eastAsia="en-IN"/>
        </w:rPr>
        <w:t>PowerApps UI:</w:t>
      </w:r>
      <w:bookmarkEnd w:id="8"/>
      <w:r w:rsidRPr="00BA705C">
        <w:rPr>
          <w:rFonts w:eastAsia="Times New Roman"/>
          <w:lang w:eastAsia="en-IN"/>
        </w:rPr>
        <w:t xml:space="preserve"> </w:t>
      </w:r>
    </w:p>
    <w:p w14:paraId="248B533C" w14:textId="6BB7B3DD" w:rsidR="00B35463" w:rsidRPr="00BA705C" w:rsidRDefault="00B35463" w:rsidP="00B35463">
      <w:pPr>
        <w:numPr>
          <w:ilvl w:val="0"/>
          <w:numId w:val="7"/>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Sales managers/account managers enter 8 basic inputs.</w:t>
      </w:r>
    </w:p>
    <w:p w14:paraId="1004F86C" w14:textId="77777777" w:rsidR="00B35463" w:rsidRPr="00BA705C" w:rsidRDefault="00B35463" w:rsidP="00BA705C">
      <w:pPr>
        <w:pStyle w:val="Heading2"/>
        <w:rPr>
          <w:rFonts w:eastAsia="Times New Roman"/>
          <w:lang w:eastAsia="en-IN"/>
        </w:rPr>
      </w:pPr>
      <w:bookmarkStart w:id="9" w:name="_Toc194782036"/>
      <w:r w:rsidRPr="00BA705C">
        <w:rPr>
          <w:rFonts w:eastAsia="Times New Roman"/>
          <w:lang w:eastAsia="en-IN"/>
        </w:rPr>
        <w:t>Power Automate:</w:t>
      </w:r>
      <w:bookmarkEnd w:id="9"/>
      <w:r w:rsidRPr="00BA705C">
        <w:rPr>
          <w:rFonts w:eastAsia="Times New Roman"/>
          <w:lang w:eastAsia="en-IN"/>
        </w:rPr>
        <w:t xml:space="preserve"> </w:t>
      </w:r>
    </w:p>
    <w:p w14:paraId="29BAEF9F" w14:textId="77777777" w:rsidR="00B35463" w:rsidRPr="00BA705C" w:rsidRDefault="00B35463" w:rsidP="00BA705C">
      <w:pPr>
        <w:numPr>
          <w:ilvl w:val="0"/>
          <w:numId w:val="7"/>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Enriches the inputs with default values based on user selections.</w:t>
      </w:r>
    </w:p>
    <w:p w14:paraId="03877CEF" w14:textId="77777777" w:rsidR="00B35463" w:rsidRPr="00BA705C" w:rsidRDefault="00B35463" w:rsidP="00BA705C">
      <w:pPr>
        <w:numPr>
          <w:ilvl w:val="0"/>
          <w:numId w:val="7"/>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Sends a JSON request to the existing configurator tool via HTTP action.</w:t>
      </w:r>
    </w:p>
    <w:p w14:paraId="298932F1" w14:textId="77777777" w:rsidR="00BA705C" w:rsidRDefault="00B35463" w:rsidP="00BA705C">
      <w:pPr>
        <w:pStyle w:val="Heading2"/>
        <w:rPr>
          <w:rFonts w:eastAsia="Times New Roman"/>
          <w:lang w:eastAsia="en-IN"/>
        </w:rPr>
      </w:pPr>
      <w:bookmarkStart w:id="10" w:name="_Toc194782037"/>
      <w:r w:rsidRPr="00BA705C">
        <w:rPr>
          <w:rFonts w:eastAsia="Times New Roman"/>
          <w:lang w:eastAsia="en-IN"/>
        </w:rPr>
        <w:t>Existing Configurator Tool:</w:t>
      </w:r>
      <w:bookmarkEnd w:id="10"/>
      <w:r w:rsidRPr="00BA705C">
        <w:rPr>
          <w:rFonts w:eastAsia="Times New Roman"/>
          <w:lang w:eastAsia="en-IN"/>
        </w:rPr>
        <w:t xml:space="preserve"> </w:t>
      </w:r>
    </w:p>
    <w:p w14:paraId="7FD08BF3" w14:textId="0ECEAB2A" w:rsidR="00B35463" w:rsidRPr="00BA705C" w:rsidRDefault="00B35463" w:rsidP="00B35463">
      <w:pPr>
        <w:numPr>
          <w:ilvl w:val="0"/>
          <w:numId w:val="7"/>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 xml:space="preserve">Generates the </w:t>
      </w:r>
      <w:proofErr w:type="spellStart"/>
      <w:r w:rsidRPr="00BA705C">
        <w:rPr>
          <w:rFonts w:eastAsia="Times New Roman" w:cs="Times New Roman"/>
          <w:kern w:val="0"/>
          <w:sz w:val="22"/>
          <w:szCs w:val="22"/>
          <w:lang w:eastAsia="en-IN"/>
          <w14:ligatures w14:val="none"/>
        </w:rPr>
        <w:t>BoQ</w:t>
      </w:r>
      <w:proofErr w:type="spellEnd"/>
      <w:r w:rsidRPr="00BA705C">
        <w:rPr>
          <w:rFonts w:eastAsia="Times New Roman" w:cs="Times New Roman"/>
          <w:kern w:val="0"/>
          <w:sz w:val="22"/>
          <w:szCs w:val="22"/>
          <w:lang w:eastAsia="en-IN"/>
          <w14:ligatures w14:val="none"/>
        </w:rPr>
        <w:t xml:space="preserve"> in real time and responds with the result.</w:t>
      </w:r>
    </w:p>
    <w:p w14:paraId="7E95F324" w14:textId="77777777" w:rsidR="00B35463" w:rsidRPr="00BA705C" w:rsidRDefault="00B35463" w:rsidP="00BA705C">
      <w:pPr>
        <w:pStyle w:val="Heading2"/>
        <w:rPr>
          <w:rFonts w:eastAsia="Times New Roman"/>
          <w:lang w:eastAsia="en-IN"/>
        </w:rPr>
      </w:pPr>
      <w:bookmarkStart w:id="11" w:name="_Toc194782038"/>
      <w:r w:rsidRPr="00BA705C">
        <w:rPr>
          <w:rFonts w:eastAsia="Times New Roman"/>
          <w:lang w:eastAsia="en-IN"/>
        </w:rPr>
        <w:t>Power Automate (Post-Processing):</w:t>
      </w:r>
      <w:bookmarkEnd w:id="11"/>
      <w:r w:rsidRPr="00BA705C">
        <w:rPr>
          <w:rFonts w:eastAsia="Times New Roman"/>
          <w:lang w:eastAsia="en-IN"/>
        </w:rPr>
        <w:t xml:space="preserve"> </w:t>
      </w:r>
    </w:p>
    <w:p w14:paraId="599DB4AC" w14:textId="77777777" w:rsidR="00B35463" w:rsidRPr="00BA705C" w:rsidRDefault="00B35463" w:rsidP="00BA705C">
      <w:pPr>
        <w:numPr>
          <w:ilvl w:val="0"/>
          <w:numId w:val="7"/>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 xml:space="preserve">Emails the </w:t>
      </w:r>
      <w:proofErr w:type="spellStart"/>
      <w:r w:rsidRPr="00BA705C">
        <w:rPr>
          <w:rFonts w:eastAsia="Times New Roman" w:cs="Times New Roman"/>
          <w:kern w:val="0"/>
          <w:sz w:val="22"/>
          <w:szCs w:val="22"/>
          <w:lang w:eastAsia="en-IN"/>
          <w14:ligatures w14:val="none"/>
        </w:rPr>
        <w:t>BoQ</w:t>
      </w:r>
      <w:proofErr w:type="spellEnd"/>
      <w:r w:rsidRPr="00BA705C">
        <w:rPr>
          <w:rFonts w:eastAsia="Times New Roman" w:cs="Times New Roman"/>
          <w:kern w:val="0"/>
          <w:sz w:val="22"/>
          <w:szCs w:val="22"/>
          <w:lang w:eastAsia="en-IN"/>
          <w14:ligatures w14:val="none"/>
        </w:rPr>
        <w:t xml:space="preserve"> to the end user.</w:t>
      </w:r>
    </w:p>
    <w:p w14:paraId="1229096C" w14:textId="77777777" w:rsidR="00B35463" w:rsidRPr="00BA705C" w:rsidRDefault="00B35463" w:rsidP="00BA705C">
      <w:pPr>
        <w:numPr>
          <w:ilvl w:val="0"/>
          <w:numId w:val="7"/>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 xml:space="preserve">Stores a copy of the </w:t>
      </w:r>
      <w:proofErr w:type="spellStart"/>
      <w:r w:rsidRPr="00BA705C">
        <w:rPr>
          <w:rFonts w:eastAsia="Times New Roman" w:cs="Times New Roman"/>
          <w:kern w:val="0"/>
          <w:sz w:val="22"/>
          <w:szCs w:val="22"/>
          <w:lang w:eastAsia="en-IN"/>
          <w14:ligatures w14:val="none"/>
        </w:rPr>
        <w:t>BoQ</w:t>
      </w:r>
      <w:proofErr w:type="spellEnd"/>
      <w:r w:rsidRPr="00BA705C">
        <w:rPr>
          <w:rFonts w:eastAsia="Times New Roman" w:cs="Times New Roman"/>
          <w:kern w:val="0"/>
          <w:sz w:val="22"/>
          <w:szCs w:val="22"/>
          <w:lang w:eastAsia="en-IN"/>
          <w14:ligatures w14:val="none"/>
        </w:rPr>
        <w:t>, JSON request, and JSON response in a SharePoint library.</w:t>
      </w:r>
    </w:p>
    <w:p w14:paraId="4B5B2D08" w14:textId="77777777" w:rsidR="00B35463" w:rsidRPr="00BA705C" w:rsidRDefault="00B35463" w:rsidP="00BA705C">
      <w:pPr>
        <w:numPr>
          <w:ilvl w:val="0"/>
          <w:numId w:val="7"/>
        </w:numPr>
        <w:spacing w:before="100" w:beforeAutospacing="1" w:after="100" w:afterAutospacing="1" w:line="240" w:lineRule="auto"/>
        <w:rPr>
          <w:rFonts w:eastAsia="Times New Roman" w:cs="Times New Roman"/>
          <w:kern w:val="0"/>
          <w:sz w:val="22"/>
          <w:szCs w:val="22"/>
          <w:lang w:eastAsia="en-IN"/>
          <w14:ligatures w14:val="none"/>
        </w:rPr>
      </w:pPr>
      <w:r w:rsidRPr="00BA705C">
        <w:rPr>
          <w:rFonts w:eastAsia="Times New Roman" w:cs="Times New Roman"/>
          <w:kern w:val="0"/>
          <w:sz w:val="22"/>
          <w:szCs w:val="22"/>
          <w:lang w:eastAsia="en-IN"/>
          <w14:ligatures w14:val="none"/>
        </w:rPr>
        <w:t>Logs user selections, session details, and user information in a SharePoint list.</w:t>
      </w:r>
    </w:p>
    <w:p w14:paraId="03DB599C" w14:textId="77777777" w:rsidR="00B35463" w:rsidRPr="00B35463" w:rsidRDefault="00B35463" w:rsidP="00B35463">
      <w:pPr>
        <w:pStyle w:val="Heading1"/>
        <w:rPr>
          <w:rFonts w:eastAsia="Times New Roman"/>
          <w:lang w:eastAsia="en-IN"/>
        </w:rPr>
      </w:pPr>
      <w:bookmarkStart w:id="12" w:name="_Toc194782039"/>
      <w:r w:rsidRPr="00B35463">
        <w:rPr>
          <w:rFonts w:eastAsia="Times New Roman"/>
          <w:lang w:eastAsia="en-IN"/>
        </w:rPr>
        <w:t>Key Features</w:t>
      </w:r>
      <w:bookmarkEnd w:id="12"/>
    </w:p>
    <w:p w14:paraId="11097703" w14:textId="77777777" w:rsidR="00B35463" w:rsidRPr="00A32EA6" w:rsidRDefault="00B35463" w:rsidP="00B35463">
      <w:p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The tool introduces several features to enhance usability and efficiency:</w:t>
      </w:r>
    </w:p>
    <w:p w14:paraId="3327708D" w14:textId="77777777" w:rsidR="00B35463" w:rsidRPr="00A32EA6" w:rsidRDefault="00B35463" w:rsidP="00A32EA6">
      <w:pPr>
        <w:pStyle w:val="Heading2"/>
        <w:rPr>
          <w:rFonts w:eastAsia="Times New Roman"/>
          <w:lang w:eastAsia="en-IN"/>
        </w:rPr>
      </w:pPr>
      <w:bookmarkStart w:id="13" w:name="_Toc194782040"/>
      <w:r w:rsidRPr="00A32EA6">
        <w:rPr>
          <w:rFonts w:eastAsia="Times New Roman"/>
          <w:lang w:eastAsia="en-IN"/>
        </w:rPr>
        <w:t>Simplified Input Process</w:t>
      </w:r>
      <w:bookmarkEnd w:id="13"/>
      <w:r w:rsidRPr="00A32EA6">
        <w:rPr>
          <w:rFonts w:eastAsia="Times New Roman"/>
          <w:lang w:eastAsia="en-IN"/>
        </w:rPr>
        <w:t xml:space="preserve"> </w:t>
      </w:r>
    </w:p>
    <w:p w14:paraId="0B15AF7C" w14:textId="77777777" w:rsidR="00B35463" w:rsidRPr="00A32EA6" w:rsidRDefault="00B35463" w:rsidP="00A32EA6">
      <w:pPr>
        <w:numPr>
          <w:ilvl w:val="0"/>
          <w:numId w:val="8"/>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Reduces the input burden from 30-35 technical fields to 8 basic ones, tailored for non-technical users.</w:t>
      </w:r>
    </w:p>
    <w:p w14:paraId="59F9EEDA" w14:textId="77777777" w:rsidR="00B35463" w:rsidRPr="00A32EA6" w:rsidRDefault="00B35463" w:rsidP="00A32EA6">
      <w:pPr>
        <w:pStyle w:val="Heading2"/>
        <w:rPr>
          <w:rFonts w:eastAsia="Times New Roman"/>
          <w:lang w:eastAsia="en-IN"/>
        </w:rPr>
      </w:pPr>
      <w:bookmarkStart w:id="14" w:name="_Toc194782041"/>
      <w:r w:rsidRPr="00A32EA6">
        <w:rPr>
          <w:rFonts w:eastAsia="Times New Roman"/>
          <w:lang w:eastAsia="en-IN"/>
        </w:rPr>
        <w:t xml:space="preserve">Real-Time </w:t>
      </w:r>
      <w:proofErr w:type="spellStart"/>
      <w:r w:rsidRPr="00A32EA6">
        <w:rPr>
          <w:rFonts w:eastAsia="Times New Roman"/>
          <w:lang w:eastAsia="en-IN"/>
        </w:rPr>
        <w:t>BoQ</w:t>
      </w:r>
      <w:proofErr w:type="spellEnd"/>
      <w:r w:rsidRPr="00A32EA6">
        <w:rPr>
          <w:rFonts w:eastAsia="Times New Roman"/>
          <w:lang w:eastAsia="en-IN"/>
        </w:rPr>
        <w:t xml:space="preserve"> Generation</w:t>
      </w:r>
      <w:bookmarkEnd w:id="14"/>
      <w:r w:rsidRPr="00A32EA6">
        <w:rPr>
          <w:rFonts w:eastAsia="Times New Roman"/>
          <w:lang w:eastAsia="en-IN"/>
        </w:rPr>
        <w:t xml:space="preserve"> </w:t>
      </w:r>
    </w:p>
    <w:p w14:paraId="644D13FC" w14:textId="77777777" w:rsidR="00B35463" w:rsidRPr="00A32EA6" w:rsidRDefault="00B35463" w:rsidP="00A32EA6">
      <w:pPr>
        <w:numPr>
          <w:ilvl w:val="0"/>
          <w:numId w:val="8"/>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 xml:space="preserve">Produces a draft </w:t>
      </w:r>
      <w:proofErr w:type="spellStart"/>
      <w:r w:rsidRPr="00A32EA6">
        <w:rPr>
          <w:rFonts w:eastAsia="Times New Roman" w:cs="Times New Roman"/>
          <w:kern w:val="0"/>
          <w:sz w:val="22"/>
          <w:szCs w:val="22"/>
          <w:lang w:eastAsia="en-IN"/>
          <w14:ligatures w14:val="none"/>
        </w:rPr>
        <w:t>BoQ</w:t>
      </w:r>
      <w:proofErr w:type="spellEnd"/>
      <w:r w:rsidRPr="00A32EA6">
        <w:rPr>
          <w:rFonts w:eastAsia="Times New Roman" w:cs="Times New Roman"/>
          <w:kern w:val="0"/>
          <w:sz w:val="22"/>
          <w:szCs w:val="22"/>
          <w:lang w:eastAsia="en-IN"/>
          <w14:ligatures w14:val="none"/>
        </w:rPr>
        <w:t xml:space="preserve"> instantly, enabling sales managers to present offers during customer discussions.</w:t>
      </w:r>
    </w:p>
    <w:p w14:paraId="7C048EDF" w14:textId="77777777" w:rsidR="00B35463" w:rsidRPr="00A32EA6" w:rsidRDefault="00B35463" w:rsidP="00A32EA6">
      <w:pPr>
        <w:pStyle w:val="Heading2"/>
        <w:rPr>
          <w:rFonts w:eastAsia="Times New Roman"/>
          <w:lang w:eastAsia="en-IN"/>
        </w:rPr>
      </w:pPr>
      <w:bookmarkStart w:id="15" w:name="_Toc194782042"/>
      <w:r w:rsidRPr="00A32EA6">
        <w:rPr>
          <w:rFonts w:eastAsia="Times New Roman"/>
          <w:lang w:eastAsia="en-IN"/>
        </w:rPr>
        <w:lastRenderedPageBreak/>
        <w:t>Default Assumptions</w:t>
      </w:r>
      <w:bookmarkEnd w:id="15"/>
      <w:r w:rsidRPr="00A32EA6">
        <w:rPr>
          <w:rFonts w:eastAsia="Times New Roman"/>
          <w:lang w:eastAsia="en-IN"/>
        </w:rPr>
        <w:t xml:space="preserve"> </w:t>
      </w:r>
    </w:p>
    <w:p w14:paraId="55EA0988" w14:textId="77777777" w:rsidR="00B35463" w:rsidRPr="00A32EA6" w:rsidRDefault="00B35463" w:rsidP="00A32EA6">
      <w:pPr>
        <w:numPr>
          <w:ilvl w:val="0"/>
          <w:numId w:val="8"/>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 xml:space="preserve">Automatically applies default values to unprovided inputs, documented in the </w:t>
      </w:r>
      <w:proofErr w:type="spellStart"/>
      <w:r w:rsidRPr="00A32EA6">
        <w:rPr>
          <w:rFonts w:eastAsia="Times New Roman" w:cs="Times New Roman"/>
          <w:kern w:val="0"/>
          <w:sz w:val="22"/>
          <w:szCs w:val="22"/>
          <w:lang w:eastAsia="en-IN"/>
          <w14:ligatures w14:val="none"/>
        </w:rPr>
        <w:t>BoQ’s</w:t>
      </w:r>
      <w:proofErr w:type="spellEnd"/>
      <w:r w:rsidRPr="00A32EA6">
        <w:rPr>
          <w:rFonts w:eastAsia="Times New Roman" w:cs="Times New Roman"/>
          <w:kern w:val="0"/>
          <w:sz w:val="22"/>
          <w:szCs w:val="22"/>
          <w:lang w:eastAsia="en-IN"/>
          <w14:ligatures w14:val="none"/>
        </w:rPr>
        <w:t xml:space="preserve"> assumptions section for transparency.</w:t>
      </w:r>
    </w:p>
    <w:p w14:paraId="0E7C7E73" w14:textId="77777777" w:rsidR="00B35463" w:rsidRPr="00A32EA6" w:rsidRDefault="00B35463" w:rsidP="00A32EA6">
      <w:pPr>
        <w:pStyle w:val="Heading2"/>
        <w:rPr>
          <w:rFonts w:eastAsia="Times New Roman"/>
          <w:lang w:eastAsia="en-IN"/>
        </w:rPr>
      </w:pPr>
      <w:bookmarkStart w:id="16" w:name="_Toc194782043"/>
      <w:r w:rsidRPr="00A32EA6">
        <w:rPr>
          <w:rFonts w:eastAsia="Times New Roman"/>
          <w:lang w:eastAsia="en-IN"/>
        </w:rPr>
        <w:t>Session Continuity</w:t>
      </w:r>
      <w:bookmarkEnd w:id="16"/>
      <w:r w:rsidRPr="00A32EA6">
        <w:rPr>
          <w:rFonts w:eastAsia="Times New Roman"/>
          <w:lang w:eastAsia="en-IN"/>
        </w:rPr>
        <w:t xml:space="preserve"> </w:t>
      </w:r>
    </w:p>
    <w:p w14:paraId="590BC5A9" w14:textId="77777777" w:rsidR="00B35463" w:rsidRPr="00A32EA6" w:rsidRDefault="00B35463" w:rsidP="00A32EA6">
      <w:pPr>
        <w:numPr>
          <w:ilvl w:val="0"/>
          <w:numId w:val="8"/>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 xml:space="preserve">Maintains session details across both the new tool and the existing configurator, allowing SSMs/SMEs to refine the same </w:t>
      </w:r>
      <w:proofErr w:type="spellStart"/>
      <w:r w:rsidRPr="00A32EA6">
        <w:rPr>
          <w:rFonts w:eastAsia="Times New Roman" w:cs="Times New Roman"/>
          <w:kern w:val="0"/>
          <w:sz w:val="22"/>
          <w:szCs w:val="22"/>
          <w:lang w:eastAsia="en-IN"/>
          <w14:ligatures w14:val="none"/>
        </w:rPr>
        <w:t>BoQ</w:t>
      </w:r>
      <w:proofErr w:type="spellEnd"/>
      <w:r w:rsidRPr="00A32EA6">
        <w:rPr>
          <w:rFonts w:eastAsia="Times New Roman" w:cs="Times New Roman"/>
          <w:kern w:val="0"/>
          <w:sz w:val="22"/>
          <w:szCs w:val="22"/>
          <w:lang w:eastAsia="en-IN"/>
          <w14:ligatures w14:val="none"/>
        </w:rPr>
        <w:t xml:space="preserve"> later.</w:t>
      </w:r>
    </w:p>
    <w:p w14:paraId="33AAD3F7" w14:textId="77777777" w:rsidR="00B35463" w:rsidRPr="00B35463" w:rsidRDefault="00B35463" w:rsidP="005D6FA1">
      <w:pPr>
        <w:pStyle w:val="Heading1"/>
        <w:rPr>
          <w:rFonts w:eastAsia="Times New Roman"/>
          <w:lang w:eastAsia="en-IN"/>
        </w:rPr>
      </w:pPr>
      <w:bookmarkStart w:id="17" w:name="_Toc194782044"/>
      <w:r w:rsidRPr="00B35463">
        <w:rPr>
          <w:rFonts w:eastAsia="Times New Roman"/>
          <w:lang w:eastAsia="en-IN"/>
        </w:rPr>
        <w:t>Security Measures</w:t>
      </w:r>
      <w:bookmarkEnd w:id="17"/>
    </w:p>
    <w:p w14:paraId="3B926FF7" w14:textId="77777777" w:rsidR="00B35463" w:rsidRPr="00A32EA6" w:rsidRDefault="00B35463" w:rsidP="00B35463">
      <w:p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Security is integral to the tool’s design, ensuring safe and controlled interactions:</w:t>
      </w:r>
    </w:p>
    <w:p w14:paraId="7BDE2A46" w14:textId="77777777" w:rsidR="00B35463" w:rsidRPr="00A32EA6" w:rsidRDefault="00B35463" w:rsidP="00A32EA6">
      <w:pPr>
        <w:pStyle w:val="Heading2"/>
        <w:rPr>
          <w:rFonts w:eastAsia="Times New Roman"/>
          <w:lang w:eastAsia="en-IN"/>
        </w:rPr>
      </w:pPr>
      <w:bookmarkStart w:id="18" w:name="_Toc194782045"/>
      <w:r w:rsidRPr="00A32EA6">
        <w:rPr>
          <w:rFonts w:eastAsia="Times New Roman"/>
          <w:lang w:eastAsia="en-IN"/>
        </w:rPr>
        <w:t>Azure App Registration</w:t>
      </w:r>
      <w:bookmarkEnd w:id="18"/>
      <w:r w:rsidRPr="00A32EA6">
        <w:rPr>
          <w:rFonts w:eastAsia="Times New Roman"/>
          <w:lang w:eastAsia="en-IN"/>
        </w:rPr>
        <w:t xml:space="preserve"> </w:t>
      </w:r>
    </w:p>
    <w:p w14:paraId="1508AD94" w14:textId="77777777" w:rsidR="00B35463" w:rsidRPr="00A32EA6" w:rsidRDefault="00B35463" w:rsidP="00A32EA6">
      <w:pPr>
        <w:numPr>
          <w:ilvl w:val="0"/>
          <w:numId w:val="9"/>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An app is registered in Azure, and its secret is shared securely with the existing configurator tool to authenticate API communications.</w:t>
      </w:r>
    </w:p>
    <w:p w14:paraId="08F7BAD8" w14:textId="77777777" w:rsidR="00B35463" w:rsidRPr="00A32EA6" w:rsidRDefault="00B35463" w:rsidP="00A32EA6">
      <w:pPr>
        <w:pStyle w:val="Heading2"/>
        <w:rPr>
          <w:rFonts w:eastAsia="Times New Roman"/>
          <w:lang w:eastAsia="en-IN"/>
        </w:rPr>
      </w:pPr>
      <w:bookmarkStart w:id="19" w:name="_Toc194782046"/>
      <w:r w:rsidRPr="00A32EA6">
        <w:rPr>
          <w:rFonts w:eastAsia="Times New Roman"/>
          <w:lang w:eastAsia="en-IN"/>
        </w:rPr>
        <w:t>Data Protection</w:t>
      </w:r>
      <w:bookmarkEnd w:id="19"/>
      <w:r w:rsidRPr="00A32EA6">
        <w:rPr>
          <w:rFonts w:eastAsia="Times New Roman"/>
          <w:lang w:eastAsia="en-IN"/>
        </w:rPr>
        <w:t xml:space="preserve"> </w:t>
      </w:r>
    </w:p>
    <w:p w14:paraId="22C7AD2A" w14:textId="77777777" w:rsidR="00B35463" w:rsidRPr="00A32EA6" w:rsidRDefault="00B35463" w:rsidP="00A32EA6">
      <w:pPr>
        <w:numPr>
          <w:ilvl w:val="0"/>
          <w:numId w:val="9"/>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 xml:space="preserve">All user inputs, session details, and generated </w:t>
      </w:r>
      <w:proofErr w:type="spellStart"/>
      <w:r w:rsidRPr="00A32EA6">
        <w:rPr>
          <w:rFonts w:eastAsia="Times New Roman" w:cs="Times New Roman"/>
          <w:kern w:val="0"/>
          <w:sz w:val="22"/>
          <w:szCs w:val="22"/>
          <w:lang w:eastAsia="en-IN"/>
          <w14:ligatures w14:val="none"/>
        </w:rPr>
        <w:t>BoQs</w:t>
      </w:r>
      <w:proofErr w:type="spellEnd"/>
      <w:r w:rsidRPr="00A32EA6">
        <w:rPr>
          <w:rFonts w:eastAsia="Times New Roman" w:cs="Times New Roman"/>
          <w:kern w:val="0"/>
          <w:sz w:val="22"/>
          <w:szCs w:val="22"/>
          <w:lang w:eastAsia="en-IN"/>
          <w14:ligatures w14:val="none"/>
        </w:rPr>
        <w:t xml:space="preserve"> are stored securely in SharePoint, accessible only to authorized personnel.</w:t>
      </w:r>
    </w:p>
    <w:p w14:paraId="614ADCAD" w14:textId="77777777" w:rsidR="00B35463" w:rsidRPr="00B35463" w:rsidRDefault="00B35463" w:rsidP="005D6FA1">
      <w:pPr>
        <w:pStyle w:val="Heading1"/>
        <w:rPr>
          <w:rFonts w:eastAsia="Times New Roman"/>
          <w:lang w:eastAsia="en-IN"/>
        </w:rPr>
      </w:pPr>
      <w:bookmarkStart w:id="20" w:name="_Toc194782047"/>
      <w:r w:rsidRPr="00B35463">
        <w:rPr>
          <w:rFonts w:eastAsia="Times New Roman"/>
          <w:lang w:eastAsia="en-IN"/>
        </w:rPr>
        <w:t>Benefits</w:t>
      </w:r>
      <w:bookmarkEnd w:id="20"/>
    </w:p>
    <w:p w14:paraId="1000D070" w14:textId="77777777" w:rsidR="00B35463" w:rsidRPr="00A32EA6" w:rsidRDefault="00B35463" w:rsidP="00B35463">
      <w:p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This tool delivers significant advantages, particularly for sales managers and account managers:</w:t>
      </w:r>
    </w:p>
    <w:p w14:paraId="0A490845" w14:textId="77777777" w:rsidR="00B35463" w:rsidRPr="00A32EA6" w:rsidRDefault="00B35463" w:rsidP="0041113D">
      <w:pPr>
        <w:pStyle w:val="Heading2"/>
        <w:rPr>
          <w:rFonts w:eastAsia="Times New Roman"/>
          <w:lang w:eastAsia="en-IN"/>
        </w:rPr>
      </w:pPr>
      <w:bookmarkStart w:id="21" w:name="_Toc194782048"/>
      <w:r w:rsidRPr="00A32EA6">
        <w:rPr>
          <w:rFonts w:eastAsia="Times New Roman"/>
          <w:lang w:eastAsia="en-IN"/>
        </w:rPr>
        <w:t>Faster Quote Generation</w:t>
      </w:r>
      <w:bookmarkEnd w:id="21"/>
      <w:r w:rsidRPr="00A32EA6">
        <w:rPr>
          <w:rFonts w:eastAsia="Times New Roman"/>
          <w:lang w:eastAsia="en-IN"/>
        </w:rPr>
        <w:t xml:space="preserve"> </w:t>
      </w:r>
    </w:p>
    <w:p w14:paraId="2ECEFFA8" w14:textId="77777777" w:rsidR="00B35463" w:rsidRPr="00A32EA6" w:rsidRDefault="00B35463" w:rsidP="0041113D">
      <w:pPr>
        <w:numPr>
          <w:ilvl w:val="0"/>
          <w:numId w:val="10"/>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Enables draft offers to be created in minutes, accelerating customer engagement.</w:t>
      </w:r>
    </w:p>
    <w:p w14:paraId="56329989" w14:textId="77777777" w:rsidR="00B35463" w:rsidRPr="00A32EA6" w:rsidRDefault="00B35463" w:rsidP="0041113D">
      <w:pPr>
        <w:pStyle w:val="Heading2"/>
        <w:rPr>
          <w:rFonts w:eastAsia="Times New Roman"/>
          <w:lang w:eastAsia="en-IN"/>
        </w:rPr>
      </w:pPr>
      <w:bookmarkStart w:id="22" w:name="_Toc194782049"/>
      <w:r w:rsidRPr="00A32EA6">
        <w:rPr>
          <w:rFonts w:eastAsia="Times New Roman"/>
          <w:lang w:eastAsia="en-IN"/>
        </w:rPr>
        <w:t>Improved Accuracy</w:t>
      </w:r>
      <w:bookmarkEnd w:id="22"/>
      <w:r w:rsidRPr="00A32EA6">
        <w:rPr>
          <w:rFonts w:eastAsia="Times New Roman"/>
          <w:lang w:eastAsia="en-IN"/>
        </w:rPr>
        <w:t xml:space="preserve"> </w:t>
      </w:r>
    </w:p>
    <w:p w14:paraId="6E38FDE0" w14:textId="77777777" w:rsidR="00B35463" w:rsidRPr="00A32EA6" w:rsidRDefault="00B35463" w:rsidP="0041113D">
      <w:pPr>
        <w:numPr>
          <w:ilvl w:val="0"/>
          <w:numId w:val="10"/>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Default values and integration with the existing configurator ensure consistency and reduce errors in initial quotations.</w:t>
      </w:r>
    </w:p>
    <w:p w14:paraId="1B7063CD" w14:textId="77777777" w:rsidR="00B35463" w:rsidRPr="00A32EA6" w:rsidRDefault="00B35463" w:rsidP="0041113D">
      <w:pPr>
        <w:pStyle w:val="Heading2"/>
        <w:rPr>
          <w:rFonts w:eastAsia="Times New Roman"/>
          <w:lang w:eastAsia="en-IN"/>
        </w:rPr>
      </w:pPr>
      <w:bookmarkStart w:id="23" w:name="_Toc194782050"/>
      <w:r w:rsidRPr="00A32EA6">
        <w:rPr>
          <w:rFonts w:eastAsia="Times New Roman"/>
          <w:lang w:eastAsia="en-IN"/>
        </w:rPr>
        <w:t>Empowerment of Non-Technical Users</w:t>
      </w:r>
      <w:bookmarkEnd w:id="23"/>
      <w:r w:rsidRPr="00A32EA6">
        <w:rPr>
          <w:rFonts w:eastAsia="Times New Roman"/>
          <w:lang w:eastAsia="en-IN"/>
        </w:rPr>
        <w:t xml:space="preserve"> </w:t>
      </w:r>
    </w:p>
    <w:p w14:paraId="41B178D4" w14:textId="77777777" w:rsidR="00B35463" w:rsidRPr="00A32EA6" w:rsidRDefault="00B35463" w:rsidP="0041113D">
      <w:pPr>
        <w:numPr>
          <w:ilvl w:val="0"/>
          <w:numId w:val="10"/>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Allows sales teams to independently generate high-level quotes without relying on SSMs/SMEs for every step.</w:t>
      </w:r>
    </w:p>
    <w:p w14:paraId="5075302F" w14:textId="77777777" w:rsidR="00B35463" w:rsidRPr="00A32EA6" w:rsidRDefault="00B35463" w:rsidP="0041113D">
      <w:pPr>
        <w:pStyle w:val="Heading2"/>
        <w:rPr>
          <w:rFonts w:eastAsia="Times New Roman"/>
          <w:lang w:eastAsia="en-IN"/>
        </w:rPr>
      </w:pPr>
      <w:bookmarkStart w:id="24" w:name="_Toc194782051"/>
      <w:r w:rsidRPr="00A32EA6">
        <w:rPr>
          <w:rFonts w:eastAsia="Times New Roman"/>
          <w:lang w:eastAsia="en-IN"/>
        </w:rPr>
        <w:lastRenderedPageBreak/>
        <w:t>Flexibility for Customization</w:t>
      </w:r>
      <w:bookmarkEnd w:id="24"/>
      <w:r w:rsidRPr="00A32EA6">
        <w:rPr>
          <w:rFonts w:eastAsia="Times New Roman"/>
          <w:lang w:eastAsia="en-IN"/>
        </w:rPr>
        <w:t xml:space="preserve"> </w:t>
      </w:r>
    </w:p>
    <w:p w14:paraId="3AC66CBE" w14:textId="77777777" w:rsidR="00B35463" w:rsidRPr="00A32EA6" w:rsidRDefault="00B35463" w:rsidP="0041113D">
      <w:pPr>
        <w:numPr>
          <w:ilvl w:val="0"/>
          <w:numId w:val="10"/>
        </w:numPr>
        <w:spacing w:before="100" w:beforeAutospacing="1" w:after="100" w:afterAutospacing="1" w:line="240" w:lineRule="auto"/>
        <w:rPr>
          <w:rFonts w:eastAsia="Times New Roman" w:cs="Times New Roman"/>
          <w:kern w:val="0"/>
          <w:sz w:val="22"/>
          <w:szCs w:val="22"/>
          <w:lang w:eastAsia="en-IN"/>
          <w14:ligatures w14:val="none"/>
        </w:rPr>
      </w:pPr>
      <w:r w:rsidRPr="00A32EA6">
        <w:rPr>
          <w:rFonts w:eastAsia="Times New Roman" w:cs="Times New Roman"/>
          <w:kern w:val="0"/>
          <w:sz w:val="22"/>
          <w:szCs w:val="22"/>
          <w:lang w:eastAsia="en-IN"/>
          <w14:ligatures w14:val="none"/>
        </w:rPr>
        <w:t>Supports later-stage refinements by technical experts, maintaining flexibility for complex customer requirements.</w:t>
      </w:r>
    </w:p>
    <w:p w14:paraId="69467D8D" w14:textId="77777777" w:rsidR="00B35463" w:rsidRPr="00B35463" w:rsidRDefault="00B35463" w:rsidP="005D6FA1">
      <w:pPr>
        <w:pStyle w:val="Heading1"/>
        <w:rPr>
          <w:rFonts w:eastAsia="Times New Roman"/>
          <w:lang w:eastAsia="en-IN"/>
        </w:rPr>
      </w:pPr>
      <w:bookmarkStart w:id="25" w:name="_Toc194782052"/>
      <w:r w:rsidRPr="00B35463">
        <w:rPr>
          <w:rFonts w:eastAsia="Times New Roman"/>
          <w:lang w:eastAsia="en-IN"/>
        </w:rPr>
        <w:t>Conclusion</w:t>
      </w:r>
      <w:bookmarkEnd w:id="25"/>
    </w:p>
    <w:p w14:paraId="38FC1E47" w14:textId="6CB893A8" w:rsidR="00BD3EAA" w:rsidRPr="0041113D" w:rsidRDefault="00B35463" w:rsidP="00B769D3">
      <w:pPr>
        <w:spacing w:before="100" w:beforeAutospacing="1" w:after="100" w:afterAutospacing="1" w:line="240" w:lineRule="auto"/>
        <w:rPr>
          <w:rFonts w:eastAsia="Times New Roman" w:cs="Times New Roman"/>
          <w:kern w:val="0"/>
          <w:sz w:val="22"/>
          <w:szCs w:val="22"/>
          <w:lang w:eastAsia="en-IN"/>
          <w14:ligatures w14:val="none"/>
        </w:rPr>
      </w:pPr>
      <w:r w:rsidRPr="0041113D">
        <w:rPr>
          <w:rFonts w:eastAsia="Times New Roman" w:cs="Times New Roman"/>
          <w:kern w:val="0"/>
          <w:sz w:val="22"/>
          <w:szCs w:val="22"/>
          <w:lang w:eastAsia="en-IN"/>
          <w14:ligatures w14:val="none"/>
        </w:rPr>
        <w:t>The User Empowerment with Power Platform Integration project transforms the quotation process by making it accessible to non-technical sales personnel while preserving the precision of the existing configurator tool. Through the seamless integration of PowerApps, Power Automate, and SharePoint, it empowers sales managers and account managers to engage customers effectively with rapid, accurate draft offers. This solution not only enhances operational efficiency but also fosters collaboration between sales and technical teams, driving better outcomes for both the organization and its customers.</w:t>
      </w:r>
    </w:p>
    <w:sectPr w:rsidR="00BD3EAA" w:rsidRPr="0041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2005"/>
    <w:multiLevelType w:val="multilevel"/>
    <w:tmpl w:val="EBF48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7AC0"/>
    <w:multiLevelType w:val="multilevel"/>
    <w:tmpl w:val="F1FAA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01184"/>
    <w:multiLevelType w:val="multilevel"/>
    <w:tmpl w:val="329C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372C"/>
    <w:multiLevelType w:val="multilevel"/>
    <w:tmpl w:val="8BAC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350D"/>
    <w:multiLevelType w:val="multilevel"/>
    <w:tmpl w:val="EE1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73D97"/>
    <w:multiLevelType w:val="multilevel"/>
    <w:tmpl w:val="04A4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41510"/>
    <w:multiLevelType w:val="multilevel"/>
    <w:tmpl w:val="7596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03019"/>
    <w:multiLevelType w:val="multilevel"/>
    <w:tmpl w:val="B0D2E0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7449A"/>
    <w:multiLevelType w:val="multilevel"/>
    <w:tmpl w:val="208A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A27C3"/>
    <w:multiLevelType w:val="multilevel"/>
    <w:tmpl w:val="3EEA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5236">
    <w:abstractNumId w:val="0"/>
  </w:num>
  <w:num w:numId="2" w16cid:durableId="30344930">
    <w:abstractNumId w:val="8"/>
  </w:num>
  <w:num w:numId="3" w16cid:durableId="63114087">
    <w:abstractNumId w:val="4"/>
  </w:num>
  <w:num w:numId="4" w16cid:durableId="952371561">
    <w:abstractNumId w:val="1"/>
  </w:num>
  <w:num w:numId="5" w16cid:durableId="125970823">
    <w:abstractNumId w:val="3"/>
  </w:num>
  <w:num w:numId="6" w16cid:durableId="21982686">
    <w:abstractNumId w:val="2"/>
  </w:num>
  <w:num w:numId="7" w16cid:durableId="65156517">
    <w:abstractNumId w:val="7"/>
  </w:num>
  <w:num w:numId="8" w16cid:durableId="184827778">
    <w:abstractNumId w:val="5"/>
  </w:num>
  <w:num w:numId="9" w16cid:durableId="1523931664">
    <w:abstractNumId w:val="6"/>
  </w:num>
  <w:num w:numId="10" w16cid:durableId="166944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D2"/>
    <w:rsid w:val="00005ACF"/>
    <w:rsid w:val="00037ED2"/>
    <w:rsid w:val="000A55B6"/>
    <w:rsid w:val="000D6E9A"/>
    <w:rsid w:val="00101E5A"/>
    <w:rsid w:val="0013170B"/>
    <w:rsid w:val="0019694E"/>
    <w:rsid w:val="00244BBB"/>
    <w:rsid w:val="003B0935"/>
    <w:rsid w:val="0041113D"/>
    <w:rsid w:val="0046466C"/>
    <w:rsid w:val="00587238"/>
    <w:rsid w:val="005D5BE7"/>
    <w:rsid w:val="005D6FA1"/>
    <w:rsid w:val="006B4613"/>
    <w:rsid w:val="0073225A"/>
    <w:rsid w:val="00821B5C"/>
    <w:rsid w:val="00971D78"/>
    <w:rsid w:val="009E32D2"/>
    <w:rsid w:val="00A32EA6"/>
    <w:rsid w:val="00A73836"/>
    <w:rsid w:val="00AD295B"/>
    <w:rsid w:val="00B35463"/>
    <w:rsid w:val="00B769D3"/>
    <w:rsid w:val="00B90934"/>
    <w:rsid w:val="00BA705C"/>
    <w:rsid w:val="00BD3EAA"/>
    <w:rsid w:val="00CE0C22"/>
    <w:rsid w:val="00DB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92F4"/>
  <w15:chartTrackingRefBased/>
  <w15:docId w15:val="{65ECC056-0876-42C2-B8A7-9BB5861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D2"/>
    <w:rPr>
      <w:rFonts w:eastAsiaTheme="majorEastAsia" w:cstheme="majorBidi"/>
      <w:color w:val="272727" w:themeColor="text1" w:themeTint="D8"/>
    </w:rPr>
  </w:style>
  <w:style w:type="paragraph" w:styleId="Title">
    <w:name w:val="Title"/>
    <w:basedOn w:val="Normal"/>
    <w:next w:val="Normal"/>
    <w:link w:val="TitleChar"/>
    <w:uiPriority w:val="10"/>
    <w:qFormat/>
    <w:rsid w:val="0003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D2"/>
    <w:pPr>
      <w:spacing w:before="160"/>
      <w:jc w:val="center"/>
    </w:pPr>
    <w:rPr>
      <w:i/>
      <w:iCs/>
      <w:color w:val="404040" w:themeColor="text1" w:themeTint="BF"/>
    </w:rPr>
  </w:style>
  <w:style w:type="character" w:customStyle="1" w:styleId="QuoteChar">
    <w:name w:val="Quote Char"/>
    <w:basedOn w:val="DefaultParagraphFont"/>
    <w:link w:val="Quote"/>
    <w:uiPriority w:val="29"/>
    <w:rsid w:val="00037ED2"/>
    <w:rPr>
      <w:i/>
      <w:iCs/>
      <w:color w:val="404040" w:themeColor="text1" w:themeTint="BF"/>
    </w:rPr>
  </w:style>
  <w:style w:type="paragraph" w:styleId="ListParagraph">
    <w:name w:val="List Paragraph"/>
    <w:basedOn w:val="Normal"/>
    <w:uiPriority w:val="34"/>
    <w:qFormat/>
    <w:rsid w:val="00037ED2"/>
    <w:pPr>
      <w:ind w:left="720"/>
      <w:contextualSpacing/>
    </w:pPr>
  </w:style>
  <w:style w:type="character" w:styleId="IntenseEmphasis">
    <w:name w:val="Intense Emphasis"/>
    <w:basedOn w:val="DefaultParagraphFont"/>
    <w:uiPriority w:val="21"/>
    <w:qFormat/>
    <w:rsid w:val="00037ED2"/>
    <w:rPr>
      <w:i/>
      <w:iCs/>
      <w:color w:val="0F4761" w:themeColor="accent1" w:themeShade="BF"/>
    </w:rPr>
  </w:style>
  <w:style w:type="paragraph" w:styleId="IntenseQuote">
    <w:name w:val="Intense Quote"/>
    <w:basedOn w:val="Normal"/>
    <w:next w:val="Normal"/>
    <w:link w:val="IntenseQuoteChar"/>
    <w:uiPriority w:val="30"/>
    <w:qFormat/>
    <w:rsid w:val="0003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D2"/>
    <w:rPr>
      <w:i/>
      <w:iCs/>
      <w:color w:val="0F4761" w:themeColor="accent1" w:themeShade="BF"/>
    </w:rPr>
  </w:style>
  <w:style w:type="character" w:styleId="IntenseReference">
    <w:name w:val="Intense Reference"/>
    <w:basedOn w:val="DefaultParagraphFont"/>
    <w:uiPriority w:val="32"/>
    <w:qFormat/>
    <w:rsid w:val="00037ED2"/>
    <w:rPr>
      <w:b/>
      <w:bCs/>
      <w:smallCaps/>
      <w:color w:val="0F4761" w:themeColor="accent1" w:themeShade="BF"/>
      <w:spacing w:val="5"/>
    </w:rPr>
  </w:style>
  <w:style w:type="paragraph" w:styleId="TOCHeading">
    <w:name w:val="TOC Heading"/>
    <w:basedOn w:val="Heading1"/>
    <w:next w:val="Normal"/>
    <w:uiPriority w:val="39"/>
    <w:unhideWhenUsed/>
    <w:qFormat/>
    <w:rsid w:val="0073225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3225A"/>
    <w:pPr>
      <w:spacing w:before="120" w:after="120"/>
    </w:pPr>
    <w:rPr>
      <w:b/>
      <w:bCs/>
      <w:caps/>
      <w:sz w:val="20"/>
      <w:szCs w:val="20"/>
    </w:rPr>
  </w:style>
  <w:style w:type="paragraph" w:styleId="TOC2">
    <w:name w:val="toc 2"/>
    <w:basedOn w:val="Normal"/>
    <w:next w:val="Normal"/>
    <w:autoRedefine/>
    <w:uiPriority w:val="39"/>
    <w:unhideWhenUsed/>
    <w:rsid w:val="0073225A"/>
    <w:pPr>
      <w:spacing w:after="0"/>
      <w:ind w:left="240"/>
    </w:pPr>
    <w:rPr>
      <w:smallCaps/>
      <w:sz w:val="20"/>
      <w:szCs w:val="20"/>
    </w:rPr>
  </w:style>
  <w:style w:type="character" w:styleId="Hyperlink">
    <w:name w:val="Hyperlink"/>
    <w:basedOn w:val="DefaultParagraphFont"/>
    <w:uiPriority w:val="99"/>
    <w:unhideWhenUsed/>
    <w:rsid w:val="0073225A"/>
    <w:rPr>
      <w:color w:val="467886" w:themeColor="hyperlink"/>
      <w:u w:val="single"/>
    </w:rPr>
  </w:style>
  <w:style w:type="paragraph" w:styleId="TOC3">
    <w:name w:val="toc 3"/>
    <w:basedOn w:val="Normal"/>
    <w:next w:val="Normal"/>
    <w:autoRedefine/>
    <w:uiPriority w:val="39"/>
    <w:unhideWhenUsed/>
    <w:rsid w:val="0073225A"/>
    <w:pPr>
      <w:spacing w:after="0"/>
      <w:ind w:left="480"/>
    </w:pPr>
    <w:rPr>
      <w:i/>
      <w:iCs/>
      <w:sz w:val="20"/>
      <w:szCs w:val="20"/>
    </w:rPr>
  </w:style>
  <w:style w:type="paragraph" w:styleId="TOC4">
    <w:name w:val="toc 4"/>
    <w:basedOn w:val="Normal"/>
    <w:next w:val="Normal"/>
    <w:autoRedefine/>
    <w:uiPriority w:val="39"/>
    <w:unhideWhenUsed/>
    <w:rsid w:val="0073225A"/>
    <w:pPr>
      <w:spacing w:after="0"/>
      <w:ind w:left="720"/>
    </w:pPr>
    <w:rPr>
      <w:sz w:val="18"/>
      <w:szCs w:val="18"/>
    </w:rPr>
  </w:style>
  <w:style w:type="paragraph" w:styleId="TOC5">
    <w:name w:val="toc 5"/>
    <w:basedOn w:val="Normal"/>
    <w:next w:val="Normal"/>
    <w:autoRedefine/>
    <w:uiPriority w:val="39"/>
    <w:unhideWhenUsed/>
    <w:rsid w:val="0073225A"/>
    <w:pPr>
      <w:spacing w:after="0"/>
      <w:ind w:left="960"/>
    </w:pPr>
    <w:rPr>
      <w:sz w:val="18"/>
      <w:szCs w:val="18"/>
    </w:rPr>
  </w:style>
  <w:style w:type="paragraph" w:styleId="TOC6">
    <w:name w:val="toc 6"/>
    <w:basedOn w:val="Normal"/>
    <w:next w:val="Normal"/>
    <w:autoRedefine/>
    <w:uiPriority w:val="39"/>
    <w:unhideWhenUsed/>
    <w:rsid w:val="0073225A"/>
    <w:pPr>
      <w:spacing w:after="0"/>
      <w:ind w:left="1200"/>
    </w:pPr>
    <w:rPr>
      <w:sz w:val="18"/>
      <w:szCs w:val="18"/>
    </w:rPr>
  </w:style>
  <w:style w:type="paragraph" w:styleId="TOC7">
    <w:name w:val="toc 7"/>
    <w:basedOn w:val="Normal"/>
    <w:next w:val="Normal"/>
    <w:autoRedefine/>
    <w:uiPriority w:val="39"/>
    <w:unhideWhenUsed/>
    <w:rsid w:val="0073225A"/>
    <w:pPr>
      <w:spacing w:after="0"/>
      <w:ind w:left="1440"/>
    </w:pPr>
    <w:rPr>
      <w:sz w:val="18"/>
      <w:szCs w:val="18"/>
    </w:rPr>
  </w:style>
  <w:style w:type="paragraph" w:styleId="TOC8">
    <w:name w:val="toc 8"/>
    <w:basedOn w:val="Normal"/>
    <w:next w:val="Normal"/>
    <w:autoRedefine/>
    <w:uiPriority w:val="39"/>
    <w:unhideWhenUsed/>
    <w:rsid w:val="0073225A"/>
    <w:pPr>
      <w:spacing w:after="0"/>
      <w:ind w:left="1680"/>
    </w:pPr>
    <w:rPr>
      <w:sz w:val="18"/>
      <w:szCs w:val="18"/>
    </w:rPr>
  </w:style>
  <w:style w:type="paragraph" w:styleId="TOC9">
    <w:name w:val="toc 9"/>
    <w:basedOn w:val="Normal"/>
    <w:next w:val="Normal"/>
    <w:autoRedefine/>
    <w:uiPriority w:val="39"/>
    <w:unhideWhenUsed/>
    <w:rsid w:val="0073225A"/>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297006">
      <w:bodyDiv w:val="1"/>
      <w:marLeft w:val="0"/>
      <w:marRight w:val="0"/>
      <w:marTop w:val="0"/>
      <w:marBottom w:val="0"/>
      <w:divBdr>
        <w:top w:val="none" w:sz="0" w:space="0" w:color="auto"/>
        <w:left w:val="none" w:sz="0" w:space="0" w:color="auto"/>
        <w:bottom w:val="none" w:sz="0" w:space="0" w:color="auto"/>
        <w:right w:val="none" w:sz="0" w:space="0" w:color="auto"/>
      </w:divBdr>
      <w:divsChild>
        <w:div w:id="1528250954">
          <w:marLeft w:val="0"/>
          <w:marRight w:val="0"/>
          <w:marTop w:val="0"/>
          <w:marBottom w:val="0"/>
          <w:divBdr>
            <w:top w:val="none" w:sz="0" w:space="0" w:color="auto"/>
            <w:left w:val="none" w:sz="0" w:space="0" w:color="auto"/>
            <w:bottom w:val="none" w:sz="0" w:space="0" w:color="auto"/>
            <w:right w:val="none" w:sz="0" w:space="0" w:color="auto"/>
          </w:divBdr>
        </w:div>
      </w:divsChild>
    </w:div>
    <w:div w:id="938492041">
      <w:bodyDiv w:val="1"/>
      <w:marLeft w:val="0"/>
      <w:marRight w:val="0"/>
      <w:marTop w:val="0"/>
      <w:marBottom w:val="0"/>
      <w:divBdr>
        <w:top w:val="none" w:sz="0" w:space="0" w:color="auto"/>
        <w:left w:val="none" w:sz="0" w:space="0" w:color="auto"/>
        <w:bottom w:val="none" w:sz="0" w:space="0" w:color="auto"/>
        <w:right w:val="none" w:sz="0" w:space="0" w:color="auto"/>
      </w:divBdr>
      <w:divsChild>
        <w:div w:id="1452171092">
          <w:marLeft w:val="0"/>
          <w:marRight w:val="0"/>
          <w:marTop w:val="0"/>
          <w:marBottom w:val="0"/>
          <w:divBdr>
            <w:top w:val="none" w:sz="0" w:space="0" w:color="auto"/>
            <w:left w:val="none" w:sz="0" w:space="0" w:color="auto"/>
            <w:bottom w:val="none" w:sz="0" w:space="0" w:color="auto"/>
            <w:right w:val="none" w:sz="0" w:space="0" w:color="auto"/>
          </w:divBdr>
        </w:div>
      </w:divsChild>
    </w:div>
    <w:div w:id="1470398363">
      <w:bodyDiv w:val="1"/>
      <w:marLeft w:val="0"/>
      <w:marRight w:val="0"/>
      <w:marTop w:val="0"/>
      <w:marBottom w:val="0"/>
      <w:divBdr>
        <w:top w:val="none" w:sz="0" w:space="0" w:color="auto"/>
        <w:left w:val="none" w:sz="0" w:space="0" w:color="auto"/>
        <w:bottom w:val="none" w:sz="0" w:space="0" w:color="auto"/>
        <w:right w:val="none" w:sz="0" w:space="0" w:color="auto"/>
      </w:divBdr>
      <w:divsChild>
        <w:div w:id="1409309414">
          <w:marLeft w:val="0"/>
          <w:marRight w:val="0"/>
          <w:marTop w:val="0"/>
          <w:marBottom w:val="0"/>
          <w:divBdr>
            <w:top w:val="none" w:sz="0" w:space="0" w:color="auto"/>
            <w:left w:val="none" w:sz="0" w:space="0" w:color="auto"/>
            <w:bottom w:val="none" w:sz="0" w:space="0" w:color="auto"/>
            <w:right w:val="none" w:sz="0" w:space="0" w:color="auto"/>
          </w:divBdr>
        </w:div>
      </w:divsChild>
    </w:div>
    <w:div w:id="1636838267">
      <w:bodyDiv w:val="1"/>
      <w:marLeft w:val="0"/>
      <w:marRight w:val="0"/>
      <w:marTop w:val="0"/>
      <w:marBottom w:val="0"/>
      <w:divBdr>
        <w:top w:val="none" w:sz="0" w:space="0" w:color="auto"/>
        <w:left w:val="none" w:sz="0" w:space="0" w:color="auto"/>
        <w:bottom w:val="none" w:sz="0" w:space="0" w:color="auto"/>
        <w:right w:val="none" w:sz="0" w:space="0" w:color="auto"/>
      </w:divBdr>
      <w:divsChild>
        <w:div w:id="126919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22D34F1-76C3-44DA-8B17-C511EA0D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Navansh Mahajan</dc:creator>
  <cp:keywords/>
  <dc:description/>
  <cp:lastModifiedBy>Navansh Mahajan</cp:lastModifiedBy>
  <cp:revision>8</cp:revision>
  <cp:lastPrinted>2025-04-05T03:22:00Z</cp:lastPrinted>
  <dcterms:created xsi:type="dcterms:W3CDTF">2025-04-05T04:21:00Z</dcterms:created>
  <dcterms:modified xsi:type="dcterms:W3CDTF">2025-04-05T16:17:00Z</dcterms:modified>
</cp:coreProperties>
</file>