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A2F" w:rsidRDefault="001B0A2F">
      <w:r>
        <w:t>Database Foundations for Business Analytics [BUAN 6320.502]</w:t>
      </w:r>
    </w:p>
    <w:p w:rsidR="001B0A2F" w:rsidRDefault="001B0A2F">
      <w:r>
        <w:t>Name – Navarurh Kumar</w:t>
      </w:r>
    </w:p>
    <w:p w:rsidR="001B0A2F" w:rsidRDefault="001B0A2F" w:rsidP="00F61145">
      <w:r>
        <w:t>NETID – NXK180010</w:t>
      </w:r>
    </w:p>
    <w:p w:rsidR="001B0A2F" w:rsidRDefault="001B0A2F"/>
    <w:p w:rsidR="007E4628" w:rsidRDefault="00AC2645">
      <w:r>
        <w:t xml:space="preserve">Question 2 - </w:t>
      </w:r>
      <w:r>
        <w:rPr>
          <w:noProof/>
        </w:rPr>
        <w:drawing>
          <wp:inline distT="0" distB="0" distL="0" distR="0">
            <wp:extent cx="5943600" cy="33057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5710"/>
                    </a:xfrm>
                    <a:prstGeom prst="rect">
                      <a:avLst/>
                    </a:prstGeom>
                    <a:noFill/>
                    <a:ln>
                      <a:noFill/>
                    </a:ln>
                  </pic:spPr>
                </pic:pic>
              </a:graphicData>
            </a:graphic>
          </wp:inline>
        </w:drawing>
      </w:r>
    </w:p>
    <w:p w:rsidR="00AC2645" w:rsidRDefault="00AC2645"/>
    <w:p w:rsidR="00AC2645" w:rsidRDefault="00AC2645">
      <w:r>
        <w:t>Question 3 –</w:t>
      </w:r>
    </w:p>
    <w:p w:rsidR="005B3CC3" w:rsidRDefault="00AC2645">
      <w:r>
        <w:rPr>
          <w:noProof/>
        </w:rPr>
        <w:drawing>
          <wp:inline distT="0" distB="0" distL="0" distR="0">
            <wp:extent cx="5943600" cy="268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8060"/>
                    </a:xfrm>
                    <a:prstGeom prst="rect">
                      <a:avLst/>
                    </a:prstGeom>
                    <a:noFill/>
                    <a:ln>
                      <a:noFill/>
                    </a:ln>
                  </pic:spPr>
                </pic:pic>
              </a:graphicData>
            </a:graphic>
          </wp:inline>
        </w:drawing>
      </w:r>
    </w:p>
    <w:p w:rsidR="00AC2645" w:rsidRDefault="00AC2645">
      <w:bookmarkStart w:id="0" w:name="_GoBack"/>
      <w:bookmarkEnd w:id="0"/>
      <w:r>
        <w:lastRenderedPageBreak/>
        <w:t>Question 5 –</w:t>
      </w:r>
    </w:p>
    <w:p w:rsidR="00AC2645" w:rsidRDefault="00AC2645">
      <w:r>
        <w:rPr>
          <w:noProof/>
        </w:rPr>
        <w:drawing>
          <wp:inline distT="0" distB="0" distL="0" distR="0">
            <wp:extent cx="5943600" cy="29284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8479"/>
                    </a:xfrm>
                    <a:prstGeom prst="rect">
                      <a:avLst/>
                    </a:prstGeom>
                    <a:noFill/>
                    <a:ln>
                      <a:noFill/>
                    </a:ln>
                  </pic:spPr>
                </pic:pic>
              </a:graphicData>
            </a:graphic>
          </wp:inline>
        </w:drawing>
      </w:r>
    </w:p>
    <w:p w:rsidR="00AC2645" w:rsidRDefault="00AC2645"/>
    <w:p w:rsidR="00356CAD" w:rsidRDefault="00356CAD">
      <w:r>
        <w:t>Question 6</w:t>
      </w:r>
      <w:r w:rsidR="00AC2645">
        <w:t xml:space="preserve"> –</w:t>
      </w:r>
    </w:p>
    <w:tbl>
      <w:tblPr>
        <w:tblStyle w:val="TableGrid"/>
        <w:tblW w:w="0" w:type="auto"/>
        <w:tblInd w:w="607" w:type="dxa"/>
        <w:tblLook w:val="04A0" w:firstRow="1" w:lastRow="0" w:firstColumn="1" w:lastColumn="0" w:noHBand="0" w:noVBand="1"/>
      </w:tblPr>
      <w:tblGrid>
        <w:gridCol w:w="2342"/>
        <w:gridCol w:w="2342"/>
        <w:gridCol w:w="2343"/>
      </w:tblGrid>
      <w:tr w:rsidR="00356CAD" w:rsidTr="00356CAD">
        <w:trPr>
          <w:trHeight w:val="377"/>
        </w:trPr>
        <w:tc>
          <w:tcPr>
            <w:tcW w:w="2342" w:type="dxa"/>
          </w:tcPr>
          <w:p w:rsidR="00356CAD" w:rsidRPr="00356CAD" w:rsidRDefault="00356CAD" w:rsidP="00356CAD">
            <w:pPr>
              <w:rPr>
                <w:b/>
              </w:rPr>
            </w:pPr>
            <w:r w:rsidRPr="00356CAD">
              <w:rPr>
                <w:b/>
              </w:rPr>
              <w:t>Table Name</w:t>
            </w:r>
          </w:p>
        </w:tc>
        <w:tc>
          <w:tcPr>
            <w:tcW w:w="2342" w:type="dxa"/>
          </w:tcPr>
          <w:p w:rsidR="00356CAD" w:rsidRPr="00356CAD" w:rsidRDefault="00356CAD" w:rsidP="00356CAD">
            <w:pPr>
              <w:rPr>
                <w:b/>
              </w:rPr>
            </w:pPr>
            <w:r w:rsidRPr="00356CAD">
              <w:rPr>
                <w:b/>
              </w:rPr>
              <w:t>Primary Key</w:t>
            </w:r>
          </w:p>
        </w:tc>
        <w:tc>
          <w:tcPr>
            <w:tcW w:w="2343" w:type="dxa"/>
          </w:tcPr>
          <w:p w:rsidR="00356CAD" w:rsidRPr="00356CAD" w:rsidRDefault="00356CAD" w:rsidP="00356CAD">
            <w:pPr>
              <w:rPr>
                <w:b/>
              </w:rPr>
            </w:pPr>
            <w:r w:rsidRPr="00356CAD">
              <w:rPr>
                <w:b/>
              </w:rPr>
              <w:t>Foreign Key</w:t>
            </w:r>
          </w:p>
        </w:tc>
      </w:tr>
      <w:tr w:rsidR="00356CAD" w:rsidTr="00356CAD">
        <w:trPr>
          <w:trHeight w:val="356"/>
        </w:trPr>
        <w:tc>
          <w:tcPr>
            <w:tcW w:w="2342" w:type="dxa"/>
          </w:tcPr>
          <w:p w:rsidR="00356CAD" w:rsidRDefault="00356CAD">
            <w:r>
              <w:t>REGION</w:t>
            </w:r>
          </w:p>
        </w:tc>
        <w:tc>
          <w:tcPr>
            <w:tcW w:w="2342" w:type="dxa"/>
          </w:tcPr>
          <w:p w:rsidR="00356CAD" w:rsidRDefault="00356CAD">
            <w:r>
              <w:t>REGION_CODE</w:t>
            </w:r>
          </w:p>
        </w:tc>
        <w:tc>
          <w:tcPr>
            <w:tcW w:w="2343" w:type="dxa"/>
          </w:tcPr>
          <w:p w:rsidR="00356CAD" w:rsidRDefault="00356CAD">
            <w:r>
              <w:t>NONE</w:t>
            </w:r>
          </w:p>
        </w:tc>
      </w:tr>
      <w:tr w:rsidR="00356CAD" w:rsidTr="00356CAD">
        <w:trPr>
          <w:trHeight w:val="356"/>
        </w:trPr>
        <w:tc>
          <w:tcPr>
            <w:tcW w:w="2342" w:type="dxa"/>
          </w:tcPr>
          <w:p w:rsidR="00356CAD" w:rsidRDefault="00356CAD">
            <w:r>
              <w:t>STORE</w:t>
            </w:r>
          </w:p>
        </w:tc>
        <w:tc>
          <w:tcPr>
            <w:tcW w:w="2342" w:type="dxa"/>
          </w:tcPr>
          <w:p w:rsidR="00356CAD" w:rsidRDefault="00356CAD">
            <w:r>
              <w:t>STORE_CODE</w:t>
            </w:r>
          </w:p>
        </w:tc>
        <w:tc>
          <w:tcPr>
            <w:tcW w:w="2343" w:type="dxa"/>
          </w:tcPr>
          <w:p w:rsidR="00356CAD" w:rsidRDefault="00356CAD">
            <w:r>
              <w:t>REGION_CODE, EMP_CODE</w:t>
            </w:r>
          </w:p>
        </w:tc>
      </w:tr>
      <w:tr w:rsidR="00356CAD" w:rsidTr="00356CAD">
        <w:trPr>
          <w:trHeight w:val="356"/>
        </w:trPr>
        <w:tc>
          <w:tcPr>
            <w:tcW w:w="2342" w:type="dxa"/>
          </w:tcPr>
          <w:p w:rsidR="00356CAD" w:rsidRDefault="00356CAD">
            <w:r>
              <w:t>EMPLOYEE</w:t>
            </w:r>
          </w:p>
        </w:tc>
        <w:tc>
          <w:tcPr>
            <w:tcW w:w="2342" w:type="dxa"/>
          </w:tcPr>
          <w:p w:rsidR="00356CAD" w:rsidRDefault="00356CAD">
            <w:r>
              <w:t>EMP_CODE</w:t>
            </w:r>
          </w:p>
        </w:tc>
        <w:tc>
          <w:tcPr>
            <w:tcW w:w="2343" w:type="dxa"/>
          </w:tcPr>
          <w:p w:rsidR="00356CAD" w:rsidRDefault="00356CAD">
            <w:r>
              <w:t>STORE_CODE</w:t>
            </w:r>
          </w:p>
        </w:tc>
      </w:tr>
    </w:tbl>
    <w:p w:rsidR="00356CAD" w:rsidRDefault="00356CAD" w:rsidP="00356CAD">
      <w:pPr>
        <w:ind w:left="607"/>
      </w:pPr>
    </w:p>
    <w:p w:rsidR="00690ECA" w:rsidRDefault="00356CAD">
      <w:r>
        <w:t>Question 7 –</w:t>
      </w:r>
    </w:p>
    <w:p w:rsidR="00356CAD" w:rsidRPr="00356CAD" w:rsidRDefault="00356CAD" w:rsidP="00356CAD">
      <w:pPr>
        <w:pStyle w:val="NormalWeb"/>
        <w:spacing w:before="0" w:beforeAutospacing="0" w:after="240" w:afterAutospacing="0"/>
        <w:rPr>
          <w:rFonts w:asciiTheme="minorHAnsi" w:hAnsiTheme="minorHAnsi" w:cstheme="minorHAnsi"/>
          <w:color w:val="000000"/>
          <w:sz w:val="22"/>
          <w:szCs w:val="22"/>
        </w:rPr>
      </w:pPr>
      <w:r w:rsidRPr="00356CAD">
        <w:rPr>
          <w:rFonts w:asciiTheme="minorHAnsi" w:hAnsiTheme="minorHAnsi" w:cstheme="minorHAnsi"/>
          <w:color w:val="000000"/>
          <w:sz w:val="22"/>
          <w:szCs w:val="22"/>
        </w:rPr>
        <w:t>Yes</w:t>
      </w:r>
      <w:r>
        <w:rPr>
          <w:rFonts w:asciiTheme="minorHAnsi" w:hAnsiTheme="minorHAnsi" w:cstheme="minorHAnsi"/>
          <w:color w:val="000000"/>
          <w:sz w:val="22"/>
          <w:szCs w:val="22"/>
        </w:rPr>
        <w:t>,</w:t>
      </w:r>
      <w:r w:rsidRPr="00356CAD">
        <w:rPr>
          <w:rFonts w:asciiTheme="minorHAnsi" w:hAnsiTheme="minorHAnsi" w:cstheme="minorHAnsi"/>
          <w:color w:val="000000"/>
          <w:sz w:val="22"/>
          <w:szCs w:val="22"/>
        </w:rPr>
        <w:t xml:space="preserve"> all 3 tables exhibit entity integrity.</w:t>
      </w:r>
      <w:r>
        <w:rPr>
          <w:rFonts w:asciiTheme="minorHAnsi" w:hAnsiTheme="minorHAnsi" w:cstheme="minorHAnsi"/>
          <w:color w:val="000000"/>
          <w:sz w:val="22"/>
          <w:szCs w:val="22"/>
        </w:rPr>
        <w:br/>
      </w:r>
      <w:r w:rsidRPr="00356CAD">
        <w:rPr>
          <w:rFonts w:asciiTheme="minorHAnsi" w:hAnsiTheme="minorHAnsi" w:cstheme="minorHAnsi"/>
          <w:color w:val="000000"/>
          <w:sz w:val="22"/>
          <w:szCs w:val="22"/>
        </w:rPr>
        <w:t>Entity integrity implies that a table has a defined primary key column which can identify each row of data uniquely and no values in the primary key column are empty/</w:t>
      </w:r>
      <w:r w:rsidRPr="00356CAD">
        <w:rPr>
          <w:rFonts w:asciiTheme="minorHAnsi" w:hAnsiTheme="minorHAnsi" w:cstheme="minorHAnsi"/>
          <w:color w:val="000000"/>
          <w:sz w:val="22"/>
          <w:szCs w:val="22"/>
        </w:rPr>
        <w:t>null. ﻿</w:t>
      </w:r>
      <w:r w:rsidRPr="00356CAD">
        <w:rPr>
          <w:rFonts w:asciiTheme="minorHAnsi" w:hAnsiTheme="minorHAnsi" w:cstheme="minorHAnsi"/>
          <w:color w:val="000000"/>
          <w:sz w:val="22"/>
          <w:szCs w:val="22"/>
        </w:rPr>
        <w:t>﻿﻿﻿﻿﻿﻿﻿﻿﻿﻿﻿﻿﻿</w:t>
      </w:r>
    </w:p>
    <w:p w:rsidR="00356CAD" w:rsidRPr="00356CAD" w:rsidRDefault="00356CAD" w:rsidP="00356CAD">
      <w:pPr>
        <w:pStyle w:val="NormalWeb"/>
        <w:spacing w:before="0" w:beforeAutospacing="0" w:after="240" w:afterAutospacing="0"/>
        <w:rPr>
          <w:rFonts w:asciiTheme="minorHAnsi" w:hAnsiTheme="minorHAnsi" w:cstheme="minorHAnsi"/>
          <w:color w:val="000000"/>
          <w:sz w:val="22"/>
          <w:szCs w:val="22"/>
        </w:rPr>
      </w:pPr>
      <w:r w:rsidRPr="00356CAD">
        <w:rPr>
          <w:rFonts w:asciiTheme="minorHAnsi" w:hAnsiTheme="minorHAnsi" w:cstheme="minorHAnsi"/>
          <w:color w:val="000000"/>
          <w:sz w:val="22"/>
          <w:szCs w:val="22"/>
        </w:rPr>
        <w:t>Table REGION - has primary key REGION_CODE and all values for this column are not-null and uniquely identifiable</w:t>
      </w:r>
      <w:r>
        <w:rPr>
          <w:rFonts w:asciiTheme="minorHAnsi" w:hAnsiTheme="minorHAnsi" w:cstheme="minorHAnsi"/>
          <w:color w:val="000000"/>
          <w:sz w:val="22"/>
          <w:szCs w:val="22"/>
        </w:rPr>
        <w:t>.</w:t>
      </w:r>
    </w:p>
    <w:p w:rsidR="00356CAD" w:rsidRPr="00356CAD" w:rsidRDefault="00356CAD" w:rsidP="00356CAD">
      <w:pPr>
        <w:pStyle w:val="NormalWeb"/>
        <w:spacing w:before="0" w:beforeAutospacing="0" w:after="240" w:afterAutospacing="0"/>
        <w:rPr>
          <w:rFonts w:asciiTheme="minorHAnsi" w:hAnsiTheme="minorHAnsi" w:cstheme="minorHAnsi"/>
          <w:color w:val="000000"/>
          <w:sz w:val="22"/>
          <w:szCs w:val="22"/>
        </w:rPr>
      </w:pPr>
      <w:r w:rsidRPr="00356CAD">
        <w:rPr>
          <w:rFonts w:asciiTheme="minorHAnsi" w:hAnsiTheme="minorHAnsi" w:cstheme="minorHAnsi"/>
          <w:color w:val="000000"/>
          <w:sz w:val="22"/>
          <w:szCs w:val="22"/>
        </w:rPr>
        <w:t>Table STORE ﻿- has primary key STORE_CODE and all values for this column are not-null and uniquely identifiable</w:t>
      </w:r>
      <w:r>
        <w:rPr>
          <w:rFonts w:asciiTheme="minorHAnsi" w:hAnsiTheme="minorHAnsi" w:cstheme="minorHAnsi"/>
          <w:color w:val="000000"/>
          <w:sz w:val="22"/>
          <w:szCs w:val="22"/>
        </w:rPr>
        <w:t>.</w:t>
      </w:r>
    </w:p>
    <w:p w:rsidR="00356CAD" w:rsidRPr="00356CAD" w:rsidRDefault="00356CAD" w:rsidP="00356CAD">
      <w:pPr>
        <w:pStyle w:val="NormalWeb"/>
        <w:spacing w:before="0" w:beforeAutospacing="0" w:after="240" w:afterAutospacing="0"/>
        <w:rPr>
          <w:rFonts w:asciiTheme="minorHAnsi" w:hAnsiTheme="minorHAnsi" w:cstheme="minorHAnsi"/>
          <w:color w:val="000000"/>
          <w:sz w:val="22"/>
          <w:szCs w:val="22"/>
        </w:rPr>
      </w:pPr>
      <w:r w:rsidRPr="00356CAD">
        <w:rPr>
          <w:rFonts w:asciiTheme="minorHAnsi" w:hAnsiTheme="minorHAnsi" w:cstheme="minorHAnsi"/>
          <w:color w:val="000000"/>
          <w:sz w:val="22"/>
          <w:szCs w:val="22"/>
        </w:rPr>
        <w:t>Table EMPLOYEE ﻿- has primary key EMP_CODE and all values for this column are not-null and uniquely identifiable</w:t>
      </w:r>
      <w:r>
        <w:rPr>
          <w:rFonts w:asciiTheme="minorHAnsi" w:hAnsiTheme="minorHAnsi" w:cstheme="minorHAnsi"/>
          <w:color w:val="000000"/>
          <w:sz w:val="22"/>
          <w:szCs w:val="22"/>
        </w:rPr>
        <w:t>.</w:t>
      </w:r>
    </w:p>
    <w:p w:rsidR="00356CAD" w:rsidRDefault="00356CAD"/>
    <w:p w:rsidR="00356CAD" w:rsidRDefault="00356CAD"/>
    <w:p w:rsidR="00356CAD" w:rsidRDefault="00356CAD">
      <w:r>
        <w:lastRenderedPageBreak/>
        <w:t xml:space="preserve">Question 8 – </w:t>
      </w:r>
    </w:p>
    <w:p w:rsidR="002B114D" w:rsidRPr="002B114D" w:rsidRDefault="002B114D" w:rsidP="002B114D">
      <w:pPr>
        <w:pStyle w:val="NormalWeb"/>
        <w:spacing w:before="0" w:beforeAutospacing="0" w:after="240" w:afterAutospacing="0"/>
        <w:rPr>
          <w:rFonts w:asciiTheme="minorHAnsi" w:hAnsiTheme="minorHAnsi" w:cstheme="minorHAnsi"/>
          <w:color w:val="000000"/>
          <w:sz w:val="22"/>
          <w:szCs w:val="22"/>
        </w:rPr>
      </w:pPr>
      <w:r w:rsidRPr="002B114D">
        <w:rPr>
          <w:rFonts w:asciiTheme="minorHAnsi" w:hAnsiTheme="minorHAnsi" w:cstheme="minorHAnsi"/>
          <w:color w:val="000000"/>
          <w:sz w:val="22"/>
          <w:szCs w:val="22"/>
        </w:rPr>
        <w:t>Yes,</w:t>
      </w:r>
      <w:r w:rsidRPr="002B114D">
        <w:rPr>
          <w:rFonts w:asciiTheme="minorHAnsi" w:hAnsiTheme="minorHAnsi" w:cstheme="minorHAnsi"/>
          <w:color w:val="000000"/>
          <w:sz w:val="22"/>
          <w:szCs w:val="22"/>
        </w:rPr>
        <w:t xml:space="preserve"> the ﻿2 tables that have foreign keys ﻿﻿exhibit referential integrity﻿﻿﻿﻿﻿﻿.</w:t>
      </w:r>
      <w:r w:rsidRPr="002B114D">
        <w:rPr>
          <w:rFonts w:asciiTheme="minorHAnsi" w:hAnsiTheme="minorHAnsi" w:cstheme="minorHAnsi"/>
          <w:color w:val="000000"/>
          <w:sz w:val="22"/>
          <w:szCs w:val="22"/>
        </w:rPr>
        <w:br/>
        <w:t>Referential integrity implies that if a table contains a FOREIGN KEY reference then the foreign key column is in full agreement with the primary key being referenced by it. There should be no errant values or null values in the foreign key column.</w:t>
      </w:r>
    </w:p>
    <w:p w:rsidR="002B114D" w:rsidRPr="002B114D" w:rsidRDefault="002B114D" w:rsidP="002B114D">
      <w:pPr>
        <w:pStyle w:val="NormalWeb"/>
        <w:spacing w:before="0" w:beforeAutospacing="0" w:after="240" w:afterAutospacing="0"/>
        <w:rPr>
          <w:rFonts w:asciiTheme="minorHAnsi" w:hAnsiTheme="minorHAnsi" w:cstheme="minorHAnsi"/>
          <w:color w:val="000000"/>
          <w:sz w:val="22"/>
          <w:szCs w:val="22"/>
        </w:rPr>
      </w:pPr>
      <w:r w:rsidRPr="002B114D">
        <w:rPr>
          <w:rFonts w:asciiTheme="minorHAnsi" w:hAnsiTheme="minorHAnsi" w:cstheme="minorHAnsi"/>
          <w:color w:val="000000"/>
          <w:sz w:val="22"/>
          <w:szCs w:val="22"/>
        </w:rPr>
        <w:t>Table REGION - NA</w:t>
      </w:r>
    </w:p>
    <w:p w:rsidR="002B114D" w:rsidRPr="002B114D" w:rsidRDefault="002B114D" w:rsidP="002B114D">
      <w:pPr>
        <w:pStyle w:val="NormalWeb"/>
        <w:spacing w:before="0" w:beforeAutospacing="0" w:after="240" w:afterAutospacing="0"/>
        <w:rPr>
          <w:rFonts w:asciiTheme="minorHAnsi" w:hAnsiTheme="minorHAnsi" w:cstheme="minorHAnsi"/>
          <w:color w:val="000000"/>
          <w:sz w:val="22"/>
          <w:szCs w:val="22"/>
        </w:rPr>
      </w:pPr>
      <w:r w:rsidRPr="002B114D">
        <w:rPr>
          <w:rFonts w:asciiTheme="minorHAnsi" w:hAnsiTheme="minorHAnsi" w:cstheme="minorHAnsi"/>
          <w:color w:val="000000"/>
          <w:sz w:val="22"/>
          <w:szCs w:val="22"/>
        </w:rPr>
        <w:t>Table EMPLOYEE - has the foreign key STORE_CODE and this column follows the data present in the STORE_CODE primary key column in STORE table.</w:t>
      </w:r>
    </w:p>
    <w:p w:rsidR="002B114D" w:rsidRDefault="002B114D" w:rsidP="002B114D">
      <w:pPr>
        <w:pStyle w:val="NormalWeb"/>
        <w:spacing w:before="0" w:beforeAutospacing="0" w:after="240" w:afterAutospacing="0"/>
        <w:rPr>
          <w:rFonts w:asciiTheme="minorHAnsi" w:hAnsiTheme="minorHAnsi" w:cstheme="minorHAnsi"/>
          <w:color w:val="000000"/>
          <w:sz w:val="22"/>
          <w:szCs w:val="22"/>
        </w:rPr>
      </w:pPr>
      <w:r w:rsidRPr="002B114D">
        <w:rPr>
          <w:rFonts w:asciiTheme="minorHAnsi" w:hAnsiTheme="minorHAnsi" w:cstheme="minorHAnsi"/>
          <w:color w:val="000000"/>
          <w:sz w:val="22"/>
          <w:szCs w:val="22"/>
        </w:rPr>
        <w:t xml:space="preserve">Table STORE - has foreign keys REGION_CODE and EMP_CODE and both these columns are consistent with the primary keys EMP_CODE from EMPLOYEE and REGION_CODE from REGION </w:t>
      </w:r>
      <w:r w:rsidRPr="002B114D">
        <w:rPr>
          <w:rFonts w:asciiTheme="minorHAnsi" w:hAnsiTheme="minorHAnsi" w:cstheme="minorHAnsi"/>
          <w:color w:val="000000"/>
          <w:sz w:val="22"/>
          <w:szCs w:val="22"/>
        </w:rPr>
        <w:t>tables. ﻿</w:t>
      </w:r>
      <w:r w:rsidRPr="002B114D">
        <w:rPr>
          <w:rFonts w:asciiTheme="minorHAnsi" w:hAnsiTheme="minorHAnsi" w:cstheme="minorHAnsi"/>
          <w:color w:val="000000"/>
          <w:sz w:val="22"/>
          <w:szCs w:val="22"/>
        </w:rPr>
        <w:t>﻿﻿﻿﻿﻿﻿﻿﻿﻿﻿﻿﻿﻿﻿﻿﻿﻿﻿﻿﻿﻿﻿﻿﻿﻿﻿﻿﻿﻿﻿﻿﻿﻿﻿﻿﻿﻿﻿﻿﻿﻿﻿﻿﻿﻿﻿﻿﻿﻿﻿﻿</w:t>
      </w:r>
    </w:p>
    <w:p w:rsidR="00D276CC" w:rsidRDefault="00D276CC" w:rsidP="002B114D">
      <w:pPr>
        <w:pStyle w:val="NormalWeb"/>
        <w:spacing w:before="0" w:beforeAutospacing="0" w:after="240" w:afterAutospacing="0"/>
        <w:rPr>
          <w:rFonts w:asciiTheme="minorHAnsi" w:hAnsiTheme="minorHAnsi" w:cstheme="minorHAnsi"/>
          <w:color w:val="000000"/>
          <w:sz w:val="22"/>
          <w:szCs w:val="22"/>
        </w:rPr>
      </w:pPr>
    </w:p>
    <w:p w:rsidR="00D276CC" w:rsidRDefault="00D276CC" w:rsidP="002B114D">
      <w:pPr>
        <w:pStyle w:val="NormalWeb"/>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Question 10 –</w:t>
      </w:r>
    </w:p>
    <w:p w:rsidR="00D276CC" w:rsidRPr="002B114D" w:rsidRDefault="00710377" w:rsidP="002B114D">
      <w:pPr>
        <w:pStyle w:val="NormalWeb"/>
        <w:spacing w:before="0" w:beforeAutospacing="0" w:after="240" w:afterAutospacing="0"/>
        <w:rPr>
          <w:rFonts w:asciiTheme="minorHAnsi" w:hAnsiTheme="minorHAnsi" w:cstheme="minorHAnsi"/>
          <w:color w:val="000000"/>
          <w:sz w:val="22"/>
          <w:szCs w:val="22"/>
        </w:rPr>
      </w:pPr>
      <w:r>
        <w:rPr>
          <w:noProof/>
        </w:rPr>
        <w:drawing>
          <wp:inline distT="0" distB="0" distL="0" distR="0">
            <wp:extent cx="5943600" cy="26618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1858"/>
                    </a:xfrm>
                    <a:prstGeom prst="rect">
                      <a:avLst/>
                    </a:prstGeom>
                    <a:noFill/>
                    <a:ln>
                      <a:noFill/>
                    </a:ln>
                  </pic:spPr>
                </pic:pic>
              </a:graphicData>
            </a:graphic>
          </wp:inline>
        </w:drawing>
      </w:r>
    </w:p>
    <w:p w:rsidR="00356CAD" w:rsidRDefault="00356CAD"/>
    <w:sectPr w:rsidR="0035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45"/>
    <w:rsid w:val="001B0A2F"/>
    <w:rsid w:val="002602E7"/>
    <w:rsid w:val="002B114D"/>
    <w:rsid w:val="00356CAD"/>
    <w:rsid w:val="005B3CC3"/>
    <w:rsid w:val="00690ECA"/>
    <w:rsid w:val="00710377"/>
    <w:rsid w:val="007E4628"/>
    <w:rsid w:val="00AC2645"/>
    <w:rsid w:val="00D114E0"/>
    <w:rsid w:val="00D276CC"/>
    <w:rsid w:val="00F6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C8DB"/>
  <w15:chartTrackingRefBased/>
  <w15:docId w15:val="{E171BF8C-A42E-4227-9511-82DC2DF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6C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09274">
      <w:bodyDiv w:val="1"/>
      <w:marLeft w:val="0"/>
      <w:marRight w:val="0"/>
      <w:marTop w:val="0"/>
      <w:marBottom w:val="0"/>
      <w:divBdr>
        <w:top w:val="none" w:sz="0" w:space="0" w:color="auto"/>
        <w:left w:val="none" w:sz="0" w:space="0" w:color="auto"/>
        <w:bottom w:val="none" w:sz="0" w:space="0" w:color="auto"/>
        <w:right w:val="none" w:sz="0" w:space="0" w:color="auto"/>
      </w:divBdr>
    </w:div>
    <w:div w:id="66389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Navarurh Kumar</dc:creator>
  <cp:keywords/>
  <dc:description/>
  <cp:lastModifiedBy>Navarurh Kumar</cp:lastModifiedBy>
  <cp:revision>10</cp:revision>
  <dcterms:created xsi:type="dcterms:W3CDTF">2018-09-28T07:31:00Z</dcterms:created>
  <dcterms:modified xsi:type="dcterms:W3CDTF">2018-09-28T08:14:00Z</dcterms:modified>
</cp:coreProperties>
</file>