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6C69" w14:textId="0B75BF6F" w:rsidR="00C5038E" w:rsidRDefault="00FA22E3" w:rsidP="004311A1">
      <w:pPr>
        <w:pStyle w:val="Encabezado"/>
        <w:spacing w:before="120" w:after="120"/>
        <w:jc w:val="center"/>
        <w:rPr>
          <w:rFonts w:ascii="Trebuchet MS" w:hAnsi="Trebuchet MS"/>
          <w:b/>
          <w:sz w:val="24"/>
          <w:lang w:val="es-ES"/>
        </w:rPr>
      </w:pPr>
      <w:r>
        <w:rPr>
          <w:rFonts w:ascii="Trebuchet MS" w:hAnsi="Trebuchet MS"/>
          <w:b/>
          <w:sz w:val="24"/>
          <w:lang w:val="es-ES"/>
        </w:rPr>
        <w:t>PLAN DE INVESTIGACIÓN (PI) /PhD RESEARCH PLAN (RP)</w:t>
      </w:r>
    </w:p>
    <w:p w14:paraId="4018E431" w14:textId="748210BB" w:rsidR="00AC465E" w:rsidRPr="00087C98" w:rsidRDefault="00AC465E" w:rsidP="004311A1">
      <w:pPr>
        <w:pStyle w:val="Encabezado"/>
        <w:spacing w:before="120" w:after="120"/>
        <w:jc w:val="center"/>
        <w:rPr>
          <w:rFonts w:ascii="Trebuchet MS" w:hAnsi="Trebuchet MS"/>
          <w:b/>
          <w:sz w:val="24"/>
          <w:lang w:val="es-ES"/>
        </w:rPr>
      </w:pPr>
      <w:r>
        <w:rPr>
          <w:rFonts w:ascii="Trebuchet MS" w:hAnsi="Trebuchet MS"/>
          <w:b/>
          <w:sz w:val="24"/>
          <w:lang w:val="es-ES"/>
        </w:rPr>
        <w:t>Curso /Academic year 2025-2026</w:t>
      </w:r>
    </w:p>
    <w:p w14:paraId="15F702CC" w14:textId="3086971D" w:rsidR="00FA22E3" w:rsidRPr="00A54E24" w:rsidRDefault="004311A1" w:rsidP="004311A1">
      <w:pPr>
        <w:pStyle w:val="Encabezado"/>
        <w:spacing w:before="120" w:after="240"/>
        <w:jc w:val="center"/>
        <w:rPr>
          <w:rFonts w:ascii="Trebuchet MS" w:hAnsi="Trebuchet MS"/>
          <w:b/>
          <w:color w:val="FF0000"/>
          <w:sz w:val="16"/>
          <w:lang w:val="en-US"/>
        </w:rPr>
      </w:pPr>
      <w:r>
        <w:rPr>
          <w:rFonts w:ascii="Trebuchet MS" w:hAnsi="Trebuchet MS"/>
          <w:b/>
          <w:color w:val="FF0000"/>
          <w:sz w:val="16"/>
          <w:lang w:val="es-ES"/>
        </w:rPr>
        <w:t xml:space="preserve">(Tamaño fichero / File size: Máx. 4 MB --- Fichero / File: “PI_2026_SALVADOR_NAVAS.</w:t>
      </w:r>
      <w:r>
        <w:rPr>
          <w:rFonts w:ascii="Trebuchet MS" w:hAnsi="Trebuchet MS"/>
          <w:b/>
          <w:color w:val="FF0000"/>
          <w:sz w:val="16"/>
          <w:lang w:val="en-US"/>
        </w:rPr>
        <w:t>Pdf”)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4990"/>
      </w:tblGrid>
      <w:tr w:rsidR="00A747C4" w:rsidRPr="00DC42E8" w14:paraId="5CE4EDB7" w14:textId="77777777" w:rsidTr="00315A45">
        <w:trPr>
          <w:trHeight w:val="314"/>
        </w:trPr>
        <w:tc>
          <w:tcPr>
            <w:tcW w:w="3936" w:type="dxa"/>
            <w:shd w:val="clear" w:color="auto" w:fill="auto"/>
          </w:tcPr>
          <w:p w14:paraId="4032FB2A" w14:textId="1A76AD76" w:rsidR="00A747C4" w:rsidRDefault="00A747C4" w:rsidP="00D71C16">
            <w:pPr>
              <w:spacing w:before="0" w:after="0"/>
              <w:ind w:right="227"/>
              <w:rPr>
                <w:rFonts w:ascii="Calibri" w:hAnsi="Calibri" w:cs="Calibri"/>
                <w:color w:val="000000"/>
                <w:szCs w:val="22"/>
                <w:lang w:val="es-ES"/>
              </w:rPr>
            </w:pPr>
            <w:r>
              <w:rPr>
                <w:rFonts w:ascii="Calibri" w:hAnsi="Calibri" w:cs="Calibri"/>
                <w:color w:val="000000"/>
                <w:szCs w:val="22"/>
                <w:lang w:val="es-ES"/>
              </w:rPr>
              <w:t>Nombre y apellidos del Doctorando/-a</w:t>
            </w:r>
          </w:p>
          <w:p w14:paraId="7EDA56CA" w14:textId="77777777" w:rsidR="00A747C4" w:rsidRPr="00214E94" w:rsidRDefault="00A747C4" w:rsidP="00D71C16">
            <w:pPr>
              <w:spacing w:before="0" w:after="0"/>
              <w:ind w:right="227"/>
              <w:rPr>
                <w:rFonts w:ascii="Calibri" w:hAnsi="Calibri" w:cs="Calibri"/>
                <w:color w:val="000000"/>
                <w:szCs w:val="22"/>
                <w:lang w:val="en-US"/>
              </w:rPr>
            </w:pPr>
            <w:r>
              <w:rPr>
                <w:rFonts w:ascii="Calibri" w:hAnsi="Calibri" w:cs="Calibri"/>
                <w:color w:val="000000"/>
                <w:szCs w:val="22"/>
                <w:lang w:val="en-US"/>
              </w:rPr>
              <w:t>Name and Surname of the PhD Student</w:t>
            </w:r>
          </w:p>
        </w:tc>
        <w:tc>
          <w:tcPr>
            <w:tcW w:w="4990" w:type="dxa"/>
            <w:shd w:val="clear" w:color="auto" w:fill="auto"/>
            <w:vAlign w:val="center"/>
          </w:tcPr>
          <w:p w14:paraId="1940901A" w14:textId="13D54522" w:rsidR="00A747C4" w:rsidRPr="00214E94" w:rsidRDefault="00EB2869" w:rsidP="009233C6">
            <w:pPr>
              <w:ind w:right="227"/>
              <w:rPr>
                <w:rFonts w:ascii="Calibri" w:hAnsi="Calibri" w:cs="Calibri"/>
                <w:color w:val="000000"/>
                <w:szCs w:val="22"/>
                <w:lang w:val="en-US"/>
              </w:rPr>
            </w:pPr>
            <w:r>
              <w:rPr>
                <w:rFonts w:ascii="Trebuchet MS" w:hAnsi="Trebuchet MS"/>
                <w:caps/>
                <w:szCs w:val="20"/>
                <w:lang w:val="es-ES"/>
              </w:rPr>
              <w:t>Salvador navas fernández</w:t>
            </w:r>
          </w:p>
        </w:tc>
      </w:tr>
      <w:tr w:rsidR="00A747C4" w:rsidRPr="00DC42E8" w14:paraId="6CA342FC" w14:textId="77777777" w:rsidTr="00315A45">
        <w:tc>
          <w:tcPr>
            <w:tcW w:w="3936" w:type="dxa"/>
            <w:shd w:val="clear" w:color="auto" w:fill="auto"/>
          </w:tcPr>
          <w:p w14:paraId="55806F21" w14:textId="77777777" w:rsidR="00A747C4" w:rsidRDefault="00A747C4" w:rsidP="00D71C16">
            <w:pPr>
              <w:spacing w:before="0" w:after="0"/>
              <w:ind w:right="227"/>
              <w:rPr>
                <w:rFonts w:ascii="Calibri" w:hAnsi="Calibri" w:cs="Calibri"/>
                <w:color w:val="000000"/>
                <w:szCs w:val="22"/>
                <w:lang w:val="es-ES"/>
              </w:rPr>
            </w:pPr>
            <w:r>
              <w:rPr>
                <w:rFonts w:ascii="Calibri" w:hAnsi="Calibri" w:cs="Calibri"/>
                <w:color w:val="000000"/>
                <w:szCs w:val="22"/>
                <w:lang w:val="es-ES"/>
              </w:rPr>
              <w:t xml:space="preserve">Nombre y apellidos del Director/-a/-es </w:t>
            </w:r>
          </w:p>
          <w:p w14:paraId="3B34232C" w14:textId="77777777" w:rsidR="00A747C4" w:rsidRPr="00214E94" w:rsidRDefault="00A747C4" w:rsidP="00D71C16">
            <w:pPr>
              <w:spacing w:before="0" w:after="0"/>
              <w:ind w:right="227"/>
              <w:rPr>
                <w:rFonts w:ascii="Calibri" w:hAnsi="Calibri" w:cs="Calibri"/>
                <w:color w:val="000000"/>
                <w:szCs w:val="22"/>
                <w:lang w:val="en-US"/>
              </w:rPr>
            </w:pPr>
            <w:r>
              <w:rPr>
                <w:rFonts w:ascii="Calibri" w:hAnsi="Calibri" w:cs="Calibri"/>
                <w:color w:val="000000"/>
                <w:szCs w:val="22"/>
                <w:lang w:val="en-US"/>
              </w:rPr>
              <w:t>Name and Surname of the PhD Director</w:t>
            </w:r>
          </w:p>
        </w:tc>
        <w:tc>
          <w:tcPr>
            <w:tcW w:w="4990" w:type="dxa"/>
            <w:shd w:val="clear" w:color="auto" w:fill="auto"/>
            <w:vAlign w:val="center"/>
          </w:tcPr>
          <w:p w14:paraId="5A36352F" w14:textId="55DADF21" w:rsidR="00A747C4" w:rsidRPr="00214E94" w:rsidRDefault="00EB2869" w:rsidP="009233C6">
            <w:pPr>
              <w:ind w:right="227"/>
              <w:rPr>
                <w:rFonts w:ascii="Calibri" w:hAnsi="Calibri" w:cs="Calibri"/>
                <w:color w:val="000000"/>
                <w:szCs w:val="22"/>
                <w:lang w:val="en-US"/>
              </w:rPr>
            </w:pPr>
            <w:r>
              <w:rPr>
                <w:rFonts w:ascii="Trebuchet MS" w:hAnsi="Trebuchet MS"/>
                <w:caps/>
                <w:szCs w:val="20"/>
                <w:lang w:val="es-ES"/>
              </w:rPr>
              <w:t>manuel del jesus peñil</w:t>
            </w:r>
          </w:p>
        </w:tc>
      </w:tr>
      <w:tr w:rsidR="00A747C4" w:rsidRPr="00DC42E8" w14:paraId="005AA7B1" w14:textId="77777777" w:rsidTr="00315A45">
        <w:tc>
          <w:tcPr>
            <w:tcW w:w="3936" w:type="dxa"/>
            <w:shd w:val="clear" w:color="auto" w:fill="auto"/>
          </w:tcPr>
          <w:p w14:paraId="4E4DA180" w14:textId="77777777" w:rsidR="00A747C4" w:rsidRDefault="00A747C4" w:rsidP="00D71C16">
            <w:pPr>
              <w:spacing w:before="0" w:after="0"/>
              <w:ind w:right="227"/>
              <w:rPr>
                <w:rFonts w:ascii="Calibri" w:hAnsi="Calibri" w:cs="Calibri"/>
                <w:color w:val="000000"/>
                <w:szCs w:val="22"/>
                <w:lang w:val="es-ES"/>
              </w:rPr>
            </w:pPr>
            <w:r>
              <w:rPr>
                <w:rFonts w:ascii="Calibri" w:hAnsi="Calibri" w:cs="Calibri"/>
                <w:color w:val="000000"/>
                <w:szCs w:val="22"/>
                <w:lang w:val="es-ES"/>
              </w:rPr>
              <w:t>Nombre y apellidos del Tutor/-a</w:t>
            </w:r>
          </w:p>
          <w:p w14:paraId="13399155" w14:textId="77777777" w:rsidR="00A747C4" w:rsidRPr="00214E94" w:rsidRDefault="00A747C4" w:rsidP="00D71C16">
            <w:pPr>
              <w:spacing w:before="0" w:after="0"/>
              <w:ind w:right="227"/>
              <w:rPr>
                <w:rFonts w:ascii="Calibri" w:hAnsi="Calibri" w:cs="Calibri"/>
                <w:color w:val="000000"/>
                <w:szCs w:val="22"/>
                <w:lang w:val="en-US"/>
              </w:rPr>
            </w:pPr>
            <w:r>
              <w:rPr>
                <w:rFonts w:ascii="Calibri" w:hAnsi="Calibri" w:cs="Calibri"/>
                <w:color w:val="000000"/>
                <w:szCs w:val="22"/>
                <w:lang w:val="en-US"/>
              </w:rPr>
              <w:t>Name and Surname of the PhD Tutor</w:t>
            </w:r>
          </w:p>
        </w:tc>
        <w:tc>
          <w:tcPr>
            <w:tcW w:w="4990" w:type="dxa"/>
            <w:shd w:val="clear" w:color="auto" w:fill="auto"/>
            <w:vAlign w:val="center"/>
          </w:tcPr>
          <w:p w14:paraId="22891796" w14:textId="2B452A97" w:rsidR="00A747C4" w:rsidRPr="00214E94" w:rsidRDefault="00EB2869" w:rsidP="009233C6">
            <w:pPr>
              <w:ind w:right="227"/>
              <w:rPr>
                <w:rFonts w:ascii="Calibri" w:hAnsi="Calibri" w:cs="Calibri"/>
                <w:color w:val="000000"/>
                <w:szCs w:val="22"/>
                <w:lang w:val="en-US"/>
              </w:rPr>
            </w:pPr>
            <w:r>
              <w:rPr>
                <w:rFonts w:ascii="Trebuchet MS" w:hAnsi="Trebuchet MS"/>
                <w:caps/>
                <w:szCs w:val="20"/>
                <w:lang w:val="es-ES"/>
              </w:rPr>
              <w:t>cesar álvarez diaz</w:t>
            </w:r>
          </w:p>
        </w:tc>
      </w:tr>
      <w:tr w:rsidR="00A747C4" w:rsidRPr="004D3C81" w14:paraId="521ABDA0" w14:textId="77777777" w:rsidTr="00AB0B00">
        <w:tc>
          <w:tcPr>
            <w:tcW w:w="3936" w:type="dxa"/>
            <w:shd w:val="clear" w:color="auto" w:fill="auto"/>
          </w:tcPr>
          <w:p w14:paraId="30DFEEBE" w14:textId="77777777" w:rsidR="00D71C16" w:rsidRDefault="00A747C4" w:rsidP="00D71C16">
            <w:pPr>
              <w:spacing w:before="0" w:after="0"/>
              <w:ind w:right="227"/>
              <w:rPr>
                <w:rFonts w:ascii="Calibri" w:hAnsi="Calibri" w:cs="Calibri"/>
                <w:color w:val="000000"/>
                <w:szCs w:val="22"/>
                <w:lang w:val="es-ES"/>
              </w:rPr>
            </w:pPr>
            <w:r>
              <w:rPr>
                <w:rFonts w:ascii="Calibri" w:hAnsi="Calibri" w:cs="Calibri"/>
                <w:color w:val="000000"/>
                <w:szCs w:val="22"/>
                <w:lang w:val="es-ES"/>
              </w:rPr>
              <w:t>Programa de Doctorado</w:t>
            </w:r>
          </w:p>
          <w:p w14:paraId="19D6C6C5" w14:textId="77777777" w:rsidR="00A747C4" w:rsidRPr="00BF258F" w:rsidRDefault="00A747C4" w:rsidP="00D71C16">
            <w:pPr>
              <w:spacing w:before="0" w:after="0"/>
              <w:ind w:right="227"/>
              <w:rPr>
                <w:rFonts w:ascii="Calibri" w:hAnsi="Calibri" w:cs="Calibri"/>
                <w:color w:val="000000"/>
                <w:szCs w:val="22"/>
                <w:lang w:val="es-ES"/>
              </w:rPr>
            </w:pPr>
            <w:r>
              <w:rPr>
                <w:rFonts w:ascii="Calibri" w:hAnsi="Calibri" w:cs="Calibri"/>
                <w:color w:val="000000"/>
                <w:szCs w:val="22"/>
                <w:lang w:val="es-ES"/>
              </w:rPr>
              <w:t>Doctoral Programme</w:t>
            </w:r>
          </w:p>
        </w:tc>
        <w:tc>
          <w:tcPr>
            <w:tcW w:w="4990" w:type="dxa"/>
            <w:shd w:val="clear" w:color="auto" w:fill="auto"/>
          </w:tcPr>
          <w:p w14:paraId="5F9429F6" w14:textId="77777777" w:rsidR="00A747C4" w:rsidRPr="004D3C81" w:rsidRDefault="00D71C16" w:rsidP="009233C6">
            <w:pPr>
              <w:ind w:right="227"/>
              <w:rPr>
                <w:rFonts w:ascii="Calibri" w:hAnsi="Calibri" w:cs="Calibri"/>
                <w:color w:val="000000"/>
                <w:szCs w:val="22"/>
                <w:lang w:val="es-ES"/>
              </w:rPr>
            </w:pPr>
            <w:r>
              <w:rPr>
                <w:rFonts w:ascii="Calibri" w:hAnsi="Calibri" w:cs="Calibri"/>
                <w:color w:val="000000"/>
                <w:szCs w:val="22"/>
                <w:lang w:val="es-ES"/>
              </w:rPr>
              <w:t>Ingeniería de Costas, Hidrobiología y Gestión de Sistemas Acuáticos (IH2O)</w:t>
            </w:r>
          </w:p>
        </w:tc>
      </w:tr>
      <w:tr w:rsidR="00944C61" w:rsidRPr="00944C61" w14:paraId="355E6B12" w14:textId="77777777" w:rsidTr="00AB0B00">
        <w:tc>
          <w:tcPr>
            <w:tcW w:w="3936" w:type="dxa"/>
            <w:shd w:val="clear" w:color="auto" w:fill="auto"/>
          </w:tcPr>
          <w:p w14:paraId="66E9753F" w14:textId="77777777" w:rsidR="00944C61" w:rsidRPr="00944C61" w:rsidRDefault="00944C61" w:rsidP="00944C61">
            <w:pPr>
              <w:spacing w:before="0" w:after="0"/>
              <w:ind w:right="227"/>
              <w:rPr>
                <w:rFonts w:ascii="Calibri" w:hAnsi="Calibri" w:cs="Calibri"/>
                <w:color w:val="000000"/>
                <w:szCs w:val="22"/>
                <w:lang w:val="en-US"/>
              </w:rPr>
            </w:pPr>
            <w:r>
              <w:rPr>
                <w:rFonts w:ascii="Calibri" w:hAnsi="Calibri" w:cs="Calibri"/>
                <w:color w:val="000000"/>
                <w:szCs w:val="22"/>
                <w:lang w:val="en-US"/>
              </w:rPr>
              <w:t>Fecha PI inicial/ Date of first PI</w:t>
            </w:r>
          </w:p>
        </w:tc>
        <w:tc>
          <w:tcPr>
            <w:tcW w:w="4990" w:type="dxa"/>
            <w:shd w:val="clear" w:color="auto" w:fill="auto"/>
          </w:tcPr>
          <w:p w14:paraId="2543CEBA" w14:textId="03DDBFBE" w:rsidR="00944C61" w:rsidRPr="00944C61" w:rsidRDefault="00AB7BEF" w:rsidP="009233C6">
            <w:pPr>
              <w:ind w:right="227"/>
              <w:rPr>
                <w:rFonts w:ascii="Calibri" w:hAnsi="Calibri" w:cs="Calibri"/>
                <w:color w:val="000000"/>
                <w:szCs w:val="22"/>
                <w:lang w:val="en-US"/>
              </w:rPr>
            </w:pPr>
            <w:r>
              <w:rPr>
                <w:rFonts w:ascii="Trebuchet MS" w:hAnsi="Trebuchet MS"/>
                <w:caps/>
                <w:szCs w:val="20"/>
                <w:lang w:val="es-ES"/>
              </w:rPr>
              <w:t>31/05/2024</w:t>
            </w:r>
          </w:p>
        </w:tc>
      </w:tr>
    </w:tbl>
    <w:p w14:paraId="023E5F8B" w14:textId="6F4BB400" w:rsidR="00A747C4" w:rsidRDefault="00A747C4" w:rsidP="002909AF">
      <w:pPr>
        <w:pStyle w:val="Encabezado"/>
        <w:rPr>
          <w:rFonts w:ascii="Trebuchet MS" w:hAnsi="Trebuchet MS"/>
          <w:b/>
          <w:sz w:val="24"/>
          <w:lang w:val="es-ES"/>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8926"/>
      </w:tblGrid>
      <w:tr w:rsidR="00666787" w:rsidRPr="00FC132D" w14:paraId="21071E50" w14:textId="77777777" w:rsidTr="00531D7B">
        <w:trPr>
          <w:trHeight w:val="267"/>
        </w:trPr>
        <w:tc>
          <w:tcPr>
            <w:tcW w:w="8926" w:type="dxa"/>
            <w:tcBorders>
              <w:top w:val="single" w:sz="4" w:space="0" w:color="auto"/>
              <w:bottom w:val="single" w:sz="4" w:space="0" w:color="auto"/>
            </w:tcBorders>
            <w:shd w:val="clear" w:color="auto" w:fill="F2F2F2" w:themeFill="background1" w:themeFillShade="F2"/>
            <w:vAlign w:val="center"/>
          </w:tcPr>
          <w:p w14:paraId="2DE40E58" w14:textId="77777777" w:rsidR="00666787" w:rsidRPr="00A534CC" w:rsidRDefault="00627CF8" w:rsidP="00A534CC">
            <w:pPr>
              <w:spacing w:before="0" w:after="0" w:line="240" w:lineRule="atLeast"/>
              <w:jc w:val="center"/>
              <w:rPr>
                <w:rFonts w:ascii="Trebuchet MS" w:hAnsi="Trebuchet MS"/>
                <w:b/>
                <w:smallCaps/>
                <w:sz w:val="20"/>
                <w:szCs w:val="20"/>
                <w:lang w:val="es-ES"/>
              </w:rPr>
            </w:pPr>
            <w:r>
              <w:rPr>
                <w:rFonts w:ascii="Trebuchet MS" w:hAnsi="Trebuchet MS"/>
                <w:b/>
                <w:smallCaps/>
                <w:sz w:val="24"/>
                <w:lang w:val="es-ES"/>
              </w:rPr>
              <w:t>Línea de Investigación / Research line</w:t>
            </w:r>
          </w:p>
        </w:tc>
      </w:tr>
      <w:tr w:rsidR="00666787" w:rsidRPr="00FC132D" w14:paraId="334B8BE3" w14:textId="77777777" w:rsidTr="00531D7B">
        <w:trPr>
          <w:trHeight w:val="267"/>
        </w:trPr>
        <w:tc>
          <w:tcPr>
            <w:tcW w:w="8926" w:type="dxa"/>
            <w:tcBorders>
              <w:top w:val="single" w:sz="4" w:space="0" w:color="auto"/>
              <w:bottom w:val="single" w:sz="4" w:space="0" w:color="auto"/>
            </w:tcBorders>
            <w:shd w:val="clear" w:color="auto" w:fill="auto"/>
            <w:vAlign w:val="center"/>
          </w:tcPr>
          <w:p w14:paraId="2922B376" w14:textId="02925C6F" w:rsidR="00666787" w:rsidRPr="0081656F" w:rsidRDefault="00EB2869" w:rsidP="008A3F12">
            <w:pPr>
              <w:spacing w:before="40" w:after="40" w:line="240" w:lineRule="atLeast"/>
              <w:jc w:val="left"/>
              <w:rPr>
                <w:rFonts w:ascii="Trebuchet MS" w:hAnsi="Trebuchet MS"/>
                <w:b/>
                <w:smallCaps/>
                <w:sz w:val="24"/>
              </w:rPr>
            </w:pPr>
            <w:r>
              <w:rPr>
                <w:rFonts w:ascii="Trebuchet MS" w:hAnsi="Trebuchet MS"/>
                <w:b/>
                <w:smallCaps/>
                <w:sz w:val="24"/>
              </w:rPr>
              <w:t>clima, energía e infraestructuras marinas</w:t>
            </w:r>
          </w:p>
        </w:tc>
      </w:tr>
    </w:tbl>
    <w:p w14:paraId="74424B05" w14:textId="77777777" w:rsidR="00515DAC" w:rsidRDefault="00515DAC" w:rsidP="002909AF">
      <w:pPr>
        <w:pStyle w:val="Encabezado"/>
        <w:rPr>
          <w:rFonts w:ascii="Trebuchet MS" w:hAnsi="Trebuchet MS"/>
          <w:b/>
          <w:sz w:val="24"/>
          <w:lang w:val="es-ES"/>
        </w:rPr>
      </w:pPr>
    </w:p>
    <w:tbl>
      <w:tblPr>
        <w:tblStyle w:val="Tablaconcuadrcula"/>
        <w:tblW w:w="0" w:type="auto"/>
        <w:tblLook w:val="04A0" w:firstRow="1" w:lastRow="0" w:firstColumn="1" w:lastColumn="0" w:noHBand="0" w:noVBand="1"/>
      </w:tblPr>
      <w:tblGrid>
        <w:gridCol w:w="8921"/>
      </w:tblGrid>
      <w:tr w:rsidR="0055301D" w14:paraId="24E777F2" w14:textId="77777777" w:rsidTr="00F0058C">
        <w:tc>
          <w:tcPr>
            <w:tcW w:w="8921" w:type="dxa"/>
            <w:shd w:val="clear" w:color="auto" w:fill="F2F2F2" w:themeFill="background1" w:themeFillShade="F2"/>
          </w:tcPr>
          <w:p w14:paraId="2E44EA91" w14:textId="77777777" w:rsidR="0055301D" w:rsidRPr="00CA17FD" w:rsidRDefault="0055301D" w:rsidP="001F2AA0">
            <w:pPr>
              <w:pStyle w:val="Encabezado"/>
              <w:tabs>
                <w:tab w:val="clear" w:pos="4252"/>
                <w:tab w:val="clear" w:pos="8504"/>
              </w:tabs>
              <w:spacing w:line="276" w:lineRule="auto"/>
              <w:ind w:left="-113"/>
              <w:jc w:val="center"/>
              <w:rPr>
                <w:rFonts w:ascii="Trebuchet MS" w:hAnsi="Trebuchet MS"/>
                <w:b/>
                <w:smallCaps/>
                <w:sz w:val="24"/>
                <w:lang w:val="es-ES"/>
              </w:rPr>
            </w:pPr>
            <w:r>
              <w:rPr>
                <w:rFonts w:ascii="Trebuchet MS" w:hAnsi="Trebuchet MS"/>
                <w:b/>
                <w:smallCaps/>
                <w:sz w:val="24"/>
                <w:lang w:val="es-ES"/>
              </w:rPr>
              <w:t>Título (ES)</w:t>
            </w:r>
          </w:p>
        </w:tc>
      </w:tr>
      <w:tr w:rsidR="0055301D" w14:paraId="6A0C6B1F" w14:textId="77777777" w:rsidTr="0055301D">
        <w:tc>
          <w:tcPr>
            <w:tcW w:w="8921" w:type="dxa"/>
          </w:tcPr>
          <w:p w14:paraId="5EF14C63" w14:textId="15D54977" w:rsidR="0055301D" w:rsidRDefault="00137F7C" w:rsidP="00A9094B">
            <w:pPr>
              <w:pStyle w:val="Encabezado"/>
              <w:spacing w:before="60" w:after="60" w:line="276" w:lineRule="auto"/>
              <w:rPr>
                <w:rFonts w:ascii="Trebuchet MS" w:hAnsi="Trebuchet MS"/>
                <w:b/>
                <w:sz w:val="24"/>
                <w:lang w:val="es-ES"/>
              </w:rPr>
            </w:pPr>
            <w:r>
              <w:rPr>
                <w:rFonts w:ascii="Trebuchet MS" w:hAnsi="Trebuchet MS"/>
                <w:b/>
                <w:sz w:val="24"/>
                <w:lang w:val="es-ES"/>
              </w:rPr>
              <w:t>DESARROLLO DE UN MODELO AUTOMÁTICO DE INUNDACIÓN ESTOCÁSTICA</w:t>
            </w:r>
          </w:p>
        </w:tc>
      </w:tr>
    </w:tbl>
    <w:p w14:paraId="79767972" w14:textId="77777777" w:rsidR="002909AF" w:rsidRDefault="002909AF" w:rsidP="005B0636">
      <w:pPr>
        <w:pStyle w:val="Encabezado"/>
        <w:rPr>
          <w:rFonts w:ascii="Trebuchet MS" w:hAnsi="Trebuchet MS"/>
          <w:b/>
          <w:sz w:val="24"/>
          <w:lang w:val="es-ES"/>
        </w:rPr>
      </w:pPr>
    </w:p>
    <w:tbl>
      <w:tblPr>
        <w:tblStyle w:val="Tablaconcuadrcula"/>
        <w:tblW w:w="0" w:type="auto"/>
        <w:tblLayout w:type="fixed"/>
        <w:tblLook w:val="04A0" w:firstRow="1" w:lastRow="0" w:firstColumn="1" w:lastColumn="0" w:noHBand="0" w:noVBand="1"/>
      </w:tblPr>
      <w:tblGrid>
        <w:gridCol w:w="8926"/>
      </w:tblGrid>
      <w:tr w:rsidR="002909AF" w14:paraId="0BAD1381" w14:textId="77777777" w:rsidTr="00F0058C">
        <w:trPr>
          <w:trHeight w:val="380"/>
        </w:trPr>
        <w:tc>
          <w:tcPr>
            <w:tcW w:w="8926" w:type="dxa"/>
            <w:shd w:val="clear" w:color="auto" w:fill="F2F2F2" w:themeFill="background1" w:themeFillShade="F2"/>
          </w:tcPr>
          <w:p w14:paraId="511E0DEA" w14:textId="77777777" w:rsidR="002909AF" w:rsidRPr="005923D9" w:rsidRDefault="005923D9" w:rsidP="001F2AA0">
            <w:pPr>
              <w:spacing w:before="0" w:after="0"/>
              <w:jc w:val="center"/>
              <w:rPr>
                <w:rFonts w:ascii="Trebuchet MS" w:hAnsi="Trebuchet MS"/>
                <w:smallCaps/>
                <w:noProof/>
                <w:color w:val="000000"/>
                <w:sz w:val="24"/>
                <w:lang w:val="es-ES"/>
              </w:rPr>
            </w:pPr>
            <w:r>
              <w:rPr>
                <w:rFonts w:ascii="Trebuchet MS" w:hAnsi="Trebuchet MS"/>
                <w:b/>
                <w:bCs/>
                <w:smallCaps/>
                <w:noProof/>
                <w:color w:val="000000"/>
                <w:sz w:val="24"/>
                <w:lang w:val="es-ES"/>
              </w:rPr>
              <w:t>Resumen (</w:t>
            </w:r>
            <w:r>
              <w:rPr>
                <w:rFonts w:ascii="Trebuchet MS" w:hAnsi="Trebuchet MS"/>
                <w:b/>
                <w:bCs/>
                <w:noProof/>
                <w:color w:val="000000"/>
                <w:sz w:val="24"/>
                <w:lang w:val="es-ES"/>
              </w:rPr>
              <w:t>ES</w:t>
            </w:r>
            <w:r>
              <w:rPr>
                <w:rFonts w:ascii="Trebuchet MS" w:hAnsi="Trebuchet MS"/>
                <w:b/>
                <w:bCs/>
                <w:smallCaps/>
                <w:noProof/>
                <w:color w:val="000000"/>
                <w:sz w:val="24"/>
                <w:lang w:val="es-ES"/>
              </w:rPr>
              <w:t>)</w:t>
            </w:r>
          </w:p>
          <w:p w14:paraId="09089B75" w14:textId="77777777" w:rsidR="00A534CC" w:rsidRPr="00B67B51" w:rsidRDefault="00A534CC" w:rsidP="002909AF">
            <w:pPr>
              <w:spacing w:before="0" w:after="0"/>
              <w:ind w:right="567"/>
              <w:jc w:val="center"/>
              <w:rPr>
                <w:rFonts w:ascii="Trebuchet MS" w:hAnsi="Trebuchet MS"/>
                <w:noProof/>
                <w:color w:val="1F3864" w:themeColor="accent5" w:themeShade="80"/>
                <w:sz w:val="16"/>
                <w:lang w:val="es-ES"/>
              </w:rPr>
            </w:pPr>
            <w:r>
              <w:rPr>
                <w:rFonts w:ascii="Trebuchet MS" w:hAnsi="Trebuchet MS"/>
                <w:noProof/>
                <w:color w:val="1F3864" w:themeColor="accent5" w:themeShade="80"/>
                <w:sz w:val="16"/>
                <w:lang w:val="es-ES"/>
              </w:rPr>
              <w:t xml:space="preserve">Será breve y preciso, exponiendo solo los aspectos más relevantes y los objetivos propuestos. </w:t>
            </w:r>
          </w:p>
          <w:p w14:paraId="2A409BFD" w14:textId="77777777" w:rsidR="002909AF" w:rsidRDefault="002909AF" w:rsidP="002909AF">
            <w:pPr>
              <w:spacing w:before="0" w:after="0"/>
              <w:ind w:right="567"/>
              <w:jc w:val="center"/>
              <w:rPr>
                <w:rFonts w:ascii="Arial Narrow" w:hAnsi="Arial Narrow"/>
                <w:noProof/>
                <w:color w:val="000000"/>
                <w:lang w:val="es-ES"/>
              </w:rPr>
            </w:pPr>
            <w:r>
              <w:rPr>
                <w:rFonts w:ascii="Trebuchet MS" w:hAnsi="Trebuchet MS"/>
                <w:noProof/>
                <w:color w:val="FF0000"/>
                <w:sz w:val="16"/>
                <w:lang w:val="es-ES"/>
              </w:rPr>
              <w:t>Máximo 3.500 caracteres incluyendo espacios en blanco.</w:t>
            </w:r>
          </w:p>
        </w:tc>
      </w:tr>
      <w:tr w:rsidR="002909AF" w14:paraId="53902888" w14:textId="77777777" w:rsidTr="00D52021">
        <w:trPr>
          <w:trHeight w:val="4072"/>
        </w:trPr>
        <w:tc>
          <w:tcPr>
            <w:tcW w:w="8926" w:type="dxa"/>
          </w:tcPr>
          <w:p w14:paraId="3B6542C5" w14:textId="4DAEDD44" w:rsidR="007A4A2B" w:rsidRPr="007A4A2B" w:rsidRDefault="007A4A2B" w:rsidP="007A4A2B">
            <w:pPr>
              <w:ind w:right="1"/>
              <w:rPr>
                <w:rFonts w:ascii="Trebuchet MS" w:hAnsi="Trebuchet MS"/>
                <w:sz w:val="20"/>
                <w:szCs w:val="20"/>
                <w:lang w:val="es-ES"/>
              </w:rPr>
            </w:pPr>
            <w:r>
              <w:rPr>
                <w:rFonts w:ascii="Trebuchet MS" w:hAnsi="Trebuchet MS"/>
                <w:sz w:val="20"/>
                <w:szCs w:val="20"/>
                <w:lang w:val="es-ES"/>
              </w:rPr>
              <w:t>La hipótesis general de este proyecto de tesis doctoral sostiene que, aunque existen herramientas disponibles para la generación de cartografías de inundación estocástica, su adopción no ha sido generalizada debido al elevado esfuerzo manual que requieren en su implementación y ajuste. A partir de la premisa de que es posible automatizar por completo los procesos necesarios para construir modelos estocásticos de inundación —siempre que se disponga de la información de entrada adecuada—, el objetivo central de esta investigación es desarrollar una librería modular de análisis que integre herramientas automatizadas para la simulación hidrológica e hidráulica, incorporando generación sintética de eventos, integración de escenarios de cambio climático y análisis probabilístico de eventos extremos.</w:t>
            </w:r>
          </w:p>
          <w:p w14:paraId="64320F55" w14:textId="0DB6666A" w:rsidR="007A4A2B" w:rsidRPr="007A4A2B" w:rsidRDefault="007A4A2B" w:rsidP="007A4A2B">
            <w:pPr>
              <w:ind w:right="1"/>
              <w:rPr>
                <w:rFonts w:ascii="Trebuchet MS" w:hAnsi="Trebuchet MS"/>
                <w:sz w:val="20"/>
                <w:szCs w:val="20"/>
                <w:lang w:val="es-ES"/>
              </w:rPr>
            </w:pPr>
            <w:r>
              <w:rPr>
                <w:rFonts w:ascii="Trebuchet MS" w:hAnsi="Trebuchet MS"/>
                <w:sz w:val="20"/>
                <w:szCs w:val="20"/>
                <w:lang w:val="es-ES"/>
              </w:rPr>
              <w:t>Este conjunto de herramientas tiene como objetivo transformar la práctica actual en ingeniería hidráulica, reduciendo significativamente la carga de trabajo técnico, y mejorando al mismo tiempo la eficacia, reproducibilidad y precisión de los análisis de riesgo de inundación. Mediante la automatización del modelado estocástico, se busca superar los obstáculos tradicionales de estos enfoques: la complejidad operativa y el tiempo necesario para la configuración y calibración manual de los modelos.</w:t>
            </w:r>
          </w:p>
          <w:p w14:paraId="14F57D08" w14:textId="33136627" w:rsidR="007A4A2B" w:rsidRPr="007A4A2B" w:rsidRDefault="007A4A2B" w:rsidP="007A4A2B">
            <w:pPr>
              <w:ind w:right="1"/>
              <w:rPr>
                <w:rFonts w:ascii="Trebuchet MS" w:hAnsi="Trebuchet MS"/>
                <w:sz w:val="20"/>
                <w:szCs w:val="20"/>
                <w:lang w:val="es-ES"/>
              </w:rPr>
            </w:pPr>
            <w:r>
              <w:rPr>
                <w:rFonts w:ascii="Trebuchet MS" w:hAnsi="Trebuchet MS"/>
                <w:sz w:val="20"/>
                <w:szCs w:val="20"/>
                <w:lang w:val="es-ES"/>
              </w:rPr>
              <w:t>Un componente clave del proyecto será el análisis de eventos extremos de precipitación mediante técnicas bayesianas, que permitirán estimar con mayor robustez los parámetros de distribución bajo condiciones de incertidumbre, integrando fuentes de información diversas y evaluando explícitamente la credibilidad de los resultados. Estas técnicas se aplicarán tanto a eventos históricos como a escenarios futuros derivados de modelos climáticos corregidos, ofreciendo un marco riguroso para la evaluación del riesgo hidrometeorológico.</w:t>
            </w:r>
          </w:p>
          <w:p w14:paraId="748DB1AF" w14:textId="7C43F9E6" w:rsidR="007A4A2B" w:rsidRPr="007A4A2B" w:rsidRDefault="007A4A2B" w:rsidP="007A4A2B">
            <w:pPr>
              <w:ind w:right="1"/>
              <w:rPr>
                <w:rFonts w:ascii="Trebuchet MS" w:hAnsi="Trebuchet MS"/>
                <w:sz w:val="20"/>
                <w:szCs w:val="20"/>
                <w:lang w:val="es-ES"/>
              </w:rPr>
            </w:pPr>
            <w:r>
              <w:rPr>
                <w:rFonts w:ascii="Trebuchet MS" w:hAnsi="Trebuchet MS"/>
                <w:sz w:val="20"/>
                <w:szCs w:val="20"/>
                <w:lang w:val="es-ES"/>
              </w:rPr>
              <w:t xml:space="preserve">El enfoque metodológico incluye también la implementación de técnicas avanzadas de machine learning, downscaling híbrido y cópulas estadísticas, para la generación de eventos sintéticos de caudal y precipitación, así como la automatización del preprocesado de datos climáticos (descarga, interpolación, corrección de sesgo). Todo ello se integrará en una estructura modular, </w:t>
              <w:lastRenderedPageBreak/>
              <w:t>diseñada para facilitar su utilización por profesionales del sector, con documentación exhaustiva y ejemplos reproducibles.</w:t>
            </w:r>
          </w:p>
          <w:p w14:paraId="77E19CA4" w14:textId="12999BEC" w:rsidR="007A4A2B" w:rsidRPr="007A4A2B" w:rsidRDefault="007A4A2B" w:rsidP="007A4A2B">
            <w:pPr>
              <w:ind w:right="1"/>
              <w:rPr>
                <w:rFonts w:ascii="Trebuchet MS" w:hAnsi="Trebuchet MS"/>
                <w:sz w:val="20"/>
                <w:szCs w:val="20"/>
                <w:lang w:val="es-ES"/>
              </w:rPr>
            </w:pPr>
            <w:r>
              <w:rPr>
                <w:rFonts w:ascii="Trebuchet MS" w:hAnsi="Trebuchet MS"/>
                <w:sz w:val="20"/>
                <w:szCs w:val="20"/>
                <w:lang w:val="es-ES"/>
              </w:rPr>
              <w:t>La validación de la librería se realizará a través de casos de estudio reales, en los que se evaluará tanto su rendimiento técnico como su utilidad operativa. La integración de un sistema automatizado para la incorporación de datos climáticos, meteorológicos e hidrológicos permitirá su aplicación flexible a distintas regiones y contextos.</w:t>
            </w:r>
          </w:p>
          <w:p w14:paraId="09D1E022" w14:textId="6D8BB62A" w:rsidR="00AB7BEF" w:rsidRPr="00AB7BEF" w:rsidRDefault="007A4A2B" w:rsidP="007A4A2B">
            <w:pPr>
              <w:ind w:right="1"/>
              <w:rPr>
                <w:rFonts w:ascii="Arial Narrow" w:hAnsi="Arial Narrow"/>
                <w:noProof/>
                <w:color w:val="000000"/>
                <w:lang w:val="es-ES"/>
              </w:rPr>
            </w:pPr>
            <w:r>
              <w:rPr>
                <w:rFonts w:ascii="Trebuchet MS" w:hAnsi="Trebuchet MS"/>
                <w:sz w:val="20"/>
                <w:szCs w:val="20"/>
                <w:lang w:val="es-ES"/>
              </w:rPr>
              <w:t>En definitiva, este proyecto de tesis tiene el potencial de establecer un nuevo estándar en herramientas de análisis para la gestión del riesgo de inundaciones, ofreciendo una solución robusta, automatizada y científicamente sólida para afrontar los desafíos actuales de planificación y adaptación en un contexto de creciente incertidumbre climática.</w:t>
            </w:r>
          </w:p>
        </w:tc>
      </w:tr>
    </w:tbl>
    <w:p w14:paraId="18D9EDD2" w14:textId="77777777" w:rsidR="002909AF" w:rsidRDefault="002909AF" w:rsidP="005B0636">
      <w:pPr>
        <w:pStyle w:val="Encabezado"/>
        <w:rPr>
          <w:rFonts w:ascii="Trebuchet MS" w:hAnsi="Trebuchet MS"/>
          <w:b/>
          <w:sz w:val="24"/>
          <w:lang w:val="es-ES"/>
        </w:rPr>
      </w:pPr>
    </w:p>
    <w:tbl>
      <w:tblPr>
        <w:tblStyle w:val="Tablaconcuadrcula"/>
        <w:tblW w:w="0" w:type="auto"/>
        <w:tblLook w:val="04A0" w:firstRow="1" w:lastRow="0" w:firstColumn="1" w:lastColumn="0" w:noHBand="0" w:noVBand="1"/>
      </w:tblPr>
      <w:tblGrid>
        <w:gridCol w:w="8921"/>
      </w:tblGrid>
      <w:tr w:rsidR="00F0058C" w:rsidRPr="00CA17FD" w14:paraId="4688B863" w14:textId="77777777" w:rsidTr="00B62F61">
        <w:tc>
          <w:tcPr>
            <w:tcW w:w="8921" w:type="dxa"/>
            <w:shd w:val="clear" w:color="auto" w:fill="F2F2F2" w:themeFill="background1" w:themeFillShade="F2"/>
          </w:tcPr>
          <w:p w14:paraId="7B855E89" w14:textId="77777777" w:rsidR="00F0058C" w:rsidRPr="00CA17FD" w:rsidRDefault="00F0058C" w:rsidP="00F0058C">
            <w:pPr>
              <w:pStyle w:val="Encabezado"/>
              <w:tabs>
                <w:tab w:val="clear" w:pos="4252"/>
                <w:tab w:val="clear" w:pos="8504"/>
              </w:tabs>
              <w:spacing w:line="276" w:lineRule="auto"/>
              <w:ind w:hanging="113"/>
              <w:jc w:val="center"/>
              <w:rPr>
                <w:rFonts w:ascii="Trebuchet MS" w:hAnsi="Trebuchet MS"/>
                <w:b/>
                <w:smallCaps/>
                <w:sz w:val="24"/>
                <w:lang w:val="es-ES"/>
              </w:rPr>
            </w:pPr>
            <w:r>
              <w:rPr>
                <w:rFonts w:ascii="Trebuchet MS" w:hAnsi="Trebuchet MS"/>
                <w:b/>
                <w:smallCaps/>
                <w:sz w:val="24"/>
                <w:lang w:val="es-ES"/>
              </w:rPr>
              <w:t>Palabras Clave (ES)</w:t>
            </w:r>
          </w:p>
        </w:tc>
      </w:tr>
      <w:tr w:rsidR="00F0058C" w14:paraId="299E38EC" w14:textId="77777777" w:rsidTr="00B62F61">
        <w:tc>
          <w:tcPr>
            <w:tcW w:w="8921" w:type="dxa"/>
          </w:tcPr>
          <w:p w14:paraId="0616894E" w14:textId="1128A15F" w:rsidR="00F0058C" w:rsidRPr="00694055" w:rsidRDefault="00694055" w:rsidP="00694055">
            <w:pPr>
              <w:spacing w:before="0" w:after="0"/>
              <w:jc w:val="left"/>
              <w:rPr>
                <w:rFonts w:ascii="Trebuchet MS" w:hAnsi="Trebuchet MS"/>
                <w:sz w:val="20"/>
                <w:szCs w:val="20"/>
                <w:lang w:val="es-ES" w:eastAsia="x-none"/>
              </w:rPr>
            </w:pPr>
            <w:r>
              <w:rPr>
                <w:rFonts w:ascii="Trebuchet MS" w:hAnsi="Trebuchet MS"/>
                <w:sz w:val="20"/>
                <w:szCs w:val="20"/>
                <w:lang w:val="es-ES" w:eastAsia="x-none"/>
              </w:rPr>
              <w:t>Estocástica, Automatización, Geoestadística, Clima, Hidráulica, Cambio Climático, Inundaciones, Hidrología, Eventos Extremos</w:t>
            </w:r>
          </w:p>
        </w:tc>
      </w:tr>
    </w:tbl>
    <w:p w14:paraId="35FA896E" w14:textId="77777777" w:rsidR="002909AF" w:rsidRDefault="002909AF">
      <w:pPr>
        <w:spacing w:before="0" w:after="0"/>
        <w:jc w:val="left"/>
        <w:rPr>
          <w:rFonts w:ascii="Trebuchet MS" w:hAnsi="Trebuchet MS"/>
          <w:b/>
          <w:sz w:val="24"/>
          <w:lang w:val="es-ES"/>
        </w:rPr>
      </w:pPr>
      <w:r>
        <w:rPr>
          <w:rFonts w:ascii="Trebuchet MS" w:hAnsi="Trebuchet MS"/>
          <w:b/>
          <w:sz w:val="24"/>
          <w:lang w:val="es-ES"/>
        </w:rPr>
        <w:br w:type="page"/>
      </w:r>
    </w:p>
    <w:tbl>
      <w:tblPr>
        <w:tblStyle w:val="Tablaconcuadrcula"/>
        <w:tblW w:w="0" w:type="auto"/>
        <w:tblLook w:val="04A0" w:firstRow="1" w:lastRow="0" w:firstColumn="1" w:lastColumn="0" w:noHBand="0" w:noVBand="1"/>
      </w:tblPr>
      <w:tblGrid>
        <w:gridCol w:w="8921"/>
      </w:tblGrid>
      <w:tr w:rsidR="004A09A7" w14:paraId="5EADE342" w14:textId="77777777" w:rsidTr="00F0058C">
        <w:tc>
          <w:tcPr>
            <w:tcW w:w="8921" w:type="dxa"/>
            <w:shd w:val="clear" w:color="auto" w:fill="F2F2F2" w:themeFill="background1" w:themeFillShade="F2"/>
          </w:tcPr>
          <w:p w14:paraId="677716AD" w14:textId="77777777" w:rsidR="004A09A7" w:rsidRPr="00CA17FD" w:rsidRDefault="00F0058C" w:rsidP="00F0058C">
            <w:pPr>
              <w:pStyle w:val="Encabezado"/>
              <w:tabs>
                <w:tab w:val="clear" w:pos="4252"/>
                <w:tab w:val="clear" w:pos="8504"/>
                <w:tab w:val="left" w:pos="3715"/>
              </w:tabs>
              <w:spacing w:line="276" w:lineRule="auto"/>
              <w:ind w:hanging="113"/>
              <w:rPr>
                <w:rFonts w:ascii="Trebuchet MS" w:hAnsi="Trebuchet MS"/>
                <w:b/>
                <w:smallCaps/>
                <w:sz w:val="24"/>
                <w:lang w:val="es-ES"/>
              </w:rPr>
            </w:pPr>
            <w:r>
              <w:rPr>
                <w:rFonts w:ascii="Trebuchet MS" w:hAnsi="Trebuchet MS"/>
                <w:b/>
                <w:smallCaps/>
                <w:sz w:val="24"/>
                <w:lang w:val="es-ES"/>
              </w:rPr>
              <w:lastRenderedPageBreak/>
              <w:tab/>
              <w:tab/>
              <w:t>Title (EN)</w:t>
            </w:r>
          </w:p>
        </w:tc>
      </w:tr>
      <w:tr w:rsidR="004A09A7" w:rsidRPr="00CD4BD3" w14:paraId="6602AE73" w14:textId="77777777" w:rsidTr="00F0058C">
        <w:tc>
          <w:tcPr>
            <w:tcW w:w="8921" w:type="dxa"/>
          </w:tcPr>
          <w:p w14:paraId="4FF430D8" w14:textId="4FE2A7F6" w:rsidR="004A09A7" w:rsidRPr="002B57E7" w:rsidRDefault="002B57E7" w:rsidP="00E76EDA">
            <w:pPr>
              <w:pStyle w:val="Encabezado"/>
              <w:spacing w:before="60" w:after="60" w:line="276" w:lineRule="auto"/>
              <w:rPr>
                <w:rFonts w:ascii="Trebuchet MS" w:hAnsi="Trebuchet MS"/>
                <w:b/>
                <w:sz w:val="24"/>
                <w:lang w:val="en-US"/>
              </w:rPr>
            </w:pPr>
            <w:r>
              <w:rPr>
                <w:rFonts w:ascii="Trebuchet MS" w:hAnsi="Trebuchet MS"/>
                <w:szCs w:val="20"/>
                <w:lang w:val="en-US"/>
              </w:rPr>
              <w:t>DEVELOPMENT OF AN AUTOMATIC STOCHASTIC FLOOD MODEL</w:t>
            </w:r>
          </w:p>
        </w:tc>
      </w:tr>
    </w:tbl>
    <w:p w14:paraId="0FEB65C5" w14:textId="77777777" w:rsidR="002909AF" w:rsidRPr="002909AF" w:rsidRDefault="002909AF" w:rsidP="002909AF">
      <w:pPr>
        <w:spacing w:before="0" w:after="0"/>
        <w:ind w:right="567"/>
        <w:rPr>
          <w:rFonts w:ascii="Trebuchet MS" w:hAnsi="Trebuchet MS"/>
          <w:noProof/>
          <w:color w:val="000000"/>
          <w:sz w:val="20"/>
          <w:lang w:val="en-US"/>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26"/>
      </w:tblGrid>
      <w:tr w:rsidR="002909AF" w:rsidRPr="002909AF" w14:paraId="66DF3878" w14:textId="77777777" w:rsidTr="00F0058C">
        <w:trPr>
          <w:trHeight w:val="380"/>
        </w:trPr>
        <w:tc>
          <w:tcPr>
            <w:tcW w:w="8926" w:type="dxa"/>
            <w:tcBorders>
              <w:bottom w:val="single" w:sz="2" w:space="0" w:color="auto"/>
            </w:tcBorders>
            <w:shd w:val="clear" w:color="auto" w:fill="F2F2F2" w:themeFill="background1" w:themeFillShade="F2"/>
          </w:tcPr>
          <w:p w14:paraId="54ABF0EF" w14:textId="77777777" w:rsidR="002909AF" w:rsidRPr="00A534CC" w:rsidRDefault="00A534CC" w:rsidP="00F0058C">
            <w:pPr>
              <w:spacing w:before="0" w:after="0"/>
              <w:ind w:right="566"/>
              <w:jc w:val="center"/>
              <w:rPr>
                <w:rFonts w:ascii="Trebuchet MS" w:hAnsi="Trebuchet MS"/>
                <w:b/>
                <w:bCs/>
                <w:smallCaps/>
                <w:noProof/>
                <w:color w:val="000000"/>
                <w:sz w:val="24"/>
                <w:szCs w:val="20"/>
                <w:lang w:val="en-GB"/>
              </w:rPr>
            </w:pPr>
            <w:r>
              <w:rPr>
                <w:rFonts w:ascii="Trebuchet MS" w:hAnsi="Trebuchet MS"/>
                <w:b/>
                <w:bCs/>
                <w:smallCaps/>
                <w:noProof/>
                <w:color w:val="000000"/>
                <w:sz w:val="24"/>
                <w:szCs w:val="20"/>
                <w:lang w:val="en-GB"/>
              </w:rPr>
              <w:t>Summary (</w:t>
            </w:r>
            <w:r>
              <w:rPr>
                <w:rFonts w:ascii="Trebuchet MS" w:hAnsi="Trebuchet MS"/>
                <w:b/>
                <w:bCs/>
                <w:caps/>
                <w:noProof/>
                <w:color w:val="000000"/>
                <w:sz w:val="24"/>
                <w:szCs w:val="20"/>
                <w:lang w:val="en-GB"/>
              </w:rPr>
              <w:t>en</w:t>
            </w:r>
            <w:r>
              <w:rPr>
                <w:rFonts w:ascii="Trebuchet MS" w:hAnsi="Trebuchet MS"/>
                <w:b/>
                <w:bCs/>
                <w:smallCaps/>
                <w:noProof/>
                <w:color w:val="000000"/>
                <w:sz w:val="24"/>
                <w:szCs w:val="20"/>
                <w:lang w:val="en-GB"/>
              </w:rPr>
              <w:t>)</w:t>
            </w:r>
          </w:p>
          <w:p w14:paraId="6346EDC5" w14:textId="77777777" w:rsidR="00A534CC" w:rsidRPr="00B67B51" w:rsidRDefault="004A09A7" w:rsidP="00F0058C">
            <w:pPr>
              <w:spacing w:before="0" w:after="0"/>
              <w:ind w:right="567"/>
              <w:jc w:val="center"/>
              <w:rPr>
                <w:rFonts w:ascii="Trebuchet MS" w:hAnsi="Trebuchet MS"/>
                <w:noProof/>
                <w:color w:val="1F3864" w:themeColor="accent5" w:themeShade="80"/>
                <w:sz w:val="16"/>
                <w:szCs w:val="20"/>
                <w:lang w:val="en-GB"/>
              </w:rPr>
            </w:pPr>
            <w:r>
              <w:rPr>
                <w:rFonts w:ascii="Trebuchet MS" w:hAnsi="Trebuchet MS"/>
                <w:noProof/>
                <w:color w:val="1F3864" w:themeColor="accent5" w:themeShade="80"/>
                <w:sz w:val="16"/>
                <w:szCs w:val="20"/>
                <w:lang w:val="en-GB"/>
              </w:rPr>
              <w:t xml:space="preserve">Brief and precise, outlining only the most relevant topics and the proposed objectives. </w:t>
            </w:r>
          </w:p>
          <w:p w14:paraId="331C7C74" w14:textId="77777777" w:rsidR="002909AF" w:rsidRPr="004A09A7" w:rsidRDefault="004A09A7" w:rsidP="00A534CC">
            <w:pPr>
              <w:spacing w:before="0" w:after="0"/>
              <w:ind w:right="567"/>
              <w:jc w:val="center"/>
              <w:rPr>
                <w:rFonts w:ascii="Trebuchet MS" w:hAnsi="Trebuchet MS"/>
                <w:noProof/>
                <w:color w:val="000000"/>
                <w:sz w:val="20"/>
                <w:szCs w:val="20"/>
                <w:lang w:val="en-GB"/>
              </w:rPr>
            </w:pPr>
            <w:r>
              <w:rPr>
                <w:rStyle w:val="hps"/>
                <w:rFonts w:ascii="Trebuchet MS" w:hAnsi="Trebuchet MS" w:cs="Arial"/>
                <w:color w:val="FF0000"/>
                <w:sz w:val="16"/>
                <w:szCs w:val="20"/>
                <w:lang w:val="en"/>
              </w:rPr>
              <w:t>Maximum</w:t>
            </w:r>
            <w:r>
              <w:rPr>
                <w:rStyle w:val="shorttext"/>
                <w:rFonts w:ascii="Trebuchet MS" w:hAnsi="Trebuchet MS" w:cs="Arial"/>
                <w:color w:val="FF0000"/>
                <w:sz w:val="16"/>
                <w:szCs w:val="20"/>
                <w:lang w:val="en"/>
              </w:rPr>
              <w:t xml:space="preserve"> </w:t>
            </w:r>
            <w:r>
              <w:rPr>
                <w:rStyle w:val="hps"/>
                <w:rFonts w:ascii="Trebuchet MS" w:hAnsi="Trebuchet MS" w:cs="Arial"/>
                <w:color w:val="FF0000"/>
                <w:sz w:val="16"/>
                <w:szCs w:val="20"/>
                <w:lang w:val="en"/>
              </w:rPr>
              <w:t>3,500 characters</w:t>
            </w:r>
            <w:r>
              <w:rPr>
                <w:rStyle w:val="shorttext"/>
                <w:rFonts w:ascii="Trebuchet MS" w:hAnsi="Trebuchet MS" w:cs="Arial"/>
                <w:color w:val="FF0000"/>
                <w:sz w:val="16"/>
                <w:szCs w:val="20"/>
                <w:lang w:val="en"/>
              </w:rPr>
              <w:t xml:space="preserve"> </w:t>
            </w:r>
            <w:r>
              <w:rPr>
                <w:rStyle w:val="hps"/>
                <w:rFonts w:ascii="Trebuchet MS" w:hAnsi="Trebuchet MS" w:cs="Arial"/>
                <w:color w:val="FF0000"/>
                <w:sz w:val="16"/>
                <w:szCs w:val="20"/>
                <w:lang w:val="en"/>
              </w:rPr>
              <w:t>including spaces</w:t>
            </w:r>
            <w:r>
              <w:rPr>
                <w:rFonts w:ascii="Trebuchet MS" w:hAnsi="Trebuchet MS"/>
                <w:b/>
                <w:noProof/>
                <w:color w:val="FF0000"/>
                <w:sz w:val="16"/>
                <w:szCs w:val="20"/>
                <w:lang w:val="en-GB"/>
              </w:rPr>
              <w:t>.</w:t>
            </w:r>
          </w:p>
        </w:tc>
      </w:tr>
      <w:tr w:rsidR="002909AF" w:rsidRPr="00CD4BD3" w14:paraId="1B65EA3C" w14:textId="77777777" w:rsidTr="004A09A7">
        <w:trPr>
          <w:trHeight w:val="4608"/>
        </w:trPr>
        <w:tc>
          <w:tcPr>
            <w:tcW w:w="8926" w:type="dxa"/>
            <w:tcBorders>
              <w:top w:val="single" w:sz="2" w:space="0" w:color="auto"/>
            </w:tcBorders>
          </w:tcPr>
          <w:p w14:paraId="2A49959E" w14:textId="77777777" w:rsidR="001534B9" w:rsidRPr="001534B9" w:rsidRDefault="001534B9" w:rsidP="001534B9">
            <w:pPr>
              <w:spacing w:before="0" w:after="0"/>
              <w:rPr>
                <w:rFonts w:ascii="Trebuchet MS" w:hAnsi="Trebuchet MS"/>
                <w:sz w:val="20"/>
                <w:szCs w:val="20"/>
                <w:lang w:val="en-US"/>
              </w:rPr>
            </w:pPr>
            <w:r>
              <w:rPr>
                <w:rFonts w:ascii="Trebuchet MS" w:hAnsi="Trebuchet MS"/>
                <w:sz w:val="20"/>
                <w:szCs w:val="20"/>
                <w:lang w:val="en-US"/>
              </w:rPr>
              <w:t>The general hypothesis of this doctoral thesis project posits that, although tools for generating stochastic flood maps are currently available, their widespread adoption has been limited primarily due to the substantial manual effort required for implementation and configuration. Based on the premise that it is feasible to fully automate the processes involved in building stochastic flood models—provided that the necessary input data is available—this research aims to develop a modular analysis library composed of automated tools for hydrological and hydraulic simulation, synthetic event generation, climate change scenario integration, and probabilistic analysis of extreme events.</w:t>
            </w:r>
          </w:p>
          <w:p w14:paraId="63FDA47D" w14:textId="77777777" w:rsidR="001534B9" w:rsidRPr="001534B9" w:rsidRDefault="001534B9" w:rsidP="001534B9">
            <w:pPr>
              <w:spacing w:before="0" w:after="0"/>
              <w:rPr>
                <w:rFonts w:ascii="Trebuchet MS" w:hAnsi="Trebuchet MS"/>
                <w:sz w:val="20"/>
                <w:szCs w:val="20"/>
                <w:lang w:val="en-US"/>
              </w:rPr>
            </w:pPr>
          </w:p>
          <w:p w14:paraId="149C444D" w14:textId="77777777" w:rsidR="001534B9" w:rsidRPr="001534B9" w:rsidRDefault="001534B9" w:rsidP="001534B9">
            <w:pPr>
              <w:spacing w:before="0" w:after="0"/>
              <w:rPr>
                <w:rFonts w:ascii="Trebuchet MS" w:hAnsi="Trebuchet MS"/>
                <w:sz w:val="20"/>
                <w:szCs w:val="20"/>
                <w:lang w:val="en-US"/>
              </w:rPr>
            </w:pPr>
            <w:r>
              <w:rPr>
                <w:rFonts w:ascii="Trebuchet MS" w:hAnsi="Trebuchet MS"/>
                <w:sz w:val="20"/>
                <w:szCs w:val="20"/>
                <w:lang w:val="en-US"/>
              </w:rPr>
              <w:t>This library is intended to transform current practices in hydraulic engineering by significantly reducing the technical workload while improving the efficiency, reproducibility, and accuracy of flood risk assessments. Through the automation of stochastic modelling workflows, the project seeks to overcome common barriers such as operational complexity and the time-intensive nature of manual calibration and model setup.</w:t>
            </w:r>
          </w:p>
          <w:p w14:paraId="49F4FF3C" w14:textId="77777777" w:rsidR="001534B9" w:rsidRPr="001534B9" w:rsidRDefault="001534B9" w:rsidP="001534B9">
            <w:pPr>
              <w:spacing w:before="0" w:after="0"/>
              <w:rPr>
                <w:rFonts w:ascii="Trebuchet MS" w:hAnsi="Trebuchet MS"/>
                <w:sz w:val="20"/>
                <w:szCs w:val="20"/>
                <w:lang w:val="en-US"/>
              </w:rPr>
            </w:pPr>
          </w:p>
          <w:p w14:paraId="56F082A7" w14:textId="77777777" w:rsidR="001534B9" w:rsidRPr="001534B9" w:rsidRDefault="001534B9" w:rsidP="001534B9">
            <w:pPr>
              <w:spacing w:before="0" w:after="0"/>
              <w:rPr>
                <w:rFonts w:ascii="Trebuchet MS" w:hAnsi="Trebuchet MS"/>
                <w:sz w:val="20"/>
                <w:szCs w:val="20"/>
                <w:lang w:val="en-US"/>
              </w:rPr>
            </w:pPr>
            <w:r>
              <w:rPr>
                <w:rFonts w:ascii="Trebuchet MS" w:hAnsi="Trebuchet MS"/>
                <w:sz w:val="20"/>
                <w:szCs w:val="20"/>
                <w:lang w:val="en-US"/>
              </w:rPr>
              <w:t>A central component of the research is the analysis of extreme precipitation events using Bayesian techniques, enabling robust parameter estimation under uncertainty, integration of multiple data sources, and explicit quantification of credibility in the outputs. These methods will be applied to both historical records and future scenarios derived from bias-corrected climate models, offering a rigorous probabilistic framework for hydrometeorological risk evaluation.</w:t>
            </w:r>
          </w:p>
          <w:p w14:paraId="63D1230C" w14:textId="77777777" w:rsidR="001534B9" w:rsidRPr="001534B9" w:rsidRDefault="001534B9" w:rsidP="001534B9">
            <w:pPr>
              <w:spacing w:before="0" w:after="0"/>
              <w:rPr>
                <w:rFonts w:ascii="Trebuchet MS" w:hAnsi="Trebuchet MS"/>
                <w:sz w:val="20"/>
                <w:szCs w:val="20"/>
                <w:lang w:val="en-US"/>
              </w:rPr>
            </w:pPr>
          </w:p>
          <w:p w14:paraId="693A7027" w14:textId="77777777" w:rsidR="001534B9" w:rsidRPr="001534B9" w:rsidRDefault="001534B9" w:rsidP="001534B9">
            <w:pPr>
              <w:spacing w:before="0" w:after="0"/>
              <w:rPr>
                <w:rFonts w:ascii="Trebuchet MS" w:hAnsi="Trebuchet MS"/>
                <w:sz w:val="20"/>
                <w:szCs w:val="20"/>
                <w:lang w:val="en-US"/>
              </w:rPr>
            </w:pPr>
            <w:r>
              <w:rPr>
                <w:rFonts w:ascii="Trebuchet MS" w:hAnsi="Trebuchet MS"/>
                <w:sz w:val="20"/>
                <w:szCs w:val="20"/>
                <w:lang w:val="en-US"/>
              </w:rPr>
              <w:t>The methodological framework also includes the implementation of advanced techniques such as hybrid downscaling, statistical copulas, and machine learning approaches for the generation of synthetic precipitation and discharge events. In parallel, automated procedures for climate data acquisition, interpolation, and bias correction will be developed. All components will be organized into a modular structure with thorough documentation and reproducible examples, ensuring accessibility for practitioners and researchers alike.</w:t>
            </w:r>
          </w:p>
          <w:p w14:paraId="01ED7E7C" w14:textId="77777777" w:rsidR="001534B9" w:rsidRPr="001534B9" w:rsidRDefault="001534B9" w:rsidP="001534B9">
            <w:pPr>
              <w:spacing w:before="0" w:after="0"/>
              <w:rPr>
                <w:rFonts w:ascii="Trebuchet MS" w:hAnsi="Trebuchet MS"/>
                <w:sz w:val="20"/>
                <w:szCs w:val="20"/>
                <w:lang w:val="en-US"/>
              </w:rPr>
            </w:pPr>
          </w:p>
          <w:p w14:paraId="0F1A0742" w14:textId="77777777" w:rsidR="001534B9" w:rsidRPr="001534B9" w:rsidRDefault="001534B9" w:rsidP="001534B9">
            <w:pPr>
              <w:spacing w:before="0" w:after="0"/>
              <w:rPr>
                <w:rFonts w:ascii="Trebuchet MS" w:hAnsi="Trebuchet MS"/>
                <w:sz w:val="20"/>
                <w:szCs w:val="20"/>
                <w:lang w:val="en-US"/>
              </w:rPr>
            </w:pPr>
            <w:r>
              <w:rPr>
                <w:rFonts w:ascii="Trebuchet MS" w:hAnsi="Trebuchet MS"/>
                <w:sz w:val="20"/>
                <w:szCs w:val="20"/>
                <w:lang w:val="en-US"/>
              </w:rPr>
              <w:t>Validation of the library will be carried out through real-world case studies, evaluating both technical performance and operational usability. Furthermore, an automated data integration system will be implemented to seamlessly incorporate meteorological, hydrological, topographic, and climate projection datasets, enabling flexible application across diverse geographic and climatic contexts.</w:t>
            </w:r>
          </w:p>
          <w:p w14:paraId="749528E5" w14:textId="77777777" w:rsidR="001534B9" w:rsidRPr="001534B9" w:rsidRDefault="001534B9" w:rsidP="001534B9">
            <w:pPr>
              <w:spacing w:before="0" w:after="0"/>
              <w:rPr>
                <w:rFonts w:ascii="Trebuchet MS" w:hAnsi="Trebuchet MS"/>
                <w:sz w:val="20"/>
                <w:szCs w:val="20"/>
                <w:lang w:val="en-US"/>
              </w:rPr>
            </w:pPr>
          </w:p>
          <w:p w14:paraId="639DC094" w14:textId="2448E751" w:rsidR="002909AF" w:rsidRPr="00087C98" w:rsidRDefault="001534B9" w:rsidP="001534B9">
            <w:pPr>
              <w:spacing w:before="0" w:after="0"/>
              <w:rPr>
                <w:rFonts w:ascii="Trebuchet MS" w:hAnsi="Trebuchet MS"/>
                <w:sz w:val="20"/>
                <w:szCs w:val="20"/>
                <w:lang w:val="en-US"/>
              </w:rPr>
            </w:pPr>
            <w:r>
              <w:rPr>
                <w:rFonts w:ascii="Trebuchet MS" w:hAnsi="Trebuchet MS"/>
                <w:sz w:val="20"/>
                <w:szCs w:val="20"/>
                <w:lang w:val="en-US"/>
              </w:rPr>
              <w:t>In conclusion, this doctoral research project aims to set a new standard in flood risk analysis tools by delivering a robust, automated, and scientifically sound solution to support effective planning and adaptation in the face of increasing climate uncertainty.</w:t>
            </w:r>
          </w:p>
          <w:p w14:paraId="35F1E188" w14:textId="77777777" w:rsidR="002909AF" w:rsidRDefault="002909AF" w:rsidP="008A3F12">
            <w:pPr>
              <w:ind w:right="566"/>
              <w:rPr>
                <w:rFonts w:ascii="Arial Narrow" w:hAnsi="Arial Narrow"/>
                <w:noProof/>
                <w:color w:val="000000"/>
                <w:lang w:val="en-GB"/>
              </w:rPr>
            </w:pPr>
          </w:p>
        </w:tc>
      </w:tr>
    </w:tbl>
    <w:p w14:paraId="2FD7D2BE" w14:textId="77777777" w:rsidR="00D52021" w:rsidRDefault="00D52021">
      <w:pPr>
        <w:spacing w:before="0" w:after="0"/>
        <w:jc w:val="left"/>
        <w:rPr>
          <w:rFonts w:ascii="Trebuchet MS" w:hAnsi="Trebuchet MS"/>
          <w:b/>
          <w:sz w:val="24"/>
          <w:lang w:val="en-US"/>
        </w:rPr>
      </w:pPr>
    </w:p>
    <w:tbl>
      <w:tblPr>
        <w:tblStyle w:val="Tablaconcuadrcula"/>
        <w:tblW w:w="0" w:type="auto"/>
        <w:tblLook w:val="04A0" w:firstRow="1" w:lastRow="0" w:firstColumn="1" w:lastColumn="0" w:noHBand="0" w:noVBand="1"/>
      </w:tblPr>
      <w:tblGrid>
        <w:gridCol w:w="8921"/>
      </w:tblGrid>
      <w:tr w:rsidR="00F0058C" w:rsidRPr="00CA17FD" w14:paraId="304AB6EA" w14:textId="77777777" w:rsidTr="00F0058C">
        <w:tc>
          <w:tcPr>
            <w:tcW w:w="8921" w:type="dxa"/>
            <w:shd w:val="clear" w:color="auto" w:fill="F2F2F2" w:themeFill="background1" w:themeFillShade="F2"/>
          </w:tcPr>
          <w:p w14:paraId="05BC9FCA" w14:textId="77777777" w:rsidR="00F0058C" w:rsidRPr="00CA17FD" w:rsidRDefault="00F0058C" w:rsidP="00B62F61">
            <w:pPr>
              <w:pStyle w:val="Encabezado"/>
              <w:tabs>
                <w:tab w:val="clear" w:pos="4252"/>
                <w:tab w:val="center" w:pos="3856"/>
              </w:tabs>
              <w:spacing w:line="276" w:lineRule="auto"/>
              <w:ind w:hanging="113"/>
              <w:jc w:val="center"/>
              <w:rPr>
                <w:rFonts w:ascii="Trebuchet MS" w:hAnsi="Trebuchet MS"/>
                <w:b/>
                <w:smallCaps/>
                <w:sz w:val="24"/>
                <w:lang w:val="es-ES"/>
              </w:rPr>
            </w:pPr>
            <w:r>
              <w:rPr>
                <w:rFonts w:ascii="Trebuchet MS" w:hAnsi="Trebuchet MS"/>
                <w:b/>
                <w:smallCaps/>
                <w:sz w:val="24"/>
                <w:lang w:val="es-ES"/>
              </w:rPr>
              <w:t>Key Words (EN)</w:t>
            </w:r>
          </w:p>
        </w:tc>
      </w:tr>
      <w:tr w:rsidR="00F0058C" w:rsidRPr="00CD4BD3" w14:paraId="74302BD2" w14:textId="77777777" w:rsidTr="00B62F61">
        <w:tc>
          <w:tcPr>
            <w:tcW w:w="8921" w:type="dxa"/>
          </w:tcPr>
          <w:p w14:paraId="3D580121" w14:textId="0C252C2C" w:rsidR="00F0058C" w:rsidRPr="00694055" w:rsidRDefault="00694055" w:rsidP="00E76EDA">
            <w:pPr>
              <w:pStyle w:val="Encabezado"/>
              <w:spacing w:before="60" w:after="60" w:line="276" w:lineRule="auto"/>
              <w:rPr>
                <w:rFonts w:ascii="Trebuchet MS" w:hAnsi="Trebuchet MS"/>
                <w:b/>
                <w:sz w:val="24"/>
                <w:lang w:val="en-US"/>
              </w:rPr>
            </w:pPr>
            <w:r>
              <w:rPr>
                <w:rFonts w:ascii="Trebuchet MS" w:hAnsi="Trebuchet MS"/>
                <w:szCs w:val="20"/>
                <w:lang w:val="en-US"/>
              </w:rPr>
              <w:t>Stochastic, Automation, Geostatistics, Climate Change, Hydraulics, Floods, Hydrology, Extreme Events</w:t>
            </w:r>
          </w:p>
        </w:tc>
      </w:tr>
    </w:tbl>
    <w:p w14:paraId="770E1983" w14:textId="77777777" w:rsidR="00F0058C" w:rsidRDefault="00F0058C">
      <w:pPr>
        <w:spacing w:before="0" w:after="0"/>
        <w:jc w:val="left"/>
        <w:rPr>
          <w:rFonts w:ascii="Trebuchet MS" w:hAnsi="Trebuchet MS"/>
          <w:b/>
          <w:sz w:val="24"/>
          <w:lang w:val="en-US"/>
        </w:rPr>
      </w:pPr>
      <w:r>
        <w:rPr>
          <w:rFonts w:ascii="Trebuchet MS" w:hAnsi="Trebuchet MS"/>
          <w:b/>
          <w:sz w:val="24"/>
          <w:lang w:val="en-US"/>
        </w:rPr>
        <w:br w:type="page"/>
      </w:r>
    </w:p>
    <w:p w14:paraId="72F5AB1A" w14:textId="77777777" w:rsidR="00D52021" w:rsidRPr="00D71C16" w:rsidRDefault="00EF2210" w:rsidP="00D71C16">
      <w:pPr>
        <w:spacing w:before="0" w:after="0"/>
        <w:jc w:val="center"/>
        <w:rPr>
          <w:rFonts w:ascii="Trebuchet MS" w:hAnsi="Trebuchet MS"/>
          <w:color w:val="FF0000"/>
          <w:sz w:val="16"/>
          <w:szCs w:val="16"/>
          <w:lang w:val="es-ES"/>
        </w:rPr>
      </w:pPr>
      <w:r>
        <w:rPr>
          <w:rFonts w:ascii="Trebuchet MS" w:hAnsi="Trebuchet MS"/>
          <w:color w:val="FF0000"/>
          <w:sz w:val="16"/>
          <w:szCs w:val="16"/>
          <w:lang w:val="es-ES"/>
        </w:rPr>
        <w:lastRenderedPageBreak/>
        <w:t>Esta memoria puede redactarse en español o en inglés / This proposal may be written in Spanish or English)</w:t>
      </w:r>
    </w:p>
    <w:p w14:paraId="55B1EFAB" w14:textId="77777777" w:rsidR="00EF2210" w:rsidRPr="00EF2210" w:rsidRDefault="00EF2210">
      <w:pPr>
        <w:spacing w:before="0" w:after="0"/>
        <w:jc w:val="left"/>
        <w:rPr>
          <w:rFonts w:ascii="Trebuchet MS" w:hAnsi="Trebuchet MS"/>
          <w:b/>
          <w:sz w:val="24"/>
          <w:lang w:val="es-ES"/>
        </w:rPr>
      </w:pPr>
    </w:p>
    <w:tbl>
      <w:tblPr>
        <w:tblStyle w:val="Tablaconcuadrcula"/>
        <w:tblW w:w="0" w:type="auto"/>
        <w:tblLayout w:type="fixed"/>
        <w:tblLook w:val="04A0" w:firstRow="1" w:lastRow="0" w:firstColumn="1" w:lastColumn="0" w:noHBand="0" w:noVBand="1"/>
      </w:tblPr>
      <w:tblGrid>
        <w:gridCol w:w="8919"/>
      </w:tblGrid>
      <w:tr w:rsidR="00AF03B6" w14:paraId="05E9B3F6" w14:textId="77777777" w:rsidTr="00F0058C">
        <w:trPr>
          <w:trHeight w:val="380"/>
        </w:trPr>
        <w:tc>
          <w:tcPr>
            <w:tcW w:w="8919" w:type="dxa"/>
            <w:shd w:val="clear" w:color="auto" w:fill="F2F2F2" w:themeFill="background1" w:themeFillShade="F2"/>
          </w:tcPr>
          <w:p w14:paraId="26444A44" w14:textId="77777777" w:rsidR="00AF03B6" w:rsidRDefault="00AF03B6" w:rsidP="007F0996">
            <w:pPr>
              <w:spacing w:before="0" w:after="0"/>
              <w:ind w:right="567"/>
              <w:jc w:val="center"/>
              <w:rPr>
                <w:rFonts w:ascii="Trebuchet MS" w:hAnsi="Trebuchet MS"/>
                <w:b/>
                <w:smallCaps/>
                <w:sz w:val="24"/>
                <w:lang w:val="es-ES"/>
              </w:rPr>
            </w:pPr>
            <w:r>
              <w:rPr>
                <w:rFonts w:ascii="Trebuchet MS" w:hAnsi="Trebuchet MS"/>
                <w:b/>
                <w:sz w:val="24"/>
                <w:lang w:val="es-ES"/>
              </w:rPr>
              <w:br w:type="page"/>
              <w:br w:type="page"/>
            </w:r>
            <w:r>
              <w:rPr>
                <w:rFonts w:ascii="Trebuchet MS" w:hAnsi="Trebuchet MS"/>
                <w:b/>
                <w:smallCaps/>
                <w:sz w:val="24"/>
                <w:lang w:val="es-ES"/>
              </w:rPr>
              <w:t>Introducción / Introduction</w:t>
            </w:r>
          </w:p>
          <w:p w14:paraId="24E1CFB2" w14:textId="77777777" w:rsidR="009879C6" w:rsidRPr="00531D7B" w:rsidRDefault="00A54E24" w:rsidP="007F0996">
            <w:pPr>
              <w:spacing w:before="0" w:after="0"/>
              <w:ind w:right="567"/>
              <w:jc w:val="center"/>
              <w:rPr>
                <w:rFonts w:ascii="Trebuchet MS" w:hAnsi="Trebuchet MS"/>
                <w:b/>
                <w:smallCaps/>
                <w:sz w:val="24"/>
                <w:lang w:val="es-ES"/>
              </w:rPr>
            </w:pPr>
            <w:r>
              <w:rPr>
                <w:rFonts w:ascii="Trebuchet MS" w:hAnsi="Trebuchet MS"/>
                <w:b/>
                <w:color w:val="FF0000"/>
                <w:sz w:val="16"/>
                <w:lang w:val="es-ES"/>
              </w:rPr>
              <w:t>(Máx. 5 pp.)</w:t>
            </w:r>
          </w:p>
        </w:tc>
      </w:tr>
      <w:tr w:rsidR="00AF03B6" w14:paraId="09EE7432" w14:textId="77777777" w:rsidTr="007F0996">
        <w:trPr>
          <w:trHeight w:val="1355"/>
        </w:trPr>
        <w:tc>
          <w:tcPr>
            <w:tcW w:w="8919" w:type="dxa"/>
          </w:tcPr>
          <w:p w14:paraId="71A9A51A" w14:textId="77777777" w:rsidR="007F0996" w:rsidRDefault="00A91331" w:rsidP="00722B46">
            <w:pPr>
              <w:spacing w:before="180" w:after="180"/>
              <w:ind w:right="23"/>
              <w:rPr>
                <w:rFonts w:ascii="Trebuchet MS" w:hAnsi="Trebuchet MS"/>
                <w:b/>
                <w:smallCaps/>
                <w:szCs w:val="20"/>
                <w:lang w:val="es-ES"/>
              </w:rPr>
            </w:pPr>
            <w:r>
              <w:rPr>
                <w:rFonts w:ascii="Trebuchet MS" w:hAnsi="Trebuchet MS"/>
                <w:b/>
                <w:smallCaps/>
                <w:szCs w:val="20"/>
                <w:lang w:val="es-ES"/>
              </w:rPr>
              <w:t>Antecedentes / Background</w:t>
            </w:r>
          </w:p>
          <w:p w14:paraId="1351F120" w14:textId="5A979F54" w:rsidR="00722B46" w:rsidRPr="00722B46" w:rsidRDefault="00722B46" w:rsidP="00722B46">
            <w:pPr>
              <w:spacing w:before="180" w:after="180"/>
              <w:ind w:right="23"/>
              <w:rPr>
                <w:rFonts w:ascii="Trebuchet MS" w:hAnsi="Trebuchet MS"/>
                <w:b/>
                <w:smallCaps/>
                <w:szCs w:val="20"/>
                <w:lang w:val="es-ES"/>
              </w:rPr>
            </w:pPr>
            <w:r>
              <w:rPr>
                <w:rFonts w:ascii="Trebuchet MS" w:hAnsi="Trebuchet MS"/>
                <w:b/>
                <w:smallCaps/>
                <w:szCs w:val="20"/>
                <w:lang w:val="es-ES"/>
              </w:rPr>
              <w:t>Introducción</w:t>
            </w:r>
          </w:p>
          <w:p w14:paraId="24E81F7F" w14:textId="5CE2252C" w:rsidR="007A7D26" w:rsidRPr="007A7D26" w:rsidRDefault="00F6648C" w:rsidP="007A7D26">
            <w:pPr>
              <w:rPr>
                <w:rFonts w:ascii="Trebuchet MS" w:hAnsi="Trebuchet MS"/>
                <w:sz w:val="20"/>
                <w:szCs w:val="20"/>
                <w:lang w:val="es-ES"/>
              </w:rPr>
            </w:pPr>
            <w:r>
              <w:rPr>
                <w:rFonts w:ascii="Trebuchet MS" w:hAnsi="Trebuchet MS"/>
                <w:sz w:val="20"/>
                <w:szCs w:val="20"/>
                <w:lang w:val="es-ES"/>
              </w:rPr>
              <w:t>Las inundaciones representan uno de los desastres naturales más comunes y devastadores a nivel mundial, afectando a millones de personas cada año</w:t>
            </w:r>
            <w:sdt>
              <w:sdtPr>
                <w:rPr>
                  <w:rFonts w:ascii="Trebuchet MS" w:hAnsi="Trebuchet MS"/>
                  <w:color w:val="000000"/>
                  <w:szCs w:val="20"/>
                  <w:lang w:val="es-ES"/>
                </w:rPr>
                <w:tag w:val="MENDELEY_CITATION_v3_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"/>
                <w:id w:val="903421744"/>
                <w:placeholder>
                  <w:docPart w:val="DefaultPlaceholder_-1854013440"/>
                </w:placeholder>
              </w:sdtPr>
              <w:sdtEndPr/>
              <w:sdtContent>
                <w:r>
                  <w:rPr>
                    <w:color w:val="000000"/>
                  </w:rPr>
                  <w:t>(Najibi &amp; Devineni, 2018)</w:t>
                </w:r>
              </w:sdtContent>
            </w:sdt>
            <w:r>
              <w:rPr>
                <w:rFonts w:ascii="Trebuchet MS" w:hAnsi="Trebuchet MS"/>
                <w:sz w:val="20"/>
                <w:szCs w:val="20"/>
                <w:lang w:val="es-ES"/>
              </w:rPr>
              <w:t>. En un contexto marcado por el cambio climático y el incremento de eventos meteorológicos extremos, la necesidad de herramientas que permitan anticipar, cuantificar y gestionar el riesgo hidrológico con mayor precisión se ha vuelto prioritaria.</w:t>
            </w:r>
          </w:p>
          <w:p w14:paraId="38490CC4" w14:textId="6F2A3815" w:rsidR="00AF03B6" w:rsidRDefault="007A7D26" w:rsidP="007A7D26">
            <w:pPr>
              <w:rPr>
                <w:rFonts w:ascii="Trebuchet MS" w:hAnsi="Trebuchet MS"/>
                <w:sz w:val="20"/>
                <w:szCs w:val="20"/>
                <w:lang w:val="es-ES"/>
              </w:rPr>
            </w:pPr>
            <w:r>
              <w:rPr>
                <w:rFonts w:ascii="Trebuchet MS" w:hAnsi="Trebuchet MS"/>
                <w:sz w:val="20"/>
                <w:szCs w:val="20"/>
                <w:lang w:val="es-ES"/>
              </w:rPr>
              <w:t>Históricamente, la modelación de inundaciones y eventos extremos ha estado dominada por enfoques deterministas, centrados en simulaciones con parámetros fijos y escenarios únicos. Sin embargo, estos enfoques presentan limitaciones importantes para representar la variabilidad natural y la incertidumbre estructural y paramétrica de los procesos hidrológicos y meteorológicos. Por ello, en los últimos años ha crecido el interés en técnicas más robustas, como la modelación estocástica, los métodos bayesianos y otros enfoques probabilísticos, que permiten una descripción más realista y completa de los fenómenos extremos.</w:t>
            </w:r>
          </w:p>
          <w:p w14:paraId="4A47ECB6" w14:textId="77777777" w:rsidR="00F6648C" w:rsidRPr="00722B46" w:rsidRDefault="00F6648C" w:rsidP="00087C98">
            <w:pPr>
              <w:rPr>
                <w:rFonts w:ascii="Trebuchet MS" w:hAnsi="Trebuchet MS"/>
                <w:b/>
                <w:bCs/>
                <w:sz w:val="20"/>
                <w:szCs w:val="20"/>
                <w:lang w:val="es-ES"/>
              </w:rPr>
            </w:pPr>
            <w:r>
              <w:rPr>
                <w:rFonts w:ascii="Trebuchet MS" w:hAnsi="Trebuchet MS"/>
                <w:b/>
                <w:bCs/>
                <w:sz w:val="20"/>
                <w:szCs w:val="20"/>
                <w:lang w:val="es-ES"/>
              </w:rPr>
              <w:t>1. Desafíos de la Alta Demanda Computacional</w:t>
            </w:r>
          </w:p>
          <w:p w14:paraId="4450EEB0" w14:textId="25C3FA4E" w:rsidR="00F6648C" w:rsidRPr="00812B47" w:rsidRDefault="00DF11FE" w:rsidP="00087C98">
            <w:pPr>
              <w:rPr>
                <w:rFonts w:ascii="Trebuchet MS" w:hAnsi="Trebuchet MS"/>
                <w:sz w:val="20"/>
                <w:szCs w:val="20"/>
                <w:lang w:val="es-ES"/>
              </w:rPr>
            </w:pPr>
            <w:r>
              <w:rPr>
                <w:rFonts w:ascii="Trebuchet MS" w:hAnsi="Trebuchet MS"/>
                <w:sz w:val="20"/>
                <w:szCs w:val="20"/>
                <w:lang w:val="es-ES"/>
              </w:rPr>
              <w:t>La simulación de eventos extremos y escenarios múltiples —ya sea mediante generación estocástica, simulaciones hidráulicas masivas o cadenas climáticas completas— requiere una gran capacidad computacional, tanto en procesamiento como en almacenamiento. Esta exigencia técnica puede resultar prohibitiva para muchas instituciones sin acceso a infraestructura especializada (p. ej., clústeres HPC, entornos cloud, GPUs).</w:t>
            </w:r>
          </w:p>
          <w:p w14:paraId="414389E7" w14:textId="77777777" w:rsidR="00F6648C" w:rsidRPr="00722B46" w:rsidRDefault="00F6648C" w:rsidP="00087C98">
            <w:pPr>
              <w:rPr>
                <w:rFonts w:ascii="Trebuchet MS" w:hAnsi="Trebuchet MS"/>
                <w:b/>
                <w:bCs/>
                <w:sz w:val="20"/>
                <w:szCs w:val="20"/>
                <w:lang w:val="es-ES"/>
              </w:rPr>
            </w:pPr>
            <w:r>
              <w:rPr>
                <w:rFonts w:ascii="Trebuchet MS" w:hAnsi="Trebuchet MS"/>
                <w:b/>
                <w:bCs/>
                <w:sz w:val="20"/>
                <w:szCs w:val="20"/>
                <w:lang w:val="es-ES"/>
              </w:rPr>
              <w:t>2. Limitaciones en la Experiencia del Usuario</w:t>
            </w:r>
          </w:p>
          <w:p w14:paraId="570E4227" w14:textId="032E522E" w:rsidR="00F6648C" w:rsidRPr="00812B47" w:rsidRDefault="00EB2EDD" w:rsidP="00087C98">
            <w:pPr>
              <w:rPr>
                <w:rFonts w:ascii="Trebuchet MS" w:hAnsi="Trebuchet MS"/>
                <w:sz w:val="20"/>
                <w:szCs w:val="20"/>
                <w:lang w:val="es-ES"/>
              </w:rPr>
            </w:pPr>
            <w:r>
              <w:rPr>
                <w:rFonts w:ascii="Trebuchet MS" w:hAnsi="Trebuchet MS"/>
                <w:sz w:val="20"/>
                <w:szCs w:val="20"/>
                <w:lang w:val="es-ES"/>
              </w:rPr>
              <w:t>El uso de técnicas avanzadas como distribuciones bayesianas para análisis de extremos, modelos multivariantes, simulaciones Monte Carlo o métodos de inferencia jerárquica requiere conocimientos técnicos específicos. Sin una adecuada automatización y documentación, la adopción práctica de estos métodos se ve limitada por la curva de aprendizaje y la falta de formación técnica en el ámbito profesional. Esta brecha en habilidades puede limitar severamente la adopción y uso efectivo de tecnologías avanzadas de modelado en la práctica diaria (Di Baldassarre et al., 2010).</w:t>
            </w:r>
          </w:p>
          <w:p w14:paraId="55694352" w14:textId="1E8AF828" w:rsidR="00F6648C" w:rsidRPr="00722B46" w:rsidRDefault="00F6648C" w:rsidP="00087C98">
            <w:pPr>
              <w:rPr>
                <w:rFonts w:ascii="Trebuchet MS" w:hAnsi="Trebuchet MS"/>
                <w:b/>
                <w:bCs/>
                <w:sz w:val="20"/>
                <w:szCs w:val="20"/>
                <w:lang w:val="es-ES"/>
              </w:rPr>
            </w:pPr>
            <w:r>
              <w:rPr>
                <w:rFonts w:ascii="Trebuchet MS" w:hAnsi="Trebuchet MS"/>
                <w:b/>
                <w:bCs/>
                <w:sz w:val="20"/>
                <w:szCs w:val="20"/>
                <w:lang w:val="es-ES"/>
              </w:rPr>
              <w:t>3. Necesidad de Automatización en la Modelación Hidrológica e Hidráulica.</w:t>
            </w:r>
          </w:p>
          <w:p w14:paraId="424889FD" w14:textId="7986E2E8" w:rsidR="00F6648C" w:rsidRPr="00812B47" w:rsidRDefault="0060646C" w:rsidP="00087C98">
            <w:pPr>
              <w:rPr>
                <w:rFonts w:ascii="Trebuchet MS" w:hAnsi="Trebuchet MS"/>
                <w:sz w:val="20"/>
                <w:szCs w:val="20"/>
                <w:lang w:val="es-ES"/>
              </w:rPr>
            </w:pPr>
            <w:r>
              <w:rPr>
                <w:rFonts w:ascii="Trebuchet MS" w:hAnsi="Trebuchet MS"/>
                <w:sz w:val="20"/>
                <w:szCs w:val="20"/>
                <w:lang w:val="es-ES"/>
              </w:rPr>
              <w:t>Para facilitar el uso generalizado de estos enfoques, es imprescindible contar con librerías modulares y automatizadas que integren el flujo completo de análisis: desde la descarga y preprocesado de datos, hasta la calibración, validación y generación de resultados interpretables. Esta automatización no solo reduce los errores humanos, sino que aumenta la reproducibilidad de los análisis y democratiza el acceso a tecnologías de vanguardia.</w:t>
            </w:r>
          </w:p>
          <w:p w14:paraId="54C77DDE" w14:textId="77777777" w:rsidR="00F6648C" w:rsidRPr="00722B46" w:rsidRDefault="00F6648C" w:rsidP="00087C98">
            <w:pPr>
              <w:rPr>
                <w:rFonts w:ascii="Trebuchet MS" w:hAnsi="Trebuchet MS"/>
                <w:b/>
                <w:bCs/>
                <w:sz w:val="20"/>
                <w:szCs w:val="20"/>
                <w:lang w:val="es-ES"/>
              </w:rPr>
            </w:pPr>
            <w:r>
              <w:rPr>
                <w:rFonts w:ascii="Trebuchet MS" w:hAnsi="Trebuchet MS"/>
                <w:b/>
                <w:bCs/>
                <w:sz w:val="20"/>
                <w:szCs w:val="20"/>
                <w:lang w:val="es-ES"/>
              </w:rPr>
              <w:t>4. Integración de Modelos de Cambio Climático</w:t>
            </w:r>
          </w:p>
          <w:p w14:paraId="15BBE599" w14:textId="5EEE98E6" w:rsidR="00722B46" w:rsidRDefault="006B6C4D" w:rsidP="00087C98">
            <w:pPr>
              <w:rPr>
                <w:rFonts w:ascii="Trebuchet MS" w:hAnsi="Trebuchet MS"/>
                <w:sz w:val="20"/>
                <w:szCs w:val="20"/>
                <w:lang w:val="es-ES"/>
              </w:rPr>
            </w:pPr>
            <w:r>
              <w:rPr>
                <w:rFonts w:ascii="Trebuchet MS" w:hAnsi="Trebuchet MS"/>
                <w:sz w:val="20"/>
                <w:szCs w:val="20"/>
                <w:lang w:val="es-ES"/>
              </w:rPr>
              <w:t>La incorporación sistemática de proyecciones de cambio climático es esencial para evaluar el impacto potencial de los futuros escenarios sobre los extremos hidrológicos. Esta integración requiere aplicar técnicas como la corrección de sesgo, el downscaling híbrido y la generación sintética de series futuras, lo que implica manejar fuentes de incertidumbre adicionales y asegurar la coherencia entre modelos, periodos y escalas espaciales.</w:t>
            </w:r>
          </w:p>
          <w:p w14:paraId="39C388E9" w14:textId="77777777" w:rsidR="00744A21" w:rsidRDefault="00744A21" w:rsidP="00087C98">
            <w:pPr>
              <w:rPr>
                <w:rFonts w:ascii="Trebuchet MS" w:hAnsi="Trebuchet MS"/>
                <w:sz w:val="20"/>
                <w:szCs w:val="20"/>
                <w:lang w:val="es-ES"/>
              </w:rPr>
            </w:pPr>
          </w:p>
          <w:p w14:paraId="3FAAAC4A" w14:textId="001C1B22" w:rsidR="00744A21" w:rsidRDefault="00744A21" w:rsidP="00087C98">
            <w:pPr>
              <w:rPr>
                <w:rFonts w:ascii="Trebuchet MS" w:hAnsi="Trebuchet MS"/>
                <w:sz w:val="20"/>
                <w:szCs w:val="20"/>
                <w:lang w:val="es-ES"/>
              </w:rPr>
            </w:pPr>
            <w:r>
              <w:rPr>
                <w:rFonts w:ascii="Trebuchet MS" w:hAnsi="Trebuchet MS"/>
                <w:sz w:val="20"/>
                <w:szCs w:val="20"/>
              </w:rPr>
              <w:t xml:space="preserve">Esta perspectiva multidimensional —que combina el análisis estocástico con técnicas bayesianas, modelado hidráulico avanzado y una caracterización rigurosa de la incertidumbre— constituye la base metodológica del presente proyecto de tesis doctoral. El objetivo no es solo mejorar la capacidad de simulación, sino también </w:t>
            </w:r>
            <w:r>
              <w:rPr>
                <w:rFonts w:ascii="Trebuchet MS" w:hAnsi="Trebuchet MS"/>
                <w:b/>
                <w:bCs/>
                <w:sz w:val="20"/>
                <w:szCs w:val="20"/>
              </w:rPr>
              <w:t>proporcionar un marco replicable, automatizable y científicamente sólido</w:t>
            </w:r>
            <w:r>
              <w:rPr>
                <w:rFonts w:ascii="Trebuchet MS" w:hAnsi="Trebuchet MS"/>
                <w:sz w:val="20"/>
                <w:szCs w:val="20"/>
              </w:rPr>
              <w:t xml:space="preserve"> que permita tomar decisiones informadas en la gestión del riesgo hidrometeorológico, especialmente en un entorno marcado por la incertidumbre climática.</w:t>
            </w:r>
          </w:p>
          <w:p w14:paraId="21CC1E09" w14:textId="77777777" w:rsidR="00722B46" w:rsidRDefault="00722B46" w:rsidP="00722B46">
            <w:pPr>
              <w:spacing w:before="180" w:after="180"/>
              <w:ind w:right="23"/>
              <w:rPr>
                <w:rFonts w:ascii="Trebuchet MS" w:hAnsi="Trebuchet MS"/>
                <w:b/>
                <w:smallCaps/>
                <w:szCs w:val="20"/>
                <w:lang w:val="es-ES"/>
              </w:rPr>
            </w:pPr>
            <w:r>
              <w:rPr>
                <w:rFonts w:ascii="Trebuchet MS" w:hAnsi="Trebuchet MS"/>
                <w:b/>
                <w:smallCaps/>
                <w:szCs w:val="20"/>
                <w:lang w:val="es-ES"/>
              </w:rPr>
              <w:lastRenderedPageBreak/>
              <w:t>Punto de partida</w:t>
            </w:r>
          </w:p>
          <w:p w14:paraId="345D0252" w14:textId="5A19299B" w:rsidR="007E1852" w:rsidRDefault="007E1852" w:rsidP="0043219C">
            <w:pPr>
              <w:spacing w:before="180" w:after="180"/>
              <w:ind w:right="23"/>
              <w:rPr>
                <w:rFonts w:ascii="Trebuchet MS" w:hAnsi="Trebuchet MS"/>
                <w:color w:val="000000"/>
                <w:sz w:val="20"/>
                <w:szCs w:val="20"/>
                <w:lang w:val="es-ES"/>
              </w:rPr>
            </w:pPr>
            <w:r>
              <w:rPr>
                <w:rFonts w:ascii="Trebuchet MS" w:hAnsi="Trebuchet MS"/>
                <w:sz w:val="20"/>
                <w:szCs w:val="20"/>
                <w:lang w:val="es-ES"/>
              </w:rPr>
              <w:t xml:space="preserve">El origen de esta tesis doctoral se fundamenta en una serie de investigaciones previas sobre el modelado estocástico de inundaciones en IH Cantabria, donde los caudales y las precipitaciones han sido las principales variables de entrada. Un hito relevante en esta línea de investigación fue el Trabajo de Fin de Máster titulado "Evaluación y análisis del riesgo de inundación del Río Besaya a su paso por Los Corrales de Buelna, Cantabria", realizado por Navas Fernández en 2017. Este estudio introdujo una metodología innovadora empleando técnicas estadísticas avanzadas, la cual fue galardonada con el Premio Nacional al mejor Trabajo de Fin de Máster por el Colegio de Ingenieros de Caminos, Canales y Puertos, y posteriormente publicada en la Revista de Obras Públicas (ROP) en 2018 </w:t>
            </w:r>
            <w:sdt>
              <w:sdtPr>
                <w:rPr>
                  <w:rFonts w:ascii="Trebuchet MS" w:hAnsi="Trebuchet MS"/>
                  <w:color w:val="000000"/>
                  <w:sz w:val="20"/>
                  <w:szCs w:val="20"/>
                  <w:lang w:val="es-ES"/>
                </w:rPr>
                <w:tag w:val="MENDELEY_CITATION_v3_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"/>
                <w:id w:val="1623259908"/>
                <w:placeholder>
                  <w:docPart w:val="DefaultPlaceholder_-1854013440"/>
                </w:placeholder>
              </w:sdtPr>
              <w:sdtEndPr/>
              <w:sdtContent>
                <w:r>
                  <w:rPr>
                    <w:rFonts w:ascii="Trebuchet MS" w:hAnsi="Trebuchet MS"/>
                    <w:color w:val="000000"/>
                    <w:sz w:val="20"/>
                    <w:szCs w:val="20"/>
                    <w:lang w:val="es-ES"/>
                  </w:rPr>
                  <w:t>(Navas et al., 2018)</w:t>
                </w:r>
              </w:sdtContent>
            </w:sdt>
            <w:r>
              <w:rPr>
                <w:rFonts w:ascii="Trebuchet MS" w:hAnsi="Trebuchet MS"/>
                <w:color w:val="000000"/>
                <w:sz w:val="20"/>
                <w:szCs w:val="20"/>
                <w:lang w:val="es-ES"/>
              </w:rPr>
              <w:t xml:space="preserve">. </w:t>
            </w:r>
          </w:p>
          <w:p w14:paraId="7AEFB493" w14:textId="5C421AED" w:rsidR="00F6708A" w:rsidRDefault="007E1852" w:rsidP="0043219C">
            <w:pPr>
              <w:spacing w:before="180" w:after="180"/>
              <w:ind w:right="23"/>
              <w:rPr>
                <w:rFonts w:ascii="Trebuchet MS" w:hAnsi="Trebuchet MS"/>
                <w:color w:val="000000"/>
                <w:sz w:val="20"/>
                <w:szCs w:val="20"/>
                <w:lang w:val="es-ES"/>
              </w:rPr>
            </w:pPr>
            <w:r>
              <w:rPr>
                <w:rFonts w:ascii="Trebuchet MS" w:hAnsi="Trebuchet MS"/>
                <w:color w:val="000000"/>
                <w:sz w:val="20"/>
                <w:szCs w:val="20"/>
                <w:lang w:val="es-ES"/>
              </w:rPr>
              <w:t xml:space="preserve">Desde entonces, esta metodología ha evolucionado mediante su aplicación en diversos proyectos de transferencia y ha sido presentada en múltiples congresos nacionales e internacionales, permitiendo su refinamiento continuo </w:t>
            </w:r>
            <w:sdt>
              <w:sdtPr>
                <w:rPr>
                  <w:rFonts w:ascii="Trebuchet MS" w:hAnsi="Trebuchet MS"/>
                  <w:color w:val="000000"/>
                  <w:sz w:val="20"/>
                  <w:szCs w:val="20"/>
                  <w:lang w:val="es-ES"/>
                </w:rPr>
                <w:tag w:val="MENDELEY_CITATION_v3_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"/>
                <w:id w:val="-523473560"/>
                <w:placeholder>
                  <w:docPart w:val="DefaultPlaceholder_-1854013440"/>
                </w:placeholder>
              </w:sdtPr>
              <w:sdtEndPr/>
              <w:sdtContent>
                <w:r>
                  <w:rPr>
                    <w:rFonts w:ascii="Trebuchet MS" w:hAnsi="Trebuchet MS"/>
                    <w:color w:val="000000"/>
                    <w:sz w:val="20"/>
                    <w:szCs w:val="20"/>
                    <w:lang w:val="es-ES"/>
                  </w:rPr>
                  <w:t>(IH Cantabria, 2020)</w:t>
                </w:r>
              </w:sdtContent>
            </w:sdt>
            <w:r>
              <w:rPr>
                <w:rFonts w:ascii="Trebuchet MS" w:hAnsi="Trebuchet MS"/>
                <w:color w:val="000000"/>
                <w:sz w:val="20"/>
                <w:szCs w:val="20"/>
                <w:lang w:val="es-ES"/>
              </w:rPr>
              <w:t xml:space="preserve"> y la presentación en diferentes congresos nacionales e internacionales, lo que ha permitido una mejora continua de dicha metodología.</w:t>
            </w:r>
          </w:p>
          <w:p w14:paraId="3067D22C" w14:textId="77777777" w:rsidR="007E1852" w:rsidRDefault="007E1852" w:rsidP="00F6708A">
            <w:pPr>
              <w:spacing w:before="180" w:after="180"/>
              <w:ind w:right="23"/>
              <w:rPr>
                <w:rFonts w:ascii="Trebuchet MS" w:hAnsi="Trebuchet MS"/>
                <w:color w:val="000000"/>
                <w:sz w:val="20"/>
                <w:szCs w:val="20"/>
                <w:lang w:val="es-ES"/>
              </w:rPr>
            </w:pPr>
            <w:r>
              <w:rPr>
                <w:rFonts w:ascii="Trebuchet MS" w:hAnsi="Trebuchet MS"/>
                <w:color w:val="000000"/>
                <w:sz w:val="20"/>
                <w:szCs w:val="20"/>
                <w:lang w:val="es-ES"/>
              </w:rPr>
              <w:t>Actualmente, se han desarrollado dos versiones de la metodología:</w:t>
            </w:r>
          </w:p>
          <w:p w14:paraId="3EE15FEA" w14:textId="6FB4D267" w:rsidR="007E1852" w:rsidRPr="007E1852" w:rsidRDefault="00F6708A" w:rsidP="007E1852">
            <w:pPr>
              <w:spacing w:before="180" w:after="180"/>
              <w:ind w:right="23"/>
              <w:rPr>
                <w:rFonts w:ascii="Trebuchet MS" w:hAnsi="Trebuchet MS"/>
                <w:color w:val="000000"/>
                <w:sz w:val="20"/>
                <w:szCs w:val="20"/>
                <w:lang w:val="es-ES"/>
              </w:rPr>
            </w:pPr>
            <w:r>
              <w:rPr>
                <w:rFonts w:ascii="Trebuchet MS" w:hAnsi="Trebuchet MS"/>
                <w:color w:val="000000"/>
                <w:sz w:val="20"/>
                <w:szCs w:val="20"/>
                <w:lang w:val="es-ES"/>
              </w:rPr>
              <w:t xml:space="preserve">La primera de ellas utiliza la generación de eventos sintéticos de caudal a través de cópulas gaussianas y técnicas de machine learning. Esta aproximación comienza con series de caudal derivadas de modelado hidrológico y la generación de eventos sintéticos usando cópulas gaussianas. Los eventos más significativos se seleccionan para realizar simulaciones hidráulicas y calcular profundidades y velocidades de inundación. Los eventos restantes se manejan mediante técnicas híbridas de downscaling y machine learning. La inundación resultante para un período de retorno específico se calcula usando estadísticas de extremos sobre las profundidades y velocidades de la inundación, en lugar de sobre la precipitación o el caudal, que es el input inicial en metodologías tradicionales </w:t>
            </w:r>
            <w:sdt>
              <w:sdtPr>
                <w:rPr>
                  <w:rFonts w:ascii="Trebuchet MS" w:hAnsi="Trebuchet MS"/>
                  <w:color w:val="000000"/>
                  <w:sz w:val="20"/>
                  <w:szCs w:val="20"/>
                  <w:lang w:val="es-ES"/>
                </w:rPr>
                <w:tag w:val="MENDELEY_CITATION_v3_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"/>
                <w:id w:val="-2018996983"/>
                <w:placeholder>
                  <w:docPart w:val="DefaultPlaceholder_-1854013440"/>
                </w:placeholder>
              </w:sdtPr>
              <w:sdtEndPr/>
              <w:sdtContent>
                <w:r>
                  <w:rPr>
                    <w:rFonts w:ascii="Trebuchet MS" w:hAnsi="Trebuchet MS"/>
                    <w:color w:val="000000"/>
                    <w:sz w:val="20"/>
                    <w:szCs w:val="20"/>
                    <w:lang w:val="es-ES"/>
                  </w:rPr>
                  <w:t>(Ministerio de Medio Ambiente y Medio Rural y Marino, 2011)</w:t>
                </w:r>
              </w:sdtContent>
            </w:sdt>
            <w:r>
              <w:rPr>
                <w:rFonts w:ascii="Trebuchet MS" w:hAnsi="Trebuchet MS"/>
                <w:color w:val="000000"/>
                <w:sz w:val="20"/>
                <w:szCs w:val="20"/>
                <w:lang w:val="es-ES"/>
              </w:rPr>
              <w:t>.</w:t>
            </w:r>
          </w:p>
          <w:p w14:paraId="735C08C5" w14:textId="77777777" w:rsidR="00F6708A" w:rsidRDefault="007E1852" w:rsidP="007E1852">
            <w:pPr>
              <w:spacing w:before="180" w:after="180"/>
              <w:ind w:right="23"/>
              <w:rPr>
                <w:rFonts w:ascii="Trebuchet MS" w:hAnsi="Trebuchet MS"/>
                <w:color w:val="000000"/>
                <w:sz w:val="20"/>
                <w:szCs w:val="20"/>
                <w:lang w:val="es-ES"/>
              </w:rPr>
            </w:pPr>
            <w:r>
              <w:rPr>
                <w:rFonts w:ascii="Trebuchet MS" w:hAnsi="Trebuchet MS"/>
                <w:color w:val="000000"/>
                <w:sz w:val="20"/>
                <w:szCs w:val="20"/>
                <w:lang w:val="es-ES"/>
              </w:rPr>
              <w:t>La metodología propuesta ofrece una exploración más exhaustiva del espacio de posibilidades, generando mapas de riesgo de inundación que reflejan de manera más precisa la información histórica. Este enfoque innovador sienta las bases para los desarrollos que se presentarán en esta tesis, buscando establecer un nuevo estándar en las herramientas disponibles para la ingeniería hidráulica y la gestión de recursos hídricos.</w:t>
            </w:r>
          </w:p>
          <w:p w14:paraId="65CB7221" w14:textId="48E65B4B" w:rsidR="0041320F" w:rsidRDefault="0041320F" w:rsidP="0041320F">
            <w:pPr>
              <w:spacing w:before="180" w:after="180"/>
              <w:ind w:right="23"/>
              <w:jc w:val="center"/>
              <w:rPr>
                <w:rFonts w:ascii="Trebuchet MS" w:hAnsi="Trebuchet MS"/>
                <w:color w:val="000000"/>
                <w:sz w:val="20"/>
                <w:szCs w:val="20"/>
                <w:lang w:val="es-ES"/>
              </w:rPr>
            </w:pPr>
            <w:r>
              <w:rPr>
                <w:noProof/>
                <w:lang w:eastAsia="es-ES_tradnl"/>
              </w:rPr>
              <w:drawing>
                <wp:inline distT="0" distB="0" distL="0" distR="0" wp14:anchorId="48491706" wp14:editId="370525A9">
                  <wp:extent cx="5123753" cy="2257425"/>
                  <wp:effectExtent l="0" t="0" r="1270" b="0"/>
                  <wp:docPr id="15" name="Imagen 15" descr="C:\Users\salvador\Downloads\Proces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lvador\Downloads\Proceso (1).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13743" t="25477" r="10728" b="14718"/>
                          <a:stretch/>
                        </pic:blipFill>
                        <pic:spPr bwMode="auto">
                          <a:xfrm>
                            <a:off x="0" y="0"/>
                            <a:ext cx="5186509" cy="2285074"/>
                          </a:xfrm>
                          <a:prstGeom prst="rect">
                            <a:avLst/>
                          </a:prstGeom>
                          <a:noFill/>
                          <a:ln>
                            <a:noFill/>
                          </a:ln>
                          <a:extLst>
                            <a:ext uri="{53640926-AAD7-44D8-BBD7-CCE9431645EC}">
                              <a14:shadowObscured xmlns:a14="http://schemas.microsoft.com/office/drawing/2010/main"/>
                            </a:ext>
                          </a:extLst>
                        </pic:spPr>
                      </pic:pic>
                    </a:graphicData>
                  </a:graphic>
                </wp:inline>
              </w:drawing>
            </w:r>
          </w:p>
          <w:p w14:paraId="58943C6C" w14:textId="08041DF1" w:rsidR="0076611C" w:rsidRDefault="0076611C" w:rsidP="007E1852">
            <w:pPr>
              <w:spacing w:before="180" w:after="180"/>
              <w:ind w:right="23"/>
              <w:rPr>
                <w:rFonts w:ascii="Trebuchet MS" w:hAnsi="Trebuchet MS"/>
                <w:color w:val="000000"/>
                <w:sz w:val="20"/>
                <w:szCs w:val="20"/>
                <w:lang w:val="es-ES"/>
              </w:rPr>
            </w:pPr>
            <w:r>
              <w:rPr>
                <w:rFonts w:ascii="Trebuchet MS" w:hAnsi="Trebuchet MS"/>
                <w:color w:val="000000"/>
                <w:sz w:val="20"/>
                <w:szCs w:val="20"/>
                <w:lang w:val="es-ES"/>
              </w:rPr>
              <w:t xml:space="preserve">La segunda versión metodológica es parecida a la anterior, aunque en este caso se inicia con los datos de precipitación. A partir de los eventos seleccionados de precipitación, se generan eventos sintéticos de esta variable mediante cópulas gausianas. Posteriormente, se seleccionan los eventos más representativos y se simula su respuesta mediante el modelado hidrológico e hidráulico. Esto permite evaluar las inundaciones generadas y, posteriormente, reconstruir las áreas de inundación sintéticas. Finalmente, se calculan los períodos de retorno a partir de estas </w:t>
              <w:lastRenderedPageBreak/>
              <w:t xml:space="preserve">áreas de inundación como en la metodología anterior. Esta metodología ha sido aplicada a diferentes casos de estudios como fueron las inundaciones provocadas en 2018 en Sant Llorenç des Cardassar (Mallorca) </w:t>
            </w:r>
            <w:sdt>
              <w:sdtPr>
                <w:rPr>
                  <w:rFonts w:ascii="Trebuchet MS" w:hAnsi="Trebuchet MS"/>
                  <w:color w:val="000000"/>
                  <w:szCs w:val="20"/>
                  <w:lang w:val="es-ES"/>
                </w:rPr>
                <w:tag w:val="MENDELEY_CITATION_v3_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"/>
                <w:id w:val="445887478"/>
                <w:placeholder>
                  <w:docPart w:val="DefaultPlaceholder_-1854013440"/>
                </w:placeholder>
              </w:sdtPr>
              <w:sdtEndPr/>
              <w:sdtContent>
                <w:r>
                  <w:rPr>
                    <w:color w:val="000000"/>
                  </w:rPr>
                  <w:t>(Navas &amp; del Jesus, 2019)</w:t>
                </w:r>
              </w:sdtContent>
            </w:sdt>
            <w:r>
              <w:rPr>
                <w:rFonts w:ascii="Trebuchet MS" w:hAnsi="Trebuchet MS"/>
                <w:color w:val="000000"/>
                <w:sz w:val="20"/>
                <w:szCs w:val="20"/>
                <w:lang w:val="es-ES"/>
              </w:rPr>
              <w:t xml:space="preserve"> y en el análisis del diseño inicial de las estructuras de protección del río Jarama a su paso por la carretera/anillo de circunvalación M-30 de Madrid (España)</w:t>
            </w:r>
            <w:sdt>
              <w:sdtPr>
                <w:rPr>
                  <w:rFonts w:ascii="Trebuchet MS" w:hAnsi="Trebuchet MS"/>
                  <w:color w:val="000000"/>
                  <w:szCs w:val="20"/>
                  <w:lang w:val="es-ES"/>
                </w:rPr>
                <w:tag w:val="MENDELEY_CITATION_v3_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"/>
                <w:id w:val="-1313023739"/>
                <w:placeholder>
                  <w:docPart w:val="DefaultPlaceholder_-1854013440"/>
                </w:placeholder>
              </w:sdtPr>
              <w:sdtEndPr/>
              <w:sdtContent>
                <w:r>
                  <w:rPr>
                    <w:color w:val="000000"/>
                  </w:rPr>
                  <w:t>(IH Cantabria &amp; Ferrovial SA, 2021)</w:t>
                </w:r>
              </w:sdtContent>
            </w:sdt>
          </w:p>
          <w:p w14:paraId="5B4A20E3" w14:textId="77777777" w:rsidR="00147EE2" w:rsidRDefault="00147EE2" w:rsidP="00147EE2">
            <w:pPr>
              <w:spacing w:before="180" w:after="180"/>
              <w:ind w:right="23"/>
              <w:jc w:val="center"/>
              <w:rPr>
                <w:rFonts w:ascii="Trebuchet MS" w:hAnsi="Trebuchet MS"/>
                <w:sz w:val="20"/>
                <w:szCs w:val="20"/>
                <w:lang w:val="es-ES"/>
              </w:rPr>
            </w:pPr>
            <w:r>
              <w:rPr>
                <w:noProof/>
              </w:rPr>
              <w:drawing>
                <wp:inline distT="0" distB="0" distL="0" distR="0" wp14:anchorId="2DD35F7D" wp14:editId="689AE20E">
                  <wp:extent cx="4958143" cy="2756860"/>
                  <wp:effectExtent l="0" t="0" r="0" b="0"/>
                  <wp:docPr id="3042619" name="Imagen 3042619" descr="C:\Users\navass\Downloads\JIA_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vass\Downloads\JIA_201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8189" cy="2768006"/>
                          </a:xfrm>
                          <a:prstGeom prst="rect">
                            <a:avLst/>
                          </a:prstGeom>
                          <a:noFill/>
                          <a:ln>
                            <a:noFill/>
                          </a:ln>
                        </pic:spPr>
                      </pic:pic>
                    </a:graphicData>
                  </a:graphic>
                </wp:inline>
              </w:drawing>
            </w:r>
          </w:p>
          <w:p w14:paraId="5F0E0FB4" w14:textId="5CC19B92" w:rsidR="00F0144B" w:rsidRPr="00F66E92" w:rsidRDefault="00F0144B" w:rsidP="00F0144B">
            <w:pPr>
              <w:spacing w:before="180" w:after="180"/>
              <w:ind w:right="23"/>
              <w:rPr>
                <w:rFonts w:ascii="Trebuchet MS" w:hAnsi="Trebuchet MS"/>
                <w:sz w:val="20"/>
                <w:szCs w:val="20"/>
                <w:lang w:val="es-ES"/>
              </w:rPr>
            </w:pPr>
            <w:r>
              <w:rPr>
                <w:rFonts w:ascii="Trebuchet MS" w:hAnsi="Trebuchet MS"/>
                <w:sz w:val="20"/>
                <w:szCs w:val="20"/>
                <w:lang w:val="es-ES"/>
              </w:rPr>
              <w:t>Un acontecimiento particularmente relevante que refuerza la urgencia y vigencia de esta línea de investigación es el evento extremo de precipitación ocurrido el 29 de octubre de 2024 en Valencia, que generó acumulaciones récord en pocas horas y afectó gravemente a zonas densamente urbanizadas. Este evento puso de manifiesto las limitaciones de los sistemas de predicción convencionales y la necesidad de metodologías que integren tanto la caracterización de incertidumbre como el análisis probabilístico de extremos en entornos urbanos expuestos.</w:t>
            </w:r>
          </w:p>
          <w:p w14:paraId="41D67ACF" w14:textId="1D4DC097" w:rsidR="00C367F8" w:rsidRPr="00F0144B" w:rsidRDefault="00C367F8" w:rsidP="00C367F8">
            <w:pPr>
              <w:spacing w:before="180" w:after="180"/>
              <w:ind w:right="23"/>
              <w:jc w:val="center"/>
              <w:rPr>
                <w:rFonts w:ascii="Trebuchet MS" w:hAnsi="Trebuchet MS"/>
                <w:sz w:val="20"/>
                <w:szCs w:val="20"/>
                <w:lang w:val="es-ES"/>
              </w:rPr>
            </w:pPr>
            <w:r>
              <w:rPr>
                <w:rFonts w:ascii="Trebuchet MS" w:hAnsi="Trebuchet MS"/>
                <w:noProof/>
                <w:sz w:val="20"/>
                <w:szCs w:val="20"/>
                <w:lang w:val="es-ES"/>
              </w:rPr>
              <w:drawing>
                <wp:inline distT="0" distB="0" distL="0" distR="0" wp14:anchorId="4AE21B13" wp14:editId="4A8CBACC">
                  <wp:extent cx="3171587" cy="2362200"/>
                  <wp:effectExtent l="0" t="0" r="0" b="0"/>
                  <wp:docPr id="51987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73027" name=""/>
                          <pic:cNvPicPr/>
                        </pic:nvPicPr>
                        <pic:blipFill>
                          <a:blip r:embed="rId13"/>
                          <a:stretch>
                            <a:fillRect/>
                          </a:stretch>
                        </pic:blipFill>
                        <pic:spPr>
                          <a:xfrm>
                            <a:off x="0" y="0"/>
                            <a:ext cx="3192028" cy="2377424"/>
                          </a:xfrm>
                          <a:prstGeom prst="rect">
                            <a:avLst/>
                          </a:prstGeom>
                        </pic:spPr>
                      </pic:pic>
                    </a:graphicData>
                  </a:graphic>
                </wp:inline>
              </w:drawing>
            </w:r>
          </w:p>
          <w:p w14:paraId="397D688C" w14:textId="77777777" w:rsidR="00F0144B" w:rsidRPr="00F66E92" w:rsidRDefault="00F0144B" w:rsidP="00F0144B">
            <w:pPr>
              <w:spacing w:before="180" w:after="180"/>
              <w:ind w:right="23"/>
              <w:rPr>
                <w:rFonts w:ascii="Trebuchet MS" w:hAnsi="Trebuchet MS"/>
                <w:sz w:val="20"/>
                <w:szCs w:val="20"/>
                <w:lang w:val="es-ES"/>
              </w:rPr>
            </w:pPr>
            <w:r>
              <w:rPr>
                <w:rFonts w:ascii="Trebuchet MS" w:hAnsi="Trebuchet MS"/>
                <w:sz w:val="20"/>
                <w:szCs w:val="20"/>
                <w:lang w:val="es-ES"/>
              </w:rPr>
              <w:t>En los últimos años, la aplicación práctica de metodologías de generación estocástica ha evidenciado dos retos principales: la necesidad crítica de automatizar procesos complejos y la alta demanda computacional asociada a la ejecución masiva de simulaciones. En la actualidad, su implementación requiere conocimientos avanzados de programación, lo que representa una barrera para su uso en entornos profesionales o en proyectos de transferencia tecnológica.</w:t>
            </w:r>
          </w:p>
          <w:p w14:paraId="1B20A757" w14:textId="77777777" w:rsidR="00F0144B" w:rsidRPr="00F0144B" w:rsidRDefault="00F0144B" w:rsidP="00F0144B">
            <w:pPr>
              <w:spacing w:before="180" w:after="180"/>
              <w:ind w:right="23"/>
              <w:rPr>
                <w:rFonts w:ascii="Trebuchet MS" w:hAnsi="Trebuchet MS"/>
                <w:sz w:val="20"/>
                <w:szCs w:val="20"/>
                <w:lang w:val="es-ES"/>
              </w:rPr>
            </w:pPr>
            <w:r>
              <w:rPr>
                <w:rFonts w:ascii="Trebuchet MS" w:hAnsi="Trebuchet MS"/>
                <w:sz w:val="20"/>
                <w:szCs w:val="20"/>
                <w:lang w:val="es-ES"/>
              </w:rPr>
              <w:t xml:space="preserve">Además, se ha incrementado la demanda de incluir análisis de cambio climático en la evaluación del riesgo de inundación, lo que añade nuevos niveles de complejidad: descarga de datos, </w:t>
              <w:lastRenderedPageBreak/>
              <w:t>corrección de sesgos, integración multiescenario, y multiplicación del número de simulaciones necesarias.</w:t>
            </w:r>
          </w:p>
          <w:p w14:paraId="4EC07E56" w14:textId="77777777" w:rsidR="00F0144B" w:rsidRPr="00F66E92" w:rsidRDefault="00F0144B" w:rsidP="00F0144B">
            <w:pPr>
              <w:spacing w:before="180" w:after="180"/>
              <w:ind w:right="23"/>
              <w:rPr>
                <w:rFonts w:ascii="Trebuchet MS" w:hAnsi="Trebuchet MS"/>
                <w:sz w:val="20"/>
                <w:szCs w:val="20"/>
                <w:lang w:val="es-ES"/>
              </w:rPr>
            </w:pPr>
            <w:r>
              <w:rPr>
                <w:rFonts w:ascii="Trebuchet MS" w:hAnsi="Trebuchet MS"/>
                <w:sz w:val="20"/>
                <w:szCs w:val="20"/>
                <w:lang w:val="es-ES"/>
              </w:rPr>
              <w:t>Por otro lado, el estudio de eventos extremos en distintos escenarios climáticos exige también herramientas que permitan cuantificar rigurosamente la incertidumbre, tanto en términos hidrológicos como estadísticos. Métodos bayesianos, análisis multivariado y técnicas probabilísticas avanzadas aún no están integradas de forma generalizada en los flujos de análisis utilizados por ingenieros y gestores del agua.</w:t>
            </w:r>
          </w:p>
          <w:p w14:paraId="142FD441" w14:textId="73F558B9" w:rsidR="0041320F" w:rsidRPr="000F1D83" w:rsidRDefault="00F0144B" w:rsidP="0041320F">
            <w:pPr>
              <w:spacing w:before="180" w:after="180"/>
              <w:ind w:right="23"/>
              <w:rPr>
                <w:rFonts w:ascii="Trebuchet MS" w:hAnsi="Trebuchet MS"/>
                <w:sz w:val="20"/>
                <w:szCs w:val="20"/>
                <w:lang w:val="es-ES"/>
              </w:rPr>
            </w:pPr>
            <w:r>
              <w:rPr>
                <w:rFonts w:ascii="Trebuchet MS" w:hAnsi="Trebuchet MS"/>
                <w:sz w:val="20"/>
                <w:szCs w:val="20"/>
                <w:lang w:val="es-ES"/>
              </w:rPr>
              <w:t>Frente a esta realidad, se ha identificado la necesidad de desarrollar una librería modular y automatizada, que facilite tanto la aplicación de metodologías estocásticas como el análisis de extremos y la integración de proyecciones climáticas. Esta librería buscará reducir las barreras técnicas, mejorar la reproducibilidad, y permitir a los usuarios centrarse en la interpretación de resultados y toma de decisiones, en lugar de en la complejidad operativa de los modelos.</w:t>
            </w:r>
          </w:p>
        </w:tc>
      </w:tr>
      <w:tr w:rsidR="007F0996" w14:paraId="41B0BA9E" w14:textId="77777777" w:rsidTr="008A3F12">
        <w:trPr>
          <w:trHeight w:val="1355"/>
        </w:trPr>
        <w:tc>
          <w:tcPr>
            <w:tcW w:w="8919" w:type="dxa"/>
          </w:tcPr>
          <w:p w14:paraId="1BEC4695" w14:textId="6A069B9F" w:rsidR="007F0996" w:rsidRPr="006D4704" w:rsidRDefault="00A91331" w:rsidP="00087C98">
            <w:pPr>
              <w:spacing w:before="0" w:after="0"/>
              <w:ind w:right="1"/>
              <w:rPr>
                <w:rFonts w:ascii="Trebuchet MS" w:hAnsi="Trebuchet MS"/>
                <w:b/>
                <w:smallCaps/>
                <w:noProof/>
                <w:color w:val="000000"/>
                <w:lang w:val="es-ES"/>
              </w:rPr>
            </w:pPr>
            <w:r>
              <w:rPr>
                <w:rFonts w:ascii="Trebuchet MS" w:hAnsi="Trebuchet MS"/>
                <w:b/>
                <w:smallCaps/>
                <w:lang w:val="es-ES"/>
              </w:rPr>
              <w:lastRenderedPageBreak/>
              <w:t>Estado Actual del Conocimiento / State of Knowledge</w:t>
            </w:r>
          </w:p>
          <w:p w14:paraId="77E74CBD" w14:textId="7FA67643" w:rsidR="002D3A2F" w:rsidRDefault="003C3CCF" w:rsidP="00604A79">
            <w:pPr>
              <w:spacing w:after="0"/>
              <w:ind w:right="1"/>
              <w:rPr>
                <w:rFonts w:ascii="Trebuchet MS" w:hAnsi="Trebuchet MS"/>
                <w:sz w:val="20"/>
                <w:szCs w:val="20"/>
                <w:lang w:val="es-ES"/>
              </w:rPr>
            </w:pPr>
            <w:r>
              <w:rPr>
                <w:rFonts w:ascii="Trebuchet MS" w:hAnsi="Trebuchet MS"/>
                <w:sz w:val="20"/>
                <w:szCs w:val="20"/>
                <w:lang w:val="es-ES"/>
              </w:rPr>
              <w:t>El modelado estocástico de inundaciones, el análisis de eventos extremos hidrometeorológicos y la integración de escenarios climáticos en la evaluación de riesgos han evolucionado significativamente en la última década. La convergencia entre avances estadísticos, capacidad computacional y acceso a datos ha ampliado el espectro de metodologías disponibles. Sin embargo, persisten importantes retos de accesibilidad y operatividad, especialmente cuando se busca aplicar estos métodos en entornos reales de planificación o diseño. A continuación, se detallan los avances y desafíos clave.</w:t>
            </w:r>
          </w:p>
          <w:p w14:paraId="3F2EF81C" w14:textId="77777777" w:rsidR="002D3A2F" w:rsidRPr="002D3A2F" w:rsidRDefault="002D3A2F" w:rsidP="00604A79">
            <w:pPr>
              <w:spacing w:after="0"/>
              <w:ind w:right="1"/>
              <w:rPr>
                <w:rFonts w:ascii="Trebuchet MS" w:hAnsi="Trebuchet MS"/>
                <w:b/>
                <w:bCs/>
                <w:sz w:val="20"/>
                <w:szCs w:val="20"/>
                <w:lang w:val="es-ES"/>
              </w:rPr>
            </w:pPr>
            <w:r>
              <w:rPr>
                <w:rFonts w:ascii="Trebuchet MS" w:hAnsi="Trebuchet MS"/>
                <w:b/>
                <w:bCs/>
                <w:sz w:val="20"/>
                <w:szCs w:val="20"/>
                <w:lang w:val="es-ES"/>
              </w:rPr>
              <w:t>Avances metodológicos en modelado estocástico y análisis de extremos</w:t>
            </w:r>
          </w:p>
          <w:p w14:paraId="07F130E7" w14:textId="77777777" w:rsidR="002D3A2F" w:rsidRPr="002D3A2F" w:rsidRDefault="002D3A2F" w:rsidP="002D3A2F">
            <w:pPr>
              <w:spacing w:before="0" w:after="0"/>
              <w:ind w:right="1"/>
              <w:rPr>
                <w:rFonts w:ascii="Trebuchet MS" w:hAnsi="Trebuchet MS"/>
                <w:sz w:val="20"/>
                <w:szCs w:val="20"/>
                <w:lang w:val="es-ES"/>
              </w:rPr>
            </w:pPr>
            <w:r>
              <w:rPr>
                <w:rFonts w:ascii="Trebuchet MS" w:hAnsi="Trebuchet MS"/>
                <w:sz w:val="20"/>
                <w:szCs w:val="20"/>
                <w:lang w:val="es-ES"/>
              </w:rPr>
              <w:t>El análisis de extremos en hidrología ha evolucionado desde enfoques clásicos (distribuciones Gumbel, GEV con máxima verosimilitud) hacia metodologías más sofisticadas, incluyendo:</w:t>
            </w:r>
          </w:p>
          <w:p w14:paraId="4AEDC284" w14:textId="58703CDF" w:rsidR="002D3A2F" w:rsidRPr="002D3A2F" w:rsidRDefault="002D3A2F" w:rsidP="002D3A2F">
            <w:pPr>
              <w:numPr>
                <w:ilvl w:val="0"/>
                <w:numId w:val="10"/>
              </w:numPr>
              <w:spacing w:before="0" w:after="0"/>
              <w:ind w:right="1"/>
              <w:rPr>
                <w:rFonts w:ascii="Trebuchet MS" w:hAnsi="Trebuchet MS"/>
                <w:sz w:val="20"/>
                <w:szCs w:val="20"/>
                <w:lang w:val="es-ES"/>
              </w:rPr>
            </w:pPr>
            <w:r>
              <w:rPr>
                <w:rFonts w:ascii="Trebuchet MS" w:hAnsi="Trebuchet MS"/>
                <w:sz w:val="20"/>
                <w:szCs w:val="20"/>
                <w:lang w:val="es-ES"/>
              </w:rPr>
              <w:t xml:space="preserve">Modelado con cópulas multivariantes para describir dependencias entre variables hidrometeorológicas </w:t>
            </w:r>
            <w:sdt>
              <w:sdtPr>
                <w:rPr>
                  <w:rFonts w:ascii="Trebuchet MS" w:hAnsi="Trebuchet MS"/>
                  <w:color w:val="000000"/>
                  <w:sz w:val="20"/>
                  <w:szCs w:val="20"/>
                  <w:lang w:val="es-ES"/>
                </w:rPr>
                <w:tag w:val="MENDELEY_CITATION_v3_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"/>
                <w:id w:val="-1696147649"/>
                <w:placeholder>
                  <w:docPart w:val="DefaultPlaceholder_-1854013440"/>
                </w:placeholder>
              </w:sdtPr>
              <w:sdtEndPr/>
              <w:sdtContent>
                <w:r>
                  <w:rPr>
                    <w:rFonts w:ascii="Trebuchet MS" w:hAnsi="Trebuchet MS"/>
                    <w:color w:val="000000"/>
                    <w:sz w:val="20"/>
                    <w:szCs w:val="20"/>
                    <w:lang w:val="es-ES"/>
                  </w:rPr>
                  <w:t>(Salvadori et al., 2007)</w:t>
                </w:r>
              </w:sdtContent>
            </w:sdt>
            <w:r>
              <w:rPr>
                <w:rFonts w:ascii="Trebuchet MS" w:hAnsi="Trebuchet MS"/>
                <w:sz w:val="20"/>
                <w:szCs w:val="20"/>
                <w:lang w:val="es-ES"/>
              </w:rPr>
              <w:t>.</w:t>
            </w:r>
          </w:p>
          <w:p w14:paraId="1E4C2F6D" w14:textId="35476961" w:rsidR="002D3A2F" w:rsidRPr="002D3A2F" w:rsidRDefault="002D3A2F" w:rsidP="002D3A2F">
            <w:pPr>
              <w:numPr>
                <w:ilvl w:val="0"/>
                <w:numId w:val="10"/>
              </w:numPr>
              <w:spacing w:before="0" w:after="0"/>
              <w:ind w:right="1"/>
              <w:rPr>
                <w:rFonts w:ascii="Trebuchet MS" w:hAnsi="Trebuchet MS"/>
                <w:sz w:val="20"/>
                <w:szCs w:val="20"/>
                <w:lang w:val="es-ES"/>
              </w:rPr>
            </w:pPr>
            <w:r>
              <w:rPr>
                <w:rFonts w:ascii="Trebuchet MS" w:hAnsi="Trebuchet MS"/>
                <w:sz w:val="20"/>
                <w:szCs w:val="20"/>
                <w:lang w:val="es-ES"/>
              </w:rPr>
              <w:t xml:space="preserve">Aplicación de modelos bayesianos de extremos, que permiten la incorporación de incertidumbre paramétrica y estructural, así como el uso de conocimiento a priori </w:t>
            </w:r>
            <w:sdt>
              <w:sdtPr>
                <w:rPr>
                  <w:rFonts w:ascii="Trebuchet MS" w:hAnsi="Trebuchet MS"/>
                  <w:color w:val="000000"/>
                  <w:sz w:val="20"/>
                  <w:szCs w:val="20"/>
                  <w:lang w:val="es-ES"/>
                </w:rPr>
                <w:tag w:val="MENDELEY_CITATION_v3_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"/>
                <w:id w:val="-2115903010"/>
                <w:placeholder>
                  <w:docPart w:val="DefaultPlaceholder_-1854013440"/>
                </w:placeholder>
              </w:sdtPr>
              <w:sdtEndPr/>
              <w:sdtContent>
                <w:r>
                  <w:rPr>
                    <w:color w:val="000000"/>
                    <w:sz w:val="20"/>
                  </w:rPr>
                  <w:t>(Martins &amp; Stedinger, 2000)</w:t>
                </w:r>
              </w:sdtContent>
            </w:sdt>
            <w:r>
              <w:rPr>
                <w:rFonts w:ascii="Trebuchet MS" w:hAnsi="Trebuchet MS"/>
                <w:sz w:val="20"/>
                <w:szCs w:val="20"/>
                <w:lang w:val="es-ES"/>
              </w:rPr>
              <w:t>.</w:t>
            </w:r>
          </w:p>
          <w:p w14:paraId="6BC42A88" w14:textId="6F4F0753" w:rsidR="002D3A2F" w:rsidRPr="002D3A2F" w:rsidRDefault="002D3A2F" w:rsidP="002D3A2F">
            <w:pPr>
              <w:numPr>
                <w:ilvl w:val="0"/>
                <w:numId w:val="10"/>
              </w:numPr>
              <w:spacing w:before="0" w:after="0"/>
              <w:ind w:right="1"/>
              <w:rPr>
                <w:rFonts w:ascii="Trebuchet MS" w:hAnsi="Trebuchet MS"/>
                <w:sz w:val="20"/>
                <w:szCs w:val="20"/>
                <w:lang w:val="es-ES"/>
              </w:rPr>
            </w:pPr>
            <w:r>
              <w:rPr>
                <w:rFonts w:ascii="Trebuchet MS" w:hAnsi="Trebuchet MS"/>
                <w:sz w:val="20"/>
                <w:szCs w:val="20"/>
                <w:lang w:val="es-ES"/>
              </w:rPr>
              <w:t xml:space="preserve">Enfoques multivariantes y jerárquicos para análisis espacio-temporal de eventos extremos </w:t>
            </w:r>
            <w:sdt>
              <w:sdtPr>
                <w:rPr>
                  <w:rFonts w:ascii="Trebuchet MS" w:hAnsi="Trebuchet MS"/>
                  <w:color w:val="000000"/>
                  <w:sz w:val="20"/>
                  <w:szCs w:val="20"/>
                  <w:lang w:val="es-ES"/>
                </w:rPr>
                <w:tag w:val="MENDELEY_CITATION_v3_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"/>
                <w:id w:val="-1698531429"/>
                <w:placeholder>
                  <w:docPart w:val="DefaultPlaceholder_-1854013440"/>
                </w:placeholder>
              </w:sdtPr>
              <w:sdtEndPr/>
              <w:sdtContent>
                <w:r>
                  <w:rPr>
                    <w:rFonts w:ascii="Trebuchet MS" w:hAnsi="Trebuchet MS"/>
                    <w:color w:val="000000"/>
                    <w:sz w:val="20"/>
                    <w:szCs w:val="20"/>
                    <w:lang w:val="es-ES"/>
                  </w:rPr>
                  <w:t>(Cooley et al., 2007)</w:t>
                </w:r>
              </w:sdtContent>
            </w:sdt>
            <w:r>
              <w:rPr>
                <w:rFonts w:ascii="Trebuchet MS" w:hAnsi="Trebuchet MS"/>
                <w:sz w:val="20"/>
                <w:szCs w:val="20"/>
                <w:lang w:val="es-ES"/>
              </w:rPr>
              <w:t>.</w:t>
            </w:r>
          </w:p>
          <w:p w14:paraId="3B5CBA96" w14:textId="12231FEC" w:rsidR="00CB55EE" w:rsidRPr="00E06D90" w:rsidRDefault="002D3A2F" w:rsidP="008A6ADF">
            <w:pPr>
              <w:spacing w:after="0"/>
              <w:ind w:right="1"/>
              <w:rPr>
                <w:rFonts w:ascii="Trebuchet MS" w:hAnsi="Trebuchet MS"/>
                <w:sz w:val="20"/>
                <w:szCs w:val="20"/>
                <w:lang w:val="es-ES"/>
              </w:rPr>
            </w:pPr>
            <w:r>
              <w:rPr>
                <w:rFonts w:ascii="Trebuchet MS" w:hAnsi="Trebuchet MS"/>
                <w:sz w:val="20"/>
                <w:szCs w:val="20"/>
                <w:lang w:val="es-ES"/>
              </w:rPr>
              <w:t>Herramientas como Stan</w:t>
            </w:r>
            <w:sdt>
              <w:sdtPr>
                <w:rPr>
                  <w:rFonts w:ascii="Trebuchet MS" w:hAnsi="Trebuchet MS"/>
                  <w:color w:val="000000"/>
                  <w:sz w:val="20"/>
                  <w:szCs w:val="20"/>
                  <w:lang w:val="es-ES"/>
                </w:rPr>
                <w:tag w:val="MENDELEY_CITATION_v3_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"/>
                <w:id w:val="-676882976"/>
                <w:placeholder>
                  <w:docPart w:val="DefaultPlaceholder_-1854013440"/>
                </w:placeholder>
              </w:sdtPr>
              <w:sdtEndPr/>
              <w:sdtContent>
                <w:r>
                  <w:rPr>
                    <w:rFonts w:ascii="Trebuchet MS" w:hAnsi="Trebuchet MS"/>
                    <w:color w:val="000000"/>
                    <w:sz w:val="20"/>
                    <w:szCs w:val="20"/>
                    <w:lang w:val="es-ES"/>
                  </w:rPr>
                  <w:t>(Carpenter et al., 2017)</w:t>
                </w:r>
              </w:sdtContent>
            </w:sdt>
            <w:r>
              <w:rPr>
                <w:rFonts w:ascii="Trebuchet MS" w:hAnsi="Trebuchet MS"/>
                <w:sz w:val="20"/>
                <w:szCs w:val="20"/>
                <w:lang w:val="es-ES"/>
              </w:rPr>
              <w:t xml:space="preserve">, PyMC </w:t>
            </w:r>
            <w:sdt>
              <w:sdtPr>
                <w:rPr>
                  <w:rFonts w:ascii="Trebuchet MS" w:hAnsi="Trebuchet MS"/>
                  <w:color w:val="000000"/>
                  <w:sz w:val="20"/>
                  <w:szCs w:val="20"/>
                  <w:lang w:val="es-ES"/>
                </w:rPr>
                <w:tag w:val="MENDELEY_CITATION_v3_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"/>
                <w:id w:val="-1925557212"/>
                <w:placeholder>
                  <w:docPart w:val="DefaultPlaceholder_-1854013440"/>
                </w:placeholder>
              </w:sdtPr>
              <w:sdtEndPr/>
              <w:sdtContent>
                <w:r>
                  <w:rPr>
                    <w:rFonts w:ascii="Trebuchet MS" w:hAnsi="Trebuchet MS"/>
                    <w:color w:val="000000"/>
                    <w:sz w:val="20"/>
                    <w:szCs w:val="20"/>
                    <w:lang w:val="es-ES"/>
                  </w:rPr>
                  <w:t>(Salvatier et al., 2016)</w:t>
                </w:r>
              </w:sdtContent>
            </w:sdt>
            <w:r>
              <w:rPr>
                <w:rFonts w:ascii="Trebuchet MS" w:hAnsi="Trebuchet MS"/>
                <w:sz w:val="20"/>
                <w:szCs w:val="20"/>
                <w:lang w:val="es-ES"/>
              </w:rPr>
              <w:t xml:space="preserve">, R-INLA </w:t>
            </w:r>
            <w:sdt>
              <w:sdtPr>
                <w:rPr>
                  <w:rFonts w:ascii="Trebuchet MS" w:hAnsi="Trebuchet MS"/>
                  <w:color w:val="000000"/>
                  <w:sz w:val="20"/>
                  <w:szCs w:val="20"/>
                  <w:lang w:val="es-ES"/>
                </w:rPr>
                <w:tag w:val="MENDELEY_CITATION_v3_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"/>
                <w:id w:val="-1907448122"/>
                <w:placeholder>
                  <w:docPart w:val="DefaultPlaceholder_-1854013440"/>
                </w:placeholder>
              </w:sdtPr>
              <w:sdtEndPr/>
              <w:sdtContent>
                <w:r>
                  <w:rPr>
                    <w:rFonts w:ascii="Trebuchet MS" w:hAnsi="Trebuchet MS"/>
                    <w:color w:val="000000"/>
                    <w:sz w:val="20"/>
                    <w:szCs w:val="20"/>
                    <w:lang w:val="es-ES"/>
                  </w:rPr>
                  <w:t>(Rue et al., 2009)</w:t>
                </w:r>
              </w:sdtContent>
            </w:sdt>
            <w:r>
              <w:rPr>
                <w:rFonts w:ascii="Trebuchet MS" w:hAnsi="Trebuchet MS"/>
                <w:sz w:val="20"/>
                <w:szCs w:val="20"/>
                <w:lang w:val="es-ES"/>
              </w:rPr>
              <w:t xml:space="preserve">, OpenTURNS </w:t>
            </w:r>
            <w:sdt>
              <w:sdtPr>
                <w:rPr>
                  <w:rFonts w:ascii="Trebuchet MS" w:hAnsi="Trebuchet MS"/>
                  <w:color w:val="000000"/>
                  <w:sz w:val="20"/>
                  <w:szCs w:val="20"/>
                  <w:lang w:val="es-ES"/>
                </w:rPr>
                <w:tag w:val="MENDELEY_CITATION_v3_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"/>
                <w:id w:val="1922597541"/>
                <w:placeholder>
                  <w:docPart w:val="DefaultPlaceholder_-1854013440"/>
                </w:placeholder>
              </w:sdtPr>
              <w:sdtEndPr/>
              <w:sdtContent>
                <w:r>
                  <w:rPr>
                    <w:rFonts w:ascii="Trebuchet MS" w:hAnsi="Trebuchet MS"/>
                    <w:color w:val="000000"/>
                    <w:sz w:val="20"/>
                    <w:szCs w:val="20"/>
                    <w:lang w:val="es-ES"/>
                  </w:rPr>
                  <w:t>(Baudin Michaël  and Dutfoy, 2016)</w:t>
                </w:r>
              </w:sdtContent>
            </w:sdt>
            <w:r>
              <w:rPr>
                <w:rFonts w:ascii="Trebuchet MS" w:hAnsi="Trebuchet MS"/>
                <w:sz w:val="20"/>
                <w:szCs w:val="20"/>
                <w:lang w:val="es-ES"/>
              </w:rPr>
              <w:t xml:space="preserve"> y extRemes </w:t>
            </w:r>
            <w:sdt>
              <w:sdtPr>
                <w:rPr>
                  <w:rFonts w:ascii="Trebuchet MS" w:hAnsi="Trebuchet MS"/>
                  <w:color w:val="000000"/>
                  <w:sz w:val="20"/>
                  <w:szCs w:val="20"/>
                  <w:lang w:val="es-ES"/>
                </w:rPr>
                <w:tag w:val="MENDELEY_CITATION_v3_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"/>
                <w:id w:val="331111212"/>
                <w:placeholder>
                  <w:docPart w:val="DefaultPlaceholder_-1854013440"/>
                </w:placeholder>
              </w:sdtPr>
              <w:sdtEndPr/>
              <w:sdtContent>
                <w:r>
                  <w:rPr>
                    <w:color w:val="000000"/>
                    <w:sz w:val="20"/>
                  </w:rPr>
                  <w:t>(Gilleland &amp; Katz, 2016)</w:t>
                </w:r>
              </w:sdtContent>
            </w:sdt>
            <w:r>
              <w:rPr>
                <w:rFonts w:ascii="Trebuchet MS" w:hAnsi="Trebuchet MS"/>
                <w:sz w:val="20"/>
                <w:szCs w:val="20"/>
                <w:lang w:val="es-ES"/>
              </w:rPr>
              <w:t xml:space="preserve"> proporcionan un soporte robusto para estos análisis. No obstante, su aplicación requiere habilidades avanzadas en programación, estadística e interpretación de resultados, lo que limita su adopción en contextos aplicados. Por ello, una de las principales motivaciones de esta tesis es integrar estas capacidades en un entorno automatizado y accesible.</w:t>
            </w:r>
          </w:p>
          <w:p w14:paraId="1FB385E1" w14:textId="77777777" w:rsidR="00CB55EE" w:rsidRPr="00CB55EE" w:rsidRDefault="00CB55EE" w:rsidP="00604A79">
            <w:pPr>
              <w:spacing w:after="0"/>
              <w:ind w:right="1"/>
              <w:rPr>
                <w:rFonts w:ascii="Trebuchet MS" w:hAnsi="Trebuchet MS"/>
                <w:b/>
                <w:bCs/>
                <w:sz w:val="20"/>
                <w:szCs w:val="20"/>
                <w:lang w:val="es-ES"/>
              </w:rPr>
            </w:pPr>
            <w:r>
              <w:rPr>
                <w:rFonts w:ascii="Trebuchet MS" w:hAnsi="Trebuchet MS"/>
                <w:b/>
                <w:bCs/>
                <w:sz w:val="20"/>
                <w:szCs w:val="20"/>
                <w:lang w:val="es-ES"/>
              </w:rPr>
              <w:t>Integración de escenarios climáticos</w:t>
            </w:r>
          </w:p>
          <w:p w14:paraId="4523DBAF" w14:textId="77777777" w:rsidR="00CB55EE" w:rsidRPr="00CB55EE" w:rsidRDefault="00CB55EE" w:rsidP="00CB55EE">
            <w:pPr>
              <w:spacing w:before="0" w:after="0"/>
              <w:ind w:right="1"/>
              <w:rPr>
                <w:rFonts w:ascii="Trebuchet MS" w:hAnsi="Trebuchet MS"/>
                <w:sz w:val="20"/>
                <w:szCs w:val="20"/>
                <w:lang w:val="en-US"/>
              </w:rPr>
            </w:pPr>
            <w:r>
              <w:rPr>
                <w:rFonts w:ascii="Trebuchet MS" w:hAnsi="Trebuchet MS"/>
                <w:sz w:val="20"/>
                <w:szCs w:val="20"/>
                <w:lang w:val="es-ES"/>
              </w:rPr>
              <w:t xml:space="preserve">La evaluación del impacto del cambio climático en los riesgos hidrológicos es una práctica cada vez más extendida, particularmente mediante el uso de modelos CMIP6 y escenarios SSP. </w:t>
            </w:r>
            <w:r>
              <w:rPr>
                <w:rFonts w:ascii="Trebuchet MS" w:hAnsi="Trebuchet MS"/>
                <w:sz w:val="20"/>
                <w:szCs w:val="20"/>
                <w:lang w:val="en-US"/>
              </w:rPr>
              <w:t>Las principales metodologías aplicadas incluyen:</w:t>
            </w:r>
          </w:p>
          <w:p w14:paraId="0BAFA557" w14:textId="07D84712" w:rsidR="00CB55EE" w:rsidRPr="00E434B3" w:rsidRDefault="00CB55EE" w:rsidP="00CB55EE">
            <w:pPr>
              <w:numPr>
                <w:ilvl w:val="0"/>
                <w:numId w:val="11"/>
              </w:numPr>
              <w:spacing w:before="0" w:after="0"/>
              <w:ind w:right="1"/>
              <w:rPr>
                <w:rFonts w:ascii="Trebuchet MS" w:hAnsi="Trebuchet MS"/>
                <w:sz w:val="20"/>
                <w:szCs w:val="20"/>
                <w:lang w:val="es-ES"/>
              </w:rPr>
            </w:pPr>
            <w:r>
              <w:rPr>
                <w:rFonts w:ascii="Trebuchet MS" w:hAnsi="Trebuchet MS"/>
                <w:sz w:val="20"/>
                <w:szCs w:val="20"/>
                <w:lang w:val="es-ES"/>
              </w:rPr>
              <w:t xml:space="preserve">Corrección de sesgos mediante métodos estadísticos como quantile mapping o delta change </w:t>
            </w:r>
            <w:sdt>
              <w:sdtPr>
                <w:rPr>
                  <w:rFonts w:ascii="Trebuchet MS" w:hAnsi="Trebuchet MS"/>
                  <w:color w:val="000000"/>
                  <w:sz w:val="20"/>
                  <w:szCs w:val="20"/>
                  <w:lang w:val="es-ES"/>
                </w:rPr>
                <w:tag w:val="MENDELEY_CITATION_v3_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"/>
                <w:id w:val="-1887406464"/>
                <w:placeholder>
                  <w:docPart w:val="DefaultPlaceholder_-1854013440"/>
                </w:placeholder>
              </w:sdtPr>
              <w:sdtEndPr/>
              <w:sdtContent>
                <w:r>
                  <w:rPr>
                    <w:rFonts w:ascii="Trebuchet MS" w:hAnsi="Trebuchet MS"/>
                    <w:color w:val="000000"/>
                    <w:sz w:val="20"/>
                    <w:szCs w:val="20"/>
                    <w:lang w:val="es-ES"/>
                  </w:rPr>
                  <w:t>(Gudmundsson et al., 2012)</w:t>
                </w:r>
              </w:sdtContent>
            </w:sdt>
            <w:r>
              <w:rPr>
                <w:rFonts w:ascii="Trebuchet MS" w:hAnsi="Trebuchet MS"/>
                <w:sz w:val="20"/>
                <w:szCs w:val="20"/>
                <w:lang w:val="es-ES"/>
              </w:rPr>
              <w:t>.</w:t>
            </w:r>
          </w:p>
          <w:p w14:paraId="6ADE7788" w14:textId="67718DDB" w:rsidR="006A53F5" w:rsidRPr="00E434B3" w:rsidRDefault="00CB55EE" w:rsidP="00CB55EE">
            <w:pPr>
              <w:numPr>
                <w:ilvl w:val="0"/>
                <w:numId w:val="11"/>
              </w:numPr>
              <w:spacing w:before="0" w:after="0"/>
              <w:ind w:right="1"/>
              <w:rPr>
                <w:rFonts w:ascii="Trebuchet MS" w:hAnsi="Trebuchet MS"/>
                <w:sz w:val="20"/>
                <w:szCs w:val="20"/>
                <w:lang w:val="es-ES"/>
              </w:rPr>
            </w:pPr>
            <w:r>
              <w:rPr>
                <w:rFonts w:ascii="Trebuchet MS" w:hAnsi="Trebuchet MS"/>
                <w:sz w:val="20"/>
                <w:szCs w:val="20"/>
                <w:lang w:val="es-ES"/>
              </w:rPr>
              <w:t xml:space="preserve">Combinación multimodelo y caracterización de incertidumbre intermodelo </w:t>
            </w:r>
            <w:sdt>
              <w:sdtPr>
                <w:rPr>
                  <w:rFonts w:ascii="Trebuchet MS" w:hAnsi="Trebuchet MS"/>
                  <w:color w:val="000000"/>
                  <w:sz w:val="20"/>
                  <w:szCs w:val="20"/>
                  <w:lang w:val="es-ES"/>
                </w:rPr>
                <w:tag w:val="MENDELEY_CITATION_v3_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"/>
                <w:id w:val="461692254"/>
                <w:placeholder>
                  <w:docPart w:val="DefaultPlaceholder_-1854013440"/>
                </w:placeholder>
              </w:sdtPr>
              <w:sdtEndPr/>
              <w:sdtContent>
                <w:r>
                  <w:rPr>
                    <w:rFonts w:ascii="Trebuchet MS" w:hAnsi="Trebuchet MS"/>
                    <w:color w:val="000000"/>
                    <w:sz w:val="20"/>
                    <w:szCs w:val="20"/>
                    <w:lang w:val="es-ES"/>
                  </w:rPr>
                  <w:t>(Cloke et al., 2013; Smith et al., 2014)</w:t>
                </w:r>
              </w:sdtContent>
            </w:sdt>
            <w:r>
              <w:rPr>
                <w:rFonts w:ascii="Trebuchet MS" w:hAnsi="Trebuchet MS"/>
                <w:sz w:val="20"/>
                <w:szCs w:val="20"/>
                <w:lang w:val="es-ES"/>
              </w:rPr>
              <w:t>.</w:t>
            </w:r>
          </w:p>
          <w:p w14:paraId="0C7EDCEF" w14:textId="77777777" w:rsidR="006A53F5" w:rsidRPr="006A53F5" w:rsidRDefault="006A53F5" w:rsidP="004A4613">
            <w:pPr>
              <w:spacing w:after="0"/>
              <w:ind w:right="1"/>
              <w:rPr>
                <w:rFonts w:ascii="Trebuchet MS" w:hAnsi="Trebuchet MS"/>
                <w:b/>
                <w:bCs/>
                <w:sz w:val="20"/>
                <w:szCs w:val="20"/>
                <w:lang w:val="es-ES"/>
              </w:rPr>
            </w:pPr>
            <w:r>
              <w:rPr>
                <w:rFonts w:ascii="Trebuchet MS" w:hAnsi="Trebuchet MS"/>
                <w:b/>
                <w:bCs/>
                <w:sz w:val="20"/>
                <w:szCs w:val="20"/>
                <w:lang w:val="es-ES"/>
              </w:rPr>
              <w:t>Automatización y reproducibilidad de modelos hidrológicos e hidráulicos</w:t>
            </w:r>
          </w:p>
          <w:p w14:paraId="79EE85F3" w14:textId="77777777" w:rsidR="006A53F5" w:rsidRPr="00E434B3" w:rsidRDefault="006A53F5" w:rsidP="006A53F5">
            <w:pPr>
              <w:spacing w:before="0" w:after="0"/>
              <w:ind w:right="1"/>
              <w:rPr>
                <w:rFonts w:ascii="Trebuchet MS" w:hAnsi="Trebuchet MS"/>
                <w:sz w:val="20"/>
                <w:szCs w:val="20"/>
                <w:lang w:val="es-ES"/>
              </w:rPr>
            </w:pPr>
            <w:r>
              <w:rPr>
                <w:rFonts w:ascii="Trebuchet MS" w:hAnsi="Trebuchet MS"/>
                <w:sz w:val="20"/>
                <w:szCs w:val="20"/>
                <w:lang w:val="es-ES"/>
              </w:rPr>
              <w:t>Un componente clave en la evaluación del riesgo de inundación bajo incertidumbre es la automatización del modelado hidrológico e hidráulico. A pesar del avance de los modelos físicos y semidistribuidos, la práctica profesional actual sigue enfrentando importantes limitaciones en términos de:</w:t>
            </w:r>
          </w:p>
          <w:p w14:paraId="4E95C645" w14:textId="77777777" w:rsidR="006A53F5" w:rsidRPr="006A53F5" w:rsidRDefault="006A53F5" w:rsidP="006A53F5">
            <w:pPr>
              <w:numPr>
                <w:ilvl w:val="0"/>
                <w:numId w:val="12"/>
              </w:numPr>
              <w:spacing w:before="0" w:after="0"/>
              <w:ind w:right="1"/>
              <w:rPr>
                <w:rFonts w:ascii="Trebuchet MS" w:hAnsi="Trebuchet MS"/>
                <w:sz w:val="20"/>
                <w:szCs w:val="20"/>
                <w:lang w:val="es-ES"/>
              </w:rPr>
            </w:pPr>
            <w:r>
              <w:rPr>
                <w:rFonts w:ascii="Trebuchet MS" w:hAnsi="Trebuchet MS"/>
                <w:sz w:val="20"/>
                <w:szCs w:val="20"/>
                <w:lang w:val="es-ES"/>
              </w:rPr>
              <w:t>configuración manual de entradas y parámetros,</w:t>
            </w:r>
          </w:p>
          <w:p w14:paraId="62E41CCE" w14:textId="77777777" w:rsidR="006A53F5" w:rsidRPr="006A53F5" w:rsidRDefault="006A53F5" w:rsidP="006A53F5">
            <w:pPr>
              <w:numPr>
                <w:ilvl w:val="0"/>
                <w:numId w:val="12"/>
              </w:numPr>
              <w:spacing w:before="0" w:after="0"/>
              <w:ind w:right="1"/>
              <w:rPr>
                <w:rFonts w:ascii="Trebuchet MS" w:hAnsi="Trebuchet MS"/>
                <w:sz w:val="20"/>
                <w:szCs w:val="20"/>
                <w:lang w:val="en-US"/>
              </w:rPr>
            </w:pPr>
            <w:r>
              <w:rPr>
                <w:rFonts w:ascii="Trebuchet MS" w:hAnsi="Trebuchet MS"/>
                <w:sz w:val="20"/>
                <w:szCs w:val="20"/>
                <w:lang w:val="en-US"/>
              </w:rPr>
              <w:t>ejecución de simulaciones multiescenario,</w:t>
            </w:r>
          </w:p>
          <w:p w14:paraId="6431FF93" w14:textId="77777777" w:rsidR="006A53F5" w:rsidRPr="006A53F5" w:rsidRDefault="006A53F5" w:rsidP="006A53F5">
            <w:pPr>
              <w:numPr>
                <w:ilvl w:val="0"/>
                <w:numId w:val="12"/>
              </w:numPr>
              <w:spacing w:before="0" w:after="0"/>
              <w:ind w:right="1"/>
              <w:rPr>
                <w:rFonts w:ascii="Trebuchet MS" w:hAnsi="Trebuchet MS"/>
                <w:sz w:val="20"/>
                <w:szCs w:val="20"/>
                <w:lang w:val="es-ES"/>
              </w:rPr>
            </w:pPr>
            <w:r>
              <w:rPr>
                <w:rFonts w:ascii="Trebuchet MS" w:hAnsi="Trebuchet MS"/>
                <w:sz w:val="20"/>
                <w:szCs w:val="20"/>
                <w:lang w:val="es-ES"/>
              </w:rPr>
              <w:t>integración con herramientas de análisis estadístico y climático.</w:t>
            </w:r>
          </w:p>
          <w:p w14:paraId="6D268417" w14:textId="77777777" w:rsidR="006A53F5" w:rsidRPr="006A53F5" w:rsidRDefault="006A53F5" w:rsidP="006A53F5">
            <w:pPr>
              <w:spacing w:before="0" w:after="0"/>
              <w:ind w:right="1"/>
              <w:rPr>
                <w:rFonts w:ascii="Trebuchet MS" w:hAnsi="Trebuchet MS"/>
                <w:sz w:val="20"/>
                <w:szCs w:val="20"/>
                <w:lang w:val="es-ES"/>
              </w:rPr>
            </w:pPr>
            <w:r>
              <w:rPr>
                <w:rFonts w:ascii="Trebuchet MS" w:hAnsi="Trebuchet MS"/>
                <w:sz w:val="20"/>
                <w:szCs w:val="20"/>
                <w:lang w:val="es-ES"/>
              </w:rPr>
              <w:t>En esta tesis se trabajará específicamente con los siguientes modelos:</w:t>
            </w:r>
          </w:p>
          <w:p w14:paraId="79A65073" w14:textId="77777777" w:rsidR="006A53F5" w:rsidRPr="006A53F5" w:rsidRDefault="006A53F5" w:rsidP="006A53F5">
            <w:pPr>
              <w:numPr>
                <w:ilvl w:val="0"/>
                <w:numId w:val="13"/>
              </w:numPr>
              <w:spacing w:before="0" w:after="0"/>
              <w:ind w:right="1"/>
              <w:rPr>
                <w:rFonts w:ascii="Trebuchet MS" w:hAnsi="Trebuchet MS"/>
                <w:sz w:val="20"/>
                <w:szCs w:val="20"/>
                <w:lang w:val="es-ES"/>
              </w:rPr>
            </w:pPr>
            <w:r>
              <w:rPr>
                <w:rFonts w:ascii="Trebuchet MS" w:hAnsi="Trebuchet MS"/>
                <w:b/>
                <w:bCs/>
                <w:sz w:val="20"/>
                <w:szCs w:val="20"/>
                <w:lang w:val="es-ES"/>
              </w:rPr>
              <w:lastRenderedPageBreak/>
              <w:t>HEC-HMS</w:t>
            </w:r>
            <w:r>
              <w:rPr>
                <w:rFonts w:ascii="Trebuchet MS" w:hAnsi="Trebuchet MS"/>
                <w:sz w:val="20"/>
                <w:szCs w:val="20"/>
                <w:lang w:val="es-ES"/>
              </w:rPr>
              <w:t xml:space="preserve"> (Hydrologic Modeling System): ampliamente utilizado para la simulación de procesos hidrológicos a escala de cuenca, basado en balance hídrico, con módulos para eventos y series continuas.</w:t>
            </w:r>
          </w:p>
          <w:p w14:paraId="7C6953C5" w14:textId="77777777" w:rsidR="006A53F5" w:rsidRPr="006A53F5" w:rsidRDefault="006A53F5" w:rsidP="006A53F5">
            <w:pPr>
              <w:numPr>
                <w:ilvl w:val="0"/>
                <w:numId w:val="13"/>
              </w:numPr>
              <w:spacing w:before="0" w:after="0"/>
              <w:ind w:right="1"/>
              <w:rPr>
                <w:rFonts w:ascii="Trebuchet MS" w:hAnsi="Trebuchet MS"/>
                <w:sz w:val="20"/>
                <w:szCs w:val="20"/>
                <w:lang w:val="es-ES"/>
              </w:rPr>
            </w:pPr>
            <w:r>
              <w:rPr>
                <w:rFonts w:ascii="Trebuchet MS" w:hAnsi="Trebuchet MS"/>
                <w:b/>
                <w:bCs/>
                <w:sz w:val="20"/>
                <w:szCs w:val="20"/>
                <w:lang w:val="es-ES"/>
              </w:rPr>
              <w:t>HEC-RAS</w:t>
            </w:r>
            <w:r>
              <w:rPr>
                <w:rFonts w:ascii="Trebuchet MS" w:hAnsi="Trebuchet MS"/>
                <w:sz w:val="20"/>
                <w:szCs w:val="20"/>
                <w:lang w:val="es-ES"/>
              </w:rPr>
              <w:t xml:space="preserve"> (River Analysis System): estándar para la modelación hidráulica 1D/2D, simula perfiles, velocidades y profundidades de inundación en ríos, cauces y áreas urbanas.</w:t>
            </w:r>
          </w:p>
          <w:p w14:paraId="6FBFA07A" w14:textId="77777777" w:rsidR="006A53F5" w:rsidRPr="006A53F5" w:rsidRDefault="006A53F5" w:rsidP="006A53F5">
            <w:pPr>
              <w:numPr>
                <w:ilvl w:val="0"/>
                <w:numId w:val="13"/>
              </w:numPr>
              <w:spacing w:before="0" w:after="0"/>
              <w:ind w:right="1"/>
              <w:rPr>
                <w:rFonts w:ascii="Trebuchet MS" w:hAnsi="Trebuchet MS"/>
                <w:sz w:val="20"/>
                <w:szCs w:val="20"/>
                <w:lang w:val="es-ES"/>
              </w:rPr>
            </w:pPr>
            <w:r>
              <w:rPr>
                <w:rFonts w:ascii="Trebuchet MS" w:hAnsi="Trebuchet MS"/>
                <w:b/>
                <w:bCs/>
                <w:sz w:val="20"/>
                <w:szCs w:val="20"/>
                <w:lang w:val="es-ES"/>
              </w:rPr>
              <w:t>SWAT</w:t>
            </w:r>
            <w:r>
              <w:rPr>
                <w:rFonts w:ascii="Trebuchet MS" w:hAnsi="Trebuchet MS"/>
                <w:sz w:val="20"/>
                <w:szCs w:val="20"/>
                <w:lang w:val="es-ES"/>
              </w:rPr>
              <w:t xml:space="preserve"> (Soil and Water Assessment Tool): modelo semidistribuido para simulación continua de procesos hidrológicos y calidad del agua en cuencas grandes, muy utilizado en estudios de cambio climático.</w:t>
            </w:r>
          </w:p>
          <w:p w14:paraId="257C6886" w14:textId="77777777" w:rsidR="006A53F5" w:rsidRPr="006A53F5" w:rsidRDefault="006A53F5" w:rsidP="006A53F5">
            <w:pPr>
              <w:numPr>
                <w:ilvl w:val="0"/>
                <w:numId w:val="13"/>
              </w:numPr>
              <w:spacing w:before="0" w:after="0"/>
              <w:ind w:right="1"/>
              <w:rPr>
                <w:rFonts w:ascii="Trebuchet MS" w:hAnsi="Trebuchet MS"/>
                <w:sz w:val="20"/>
                <w:szCs w:val="20"/>
                <w:lang w:val="es-ES"/>
              </w:rPr>
            </w:pPr>
            <w:r>
              <w:rPr>
                <w:rFonts w:ascii="Trebuchet MS" w:hAnsi="Trebuchet MS"/>
                <w:b/>
                <w:bCs/>
                <w:sz w:val="20"/>
                <w:szCs w:val="20"/>
                <w:lang w:val="es-ES"/>
              </w:rPr>
              <w:t>SFINCS</w:t>
            </w:r>
            <w:r>
              <w:rPr>
                <w:rFonts w:ascii="Trebuchet MS" w:hAnsi="Trebuchet MS"/>
                <w:sz w:val="20"/>
                <w:szCs w:val="20"/>
                <w:lang w:val="es-ES"/>
              </w:rPr>
              <w:t xml:space="preserve"> (Super Fast INundation of CoastS): modelo hidráulico bidimensional, eficiente y diseñado para simulaciones rápidas de propagación de inundaciones en entornos costeros o urbanos complejos.</w:t>
            </w:r>
          </w:p>
          <w:p w14:paraId="30C2AE6D" w14:textId="77777777" w:rsidR="006A53F5" w:rsidRPr="00E434B3" w:rsidRDefault="006A53F5" w:rsidP="006A53F5">
            <w:pPr>
              <w:spacing w:before="0" w:after="0"/>
              <w:ind w:right="1"/>
              <w:rPr>
                <w:rFonts w:ascii="Trebuchet MS" w:hAnsi="Trebuchet MS"/>
                <w:sz w:val="20"/>
                <w:szCs w:val="20"/>
                <w:lang w:val="en-US"/>
              </w:rPr>
            </w:pPr>
            <w:r>
              <w:rPr>
                <w:rFonts w:ascii="Trebuchet MS" w:hAnsi="Trebuchet MS"/>
                <w:sz w:val="20"/>
                <w:szCs w:val="20"/>
                <w:lang w:val="es-ES"/>
              </w:rPr>
              <w:t xml:space="preserve">Aunque estos modelos han sido validados y ampliamente utilizados en el ámbito académico y profesional, su automatización y control desde entornos externos sigue siendo limitada. </w:t>
            </w:r>
            <w:r>
              <w:rPr>
                <w:rFonts w:ascii="Trebuchet MS" w:hAnsi="Trebuchet MS"/>
                <w:sz w:val="20"/>
                <w:szCs w:val="20"/>
                <w:lang w:val="en-US"/>
              </w:rPr>
              <w:t>Por ejemplo:</w:t>
            </w:r>
          </w:p>
          <w:p w14:paraId="37AA6BF5" w14:textId="77777777" w:rsidR="006A53F5" w:rsidRPr="00E434B3" w:rsidRDefault="006A53F5" w:rsidP="006A53F5">
            <w:pPr>
              <w:numPr>
                <w:ilvl w:val="0"/>
                <w:numId w:val="14"/>
              </w:numPr>
              <w:spacing w:before="0" w:after="0"/>
              <w:ind w:right="1"/>
              <w:rPr>
                <w:rFonts w:ascii="Trebuchet MS" w:hAnsi="Trebuchet MS"/>
                <w:sz w:val="20"/>
                <w:szCs w:val="20"/>
                <w:lang w:val="es-ES"/>
              </w:rPr>
            </w:pPr>
            <w:r>
              <w:rPr>
                <w:rFonts w:ascii="Trebuchet MS" w:hAnsi="Trebuchet MS"/>
                <w:sz w:val="20"/>
                <w:szCs w:val="20"/>
                <w:lang w:val="es-ES"/>
              </w:rPr>
              <w:t>HEC-HMS y HEC-RAS cuentan con interfaces gráficas potentes, pero sus versiones automatizables requieren el uso de scripting en HEC-DSS, RAS Controller, o HEC-RAS JSON API, que no están integradas entre sí.</w:t>
            </w:r>
          </w:p>
          <w:p w14:paraId="1FFC601C" w14:textId="77777777" w:rsidR="006A53F5" w:rsidRPr="00E434B3" w:rsidRDefault="006A53F5" w:rsidP="006A53F5">
            <w:pPr>
              <w:numPr>
                <w:ilvl w:val="0"/>
                <w:numId w:val="14"/>
              </w:numPr>
              <w:spacing w:before="0" w:after="0"/>
              <w:ind w:right="1"/>
              <w:rPr>
                <w:rFonts w:ascii="Trebuchet MS" w:hAnsi="Trebuchet MS"/>
                <w:sz w:val="20"/>
                <w:szCs w:val="20"/>
                <w:lang w:val="es-ES"/>
              </w:rPr>
            </w:pPr>
            <w:r>
              <w:rPr>
                <w:rFonts w:ascii="Trebuchet MS" w:hAnsi="Trebuchet MS"/>
                <w:sz w:val="20"/>
                <w:szCs w:val="20"/>
                <w:lang w:val="es-ES"/>
              </w:rPr>
              <w:t>SWAT dispone de herramientas como SWAT+ Editor y SWAT-CUP, pero aún depende de archivos de texto y procesos secuenciales difíciles de escalar.</w:t>
            </w:r>
          </w:p>
          <w:p w14:paraId="2FFFDE4D" w14:textId="77777777" w:rsidR="006A53F5" w:rsidRPr="00E434B3" w:rsidRDefault="006A53F5" w:rsidP="006A53F5">
            <w:pPr>
              <w:numPr>
                <w:ilvl w:val="0"/>
                <w:numId w:val="14"/>
              </w:numPr>
              <w:spacing w:before="0" w:after="0"/>
              <w:ind w:right="1"/>
              <w:rPr>
                <w:rFonts w:ascii="Trebuchet MS" w:hAnsi="Trebuchet MS"/>
                <w:sz w:val="20"/>
                <w:szCs w:val="20"/>
                <w:lang w:val="es-ES"/>
              </w:rPr>
            </w:pPr>
            <w:r>
              <w:rPr>
                <w:rFonts w:ascii="Trebuchet MS" w:hAnsi="Trebuchet MS"/>
                <w:sz w:val="20"/>
                <w:szCs w:val="20"/>
                <w:lang w:val="es-ES"/>
              </w:rPr>
              <w:t>SFINCS, aunque eficiente, requiere conocimiento en estructuras de malla, formatos NetCDF y control de parámetros a través de scripts específicos.</w:t>
            </w:r>
          </w:p>
          <w:p w14:paraId="05FFF86F" w14:textId="77777777" w:rsidR="006A53F5" w:rsidRPr="00E434B3" w:rsidRDefault="006A53F5" w:rsidP="006A53F5">
            <w:pPr>
              <w:spacing w:before="0" w:after="0"/>
              <w:ind w:right="1"/>
              <w:rPr>
                <w:rFonts w:ascii="Trebuchet MS" w:hAnsi="Trebuchet MS"/>
                <w:sz w:val="20"/>
                <w:szCs w:val="20"/>
                <w:lang w:val="es-ES"/>
              </w:rPr>
            </w:pPr>
            <w:r>
              <w:rPr>
                <w:rFonts w:ascii="Trebuchet MS" w:hAnsi="Trebuchet MS"/>
                <w:sz w:val="20"/>
                <w:szCs w:val="20"/>
                <w:lang w:val="es-ES"/>
              </w:rPr>
              <w:t>Este contexto justifica la necesidad de desarrollar una infraestructura modular que encapsule estos motores, permitiendo:</w:t>
            </w:r>
          </w:p>
          <w:p w14:paraId="47EA603D" w14:textId="77777777" w:rsidR="006A53F5" w:rsidRPr="00E434B3" w:rsidRDefault="006A53F5" w:rsidP="006A53F5">
            <w:pPr>
              <w:numPr>
                <w:ilvl w:val="0"/>
                <w:numId w:val="15"/>
              </w:numPr>
              <w:spacing w:before="0" w:after="0"/>
              <w:ind w:right="1"/>
              <w:rPr>
                <w:rFonts w:ascii="Trebuchet MS" w:hAnsi="Trebuchet MS"/>
                <w:sz w:val="20"/>
                <w:szCs w:val="20"/>
                <w:lang w:val="es-ES"/>
              </w:rPr>
            </w:pPr>
            <w:r>
              <w:rPr>
                <w:rFonts w:ascii="Trebuchet MS" w:hAnsi="Trebuchet MS"/>
                <w:sz w:val="20"/>
                <w:szCs w:val="20"/>
                <w:lang w:val="es-ES"/>
              </w:rPr>
              <w:t>el control externo de las simulaciones desde Python mediante interfaces estandarizadas,</w:t>
            </w:r>
          </w:p>
          <w:p w14:paraId="057ADA8E" w14:textId="77777777" w:rsidR="006A53F5" w:rsidRPr="00E434B3" w:rsidRDefault="006A53F5" w:rsidP="006A53F5">
            <w:pPr>
              <w:numPr>
                <w:ilvl w:val="0"/>
                <w:numId w:val="15"/>
              </w:numPr>
              <w:spacing w:before="0" w:after="0"/>
              <w:ind w:right="1"/>
              <w:rPr>
                <w:rFonts w:ascii="Trebuchet MS" w:hAnsi="Trebuchet MS"/>
                <w:sz w:val="20"/>
                <w:szCs w:val="20"/>
                <w:lang w:val="es-ES"/>
              </w:rPr>
            </w:pPr>
            <w:r>
              <w:rPr>
                <w:rFonts w:ascii="Trebuchet MS" w:hAnsi="Trebuchet MS"/>
                <w:sz w:val="20"/>
                <w:szCs w:val="20"/>
                <w:lang w:val="es-ES"/>
              </w:rPr>
              <w:t>la ejecución por lotes de escenarios climáticos o series sintéticas generadas,</w:t>
            </w:r>
          </w:p>
          <w:p w14:paraId="551F3D9F" w14:textId="77777777" w:rsidR="006A53F5" w:rsidRPr="00E434B3" w:rsidRDefault="006A53F5" w:rsidP="006A53F5">
            <w:pPr>
              <w:numPr>
                <w:ilvl w:val="0"/>
                <w:numId w:val="15"/>
              </w:numPr>
              <w:spacing w:before="0" w:after="0"/>
              <w:ind w:right="1"/>
              <w:rPr>
                <w:rFonts w:ascii="Trebuchet MS" w:hAnsi="Trebuchet MS"/>
                <w:sz w:val="20"/>
                <w:szCs w:val="20"/>
                <w:lang w:val="es-ES"/>
              </w:rPr>
            </w:pPr>
            <w:r>
              <w:rPr>
                <w:rFonts w:ascii="Trebuchet MS" w:hAnsi="Trebuchet MS"/>
                <w:sz w:val="20"/>
                <w:szCs w:val="20"/>
                <w:lang w:val="es-ES"/>
              </w:rPr>
              <w:t>la recolección y análisis de resultados (caudales, niveles, mapas de inundación) en entornos reproducibles.</w:t>
            </w:r>
          </w:p>
          <w:p w14:paraId="39F7ECDE" w14:textId="43A97CEE" w:rsidR="008F7B74" w:rsidRPr="00E434B3" w:rsidRDefault="00CD0089" w:rsidP="00CD0089">
            <w:pPr>
              <w:spacing w:before="0" w:after="0"/>
              <w:ind w:right="1"/>
              <w:rPr>
                <w:rFonts w:ascii="Trebuchet MS" w:hAnsi="Trebuchet MS"/>
                <w:sz w:val="20"/>
                <w:szCs w:val="20"/>
              </w:rPr>
            </w:pPr>
            <w:r>
              <w:rPr>
                <w:rFonts w:ascii="Trebuchet MS" w:hAnsi="Trebuchet MS"/>
                <w:sz w:val="20"/>
                <w:szCs w:val="20"/>
              </w:rPr>
              <w:t xml:space="preserve">Inspirándose en experiencias previas como HydroMT </w:t>
            </w:r>
            <w:sdt>
              <w:sdtPr>
                <w:rPr>
                  <w:rFonts w:ascii="Trebuchet MS" w:hAnsi="Trebuchet MS"/>
                  <w:color w:val="000000"/>
                  <w:sz w:val="20"/>
                  <w:szCs w:val="20"/>
                </w:rPr>
                <w:tag w:val="MENDELEY_CITATION_v3_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"/>
                <w:id w:val="773519030"/>
                <w:placeholder>
                  <w:docPart w:val="DefaultPlaceholder_-1854013440"/>
                </w:placeholder>
              </w:sdtPr>
              <w:sdtEndPr/>
              <w:sdtContent>
                <w:r>
                  <w:rPr>
                    <w:color w:val="000000"/>
                    <w:sz w:val="20"/>
                  </w:rPr>
                  <w:t>(Eilander &amp; others, 2023)</w:t>
                </w:r>
              </w:sdtContent>
            </w:sdt>
            <w:r>
              <w:rPr>
                <w:rFonts w:ascii="Trebuchet MS" w:hAnsi="Trebuchet MS"/>
                <w:sz w:val="20"/>
                <w:szCs w:val="20"/>
              </w:rPr>
              <w:t xml:space="preserve"> y flujos de trabajo reproducibles con Snakemake o Jupyter, la tesis propone desarrollar módulos específicos para cada modelo, documentados, reproducibles y que puedan integrarse con los resultados generados en fases anteriores (e.g., análisis de extremos, eventos sintéticos, escenarios climáticos).</w:t>
            </w:r>
          </w:p>
          <w:p w14:paraId="11A43A96" w14:textId="1C1D4024" w:rsidR="008F7B74" w:rsidRPr="008F7B74" w:rsidRDefault="008F7B74" w:rsidP="004A4613">
            <w:pPr>
              <w:spacing w:after="0"/>
              <w:ind w:right="1"/>
              <w:rPr>
                <w:rFonts w:ascii="Trebuchet MS" w:hAnsi="Trebuchet MS"/>
                <w:b/>
                <w:bCs/>
                <w:sz w:val="20"/>
                <w:szCs w:val="20"/>
                <w:lang w:val="es-ES"/>
              </w:rPr>
            </w:pPr>
            <w:r>
              <w:rPr>
                <w:rFonts w:ascii="Trebuchet MS" w:hAnsi="Trebuchet MS"/>
                <w:b/>
                <w:bCs/>
                <w:sz w:val="20"/>
                <w:szCs w:val="20"/>
                <w:lang w:val="es-ES"/>
              </w:rPr>
              <w:t>Areas emergentes de investigación</w:t>
            </w:r>
          </w:p>
          <w:p w14:paraId="64683720" w14:textId="77777777" w:rsidR="008F7B74" w:rsidRPr="008F7B74" w:rsidRDefault="008F7B74" w:rsidP="008F7B74">
            <w:pPr>
              <w:spacing w:before="0" w:after="0"/>
              <w:ind w:right="1"/>
              <w:rPr>
                <w:rFonts w:ascii="Trebuchet MS" w:hAnsi="Trebuchet MS"/>
                <w:sz w:val="20"/>
                <w:szCs w:val="20"/>
                <w:lang w:val="en-US"/>
              </w:rPr>
            </w:pPr>
            <w:r>
              <w:rPr>
                <w:rFonts w:ascii="Trebuchet MS" w:hAnsi="Trebuchet MS"/>
                <w:sz w:val="20"/>
                <w:szCs w:val="20"/>
                <w:lang w:val="es-ES"/>
              </w:rPr>
              <w:t xml:space="preserve">Actualmente, el análisis del riesgo hidrológico bajo escenarios de incertidumbre se encuentra en expansión, impulsado por la convergencia de avances estadísticos, climáticos y computacionales. </w:t>
            </w:r>
            <w:r>
              <w:rPr>
                <w:rFonts w:ascii="Trebuchet MS" w:hAnsi="Trebuchet MS"/>
                <w:sz w:val="20"/>
                <w:szCs w:val="20"/>
                <w:lang w:val="en-US"/>
              </w:rPr>
              <w:t>Entre las líneas más relevantes destacan:</w:t>
            </w:r>
          </w:p>
          <w:p w14:paraId="0D17AE08" w14:textId="77777777" w:rsidR="008F7B74" w:rsidRPr="008F7B74" w:rsidRDefault="008F7B74" w:rsidP="008F7B74">
            <w:pPr>
              <w:numPr>
                <w:ilvl w:val="0"/>
                <w:numId w:val="16"/>
              </w:numPr>
              <w:spacing w:before="0" w:after="0"/>
              <w:ind w:right="1"/>
              <w:rPr>
                <w:rFonts w:ascii="Trebuchet MS" w:hAnsi="Trebuchet MS"/>
                <w:sz w:val="20"/>
                <w:szCs w:val="20"/>
                <w:lang w:val="es-ES"/>
              </w:rPr>
            </w:pPr>
            <w:r>
              <w:rPr>
                <w:rFonts w:ascii="Trebuchet MS" w:hAnsi="Trebuchet MS"/>
                <w:b/>
                <w:bCs/>
                <w:sz w:val="20"/>
                <w:szCs w:val="20"/>
                <w:lang w:val="es-ES"/>
              </w:rPr>
              <w:t>Inferencia bayesiana en eventos extremos</w:t>
            </w:r>
            <w:r>
              <w:rPr>
                <w:rFonts w:ascii="Trebuchet MS" w:hAnsi="Trebuchet MS"/>
                <w:sz w:val="20"/>
                <w:szCs w:val="20"/>
                <w:lang w:val="es-ES"/>
              </w:rPr>
              <w:t>, que permite incorporar incertidumbre y conocimiento previo en modelos como GEV y POT, especialmente útil en contextos con datos escasos.</w:t>
            </w:r>
          </w:p>
          <w:p w14:paraId="607C0F7E" w14:textId="77777777" w:rsidR="008F7B74" w:rsidRPr="008F7B74" w:rsidRDefault="008F7B74" w:rsidP="008F7B74">
            <w:pPr>
              <w:numPr>
                <w:ilvl w:val="0"/>
                <w:numId w:val="16"/>
              </w:numPr>
              <w:spacing w:before="0" w:after="0"/>
              <w:ind w:right="1"/>
              <w:rPr>
                <w:rFonts w:ascii="Trebuchet MS" w:hAnsi="Trebuchet MS"/>
                <w:sz w:val="20"/>
                <w:szCs w:val="20"/>
                <w:lang w:val="es-ES"/>
              </w:rPr>
            </w:pPr>
            <w:r>
              <w:rPr>
                <w:rFonts w:ascii="Trebuchet MS" w:hAnsi="Trebuchet MS"/>
                <w:b/>
                <w:bCs/>
                <w:sz w:val="20"/>
                <w:szCs w:val="20"/>
                <w:lang w:val="es-ES"/>
              </w:rPr>
              <w:t>Simulación multiescenario automatizada</w:t>
            </w:r>
            <w:r>
              <w:rPr>
                <w:rFonts w:ascii="Trebuchet MS" w:hAnsi="Trebuchet MS"/>
                <w:sz w:val="20"/>
                <w:szCs w:val="20"/>
                <w:lang w:val="es-ES"/>
              </w:rPr>
              <w:t>, necesaria para integrar eficientemente modelos climáticos (CMIP6/SSP) con herramientas hidrológicas e hidráulicas bajo múltiples configuraciones.</w:t>
            </w:r>
          </w:p>
          <w:p w14:paraId="126B4385" w14:textId="77777777" w:rsidR="008F7B74" w:rsidRPr="008F7B74" w:rsidRDefault="008F7B74" w:rsidP="008F7B74">
            <w:pPr>
              <w:numPr>
                <w:ilvl w:val="0"/>
                <w:numId w:val="16"/>
              </w:numPr>
              <w:spacing w:before="0" w:after="0"/>
              <w:ind w:right="1"/>
              <w:rPr>
                <w:rFonts w:ascii="Trebuchet MS" w:hAnsi="Trebuchet MS"/>
                <w:sz w:val="20"/>
                <w:szCs w:val="20"/>
                <w:lang w:val="es-ES"/>
              </w:rPr>
            </w:pPr>
            <w:r>
              <w:rPr>
                <w:rFonts w:ascii="Trebuchet MS" w:hAnsi="Trebuchet MS"/>
                <w:b/>
                <w:bCs/>
                <w:sz w:val="20"/>
                <w:szCs w:val="20"/>
                <w:lang w:val="es-ES"/>
              </w:rPr>
              <w:t>Automatización de modelos físicos</w:t>
            </w:r>
            <w:r>
              <w:rPr>
                <w:rFonts w:ascii="Trebuchet MS" w:hAnsi="Trebuchet MS"/>
                <w:sz w:val="20"/>
                <w:szCs w:val="20"/>
                <w:lang w:val="es-ES"/>
              </w:rPr>
              <w:t xml:space="preserve"> (HEC-HMS, HEC-RAS, SWAT, SFINCS), clave para reducir la carga manual y permitir análisis de miles de escenarios sintéticos de forma reproducible.</w:t>
            </w:r>
          </w:p>
          <w:p w14:paraId="380A0AA0" w14:textId="77777777" w:rsidR="008F7B74" w:rsidRPr="008F7B74" w:rsidRDefault="008F7B74" w:rsidP="008F7B74">
            <w:pPr>
              <w:numPr>
                <w:ilvl w:val="0"/>
                <w:numId w:val="16"/>
              </w:numPr>
              <w:spacing w:before="0" w:after="0"/>
              <w:ind w:right="1"/>
              <w:rPr>
                <w:rFonts w:ascii="Trebuchet MS" w:hAnsi="Trebuchet MS"/>
                <w:sz w:val="20"/>
                <w:szCs w:val="20"/>
                <w:lang w:val="es-ES"/>
              </w:rPr>
            </w:pPr>
            <w:r>
              <w:rPr>
                <w:rFonts w:ascii="Trebuchet MS" w:hAnsi="Trebuchet MS"/>
                <w:b/>
                <w:bCs/>
                <w:sz w:val="20"/>
                <w:szCs w:val="20"/>
                <w:lang w:val="es-ES"/>
              </w:rPr>
              <w:t>Aplicación de machine learning</w:t>
            </w:r>
            <w:r>
              <w:rPr>
                <w:rFonts w:ascii="Trebuchet MS" w:hAnsi="Trebuchet MS"/>
                <w:sz w:val="20"/>
                <w:szCs w:val="20"/>
                <w:lang w:val="es-ES"/>
              </w:rPr>
              <w:t xml:space="preserve"> en la clasificación de eventos, predicción de impactos y calibración de modelos físicos, mejorando precisión y eficiencia.</w:t>
            </w:r>
          </w:p>
          <w:p w14:paraId="37A5FF83" w14:textId="71CE3777" w:rsidR="002D3A2F" w:rsidRPr="004A4613" w:rsidRDefault="008F7B74" w:rsidP="00087C98">
            <w:pPr>
              <w:numPr>
                <w:ilvl w:val="0"/>
                <w:numId w:val="16"/>
              </w:numPr>
              <w:spacing w:before="0" w:after="0"/>
              <w:ind w:right="1"/>
              <w:rPr>
                <w:rFonts w:ascii="Trebuchet MS" w:hAnsi="Trebuchet MS"/>
                <w:sz w:val="20"/>
                <w:szCs w:val="20"/>
                <w:lang w:val="es-ES"/>
              </w:rPr>
            </w:pPr>
            <w:r>
              <w:rPr>
                <w:rFonts w:ascii="Trebuchet MS" w:hAnsi="Trebuchet MS"/>
                <w:b/>
                <w:bCs/>
                <w:sz w:val="20"/>
                <w:szCs w:val="20"/>
                <w:lang w:val="es-ES"/>
              </w:rPr>
              <w:t>Diseño basado en riesgo y resiliencia</w:t>
            </w:r>
            <w:r>
              <w:rPr>
                <w:rFonts w:ascii="Trebuchet MS" w:hAnsi="Trebuchet MS"/>
                <w:sz w:val="20"/>
                <w:szCs w:val="20"/>
                <w:lang w:val="es-ES"/>
              </w:rPr>
              <w:t>, que supera la lógica tradicional de periodos de retorno fijos, integrando métricas probabilísticas para la toma de decisiones bajo incertidumbre.</w:t>
            </w:r>
          </w:p>
          <w:p w14:paraId="460CB664" w14:textId="77777777" w:rsidR="0099054A" w:rsidRDefault="0099054A" w:rsidP="00087C98">
            <w:pPr>
              <w:spacing w:before="0" w:after="0"/>
              <w:ind w:right="1"/>
              <w:rPr>
                <w:rFonts w:ascii="Trebuchet MS" w:hAnsi="Trebuchet MS"/>
                <w:b/>
                <w:bCs/>
                <w:sz w:val="20"/>
                <w:szCs w:val="20"/>
                <w:lang w:val="es-ES"/>
              </w:rPr>
            </w:pPr>
            <w:r>
              <w:rPr>
                <w:rFonts w:ascii="Trebuchet MS" w:hAnsi="Trebuchet MS"/>
                <w:b/>
                <w:bCs/>
                <w:sz w:val="20"/>
                <w:szCs w:val="20"/>
                <w:lang w:val="es-ES"/>
              </w:rPr>
              <w:t>Conclusión</w:t>
            </w:r>
          </w:p>
          <w:p w14:paraId="1E12E266" w14:textId="0BCA3C96" w:rsidR="00B64B06" w:rsidRPr="00B64B06" w:rsidRDefault="00B64B06" w:rsidP="00B64B06">
            <w:pPr>
              <w:spacing w:before="0" w:after="0"/>
              <w:ind w:right="1"/>
              <w:rPr>
                <w:rFonts w:ascii="Trebuchet MS" w:hAnsi="Trebuchet MS"/>
                <w:sz w:val="20"/>
                <w:szCs w:val="20"/>
                <w:lang w:val="es-ES"/>
              </w:rPr>
            </w:pPr>
            <w:r>
              <w:rPr>
                <w:rFonts w:ascii="Trebuchet MS" w:hAnsi="Trebuchet MS"/>
                <w:sz w:val="20"/>
                <w:szCs w:val="20"/>
                <w:lang w:val="es-ES"/>
              </w:rPr>
              <w:t>La revisión del estado actual del conocimiento pone de manifiesto que el modelado estocástico de inundaciones, el análisis de eventos extremos y la integración de escenarios de cambio climático han avanzado de forma significativa, tanto en el plano metodológico como computacional. Herramientas como Stan, PyMC o OpenTURNS permiten realizar análisis probabilísticos complejos y robustos, y modelos físicos como HEC-HMS, SWAT, SFINCS o HEC-RAS ofrecen simulaciones detalladas del ciclo hidrológico y la dinámica de inundaciones.</w:t>
            </w:r>
          </w:p>
          <w:p w14:paraId="4A3B503B" w14:textId="42771803" w:rsidR="00B64B06" w:rsidRPr="00B64B06" w:rsidRDefault="00B64B06" w:rsidP="00B64B06">
            <w:pPr>
              <w:spacing w:before="0" w:after="0"/>
              <w:ind w:right="1"/>
              <w:rPr>
                <w:rFonts w:ascii="Trebuchet MS" w:hAnsi="Trebuchet MS"/>
                <w:sz w:val="20"/>
                <w:szCs w:val="20"/>
                <w:lang w:val="es-ES"/>
              </w:rPr>
            </w:pPr>
            <w:r>
              <w:rPr>
                <w:rFonts w:ascii="Trebuchet MS" w:hAnsi="Trebuchet MS"/>
                <w:sz w:val="20"/>
                <w:szCs w:val="20"/>
                <w:lang w:val="es-ES"/>
              </w:rPr>
              <w:lastRenderedPageBreak/>
              <w:t>Sin embargo, persisten importantes limitaciones que impiden su aplicación generalizada en entornos operativos: la alta complejidad técnica, la falta de automatización, la escasa integración entre herramientas, y la necesidad de flujos reproducibles siguen siendo retos clave. En particular, la cuantificación de la incertidumbre, la inferencia bayesiana de extremos, y la automatización de modelos hidrológicos e hidráulicos en contextos multiescenario son ámbitos donde la brecha entre el conocimiento académico y la implementación práctica sigue siendo considerable.</w:t>
            </w:r>
          </w:p>
          <w:p w14:paraId="259EAF81" w14:textId="6F744A7E" w:rsidR="0099054A" w:rsidRPr="0099054A" w:rsidRDefault="00B64B06" w:rsidP="00B64B06">
            <w:pPr>
              <w:spacing w:before="0" w:after="0"/>
              <w:ind w:right="1"/>
              <w:rPr>
                <w:rFonts w:ascii="Trebuchet MS" w:hAnsi="Trebuchet MS"/>
                <w:sz w:val="20"/>
                <w:szCs w:val="20"/>
                <w:lang w:val="es-ES"/>
              </w:rPr>
            </w:pPr>
            <w:r>
              <w:rPr>
                <w:rFonts w:ascii="Trebuchet MS" w:hAnsi="Trebuchet MS"/>
                <w:sz w:val="20"/>
                <w:szCs w:val="20"/>
                <w:lang w:val="es-ES"/>
              </w:rPr>
              <w:t>En este contexto, la presente tesis propone una contribución innovadora: el desarrollo de una librería modular y automatizada que integre técnicas avanzadas de análisis estocástico, inferencia estadística, procesamiento climático y simulación hidrológica/hidráulica, todo ello en un entorno reproducible, escalable y accesible. Esta herramienta permitirá abordar de forma rigurosa y operativa el análisis del riesgo de inundaciones bajo incertidumbre, facilitando su aplicación en estudios reales de planificación, evaluación de infraestructuras y adaptación al cambio climático.</w:t>
            </w:r>
          </w:p>
          <w:p w14:paraId="525C803E" w14:textId="4A275433" w:rsidR="007F0996" w:rsidRPr="009877E9" w:rsidRDefault="007F0996" w:rsidP="0099054A">
            <w:pPr>
              <w:spacing w:before="0" w:after="0"/>
              <w:ind w:right="567"/>
              <w:rPr>
                <w:rFonts w:ascii="Trebuchet MS" w:hAnsi="Trebuchet MS"/>
                <w:sz w:val="20"/>
                <w:szCs w:val="20"/>
                <w:lang w:val="es-ES"/>
              </w:rPr>
            </w:pPr>
          </w:p>
        </w:tc>
      </w:tr>
      <w:tr w:rsidR="007F0996" w14:paraId="473925A3" w14:textId="77777777" w:rsidTr="008A3F12">
        <w:trPr>
          <w:trHeight w:val="1355"/>
        </w:trPr>
        <w:tc>
          <w:tcPr>
            <w:tcW w:w="8919" w:type="dxa"/>
          </w:tcPr>
          <w:p w14:paraId="33F40F0C" w14:textId="77777777" w:rsidR="007F0996" w:rsidRPr="006D4704" w:rsidRDefault="00EF2210" w:rsidP="008A3F12">
            <w:pPr>
              <w:ind w:right="566"/>
              <w:rPr>
                <w:rFonts w:ascii="Trebuchet MS" w:hAnsi="Trebuchet MS"/>
                <w:b/>
                <w:smallCaps/>
                <w:sz w:val="20"/>
                <w:lang w:val="es-ES"/>
              </w:rPr>
            </w:pPr>
            <w:r>
              <w:rPr>
                <w:rFonts w:ascii="Trebuchet MS" w:hAnsi="Trebuchet MS"/>
                <w:b/>
                <w:smallCaps/>
                <w:lang w:val="es-ES"/>
              </w:rPr>
              <w:lastRenderedPageBreak/>
              <w:t xml:space="preserve">Referencias más relevantes / more relevant References </w:t>
            </w:r>
          </w:p>
          <w:sdt>
            <w:sdtPr>
              <w:rPr>
                <w:rFonts w:ascii="Trebuchet MS" w:hAnsi="Trebuchet MS"/>
                <w:sz w:val="20"/>
                <w:szCs w:val="20"/>
                <w:lang w:val="es-ES"/>
              </w:rPr>
              <w:tag w:val="MENDELEY_BIBLIOGRAPHY"/>
              <w:id w:val="2100063513"/>
              <w:placeholder>
                <w:docPart w:val="DefaultPlaceholder_-1854013440"/>
              </w:placeholder>
            </w:sdtPr>
            <w:sdtEndPr/>
            <w:sdtContent>
              <w:p w14:paraId="3C2FA506" w14:textId="77777777" w:rsidR="00CA0B7A" w:rsidRPr="00CA0B7A" w:rsidRDefault="00CA0B7A">
                <w:pPr>
                  <w:autoSpaceDE w:val="0"/>
                  <w:autoSpaceDN w:val="0"/>
                  <w:ind w:hanging="480"/>
                  <w:divId w:val="1180046434"/>
                  <w:rPr>
                    <w:sz w:val="24"/>
                    <w:lang w:val="en-US"/>
                  </w:rPr>
                </w:pPr>
                <w:r>
                  <w:rPr>
                    <w:lang w:val="en-US"/>
                  </w:rPr>
                  <w:t xml:space="preserve">Baudin Michaël  and Dutfoy, A. and I. B. and P. A.-L. (2016). OpenTURNS: An Industrial Software for Uncertainty Quantification in Simulation. In D. and O. H. Ghanem Roger  and Higdon (Ed.), </w:t>
                </w:r>
                <w:r>
                  <w:rPr>
                    <w:i/>
                    <w:iCs/>
                    <w:lang w:val="en-US"/>
                  </w:rPr>
                  <w:t>Handbook of Uncertainty Quantification</w:t>
                </w:r>
                <w:r>
                  <w:rPr>
                    <w:lang w:val="en-US"/>
                  </w:rPr>
                  <w:t xml:space="preserve"> (pp. 1–38). Springer International Publishing. https://doi.org/10.1007/978-3-319-11259-6_64-1</w:t>
                </w:r>
              </w:p>
              <w:p w14:paraId="0ADAAF73" w14:textId="77777777" w:rsidR="00CA0B7A" w:rsidRPr="00CA0B7A" w:rsidRDefault="00CA0B7A">
                <w:pPr>
                  <w:autoSpaceDE w:val="0"/>
                  <w:autoSpaceDN w:val="0"/>
                  <w:ind w:hanging="480"/>
                  <w:divId w:val="1041903866"/>
                  <w:rPr>
                    <w:lang w:val="en-US"/>
                  </w:rPr>
                </w:pPr>
                <w:r>
                  <w:rPr>
                    <w:lang w:val="en-US"/>
                  </w:rPr>
                  <w:t xml:space="preserve">Carpenter, B., Gelman, A., Hoffman, M. D., Lee, D., Goodrich, B., Betancourt, M., Brubaker, M., Guo, J., Li, P., &amp; Riddell, A. (2017). Stan: A Probabilistic Programming Language. </w:t>
                </w:r>
                <w:r>
                  <w:rPr>
                    <w:i/>
                    <w:iCs/>
                    <w:lang w:val="en-US"/>
                  </w:rPr>
                  <w:t>Journal of Statistical Software</w:t>
                </w:r>
                <w:r>
                  <w:rPr>
                    <w:lang w:val="en-US"/>
                  </w:rPr>
                  <w:t xml:space="preserve">, </w:t>
                </w:r>
                <w:r>
                  <w:rPr>
                    <w:i/>
                    <w:iCs/>
                    <w:lang w:val="en-US"/>
                  </w:rPr>
                  <w:t>76</w:t>
                </w:r>
                <w:r>
                  <w:rPr>
                    <w:lang w:val="en-US"/>
                  </w:rPr>
                  <w:t>(1), 1–32. https://doi.org/10.18637/jss.v076.i01</w:t>
                </w:r>
              </w:p>
              <w:p w14:paraId="02898135" w14:textId="77777777" w:rsidR="00CA0B7A" w:rsidRPr="00CA0B7A" w:rsidRDefault="00CA0B7A">
                <w:pPr>
                  <w:autoSpaceDE w:val="0"/>
                  <w:autoSpaceDN w:val="0"/>
                  <w:ind w:hanging="480"/>
                  <w:divId w:val="878123594"/>
                  <w:rPr>
                    <w:lang w:val="en-US"/>
                  </w:rPr>
                </w:pPr>
                <w:r>
                  <w:rPr>
                    <w:lang w:val="en-US"/>
                  </w:rPr>
                  <w:t xml:space="preserve">Cloke, H., Wetterhall, F., He, Y., Freer, J., &amp; Pappenberger, F. (2013). Modelling climate impact on floods with ensemble climate projections. </w:t>
                </w:r>
                <w:r>
                  <w:rPr>
                    <w:i/>
                    <w:iCs/>
                    <w:lang w:val="en-US"/>
                  </w:rPr>
                  <w:t>Quarterly Journal of the Royal Meteorological Society</w:t>
                </w:r>
                <w:r>
                  <w:rPr>
                    <w:lang w:val="en-US"/>
                  </w:rPr>
                  <w:t>. https://doi.org/10.1002/qj.1998</w:t>
                </w:r>
              </w:p>
              <w:p w14:paraId="702E8B18" w14:textId="77777777" w:rsidR="00CA0B7A" w:rsidRPr="00CA0B7A" w:rsidRDefault="00CA0B7A">
                <w:pPr>
                  <w:autoSpaceDE w:val="0"/>
                  <w:autoSpaceDN w:val="0"/>
                  <w:ind w:hanging="480"/>
                  <w:divId w:val="2090806241"/>
                  <w:rPr>
                    <w:lang w:val="en-US"/>
                  </w:rPr>
                </w:pPr>
                <w:r>
                  <w:rPr>
                    <w:lang w:val="fr-FR"/>
                  </w:rPr>
                  <w:t xml:space="preserve">Cooley, D., Nychka, D., &amp; Naveau, P. (2007). </w:t>
                </w:r>
                <w:r>
                  <w:rPr>
                    <w:lang w:val="en-US"/>
                  </w:rPr>
                  <w:t xml:space="preserve">Bayesian spatial modeling of extreme precipitation return levels. </w:t>
                </w:r>
                <w:r>
                  <w:rPr>
                    <w:i/>
                    <w:iCs/>
                    <w:lang w:val="en-US"/>
                  </w:rPr>
                  <w:t>Journal of the American Statistical Association</w:t>
                </w:r>
                <w:r>
                  <w:rPr>
                    <w:lang w:val="en-US"/>
                  </w:rPr>
                  <w:t xml:space="preserve">, </w:t>
                </w:r>
                <w:r>
                  <w:rPr>
                    <w:i/>
                    <w:iCs/>
                    <w:lang w:val="en-US"/>
                  </w:rPr>
                  <w:t>102</w:t>
                </w:r>
                <w:r>
                  <w:rPr>
                    <w:lang w:val="en-US"/>
                  </w:rPr>
                  <w:t>(479). https://doi.org/10.1198/016214506000000780</w:t>
                </w:r>
              </w:p>
              <w:p w14:paraId="449B0471" w14:textId="77777777" w:rsidR="00CA0B7A" w:rsidRPr="00CA0B7A" w:rsidRDefault="00CA0B7A">
                <w:pPr>
                  <w:autoSpaceDE w:val="0"/>
                  <w:autoSpaceDN w:val="0"/>
                  <w:ind w:hanging="480"/>
                  <w:divId w:val="15472560"/>
                  <w:rPr>
                    <w:lang w:val="en-US"/>
                  </w:rPr>
                </w:pPr>
                <w:r>
                  <w:rPr>
                    <w:lang w:val="en-US"/>
                  </w:rPr>
                  <w:t xml:space="preserve">Eilander, D., &amp; others. (2023). HydroMT: Automated and reproducible model building and analysis. </w:t>
                </w:r>
                <w:r>
                  <w:rPr>
                    <w:i/>
                    <w:iCs/>
                    <w:lang w:val="en-US"/>
                  </w:rPr>
                  <w:t>J. Open Source Softw.</w:t>
                </w:r>
                <w:r>
                  <w:rPr>
                    <w:lang w:val="en-US"/>
                  </w:rPr>
                  <w:t xml:space="preserve">, </w:t>
                </w:r>
                <w:r>
                  <w:rPr>
                    <w:i/>
                    <w:iCs/>
                    <w:lang w:val="en-US"/>
                  </w:rPr>
                  <w:t>8</w:t>
                </w:r>
                <w:r>
                  <w:rPr>
                    <w:lang w:val="en-US"/>
                  </w:rPr>
                  <w:t>, 4897. https://doi.org/10.21105/joss.04897</w:t>
                </w:r>
              </w:p>
              <w:p w14:paraId="0A06430A" w14:textId="77777777" w:rsidR="00CA0B7A" w:rsidRPr="00CA0B7A" w:rsidRDefault="00CA0B7A">
                <w:pPr>
                  <w:autoSpaceDE w:val="0"/>
                  <w:autoSpaceDN w:val="0"/>
                  <w:ind w:hanging="480"/>
                  <w:divId w:val="754401915"/>
                  <w:rPr>
                    <w:lang w:val="en-US"/>
                  </w:rPr>
                </w:pPr>
                <w:r>
                  <w:rPr>
                    <w:lang w:val="en-US"/>
                  </w:rPr>
                  <w:t xml:space="preserve">Gilleland, E., &amp; Katz, R. W. (2016). ExtRemes 2.0: An extreme value analysis package in R. </w:t>
                </w:r>
                <w:r>
                  <w:rPr>
                    <w:i/>
                    <w:iCs/>
                    <w:lang w:val="en-US"/>
                  </w:rPr>
                  <w:t>Journal of Statistical Software</w:t>
                </w:r>
                <w:r>
                  <w:rPr>
                    <w:lang w:val="en-US"/>
                  </w:rPr>
                  <w:t xml:space="preserve">, </w:t>
                </w:r>
                <w:r>
                  <w:rPr>
                    <w:i/>
                    <w:iCs/>
                    <w:lang w:val="en-US"/>
                  </w:rPr>
                  <w:t>72</w:t>
                </w:r>
                <w:r>
                  <w:rPr>
                    <w:lang w:val="en-US"/>
                  </w:rPr>
                  <w:t>. https://doi.org/10.18637/jss.v072.i08</w:t>
                </w:r>
              </w:p>
              <w:p w14:paraId="2D467DE6" w14:textId="77777777" w:rsidR="00CA0B7A" w:rsidRPr="00CA0B7A" w:rsidRDefault="00CA0B7A">
                <w:pPr>
                  <w:autoSpaceDE w:val="0"/>
                  <w:autoSpaceDN w:val="0"/>
                  <w:ind w:hanging="480"/>
                  <w:divId w:val="613096447"/>
                  <w:rPr>
                    <w:lang w:val="en-US"/>
                  </w:rPr>
                </w:pPr>
                <w:r>
                  <w:rPr>
                    <w:lang w:val="en-US"/>
                  </w:rPr>
                  <w:t xml:space="preserve">Gudmundsson, L., Bremnes, J. B., Haugen, J. E., &amp; Engen-Skaugen, T. (2012). Technical Note: Downscaling RCM precipitation to the station scale using statistical transformations &amp;ndash; A comparison of methods. </w:t>
                </w:r>
                <w:r>
                  <w:rPr>
                    <w:i/>
                    <w:iCs/>
                    <w:lang w:val="en-US"/>
                  </w:rPr>
                  <w:t>Hydrology and Earth System Sciences</w:t>
                </w:r>
                <w:r>
                  <w:rPr>
                    <w:lang w:val="en-US"/>
                  </w:rPr>
                  <w:t xml:space="preserve">, </w:t>
                </w:r>
                <w:r>
                  <w:rPr>
                    <w:i/>
                    <w:iCs/>
                    <w:lang w:val="en-US"/>
                  </w:rPr>
                  <w:t>16</w:t>
                </w:r>
                <w:r>
                  <w:rPr>
                    <w:lang w:val="en-US"/>
                  </w:rPr>
                  <w:t>(9). https://doi.org/10.5194/hess-16-3383-2012</w:t>
                </w:r>
              </w:p>
              <w:p w14:paraId="04589AEE" w14:textId="77777777" w:rsidR="00CA0B7A" w:rsidRPr="00CA0B7A" w:rsidRDefault="00CA0B7A">
                <w:pPr>
                  <w:autoSpaceDE w:val="0"/>
                  <w:autoSpaceDN w:val="0"/>
                  <w:ind w:hanging="480"/>
                  <w:divId w:val="975185933"/>
                  <w:rPr>
                    <w:lang w:val="en-US"/>
                  </w:rPr>
                </w:pPr>
                <w:r>
                  <w:rPr>
                    <w:lang w:val="en-US"/>
                  </w:rPr>
                  <w:t xml:space="preserve">IH Cantabria. (2020). Deliverable 4.10 - A fully stochastic flooding prediction methodology. </w:t>
                </w:r>
                <w:r>
                  <w:rPr>
                    <w:i/>
                    <w:iCs/>
                    <w:lang w:val="en-US"/>
                  </w:rPr>
                  <w:t>FORESEE Project</w:t>
                </w:r>
                <w:r>
                  <w:rPr>
                    <w:lang w:val="en-US"/>
                  </w:rPr>
                  <w:t>.</w:t>
                </w:r>
              </w:p>
              <w:p w14:paraId="563C3CAE" w14:textId="77777777" w:rsidR="00CA0B7A" w:rsidRPr="00CA0B7A" w:rsidRDefault="00CA0B7A">
                <w:pPr>
                  <w:autoSpaceDE w:val="0"/>
                  <w:autoSpaceDN w:val="0"/>
                  <w:ind w:hanging="480"/>
                  <w:divId w:val="1017269052"/>
                  <w:rPr>
                    <w:lang w:val="en-US"/>
                  </w:rPr>
                </w:pPr>
                <w:r>
                  <w:rPr>
                    <w:lang w:val="en-US"/>
                  </w:rPr>
                  <w:t xml:space="preserve">IH Cantabria, &amp; Ferrovial SA. (2021). </w:t>
                </w:r>
                <w:r>
                  <w:rPr>
                    <w:i/>
                    <w:iCs/>
                    <w:lang w:val="en-US"/>
                  </w:rPr>
                  <w:t>FORESEE-Future proofing strategies FOr RESilient transport networks against Extreme Events CASE STUDY #5 (CS#5)-M30 MADRID (SPAIN)</w:t>
                </w:r>
                <w:r>
                  <w:rPr>
                    <w:lang w:val="en-US"/>
                  </w:rPr>
                  <w:t>. https://foreseelearning.eu/3d-flip-book/cs5/</w:t>
                </w:r>
              </w:p>
              <w:p w14:paraId="5FF0BD18" w14:textId="77777777" w:rsidR="00CA0B7A" w:rsidRDefault="00CA0B7A">
                <w:pPr>
                  <w:autoSpaceDE w:val="0"/>
                  <w:autoSpaceDN w:val="0"/>
                  <w:ind w:hanging="480"/>
                  <w:divId w:val="853618910"/>
                </w:pPr>
                <w:r>
                  <w:rPr>
                    <w:lang w:val="en-US"/>
                  </w:rPr>
                  <w:t xml:space="preserve">Martins, E. S., &amp; Stedinger, J. R. (2000). Generalized maximum-likelihood generalized extreme-value quantile estimators for hydrologic data. </w:t>
                </w:r>
                <w:r>
                  <w:rPr>
                    <w:i/>
                    <w:iCs/>
                  </w:rPr>
                  <w:t>Water Resources Research</w:t>
                </w:r>
                <w:r>
                  <w:t xml:space="preserve">, </w:t>
                </w:r>
                <w:r>
                  <w:rPr>
                    <w:i/>
                    <w:iCs/>
                  </w:rPr>
                  <w:t>36</w:t>
                </w:r>
                <w:r>
                  <w:t>(3). https://doi.org/10.1029/1999WR900330</w:t>
                </w:r>
              </w:p>
              <w:p w14:paraId="31933269" w14:textId="77777777" w:rsidR="00CA0B7A" w:rsidRDefault="00CA0B7A">
                <w:pPr>
                  <w:autoSpaceDE w:val="0"/>
                  <w:autoSpaceDN w:val="0"/>
                  <w:ind w:hanging="480"/>
                  <w:divId w:val="1445615064"/>
                </w:pPr>
                <w:r>
                  <w:t xml:space="preserve">Ministerio de Medio Ambiente y Medio Rural y Marino. (2011). </w:t>
                </w:r>
                <w:r>
                  <w:rPr>
                    <w:i/>
                    <w:iCs/>
                  </w:rPr>
                  <w:t>Guía metodológica para el desarrollo del sistema nacional de cartografía de zonas inundables</w:t>
                </w:r>
                <w:r>
                  <w:t>.</w:t>
                </w:r>
              </w:p>
              <w:p w14:paraId="7701C72C" w14:textId="77777777" w:rsidR="00CA0B7A" w:rsidRPr="00CA0B7A" w:rsidRDefault="00CA0B7A">
                <w:pPr>
                  <w:autoSpaceDE w:val="0"/>
                  <w:autoSpaceDN w:val="0"/>
                  <w:ind w:hanging="480"/>
                  <w:divId w:val="2033146034"/>
                  <w:rPr>
                    <w:lang w:val="en-US"/>
                  </w:rPr>
                </w:pPr>
                <w:r>
                  <w:rPr>
                    <w:lang w:val="en-US"/>
                  </w:rPr>
                  <w:t xml:space="preserve">Najibi, N., &amp; Devineni, N. (2018). Recent trends in the frequency and duration of global floods. </w:t>
                </w:r>
                <w:r>
                  <w:rPr>
                    <w:i/>
                    <w:iCs/>
                    <w:lang w:val="en-US"/>
                  </w:rPr>
                  <w:t>Earth System Dynamics</w:t>
                </w:r>
                <w:r>
                  <w:rPr>
                    <w:lang w:val="en-US"/>
                  </w:rPr>
                  <w:t xml:space="preserve">, </w:t>
                </w:r>
                <w:r>
                  <w:rPr>
                    <w:i/>
                    <w:iCs/>
                    <w:lang w:val="en-US"/>
                  </w:rPr>
                  <w:t>9</w:t>
                </w:r>
                <w:r>
                  <w:rPr>
                    <w:lang w:val="en-US"/>
                  </w:rPr>
                  <w:t>(2), 757–783. https://doi.org/10.5194/esd-9-757-2018</w:t>
                </w:r>
              </w:p>
              <w:p w14:paraId="1A42EBCE" w14:textId="77777777" w:rsidR="00CA0B7A" w:rsidRDefault="00CA0B7A">
                <w:pPr>
                  <w:autoSpaceDE w:val="0"/>
                  <w:autoSpaceDN w:val="0"/>
                  <w:ind w:hanging="480"/>
                  <w:divId w:val="401023687"/>
                </w:pPr>
                <w:r>
                  <w:rPr>
                    <w:lang w:val="en-US"/>
                  </w:rPr>
                  <w:lastRenderedPageBreak/>
                  <w:t xml:space="preserve">Navas, S., &amp; del Jesus, M. (2019). </w:t>
                </w:r>
                <w:r>
                  <w:t xml:space="preserve">Evaluación de una metodología para estudios de inundación basada en técnicas estadísticas avanzadas. Aplicación en Sant Llorenç des Cardassar (Mallorca). </w:t>
                </w:r>
                <w:r>
                  <w:rPr>
                    <w:i/>
                    <w:iCs/>
                  </w:rPr>
                  <w:t>VI Jornadas de Ingeniería Del Agua. Resúmenes</w:t>
                </w:r>
                <w:r>
                  <w:t>.</w:t>
                </w:r>
              </w:p>
              <w:p w14:paraId="145D0B64" w14:textId="77777777" w:rsidR="00CA0B7A" w:rsidRDefault="00CA0B7A">
                <w:pPr>
                  <w:autoSpaceDE w:val="0"/>
                  <w:autoSpaceDN w:val="0"/>
                  <w:ind w:hanging="480"/>
                  <w:divId w:val="2071734695"/>
                </w:pPr>
                <w:r>
                  <w:t xml:space="preserve">Navas, S., del Jesus, M., &amp; Sánchez, J. M. (2018). Evaluación y análisis del riesgo de inundación del Río Besaya a su paso por Los Corrales de Buelna, Cantabria. </w:t>
                </w:r>
                <w:r>
                  <w:rPr>
                    <w:i/>
                    <w:iCs/>
                  </w:rPr>
                  <w:t>Revista de Obras Públicas</w:t>
                </w:r>
                <w:r>
                  <w:t xml:space="preserve">, </w:t>
                </w:r>
                <w:r>
                  <w:rPr>
                    <w:i/>
                    <w:iCs/>
                  </w:rPr>
                  <w:t>3598</w:t>
                </w:r>
                <w:r>
                  <w:t>, 61–72. https://dialnet.unirioja.es/servlet/articulo?codigo=6476731</w:t>
                </w:r>
              </w:p>
              <w:p w14:paraId="508AAEBA" w14:textId="77777777" w:rsidR="00CA0B7A" w:rsidRPr="00CA0B7A" w:rsidRDefault="00CA0B7A">
                <w:pPr>
                  <w:autoSpaceDE w:val="0"/>
                  <w:autoSpaceDN w:val="0"/>
                  <w:ind w:hanging="480"/>
                  <w:divId w:val="39978766"/>
                  <w:rPr>
                    <w:lang w:val="en-US"/>
                  </w:rPr>
                </w:pPr>
                <w:r>
                  <w:rPr>
                    <w:lang w:val="en-US"/>
                  </w:rPr>
                  <w:t xml:space="preserve">Rue, H., Martino, S., &amp; Chopin, N. (2009). Approximate Bayesian inference for latent Gaussian models by using integrated nested Laplace approximations. </w:t>
                </w:r>
                <w:r>
                  <w:rPr>
                    <w:i/>
                    <w:iCs/>
                    <w:lang w:val="en-US"/>
                  </w:rPr>
                  <w:t>Journal of the Royal Statistical Society. Series B: Statistical Methodology</w:t>
                </w:r>
                <w:r>
                  <w:rPr>
                    <w:lang w:val="en-US"/>
                  </w:rPr>
                  <w:t xml:space="preserve">, </w:t>
                </w:r>
                <w:r>
                  <w:rPr>
                    <w:i/>
                    <w:iCs/>
                    <w:lang w:val="en-US"/>
                  </w:rPr>
                  <w:t>71</w:t>
                </w:r>
                <w:r>
                  <w:rPr>
                    <w:lang w:val="en-US"/>
                  </w:rPr>
                  <w:t>(2). https://doi.org/10.1111/j.1467-9868.2008.00700.x</w:t>
                </w:r>
              </w:p>
              <w:p w14:paraId="735E06A2" w14:textId="77777777" w:rsidR="00CA0B7A" w:rsidRPr="00CA0B7A" w:rsidRDefault="00CA0B7A">
                <w:pPr>
                  <w:autoSpaceDE w:val="0"/>
                  <w:autoSpaceDN w:val="0"/>
                  <w:ind w:hanging="480"/>
                  <w:divId w:val="470171415"/>
                  <w:rPr>
                    <w:lang w:val="en-US"/>
                  </w:rPr>
                </w:pPr>
                <w:r>
                  <w:t xml:space="preserve">Salvadori, G., Michele, C. De, Kottegoda, N. T., &amp; Rosso, R. (2007). </w:t>
                </w:r>
                <w:r>
                  <w:rPr>
                    <w:lang w:val="en-US"/>
                  </w:rPr>
                  <w:t xml:space="preserve">Univariate Extreme Value theory. In </w:t>
                </w:r>
                <w:r>
                  <w:rPr>
                    <w:i/>
                    <w:iCs/>
                    <w:lang w:val="en-US"/>
                  </w:rPr>
                  <w:t>Extremes in Nature</w:t>
                </w:r>
                <w:r>
                  <w:rPr>
                    <w:lang w:val="en-US"/>
                  </w:rPr>
                  <w:t>. https://doi.org/10.1007/1-4020-4415-1_1</w:t>
                </w:r>
              </w:p>
              <w:p w14:paraId="793178B9" w14:textId="77777777" w:rsidR="00CA0B7A" w:rsidRPr="00CA0B7A" w:rsidRDefault="00CA0B7A">
                <w:pPr>
                  <w:autoSpaceDE w:val="0"/>
                  <w:autoSpaceDN w:val="0"/>
                  <w:ind w:hanging="480"/>
                  <w:divId w:val="687298860"/>
                  <w:rPr>
                    <w:lang w:val="en-US"/>
                  </w:rPr>
                </w:pPr>
                <w:r>
                  <w:rPr>
                    <w:lang w:val="en-US"/>
                  </w:rPr>
                  <w:t xml:space="preserve">Salvatier, J., Wiecki, T. V., &amp; Fonnesbeck, C. (2016). Probabilistic programming in Python using PyMC3. </w:t>
                </w:r>
                <w:r>
                  <w:rPr>
                    <w:i/>
                    <w:iCs/>
                    <w:lang w:val="en-US"/>
                  </w:rPr>
                  <w:t>PeerJ Computer Science</w:t>
                </w:r>
                <w:r>
                  <w:rPr>
                    <w:lang w:val="en-US"/>
                  </w:rPr>
                  <w:t xml:space="preserve">, </w:t>
                </w:r>
                <w:r>
                  <w:rPr>
                    <w:i/>
                    <w:iCs/>
                    <w:lang w:val="en-US"/>
                  </w:rPr>
                  <w:t>2016</w:t>
                </w:r>
                <w:r>
                  <w:rPr>
                    <w:lang w:val="en-US"/>
                  </w:rPr>
                  <w:t>(4). https://doi.org/10.7717/peerj-cs.55</w:t>
                </w:r>
              </w:p>
              <w:p w14:paraId="79F1456B" w14:textId="77777777" w:rsidR="00CA0B7A" w:rsidRDefault="00CA0B7A">
                <w:pPr>
                  <w:autoSpaceDE w:val="0"/>
                  <w:autoSpaceDN w:val="0"/>
                  <w:ind w:hanging="480"/>
                  <w:divId w:val="1113671850"/>
                </w:pPr>
                <w:r>
                  <w:rPr>
                    <w:lang w:val="en-US"/>
                  </w:rPr>
                  <w:t xml:space="preserve">Smith, A. P., Freer, J., Bates, P., &amp; Sampson, C. (2014). Comparing ensemble projections of flooding against flood estimation by continuous simulation. </w:t>
                </w:r>
                <w:r>
                  <w:rPr>
                    <w:i/>
                    <w:iCs/>
                  </w:rPr>
                  <w:t>Journal of Hydrology</w:t>
                </w:r>
                <w:r>
                  <w:t xml:space="preserve">, </w:t>
                </w:r>
                <w:r>
                  <w:rPr>
                    <w:i/>
                    <w:iCs/>
                  </w:rPr>
                  <w:t>511</w:t>
                </w:r>
                <w:r>
                  <w:t>, 205–219. https://doi.org/10.1016/J.JHYDROL.2014.01.045</w:t>
                </w:r>
              </w:p>
              <w:p w14:paraId="34F21C6C" w14:textId="38010F96" w:rsidR="007F0996" w:rsidRPr="00EF039A" w:rsidRDefault="00CA0B7A" w:rsidP="00360D88">
                <w:pPr>
                  <w:spacing w:before="0" w:after="0"/>
                  <w:ind w:right="567"/>
                  <w:rPr>
                    <w:rFonts w:ascii="Trebuchet MS" w:hAnsi="Trebuchet MS"/>
                    <w:caps/>
                    <w:sz w:val="20"/>
                    <w:szCs w:val="20"/>
                    <w:lang w:val="es-ES"/>
                  </w:rPr>
                </w:pPr>
                <w:r>
                  <w:t> </w:t>
                </w:r>
              </w:p>
            </w:sdtContent>
          </w:sdt>
        </w:tc>
      </w:tr>
    </w:tbl>
    <w:p w14:paraId="7665C636" w14:textId="77777777" w:rsidR="002909AF" w:rsidRPr="007F0996" w:rsidRDefault="002909AF">
      <w:pPr>
        <w:spacing w:before="0" w:after="0"/>
        <w:jc w:val="left"/>
        <w:rPr>
          <w:rFonts w:ascii="Trebuchet MS" w:hAnsi="Trebuchet MS"/>
          <w:b/>
          <w:sz w:val="24"/>
          <w:lang w:val="es-ES"/>
        </w:rPr>
      </w:pPr>
      <w:r>
        <w:rPr>
          <w:rFonts w:ascii="Trebuchet MS" w:hAnsi="Trebuchet MS"/>
          <w:b/>
          <w:sz w:val="24"/>
          <w:lang w:val="es-ES"/>
        </w:rPr>
        <w:lastRenderedPageBreak/>
        <w:br w:type="page"/>
      </w:r>
    </w:p>
    <w:tbl>
      <w:tblPr>
        <w:tblStyle w:val="Tablaconcuadrcula"/>
        <w:tblW w:w="0" w:type="auto"/>
        <w:tblLayout w:type="fixed"/>
        <w:tblLook w:val="04A0" w:firstRow="1" w:lastRow="0" w:firstColumn="1" w:lastColumn="0" w:noHBand="0" w:noVBand="1"/>
      </w:tblPr>
      <w:tblGrid>
        <w:gridCol w:w="8919"/>
      </w:tblGrid>
      <w:tr w:rsidR="005923D9" w:rsidRPr="00CD4BD3" w14:paraId="6C0D85ED" w14:textId="77777777" w:rsidTr="00F0058C">
        <w:trPr>
          <w:trHeight w:val="380"/>
        </w:trPr>
        <w:tc>
          <w:tcPr>
            <w:tcW w:w="8919" w:type="dxa"/>
            <w:shd w:val="clear" w:color="auto" w:fill="F2F2F2" w:themeFill="background1" w:themeFillShade="F2"/>
          </w:tcPr>
          <w:p w14:paraId="39720A51" w14:textId="77777777" w:rsidR="005923D9" w:rsidRDefault="005923D9" w:rsidP="00087C98">
            <w:pPr>
              <w:spacing w:before="0" w:after="0"/>
              <w:ind w:right="567"/>
              <w:rPr>
                <w:rFonts w:ascii="Trebuchet MS" w:hAnsi="Trebuchet MS"/>
                <w:b/>
                <w:smallCaps/>
                <w:sz w:val="24"/>
                <w:lang w:val="es-ES"/>
              </w:rPr>
            </w:pPr>
            <w:r>
              <w:rPr>
                <w:rFonts w:ascii="Trebuchet MS" w:hAnsi="Trebuchet MS"/>
                <w:b/>
                <w:sz w:val="24"/>
                <w:lang w:val="es-ES"/>
              </w:rPr>
              <w:lastRenderedPageBreak/>
              <w:br w:type="page"/>
            </w:r>
            <w:r>
              <w:rPr>
                <w:rFonts w:ascii="Trebuchet MS" w:hAnsi="Trebuchet MS"/>
                <w:b/>
                <w:smallCaps/>
                <w:sz w:val="24"/>
                <w:lang w:val="es-ES"/>
              </w:rPr>
              <w:t>Objetivos / Objectives</w:t>
            </w:r>
          </w:p>
          <w:p w14:paraId="67029346" w14:textId="77777777" w:rsidR="005923D9" w:rsidRPr="00531D7B" w:rsidRDefault="005923D9" w:rsidP="00087C98">
            <w:pPr>
              <w:spacing w:before="20" w:after="20"/>
              <w:ind w:right="567"/>
              <w:rPr>
                <w:rFonts w:ascii="Trebuchet MS" w:hAnsi="Trebuchet MS"/>
                <w:b/>
                <w:color w:val="FF0000"/>
                <w:sz w:val="16"/>
                <w:lang w:val="es-ES"/>
              </w:rPr>
            </w:pPr>
            <w:r>
              <w:rPr>
                <w:rFonts w:ascii="Trebuchet MS" w:hAnsi="Trebuchet MS"/>
                <w:b/>
                <w:color w:val="FF0000"/>
                <w:sz w:val="16"/>
                <w:lang w:val="es-ES"/>
              </w:rPr>
              <w:t>(Máx. 2 pp)</w:t>
            </w:r>
          </w:p>
          <w:p w14:paraId="68D8DA11" w14:textId="77777777" w:rsidR="00D71C16" w:rsidRPr="00D71C16" w:rsidRDefault="003C313A" w:rsidP="00087C98">
            <w:pPr>
              <w:pStyle w:val="Prrafodelista"/>
              <w:numPr>
                <w:ilvl w:val="0"/>
                <w:numId w:val="4"/>
              </w:numPr>
              <w:spacing w:before="120" w:after="20"/>
              <w:ind w:left="170" w:right="28" w:hanging="170"/>
              <w:rPr>
                <w:rFonts w:ascii="Trebuchet MS" w:hAnsi="Trebuchet MS"/>
                <w:noProof/>
                <w:color w:val="1F3864" w:themeColor="accent5" w:themeShade="80"/>
                <w:sz w:val="16"/>
                <w:szCs w:val="16"/>
                <w:lang w:val="es-ES"/>
              </w:rPr>
            </w:pPr>
            <w:r>
              <w:rPr>
                <w:rFonts w:ascii="Trebuchet MS" w:hAnsi="Trebuchet MS"/>
                <w:color w:val="1F3864" w:themeColor="accent5" w:themeShade="80"/>
                <w:sz w:val="16"/>
                <w:szCs w:val="16"/>
                <w:lang w:val="es-ES"/>
              </w:rPr>
              <w:t xml:space="preserve">Describir las </w:t>
            </w:r>
            <w:r>
              <w:rPr>
                <w:rFonts w:ascii="Trebuchet MS" w:hAnsi="Trebuchet MS"/>
                <w:smallCaps/>
                <w:color w:val="1F3864" w:themeColor="accent5" w:themeShade="80"/>
                <w:sz w:val="16"/>
                <w:szCs w:val="16"/>
                <w:lang w:val="es-ES"/>
              </w:rPr>
              <w:t>Hipótesis de Partida</w:t>
            </w:r>
            <w:r>
              <w:rPr>
                <w:rFonts w:ascii="Trebuchet MS" w:hAnsi="Trebuchet MS"/>
                <w:color w:val="1F3864" w:themeColor="accent5" w:themeShade="80"/>
                <w:sz w:val="16"/>
                <w:szCs w:val="16"/>
                <w:lang w:val="es-ES"/>
              </w:rPr>
              <w:t xml:space="preserve"> en las que se basan los objetivos del proyecto. /</w:t>
            </w:r>
          </w:p>
          <w:p w14:paraId="62329EC2" w14:textId="77777777" w:rsidR="003C313A" w:rsidRPr="00D71C16" w:rsidRDefault="00211295" w:rsidP="00087C98">
            <w:pPr>
              <w:pStyle w:val="Prrafodelista"/>
              <w:spacing w:before="120" w:after="20"/>
              <w:ind w:left="170" w:right="28"/>
              <w:rPr>
                <w:rFonts w:ascii="Trebuchet MS" w:hAnsi="Trebuchet MS"/>
                <w:noProof/>
                <w:color w:val="1F3864" w:themeColor="accent5" w:themeShade="80"/>
                <w:sz w:val="16"/>
                <w:szCs w:val="16"/>
                <w:lang w:val="en-US"/>
              </w:rPr>
            </w:pPr>
            <w:r>
              <w:rPr>
                <w:rFonts w:ascii="Trebuchet MS" w:hAnsi="Trebuchet MS"/>
                <w:color w:val="1F3864" w:themeColor="accent5" w:themeShade="80"/>
                <w:sz w:val="16"/>
                <w:szCs w:val="16"/>
                <w:lang w:val="en-US"/>
              </w:rPr>
              <w:t>Summarize the SCIENTIFIC HYPOTHESIS that support the objectives established in the proposal.</w:t>
            </w:r>
          </w:p>
          <w:p w14:paraId="4B01577C" w14:textId="77777777" w:rsidR="00D71C16" w:rsidRPr="00D71C16" w:rsidRDefault="009233C6" w:rsidP="00087C98">
            <w:pPr>
              <w:pStyle w:val="Prrafodelista"/>
              <w:numPr>
                <w:ilvl w:val="0"/>
                <w:numId w:val="4"/>
              </w:numPr>
              <w:spacing w:before="0" w:after="0"/>
              <w:ind w:left="171" w:right="27" w:hanging="171"/>
              <w:rPr>
                <w:rFonts w:ascii="Trebuchet MS" w:hAnsi="Trebuchet MS"/>
                <w:noProof/>
                <w:color w:val="1F3864" w:themeColor="accent5" w:themeShade="80"/>
                <w:lang w:val="es-ES"/>
              </w:rPr>
            </w:pPr>
            <w:r>
              <w:rPr>
                <w:rFonts w:ascii="Trebuchet MS" w:hAnsi="Trebuchet MS"/>
                <w:color w:val="1F3864" w:themeColor="accent5" w:themeShade="80"/>
                <w:sz w:val="16"/>
                <w:szCs w:val="16"/>
                <w:lang w:val="es-ES"/>
              </w:rPr>
              <w:t xml:space="preserve">Indicar con claridad y precisión los </w:t>
            </w:r>
            <w:r>
              <w:rPr>
                <w:rFonts w:ascii="Trebuchet MS" w:hAnsi="Trebuchet MS"/>
                <w:smallCaps/>
                <w:color w:val="1F3864" w:themeColor="accent5" w:themeShade="80"/>
                <w:sz w:val="16"/>
                <w:szCs w:val="16"/>
                <w:lang w:val="es-ES"/>
              </w:rPr>
              <w:t>Objetivos Concretos</w:t>
            </w:r>
            <w:r>
              <w:rPr>
                <w:rFonts w:ascii="Trebuchet MS" w:hAnsi="Trebuchet MS"/>
                <w:color w:val="1F3864" w:themeColor="accent5" w:themeShade="80"/>
                <w:sz w:val="16"/>
                <w:szCs w:val="16"/>
                <w:lang w:val="es-ES"/>
              </w:rPr>
              <w:t>, así como su novedad y relevancia. /</w:t>
            </w:r>
          </w:p>
          <w:p w14:paraId="0D86162D" w14:textId="77777777" w:rsidR="003C313A" w:rsidRPr="00D71C16" w:rsidRDefault="009233C6" w:rsidP="00087C98">
            <w:pPr>
              <w:pStyle w:val="Prrafodelista"/>
              <w:spacing w:before="0" w:after="0"/>
              <w:ind w:left="171" w:right="27"/>
              <w:rPr>
                <w:rFonts w:ascii="Trebuchet MS" w:hAnsi="Trebuchet MS"/>
                <w:noProof/>
                <w:color w:val="000000"/>
                <w:lang w:val="en-US"/>
              </w:rPr>
            </w:pPr>
            <w:r>
              <w:rPr>
                <w:rFonts w:ascii="Trebuchet MS" w:hAnsi="Trebuchet MS"/>
                <w:color w:val="1F3864" w:themeColor="accent5" w:themeShade="80"/>
                <w:sz w:val="16"/>
                <w:szCs w:val="16"/>
                <w:lang w:val="en-US"/>
              </w:rPr>
              <w:t>Indicate clearly and precisely the SPECIFIC OBJECTIVES, as well as their novelty and relevance.</w:t>
            </w:r>
          </w:p>
        </w:tc>
      </w:tr>
      <w:tr w:rsidR="005923D9" w14:paraId="3881265D" w14:textId="77777777" w:rsidTr="008A3F12">
        <w:trPr>
          <w:trHeight w:val="4072"/>
        </w:trPr>
        <w:tc>
          <w:tcPr>
            <w:tcW w:w="8919" w:type="dxa"/>
          </w:tcPr>
          <w:p w14:paraId="6EB7B7E4" w14:textId="77777777" w:rsidR="000A6882" w:rsidRPr="000A6882" w:rsidRDefault="000A6882" w:rsidP="00087C98">
            <w:pPr>
              <w:spacing w:before="180" w:after="180"/>
              <w:ind w:right="23"/>
              <w:rPr>
                <w:rFonts w:ascii="Trebuchet MS" w:hAnsi="Trebuchet MS"/>
                <w:b/>
                <w:smallCaps/>
                <w:szCs w:val="20"/>
                <w:lang w:val="es-ES"/>
              </w:rPr>
            </w:pPr>
            <w:r>
              <w:rPr>
                <w:rFonts w:ascii="Trebuchet MS" w:hAnsi="Trebuchet MS"/>
                <w:b/>
                <w:smallCaps/>
                <w:szCs w:val="20"/>
                <w:lang w:val="es-ES"/>
              </w:rPr>
              <w:t>Hipótesis de Partida</w:t>
            </w:r>
          </w:p>
          <w:p w14:paraId="7D2B6C6C" w14:textId="77777777" w:rsidR="00690E0E" w:rsidRPr="00690E0E" w:rsidRDefault="00690E0E" w:rsidP="00690E0E">
            <w:pPr>
              <w:spacing w:before="0" w:after="0"/>
              <w:rPr>
                <w:rFonts w:ascii="Trebuchet MS" w:hAnsi="Trebuchet MS"/>
                <w:sz w:val="20"/>
                <w:szCs w:val="20"/>
                <w:lang w:val="es-ES"/>
              </w:rPr>
            </w:pPr>
            <w:r>
              <w:rPr>
                <w:rFonts w:ascii="Trebuchet MS" w:hAnsi="Trebuchet MS"/>
                <w:b/>
                <w:bCs/>
                <w:sz w:val="20"/>
                <w:szCs w:val="20"/>
                <w:lang w:val="es-ES"/>
              </w:rPr>
              <w:t xml:space="preserve">Hipótesis 1. </w:t>
            </w:r>
            <w:r>
              <w:rPr>
                <w:rFonts w:ascii="Trebuchet MS" w:hAnsi="Trebuchet MS"/>
                <w:sz w:val="20"/>
                <w:szCs w:val="20"/>
                <w:lang w:val="es-ES"/>
              </w:rPr>
              <w:t>La automatización del flujo de trabajo completo para estudios de inundación —desde la generación de eventos estocásticos y escenarios climáticos hasta la ejecución de modelos hidrológicos e hidráulicos— permite mejorar sustancialmente la eficiencia, reproducibilidad y aplicabilidad práctica del análisis del riesgo por inundaciones.</w:t>
            </w:r>
          </w:p>
          <w:p w14:paraId="351DA712" w14:textId="77777777" w:rsidR="00690E0E" w:rsidRPr="00690E0E" w:rsidRDefault="00690E0E" w:rsidP="00690E0E">
            <w:pPr>
              <w:spacing w:before="180" w:after="180"/>
              <w:ind w:right="23"/>
              <w:rPr>
                <w:rFonts w:ascii="Trebuchet MS" w:hAnsi="Trebuchet MS"/>
                <w:sz w:val="20"/>
                <w:szCs w:val="20"/>
                <w:lang w:val="es-ES"/>
              </w:rPr>
            </w:pPr>
            <w:r>
              <w:rPr>
                <w:rFonts w:ascii="Trebuchet MS" w:hAnsi="Trebuchet MS"/>
                <w:b/>
                <w:bCs/>
                <w:sz w:val="20"/>
                <w:szCs w:val="20"/>
                <w:lang w:val="es-ES"/>
              </w:rPr>
              <w:t xml:space="preserve">Hipótesis 2. </w:t>
            </w:r>
            <w:r>
              <w:rPr>
                <w:rFonts w:ascii="Trebuchet MS" w:hAnsi="Trebuchet MS"/>
                <w:sz w:val="20"/>
                <w:szCs w:val="20"/>
                <w:lang w:val="es-ES"/>
              </w:rPr>
              <w:t>La integración de módulos de análisis estocástico, procesamiento climático, y simulación hidrofísica en una librería modular como HYDRA permite reducir las barreras técnicas existentes y facilita la incorporación sistemática del cambio climático y la incertidumbre en estudios hidrológicos.</w:t>
            </w:r>
          </w:p>
          <w:p w14:paraId="3DC9BCEE" w14:textId="77777777" w:rsidR="00690E0E" w:rsidRDefault="00690E0E" w:rsidP="00690E0E">
            <w:pPr>
              <w:spacing w:before="0" w:after="180"/>
              <w:ind w:right="23"/>
              <w:rPr>
                <w:rFonts w:ascii="Trebuchet MS" w:hAnsi="Trebuchet MS"/>
                <w:b/>
                <w:bCs/>
                <w:sz w:val="20"/>
                <w:szCs w:val="20"/>
                <w:lang w:val="es-ES"/>
              </w:rPr>
            </w:pPr>
            <w:r>
              <w:rPr>
                <w:rFonts w:ascii="Trebuchet MS" w:hAnsi="Trebuchet MS"/>
                <w:b/>
                <w:bCs/>
                <w:sz w:val="20"/>
                <w:szCs w:val="20"/>
                <w:lang w:val="es-ES"/>
              </w:rPr>
              <w:t xml:space="preserve">Hipótesis 3. </w:t>
            </w:r>
            <w:r>
              <w:rPr>
                <w:rFonts w:ascii="Trebuchet MS" w:hAnsi="Trebuchet MS"/>
                <w:sz w:val="20"/>
                <w:szCs w:val="20"/>
                <w:lang w:val="es-ES"/>
              </w:rPr>
              <w:t>El uso combinado de herramientas estadísticas avanzadas (como cópulas, técnicas de downscaling híbrido y generación sintética) permite representar de forma más realista la variabilidad hidrometeorológica y los extremos que determinan las dinámicas de inundación, mejorando la utilidad de los resultados en la toma de decisiones.</w:t>
            </w:r>
          </w:p>
          <w:p w14:paraId="5AB5F7D0" w14:textId="056CE63F" w:rsidR="000A6882" w:rsidRDefault="000A6882" w:rsidP="00690E0E">
            <w:pPr>
              <w:spacing w:before="180" w:after="180"/>
              <w:ind w:right="23"/>
              <w:rPr>
                <w:rFonts w:ascii="Trebuchet MS" w:hAnsi="Trebuchet MS"/>
                <w:b/>
                <w:smallCaps/>
                <w:szCs w:val="20"/>
                <w:lang w:val="es-ES"/>
              </w:rPr>
            </w:pPr>
            <w:r>
              <w:rPr>
                <w:rFonts w:ascii="Trebuchet MS" w:hAnsi="Trebuchet MS"/>
                <w:b/>
                <w:smallCaps/>
                <w:szCs w:val="20"/>
                <w:lang w:val="es-ES"/>
              </w:rPr>
              <w:t>Objetivos Concretos</w:t>
            </w:r>
          </w:p>
          <w:p w14:paraId="29D7A212" w14:textId="2D230457" w:rsidR="00593209" w:rsidRPr="000A6882" w:rsidRDefault="00593209" w:rsidP="00087C98">
            <w:pPr>
              <w:spacing w:before="0" w:after="0"/>
              <w:rPr>
                <w:rFonts w:ascii="Trebuchet MS" w:hAnsi="Trebuchet MS"/>
                <w:sz w:val="20"/>
                <w:szCs w:val="20"/>
                <w:lang w:val="es-ES"/>
              </w:rPr>
            </w:pPr>
            <w:r>
              <w:rPr>
                <w:rFonts w:ascii="Trebuchet MS" w:hAnsi="Trebuchet MS"/>
                <w:b/>
                <w:bCs/>
                <w:sz w:val="20"/>
                <w:szCs w:val="20"/>
                <w:lang w:val="es-ES"/>
              </w:rPr>
              <w:t>Objetivo 1:</w:t>
            </w:r>
            <w:r>
              <w:rPr>
                <w:rFonts w:ascii="Trebuchet MS" w:hAnsi="Trebuchet MS"/>
                <w:sz w:val="20"/>
                <w:szCs w:val="20"/>
                <w:lang w:val="es-ES"/>
              </w:rPr>
              <w:t xml:space="preserve"> Integrar modelos de cambio climático con la modelación estocástica para mejorar las predicciones de inundación.</w:t>
            </w:r>
          </w:p>
          <w:p w14:paraId="507153CC" w14:textId="77777777" w:rsidR="00593209" w:rsidRPr="000A6882" w:rsidRDefault="00593209" w:rsidP="00087C98">
            <w:pPr>
              <w:pStyle w:val="Prrafodelista"/>
              <w:numPr>
                <w:ilvl w:val="0"/>
                <w:numId w:val="7"/>
              </w:numPr>
              <w:spacing w:before="0" w:after="0"/>
              <w:rPr>
                <w:rFonts w:ascii="Trebuchet MS" w:hAnsi="Trebuchet MS"/>
                <w:sz w:val="20"/>
                <w:szCs w:val="20"/>
                <w:lang w:val="es-ES"/>
              </w:rPr>
            </w:pPr>
            <w:r>
              <w:rPr>
                <w:rFonts w:ascii="Trebuchet MS" w:hAnsi="Trebuchet MS"/>
                <w:sz w:val="20"/>
                <w:szCs w:val="20"/>
                <w:u w:val="single"/>
                <w:lang w:val="es-ES"/>
              </w:rPr>
              <w:t>Novedad:</w:t>
            </w:r>
            <w:r>
              <w:rPr>
                <w:rFonts w:ascii="Trebuchet MS" w:hAnsi="Trebuchet MS"/>
                <w:sz w:val="20"/>
                <w:szCs w:val="20"/>
                <w:lang w:val="es-ES"/>
              </w:rPr>
              <w:t xml:space="preserve"> Uso de avanzadas técnicas de aprendizaje automático para la calibración y validación de modelos, asegurando que las simulaciones reflejen más precisamente las variaciones climáticas futuras.</w:t>
            </w:r>
          </w:p>
          <w:p w14:paraId="3C01BDB5" w14:textId="70786190" w:rsidR="00593209" w:rsidRDefault="00593209" w:rsidP="00087C98">
            <w:pPr>
              <w:pStyle w:val="Prrafodelista"/>
              <w:numPr>
                <w:ilvl w:val="0"/>
                <w:numId w:val="7"/>
              </w:numPr>
              <w:spacing w:before="0" w:after="0"/>
              <w:rPr>
                <w:rFonts w:ascii="Trebuchet MS" w:hAnsi="Trebuchet MS"/>
                <w:sz w:val="20"/>
                <w:szCs w:val="20"/>
                <w:lang w:val="es-ES"/>
              </w:rPr>
            </w:pPr>
            <w:r>
              <w:rPr>
                <w:rFonts w:ascii="Trebuchet MS" w:hAnsi="Trebuchet MS"/>
                <w:sz w:val="20"/>
                <w:szCs w:val="20"/>
                <w:u w:val="single"/>
                <w:lang w:val="es-ES"/>
              </w:rPr>
              <w:t>Relevancia:</w:t>
            </w:r>
            <w:r>
              <w:rPr>
                <w:rFonts w:ascii="Trebuchet MS" w:hAnsi="Trebuchet MS"/>
                <w:sz w:val="20"/>
                <w:szCs w:val="20"/>
                <w:lang w:val="es-ES"/>
              </w:rPr>
              <w:t xml:space="preserve"> Proporciona una herramienta robusta para la evaluación del impacto del cambio climático en la hidrología regional, apoyando las decisiones de adaptación y mitigación.</w:t>
            </w:r>
          </w:p>
          <w:p w14:paraId="2631020C" w14:textId="77777777" w:rsidR="00593209" w:rsidRPr="00593209" w:rsidRDefault="00593209" w:rsidP="00087C98">
            <w:pPr>
              <w:pStyle w:val="Prrafodelista"/>
              <w:spacing w:before="0" w:after="0"/>
              <w:ind w:left="360"/>
              <w:rPr>
                <w:rFonts w:ascii="Trebuchet MS" w:hAnsi="Trebuchet MS"/>
                <w:sz w:val="20"/>
                <w:szCs w:val="20"/>
                <w:lang w:val="es-ES"/>
              </w:rPr>
            </w:pPr>
          </w:p>
          <w:p w14:paraId="11F0BF6E" w14:textId="1008B4D7" w:rsidR="000A6882" w:rsidRPr="000A6882" w:rsidRDefault="000A6882" w:rsidP="00087C98">
            <w:pPr>
              <w:spacing w:before="0" w:after="0"/>
              <w:rPr>
                <w:rFonts w:ascii="Trebuchet MS" w:hAnsi="Trebuchet MS"/>
                <w:sz w:val="20"/>
                <w:szCs w:val="20"/>
                <w:lang w:val="es-ES"/>
              </w:rPr>
            </w:pPr>
            <w:r>
              <w:rPr>
                <w:rFonts w:ascii="Trebuchet MS" w:hAnsi="Trebuchet MS"/>
                <w:b/>
                <w:bCs/>
                <w:sz w:val="20"/>
                <w:szCs w:val="20"/>
                <w:lang w:val="es-ES"/>
              </w:rPr>
              <w:t>Objetivo 2:</w:t>
            </w:r>
            <w:r>
              <w:rPr>
                <w:rFonts w:ascii="Trebuchet MS" w:hAnsi="Trebuchet MS"/>
                <w:sz w:val="20"/>
                <w:szCs w:val="20"/>
                <w:lang w:val="es-ES"/>
              </w:rPr>
              <w:t xml:space="preserve"> Desarrollar un marco automatizado para la generación estocástica de eventos de caudal y precipitación.</w:t>
            </w:r>
          </w:p>
          <w:p w14:paraId="5D86B03D" w14:textId="132B58EF" w:rsidR="001E122E" w:rsidRPr="00415380" w:rsidRDefault="000A6882" w:rsidP="00415380">
            <w:pPr>
              <w:pStyle w:val="Prrafodelista"/>
              <w:numPr>
                <w:ilvl w:val="0"/>
                <w:numId w:val="4"/>
              </w:numPr>
              <w:spacing w:before="0" w:after="0"/>
              <w:rPr>
                <w:rFonts w:ascii="Trebuchet MS" w:hAnsi="Trebuchet MS"/>
                <w:sz w:val="20"/>
                <w:szCs w:val="20"/>
                <w:lang w:val="es-ES"/>
              </w:rPr>
            </w:pPr>
            <w:r>
              <w:rPr>
                <w:rFonts w:ascii="Trebuchet MS" w:hAnsi="Trebuchet MS"/>
                <w:sz w:val="20"/>
                <w:szCs w:val="20"/>
                <w:u w:val="single"/>
                <w:lang w:val="es-ES"/>
              </w:rPr>
              <w:t>Novedad:</w:t>
            </w:r>
            <w:r>
              <w:rPr>
                <w:rFonts w:ascii="Trebuchet MS" w:hAnsi="Trebuchet MS"/>
                <w:sz w:val="20"/>
                <w:szCs w:val="20"/>
                <w:lang w:val="es-ES"/>
              </w:rPr>
              <w:t xml:space="preserve"> Diseñar un sistema que genere múltiples eventos hidrometeorológicos sintéticos mediante cópulas estadísticas, técnicas de clasificación y simulación, a partir de datos observados y escenarios climáticos futuros.</w:t>
            </w:r>
          </w:p>
          <w:p w14:paraId="0496446C" w14:textId="298A6545" w:rsidR="000A6882" w:rsidRPr="00593209" w:rsidRDefault="000A6882" w:rsidP="00087C98">
            <w:pPr>
              <w:pStyle w:val="Prrafodelista"/>
              <w:numPr>
                <w:ilvl w:val="0"/>
                <w:numId w:val="4"/>
              </w:numPr>
              <w:spacing w:before="0" w:after="0"/>
              <w:rPr>
                <w:rFonts w:ascii="Trebuchet MS" w:hAnsi="Trebuchet MS"/>
                <w:sz w:val="20"/>
                <w:szCs w:val="20"/>
                <w:lang w:val="es-ES"/>
              </w:rPr>
            </w:pPr>
            <w:r>
              <w:rPr>
                <w:rFonts w:ascii="Trebuchet MS" w:hAnsi="Trebuchet MS"/>
                <w:sz w:val="20"/>
                <w:szCs w:val="20"/>
                <w:u w:val="single"/>
                <w:lang w:val="es-ES"/>
              </w:rPr>
              <w:t>Relevancia:</w:t>
            </w:r>
            <w:r>
              <w:rPr>
                <w:rFonts w:ascii="Trebuchet MS" w:hAnsi="Trebuchet MS"/>
                <w:sz w:val="20"/>
                <w:szCs w:val="20"/>
                <w:lang w:val="es-ES"/>
              </w:rPr>
              <w:t xml:space="preserve"> Mejora la capacidad de prever inundaciones en áreas poco monitoreadas o en regiones con datos limitados, crucial para la planificación de recursos en países en desarrollo.</w:t>
            </w:r>
          </w:p>
          <w:p w14:paraId="2ECFB4DC" w14:textId="77777777" w:rsidR="000A6882" w:rsidRPr="000A6882" w:rsidRDefault="000A6882" w:rsidP="00087C98">
            <w:pPr>
              <w:spacing w:before="0" w:after="0"/>
              <w:rPr>
                <w:rFonts w:ascii="Trebuchet MS" w:hAnsi="Trebuchet MS"/>
                <w:sz w:val="20"/>
                <w:szCs w:val="20"/>
                <w:lang w:val="es-ES"/>
              </w:rPr>
            </w:pPr>
          </w:p>
          <w:p w14:paraId="78E201D4" w14:textId="77777777" w:rsidR="000A6882" w:rsidRPr="000A6882" w:rsidRDefault="000A6882" w:rsidP="00087C98">
            <w:pPr>
              <w:spacing w:before="0" w:after="0"/>
              <w:rPr>
                <w:rFonts w:ascii="Trebuchet MS" w:hAnsi="Trebuchet MS"/>
                <w:sz w:val="20"/>
                <w:szCs w:val="20"/>
                <w:lang w:val="es-ES"/>
              </w:rPr>
            </w:pPr>
            <w:r>
              <w:rPr>
                <w:rFonts w:ascii="Trebuchet MS" w:hAnsi="Trebuchet MS"/>
                <w:b/>
                <w:bCs/>
                <w:sz w:val="20"/>
                <w:szCs w:val="20"/>
                <w:lang w:val="es-ES"/>
              </w:rPr>
              <w:t>Objetivo 3:</w:t>
            </w:r>
            <w:r>
              <w:rPr>
                <w:rFonts w:ascii="Trebuchet MS" w:hAnsi="Trebuchet MS"/>
                <w:sz w:val="20"/>
                <w:szCs w:val="20"/>
                <w:lang w:val="es-ES"/>
              </w:rPr>
              <w:t xml:space="preserve"> Desarrollar interfaces de usuario amigables y automatizar los procesos de configuración y ejecución de modelos.</w:t>
            </w:r>
          </w:p>
          <w:p w14:paraId="1F90809E" w14:textId="77777777" w:rsidR="000A6882" w:rsidRPr="000A6882" w:rsidRDefault="000A6882" w:rsidP="00087C98">
            <w:pPr>
              <w:pStyle w:val="Prrafodelista"/>
              <w:numPr>
                <w:ilvl w:val="0"/>
                <w:numId w:val="8"/>
              </w:numPr>
              <w:spacing w:before="0" w:after="0"/>
              <w:rPr>
                <w:rFonts w:ascii="Trebuchet MS" w:hAnsi="Trebuchet MS"/>
                <w:sz w:val="20"/>
                <w:szCs w:val="20"/>
                <w:lang w:val="es-ES"/>
              </w:rPr>
            </w:pPr>
            <w:r>
              <w:rPr>
                <w:rFonts w:ascii="Trebuchet MS" w:hAnsi="Trebuchet MS"/>
                <w:sz w:val="20"/>
                <w:szCs w:val="20"/>
                <w:u w:val="single"/>
                <w:lang w:val="es-ES"/>
              </w:rPr>
              <w:t>Novedad:</w:t>
            </w:r>
            <w:r>
              <w:rPr>
                <w:rFonts w:ascii="Trebuchet MS" w:hAnsi="Trebuchet MS"/>
                <w:sz w:val="20"/>
                <w:szCs w:val="20"/>
                <w:lang w:val="es-ES"/>
              </w:rPr>
              <w:t xml:space="preserve"> Creación de interfaces gráficas y procedimientos de automatización que reduzcan la complejidad técnica de los modelos de inundaciones.</w:t>
            </w:r>
          </w:p>
          <w:p w14:paraId="05A30212" w14:textId="77777777" w:rsidR="000A6882" w:rsidRDefault="000A6882" w:rsidP="00087C98">
            <w:pPr>
              <w:pStyle w:val="Prrafodelista"/>
              <w:numPr>
                <w:ilvl w:val="0"/>
                <w:numId w:val="8"/>
              </w:numPr>
              <w:spacing w:before="0" w:after="0"/>
              <w:rPr>
                <w:rFonts w:ascii="Trebuchet MS" w:hAnsi="Trebuchet MS"/>
                <w:sz w:val="20"/>
                <w:szCs w:val="20"/>
                <w:lang w:val="es-ES"/>
              </w:rPr>
            </w:pPr>
            <w:r>
              <w:rPr>
                <w:rFonts w:ascii="Trebuchet MS" w:hAnsi="Trebuchet MS"/>
                <w:sz w:val="20"/>
                <w:szCs w:val="20"/>
                <w:u w:val="single"/>
                <w:lang w:val="es-ES"/>
              </w:rPr>
              <w:t>Relevancia:</w:t>
            </w:r>
            <w:r>
              <w:rPr>
                <w:rFonts w:ascii="Trebuchet MS" w:hAnsi="Trebuchet MS"/>
                <w:sz w:val="20"/>
                <w:szCs w:val="20"/>
                <w:lang w:val="es-ES"/>
              </w:rPr>
              <w:t xml:space="preserve"> Facilita la utilización de modelos avanzados por parte de planificadores y gestores del riesgo, democratizando el acceso a herramientas de modelación de vanguardia.</w:t>
            </w:r>
          </w:p>
          <w:p w14:paraId="22B8C722" w14:textId="77777777" w:rsidR="000A6882" w:rsidRPr="000A6882" w:rsidRDefault="000A6882" w:rsidP="00087C98">
            <w:pPr>
              <w:pStyle w:val="Prrafodelista"/>
              <w:spacing w:before="0" w:after="0"/>
              <w:ind w:left="360"/>
              <w:rPr>
                <w:rFonts w:ascii="Trebuchet MS" w:hAnsi="Trebuchet MS"/>
                <w:sz w:val="20"/>
                <w:szCs w:val="20"/>
                <w:lang w:val="es-ES"/>
              </w:rPr>
            </w:pPr>
          </w:p>
          <w:p w14:paraId="599329C1" w14:textId="47714E6D" w:rsidR="000A6882" w:rsidRPr="000A6882" w:rsidRDefault="000A6882" w:rsidP="00087C98">
            <w:pPr>
              <w:spacing w:before="0" w:after="0"/>
              <w:rPr>
                <w:rFonts w:ascii="Trebuchet MS" w:hAnsi="Trebuchet MS"/>
                <w:sz w:val="20"/>
                <w:szCs w:val="20"/>
                <w:lang w:val="es-ES"/>
              </w:rPr>
            </w:pPr>
            <w:r>
              <w:rPr>
                <w:rFonts w:ascii="Trebuchet MS" w:hAnsi="Trebuchet MS"/>
                <w:b/>
                <w:bCs/>
                <w:sz w:val="20"/>
                <w:szCs w:val="20"/>
                <w:lang w:val="es-ES"/>
              </w:rPr>
              <w:t>Objetivo 4:</w:t>
            </w:r>
            <w:r>
              <w:rPr>
                <w:rFonts w:ascii="Trebuchet MS" w:hAnsi="Trebuchet MS"/>
                <w:sz w:val="20"/>
                <w:szCs w:val="20"/>
                <w:lang w:val="es-ES"/>
              </w:rPr>
              <w:t xml:space="preserve"> Implementar y validar la librería modular HYDRA, integrando todas las herramientas desarrolladas.</w:t>
            </w:r>
          </w:p>
          <w:p w14:paraId="05D9960F" w14:textId="77777777" w:rsidR="002C0449" w:rsidRPr="002C0449" w:rsidRDefault="000A6882" w:rsidP="002C0449">
            <w:pPr>
              <w:pStyle w:val="Prrafodelista"/>
              <w:numPr>
                <w:ilvl w:val="0"/>
                <w:numId w:val="8"/>
              </w:numPr>
              <w:spacing w:before="0" w:after="0"/>
              <w:rPr>
                <w:rFonts w:ascii="Trebuchet MS" w:hAnsi="Trebuchet MS"/>
                <w:sz w:val="20"/>
                <w:szCs w:val="20"/>
                <w:u w:val="single"/>
                <w:lang w:val="es-ES"/>
              </w:rPr>
            </w:pPr>
            <w:r>
              <w:rPr>
                <w:rFonts w:ascii="Trebuchet MS" w:hAnsi="Trebuchet MS"/>
                <w:sz w:val="20"/>
                <w:szCs w:val="20"/>
                <w:u w:val="single"/>
                <w:lang w:val="es-ES"/>
              </w:rPr>
              <w:t xml:space="preserve">Novedad: </w:t>
            </w:r>
            <w:r>
              <w:rPr>
                <w:rFonts w:ascii="Trebuchet MS" w:hAnsi="Trebuchet MS"/>
                <w:sz w:val="20"/>
                <w:szCs w:val="20"/>
                <w:lang w:val="es-ES"/>
              </w:rPr>
              <w:t>Consolidar todos los desarrollos anteriores en una única librería en Python estructurada por módulos independientes (clima, eventos, simulación, resultados), validada con casos de estudio y documentada para su uso público</w:t>
            </w:r>
            <w:r>
              <w:rPr>
                <w:rFonts w:ascii="Trebuchet MS" w:hAnsi="Trebuchet MS"/>
                <w:sz w:val="20"/>
                <w:szCs w:val="20"/>
                <w:u w:val="single"/>
                <w:lang w:val="es-ES"/>
              </w:rPr>
              <w:t>.</w:t>
            </w:r>
          </w:p>
          <w:p w14:paraId="31DDA2DA" w14:textId="77777777" w:rsidR="0019286B" w:rsidRDefault="000A6882" w:rsidP="0019286B">
            <w:pPr>
              <w:pStyle w:val="Prrafodelista"/>
              <w:numPr>
                <w:ilvl w:val="0"/>
                <w:numId w:val="9"/>
              </w:numPr>
              <w:spacing w:before="0" w:after="0"/>
              <w:rPr>
                <w:rFonts w:ascii="Trebuchet MS" w:hAnsi="Trebuchet MS"/>
                <w:sz w:val="20"/>
                <w:szCs w:val="20"/>
                <w:lang w:val="es-ES"/>
              </w:rPr>
            </w:pPr>
            <w:r>
              <w:rPr>
                <w:rFonts w:ascii="Trebuchet MS" w:hAnsi="Trebuchet MS"/>
                <w:sz w:val="20"/>
                <w:szCs w:val="20"/>
                <w:u w:val="single"/>
                <w:lang w:val="es-ES"/>
              </w:rPr>
              <w:t>Relevancia:</w:t>
            </w:r>
            <w:r>
              <w:rPr>
                <w:rFonts w:ascii="Trebuchet MS" w:hAnsi="Trebuchet MS"/>
                <w:sz w:val="20"/>
                <w:szCs w:val="20"/>
                <w:lang w:val="es-ES"/>
              </w:rPr>
              <w:t xml:space="preserve"> HYDRA permitirá una evaluación integral de riesgos de inundación, mejorando la eficiencia en la gestión de emergencias y la planificación urbana.</w:t>
            </w:r>
          </w:p>
          <w:p w14:paraId="61DCAEF9" w14:textId="77777777" w:rsidR="0019286B" w:rsidRPr="0019286B" w:rsidRDefault="0019286B" w:rsidP="0019286B">
            <w:pPr>
              <w:pStyle w:val="Prrafodelista"/>
              <w:spacing w:before="0" w:after="0"/>
              <w:ind w:left="360"/>
              <w:rPr>
                <w:rFonts w:ascii="Trebuchet MS" w:hAnsi="Trebuchet MS"/>
                <w:sz w:val="20"/>
                <w:szCs w:val="20"/>
                <w:lang w:val="es-ES"/>
              </w:rPr>
            </w:pPr>
          </w:p>
          <w:p w14:paraId="5DD7BD2C" w14:textId="4794736C" w:rsidR="005923D9" w:rsidRPr="00B94AD7" w:rsidRDefault="0019286B" w:rsidP="00B94AD7">
            <w:pPr>
              <w:pStyle w:val="Prrafodelista"/>
              <w:spacing w:before="0" w:after="0"/>
              <w:ind w:left="0"/>
              <w:rPr>
                <w:rFonts w:ascii="Trebuchet MS" w:hAnsi="Trebuchet MS"/>
                <w:sz w:val="20"/>
                <w:szCs w:val="20"/>
                <w:lang w:val="es-ES"/>
              </w:rPr>
            </w:pPr>
            <w:r>
              <w:rPr>
                <w:rFonts w:ascii="Trebuchet MS" w:hAnsi="Trebuchet MS"/>
                <w:sz w:val="20"/>
                <w:szCs w:val="20"/>
              </w:rPr>
              <w:lastRenderedPageBreak/>
              <w:t>Estos objetivos conforman un enfoque integral, innovador y técnicamente robusto para abordar algunos de los desafíos más relevantes en el análisis de inundaciones bajo condiciones de incertidumbre y cambio climático. Cada uno de ellos está formulado para validar hipótesis concretas mediante el desarrollo, automatización e integración de herramientas avanzadas de simulación, generación estocástica y análisis climático. En conjunto, no solo contribuyen al avance metodológico en el campo de la hidrología, sino que también proporcionan soluciones prácticas, reproducibles y accesibles que pueden ser aplicadas directamente en estudios de planificación, diseño y gestión de riesgos hidrológicos en distintos contextos territoriales. El resultado final será una herramienta modular con alto potencial de transferencia, capaz de generar impacto real tanto en el ámbito científico como en el técnico-institucional.</w:t>
            </w:r>
          </w:p>
        </w:tc>
      </w:tr>
    </w:tbl>
    <w:p w14:paraId="4DA98E68" w14:textId="77777777" w:rsidR="005923D9" w:rsidRDefault="005923D9">
      <w:pPr>
        <w:spacing w:before="0" w:after="0"/>
        <w:jc w:val="left"/>
        <w:rPr>
          <w:rFonts w:ascii="Trebuchet MS" w:hAnsi="Trebuchet MS"/>
          <w:b/>
          <w:sz w:val="24"/>
        </w:rPr>
      </w:pPr>
    </w:p>
    <w:p w14:paraId="7CC916B3" w14:textId="77777777" w:rsidR="005923D9" w:rsidRDefault="005923D9">
      <w:pPr>
        <w:spacing w:before="0" w:after="0"/>
        <w:jc w:val="left"/>
        <w:rPr>
          <w:rFonts w:ascii="Trebuchet MS" w:hAnsi="Trebuchet MS"/>
          <w:b/>
          <w:sz w:val="24"/>
        </w:rPr>
      </w:pPr>
      <w:r>
        <w:rPr>
          <w:rFonts w:ascii="Trebuchet MS" w:hAnsi="Trebuchet MS"/>
          <w:b/>
          <w:sz w:val="24"/>
        </w:rPr>
        <w:br w:type="page"/>
      </w:r>
    </w:p>
    <w:tbl>
      <w:tblPr>
        <w:tblStyle w:val="Tablaconcuadrcula"/>
        <w:tblW w:w="0" w:type="auto"/>
        <w:tblLayout w:type="fixed"/>
        <w:tblLook w:val="04A0" w:firstRow="1" w:lastRow="0" w:firstColumn="1" w:lastColumn="0" w:noHBand="0" w:noVBand="1"/>
      </w:tblPr>
      <w:tblGrid>
        <w:gridCol w:w="8919"/>
      </w:tblGrid>
      <w:tr w:rsidR="00EF039A" w:rsidRPr="00CD4BD3" w14:paraId="506C3CBB" w14:textId="77777777" w:rsidTr="00F0058C">
        <w:trPr>
          <w:trHeight w:val="380"/>
        </w:trPr>
        <w:tc>
          <w:tcPr>
            <w:tcW w:w="8919" w:type="dxa"/>
            <w:shd w:val="clear" w:color="auto" w:fill="F2F2F2" w:themeFill="background1" w:themeFillShade="F2"/>
          </w:tcPr>
          <w:p w14:paraId="4978D8F2" w14:textId="77777777" w:rsidR="00EF039A" w:rsidRDefault="00EF039A" w:rsidP="00627CF8">
            <w:pPr>
              <w:spacing w:before="0" w:after="0"/>
              <w:ind w:left="-113" w:right="27"/>
              <w:jc w:val="center"/>
              <w:rPr>
                <w:rFonts w:ascii="Trebuchet MS" w:hAnsi="Trebuchet MS"/>
                <w:b/>
                <w:smallCaps/>
                <w:sz w:val="24"/>
                <w:lang w:val="es-ES"/>
              </w:rPr>
            </w:pPr>
            <w:r>
              <w:rPr>
                <w:rFonts w:ascii="Trebuchet MS" w:hAnsi="Trebuchet MS"/>
                <w:b/>
                <w:sz w:val="24"/>
                <w:lang w:val="es-ES"/>
              </w:rPr>
              <w:lastRenderedPageBreak/>
              <w:br w:type="page"/>
            </w:r>
            <w:r>
              <w:rPr>
                <w:rFonts w:ascii="Trebuchet MS" w:hAnsi="Trebuchet MS"/>
                <w:b/>
                <w:smallCaps/>
                <w:sz w:val="24"/>
                <w:lang w:val="es-ES"/>
              </w:rPr>
              <w:t>Metodología y Plan de Trabajo / Methodology and Workplan</w:t>
            </w:r>
          </w:p>
          <w:p w14:paraId="3C27A8EF" w14:textId="77777777" w:rsidR="00EF039A" w:rsidRDefault="00EF039A" w:rsidP="00627CF8">
            <w:pPr>
              <w:spacing w:before="0" w:after="0"/>
              <w:jc w:val="center"/>
              <w:rPr>
                <w:rFonts w:ascii="Trebuchet MS" w:hAnsi="Trebuchet MS"/>
                <w:b/>
                <w:color w:val="FF0000"/>
                <w:sz w:val="16"/>
                <w:lang w:val="es-ES"/>
              </w:rPr>
            </w:pPr>
            <w:r>
              <w:rPr>
                <w:rFonts w:ascii="Trebuchet MS" w:hAnsi="Trebuchet MS"/>
                <w:b/>
                <w:color w:val="FF0000"/>
                <w:sz w:val="16"/>
                <w:lang w:val="es-ES"/>
              </w:rPr>
              <w:t>(Máx. 10 pp., incluyendo diagramas y figuras / Max. 10 pp., including diagrams and figures)</w:t>
            </w:r>
          </w:p>
          <w:p w14:paraId="5888BDAD" w14:textId="77777777" w:rsidR="00E67A4B" w:rsidRPr="00531D7B" w:rsidRDefault="00E67A4B" w:rsidP="00627CF8">
            <w:pPr>
              <w:spacing w:before="0" w:after="0"/>
              <w:jc w:val="center"/>
              <w:rPr>
                <w:rFonts w:ascii="Trebuchet MS" w:hAnsi="Trebuchet MS"/>
                <w:b/>
                <w:sz w:val="16"/>
                <w:lang w:val="es-ES"/>
              </w:rPr>
            </w:pPr>
          </w:p>
          <w:p w14:paraId="10E1826C" w14:textId="77777777" w:rsidR="00EF039A" w:rsidRPr="00E67A4B" w:rsidRDefault="00E67A4B" w:rsidP="00627CF8">
            <w:pPr>
              <w:pStyle w:val="Prrafodelista"/>
              <w:numPr>
                <w:ilvl w:val="0"/>
                <w:numId w:val="2"/>
              </w:numPr>
              <w:spacing w:before="0" w:after="0"/>
              <w:ind w:left="171" w:hanging="171"/>
              <w:rPr>
                <w:rFonts w:ascii="Trebuchet MS" w:hAnsi="Trebuchet MS"/>
                <w:noProof/>
                <w:color w:val="002060"/>
                <w:sz w:val="16"/>
                <w:szCs w:val="16"/>
                <w:lang w:val="es-ES"/>
              </w:rPr>
            </w:pPr>
            <w:r>
              <w:rPr>
                <w:rFonts w:ascii="Trebuchet MS" w:hAnsi="Trebuchet MS"/>
                <w:color w:val="002060"/>
                <w:sz w:val="16"/>
                <w:szCs w:val="16"/>
                <w:lang w:val="es-ES"/>
              </w:rPr>
              <w:t>Describir e</w:t>
            </w:r>
            <w:r>
              <w:rPr>
                <w:rFonts w:ascii="Trebuchet MS" w:hAnsi="Trebuchet MS"/>
                <w:noProof/>
                <w:color w:val="002060"/>
                <w:sz w:val="16"/>
                <w:szCs w:val="16"/>
                <w:lang w:val="es-ES"/>
              </w:rPr>
              <w:t>l plan de trabajo desglosado en TAREAS y fijando los HITOS y los ENTREGABLES que se prevé alcanzar en cada una de ellas. / Describe the workplan, including the specific TASKS and the most important MILLESTONES and DELIVERABLES related to them.</w:t>
            </w:r>
          </w:p>
          <w:p w14:paraId="36552447" w14:textId="77777777" w:rsidR="00E67A4B" w:rsidRPr="00E67A4B" w:rsidRDefault="000F506F" w:rsidP="00E67A4B">
            <w:pPr>
              <w:pStyle w:val="Prrafodelista"/>
              <w:numPr>
                <w:ilvl w:val="0"/>
                <w:numId w:val="2"/>
              </w:numPr>
              <w:spacing w:before="0" w:after="0"/>
              <w:ind w:left="171" w:hanging="171"/>
              <w:rPr>
                <w:rFonts w:ascii="Trebuchet MS" w:hAnsi="Trebuchet MS"/>
                <w:noProof/>
                <w:color w:val="002060"/>
                <w:sz w:val="16"/>
                <w:szCs w:val="16"/>
                <w:lang w:val="es-ES"/>
              </w:rPr>
            </w:pPr>
            <w:r>
              <w:rPr>
                <w:rFonts w:ascii="Trebuchet MS" w:hAnsi="Trebuchet MS"/>
                <w:noProof/>
                <w:color w:val="002060"/>
                <w:sz w:val="16"/>
                <w:szCs w:val="16"/>
                <w:lang w:val="es-ES"/>
              </w:rPr>
              <w:t>En el caso de “Mención Internacional”, indicar las tareas previstas durante la</w:t>
            </w:r>
            <w:r>
              <w:rPr>
                <w:rFonts w:ascii="Trebuchet MS" w:hAnsi="Trebuchet MS" w:cs="Arial"/>
                <w:color w:val="002060"/>
                <w:sz w:val="16"/>
                <w:szCs w:val="16"/>
              </w:rPr>
              <w:t xml:space="preserve"> estancia (mín. 3 m). /</w:t>
            </w:r>
          </w:p>
          <w:p w14:paraId="7B5D96B9" w14:textId="77777777" w:rsidR="00050C4A" w:rsidRPr="00E67A4B" w:rsidRDefault="00E67A4B" w:rsidP="00E67A4B">
            <w:pPr>
              <w:pStyle w:val="Prrafodelista"/>
              <w:spacing w:before="0" w:after="0"/>
              <w:ind w:left="171"/>
              <w:rPr>
                <w:rFonts w:ascii="Trebuchet MS" w:hAnsi="Trebuchet MS"/>
                <w:noProof/>
                <w:color w:val="000000"/>
                <w:lang w:val="en-US"/>
              </w:rPr>
            </w:pPr>
            <w:r>
              <w:rPr>
                <w:rFonts w:ascii="Trebuchet MS" w:hAnsi="Trebuchet MS" w:cs="Arial"/>
                <w:color w:val="002060"/>
                <w:sz w:val="16"/>
                <w:szCs w:val="16"/>
                <w:lang w:val="en-US"/>
              </w:rPr>
              <w:t>In case of “International PhD”, indicate the tasks to be developed during the internship (min 3 mo)</w:t>
            </w:r>
          </w:p>
        </w:tc>
      </w:tr>
      <w:tr w:rsidR="00EF039A" w14:paraId="5998B14B" w14:textId="77777777" w:rsidTr="008A3F12">
        <w:trPr>
          <w:trHeight w:val="4072"/>
        </w:trPr>
        <w:tc>
          <w:tcPr>
            <w:tcW w:w="8919" w:type="dxa"/>
          </w:tcPr>
          <w:p w14:paraId="20179C2A" w14:textId="77777777" w:rsidR="002E6EF0" w:rsidRDefault="002E6EF0" w:rsidP="00A036F9">
            <w:pPr>
              <w:pStyle w:val="Prrafodelista"/>
              <w:spacing w:before="0" w:after="0"/>
              <w:ind w:left="0"/>
              <w:rPr>
                <w:rFonts w:ascii="Trebuchet MS" w:hAnsi="Trebuchet MS"/>
                <w:sz w:val="20"/>
                <w:szCs w:val="20"/>
              </w:rPr>
            </w:pPr>
            <w:r>
              <w:rPr>
                <w:rFonts w:ascii="Trebuchet MS" w:hAnsi="Trebuchet MS"/>
                <w:sz w:val="20"/>
                <w:szCs w:val="20"/>
              </w:rPr>
              <w:t>La metodología de esta tesis doctoral se centra en el desarrollo e implementación de un conjunto de herramientas avanzadas destinadas a mejorar la modelación estocástica de inundaciones, con especial énfasis en la automatización y la integración de datos climáticos. El objetivo es proporcionar un marco robusto y accesible para la simulación y análisis de eventos de inundación bajo condiciones de incertidumbre climática e hidrológica, utilizando tecnologías de modelado avanzadas y técnicas de aprendizaje automático. La metodología se estructura en cinco tareas principales, cada una dirigida a un componente específico del sistema de modelación.</w:t>
            </w:r>
          </w:p>
          <w:p w14:paraId="02378937" w14:textId="77777777" w:rsidR="0026520B" w:rsidRDefault="0026520B" w:rsidP="00A036F9">
            <w:pPr>
              <w:pStyle w:val="Prrafodelista"/>
              <w:spacing w:before="0" w:after="0"/>
              <w:ind w:left="0"/>
              <w:rPr>
                <w:rFonts w:ascii="Trebuchet MS" w:hAnsi="Trebuchet MS"/>
                <w:sz w:val="20"/>
                <w:szCs w:val="20"/>
              </w:rPr>
            </w:pPr>
          </w:p>
          <w:p w14:paraId="13CA0785" w14:textId="7A4CB0D2" w:rsidR="0026520B" w:rsidRPr="0026520B" w:rsidRDefault="0026520B" w:rsidP="0026520B">
            <w:pPr>
              <w:pStyle w:val="Prrafodelista"/>
              <w:spacing w:before="0" w:after="0"/>
              <w:ind w:left="-120"/>
              <w:rPr>
                <w:rFonts w:ascii="Trebuchet MS" w:hAnsi="Trebuchet MS"/>
                <w:sz w:val="20"/>
                <w:szCs w:val="20"/>
                <w:lang w:val="en-US"/>
              </w:rPr>
            </w:pPr>
            <w:r>
              <w:rPr>
                <w:rFonts w:ascii="Trebuchet MS" w:hAnsi="Trebuchet MS"/>
                <w:noProof/>
                <w:sz w:val="20"/>
                <w:szCs w:val="20"/>
                <w:lang w:val="en-US"/>
              </w:rPr>
              <w:drawing>
                <wp:inline distT="0" distB="0" distL="0" distR="0" wp14:anchorId="407CEE2D" wp14:editId="0B96DD0F">
                  <wp:extent cx="5695950" cy="3320761"/>
                  <wp:effectExtent l="0" t="0" r="0" b="0"/>
                  <wp:docPr id="682968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6378" t="5209" r="6411" b="4392"/>
                          <a:stretch/>
                        </pic:blipFill>
                        <pic:spPr bwMode="auto">
                          <a:xfrm>
                            <a:off x="0" y="0"/>
                            <a:ext cx="5719951" cy="3334753"/>
                          </a:xfrm>
                          <a:prstGeom prst="rect">
                            <a:avLst/>
                          </a:prstGeom>
                          <a:noFill/>
                          <a:ln>
                            <a:noFill/>
                          </a:ln>
                          <a:extLst>
                            <a:ext uri="{53640926-AAD7-44D8-BBD7-CCE9431645EC}">
                              <a14:shadowObscured xmlns:a14="http://schemas.microsoft.com/office/drawing/2010/main"/>
                            </a:ext>
                          </a:extLst>
                        </pic:spPr>
                      </pic:pic>
                    </a:graphicData>
                  </a:graphic>
                </wp:inline>
              </w:drawing>
            </w:r>
          </w:p>
          <w:p w14:paraId="034ACC28" w14:textId="77777777" w:rsidR="0026520B" w:rsidRDefault="0026520B" w:rsidP="00A036F9">
            <w:pPr>
              <w:pStyle w:val="Prrafodelista"/>
              <w:spacing w:before="0" w:after="0"/>
              <w:ind w:left="0"/>
              <w:rPr>
                <w:rFonts w:ascii="Trebuchet MS" w:hAnsi="Trebuchet MS"/>
                <w:sz w:val="20"/>
                <w:szCs w:val="20"/>
              </w:rPr>
            </w:pPr>
          </w:p>
          <w:p w14:paraId="0F49DA72" w14:textId="77777777" w:rsidR="00DE2ABC" w:rsidRPr="00DE2ABC" w:rsidRDefault="002E6EF0" w:rsidP="00003010">
            <w:pPr>
              <w:pStyle w:val="Prrafodelista"/>
              <w:spacing w:before="0" w:after="0"/>
              <w:ind w:left="0"/>
              <w:rPr>
                <w:rFonts w:ascii="Trebuchet MS" w:hAnsi="Trebuchet MS"/>
                <w:b/>
                <w:bCs/>
                <w:sz w:val="20"/>
                <w:szCs w:val="20"/>
              </w:rPr>
            </w:pPr>
            <w:r>
              <w:rPr>
                <w:rFonts w:ascii="Trebuchet MS" w:hAnsi="Trebuchet MS"/>
                <w:b/>
                <w:bCs/>
                <w:sz w:val="20"/>
                <w:szCs w:val="20"/>
              </w:rPr>
              <w:t xml:space="preserve">TAREA 1. Implementación de herramientas para la generación estocástica de precipitaciones y análisis de extremos. </w:t>
            </w:r>
          </w:p>
          <w:p w14:paraId="0D1A9474" w14:textId="77777777" w:rsidR="00DE2ABC" w:rsidRDefault="00DE2ABC" w:rsidP="00003010">
            <w:pPr>
              <w:pStyle w:val="Prrafodelista"/>
              <w:spacing w:before="0" w:after="0"/>
              <w:ind w:left="0"/>
              <w:rPr>
                <w:rFonts w:ascii="Trebuchet MS" w:hAnsi="Trebuchet MS"/>
                <w:sz w:val="20"/>
                <w:szCs w:val="20"/>
              </w:rPr>
            </w:pPr>
          </w:p>
          <w:p w14:paraId="44CEAEB4" w14:textId="1F4DF772" w:rsidR="002E6EF0" w:rsidRDefault="002E6EF0" w:rsidP="00003010">
            <w:pPr>
              <w:pStyle w:val="Prrafodelista"/>
              <w:spacing w:before="0" w:after="0"/>
              <w:ind w:left="0"/>
              <w:rPr>
                <w:rFonts w:ascii="Trebuchet MS" w:hAnsi="Trebuchet MS"/>
                <w:sz w:val="20"/>
                <w:szCs w:val="20"/>
              </w:rPr>
            </w:pPr>
            <w:r>
              <w:rPr>
                <w:rFonts w:ascii="Trebuchet MS" w:hAnsi="Trebuchet MS"/>
                <w:sz w:val="20"/>
                <w:szCs w:val="20"/>
              </w:rPr>
              <w:t>Esta tarea constituye la base del enfoque estocástico propuesto en la tesis. Se centra en el desarrollo de algoritmos capaces de simular eventos de precipitación que representen adecuadamente la variabilidad natural y los valores extremos. Estos eventos actuarán como entrada para los modelos físicos en las etapas posteriores. Además, se incluirá el análisis estadístico de extremos mediante técnicas como GEV y POT, tanto en su formulación clásica como bajo enfoque bayesiano, con el fin de estimar con mayor rigor los valores críticos asociados a precipitaciones intensas. Actividades principales:</w:t>
            </w:r>
          </w:p>
          <w:p w14:paraId="6C50F6D4" w14:textId="77777777" w:rsidR="001F6294" w:rsidRPr="002642AC" w:rsidRDefault="001F6294" w:rsidP="001F6294">
            <w:pPr>
              <w:ind w:right="1"/>
              <w:rPr>
                <w:rFonts w:ascii="Trebuchet MS" w:hAnsi="Trebuchet MS"/>
                <w:sz w:val="20"/>
                <w:szCs w:val="20"/>
                <w:lang w:val="es-ES"/>
              </w:rPr>
            </w:pPr>
            <w:r>
              <w:rPr>
                <w:rFonts w:ascii="Trebuchet MS" w:hAnsi="Trebuchet MS"/>
                <w:b/>
                <w:bCs/>
                <w:sz w:val="20"/>
                <w:szCs w:val="20"/>
                <w:lang w:val="es-ES"/>
              </w:rPr>
              <w:t>T1.1</w:t>
            </w:r>
            <w:r>
              <w:rPr>
                <w:rFonts w:ascii="Wingdings" w:eastAsia="Wingdings" w:hAnsi="Wingdings" w:cs="Wingdings"/>
                <w:b/>
                <w:sz w:val="20"/>
                <w:szCs w:val="20"/>
                <w:lang w:val="es-ES"/>
              </w:rPr>
              <w:sym w:font="Wingdings" w:char="F0E0"/>
            </w:r>
            <w:r>
              <w:rPr>
                <w:rFonts w:ascii="Trebuchet MS" w:hAnsi="Trebuchet MS"/>
                <w:b/>
                <w:bCs/>
                <w:sz w:val="20"/>
                <w:szCs w:val="20"/>
                <w:lang w:val="es-ES"/>
              </w:rPr>
              <w:t>Selección de modelos estocásticos para precipitación:</w:t>
            </w:r>
            <w:r>
              <w:rPr>
                <w:rFonts w:ascii="Trebuchet MS" w:hAnsi="Trebuchet MS"/>
                <w:sz w:val="20"/>
                <w:szCs w:val="20"/>
                <w:lang w:val="es-ES"/>
              </w:rPr>
              <w:t xml:space="preserve"> Identificar y seleccionar los modelos estocásticos más adecuados para simular la precipitación.</w:t>
            </w:r>
          </w:p>
          <w:p w14:paraId="791A1953" w14:textId="77777777" w:rsidR="001F6294" w:rsidRPr="002642AC" w:rsidRDefault="001F6294" w:rsidP="001F6294">
            <w:pPr>
              <w:ind w:right="1"/>
              <w:rPr>
                <w:rFonts w:ascii="Trebuchet MS" w:hAnsi="Trebuchet MS"/>
                <w:sz w:val="20"/>
                <w:szCs w:val="20"/>
                <w:lang w:val="es-ES"/>
              </w:rPr>
            </w:pPr>
            <w:r>
              <w:rPr>
                <w:rFonts w:ascii="Trebuchet MS" w:hAnsi="Trebuchet MS"/>
                <w:b/>
                <w:bCs/>
                <w:sz w:val="20"/>
                <w:szCs w:val="20"/>
                <w:lang w:val="es-ES"/>
              </w:rPr>
              <w:t>T1.2</w:t>
            </w:r>
            <w:r>
              <w:rPr>
                <w:rFonts w:ascii="Wingdings" w:eastAsia="Wingdings" w:hAnsi="Wingdings" w:cs="Wingdings"/>
                <w:b/>
                <w:sz w:val="20"/>
                <w:szCs w:val="20"/>
                <w:lang w:val="es-ES"/>
              </w:rPr>
              <w:sym w:font="Wingdings" w:char="F0E0"/>
            </w:r>
            <w:r>
              <w:rPr>
                <w:rFonts w:ascii="Trebuchet MS" w:hAnsi="Trebuchet MS"/>
                <w:b/>
                <w:bCs/>
                <w:sz w:val="20"/>
                <w:szCs w:val="20"/>
                <w:lang w:val="es-ES"/>
              </w:rPr>
              <w:t>Desarrollo de algoritmos de simulación:</w:t>
            </w:r>
            <w:r>
              <w:rPr>
                <w:rFonts w:ascii="Trebuchet MS" w:hAnsi="Trebuchet MS"/>
                <w:sz w:val="20"/>
                <w:szCs w:val="20"/>
                <w:lang w:val="es-ES"/>
              </w:rPr>
              <w:t xml:space="preserve"> Programar los modelos estocásticos elegidos para generar series temporales de precipitación o eventos de precipitación.</w:t>
            </w:r>
          </w:p>
          <w:p w14:paraId="794A7E29" w14:textId="77777777" w:rsidR="001F6294" w:rsidRPr="002642AC" w:rsidRDefault="001F6294" w:rsidP="001F6294">
            <w:pPr>
              <w:ind w:right="1"/>
              <w:rPr>
                <w:rFonts w:ascii="Trebuchet MS" w:hAnsi="Trebuchet MS"/>
                <w:sz w:val="20"/>
                <w:szCs w:val="20"/>
                <w:lang w:val="es-ES"/>
              </w:rPr>
            </w:pPr>
            <w:r>
              <w:rPr>
                <w:rFonts w:ascii="Trebuchet MS" w:hAnsi="Trebuchet MS"/>
                <w:b/>
                <w:bCs/>
                <w:sz w:val="20"/>
                <w:szCs w:val="20"/>
                <w:lang w:val="es-ES"/>
              </w:rPr>
              <w:t>T1.3</w:t>
            </w:r>
            <w:r>
              <w:rPr>
                <w:rFonts w:ascii="Wingdings" w:eastAsia="Wingdings" w:hAnsi="Wingdings" w:cs="Wingdings"/>
                <w:b/>
                <w:sz w:val="20"/>
                <w:szCs w:val="20"/>
                <w:lang w:val="es-ES"/>
              </w:rPr>
              <w:sym w:font="Wingdings" w:char="F0E0"/>
            </w:r>
            <w:r>
              <w:rPr>
                <w:rFonts w:ascii="Trebuchet MS" w:hAnsi="Trebuchet MS"/>
                <w:b/>
                <w:bCs/>
                <w:sz w:val="20"/>
                <w:szCs w:val="20"/>
                <w:lang w:val="es-ES"/>
              </w:rPr>
              <w:t>Integración de datos meteorológicos:</w:t>
            </w:r>
            <w:r>
              <w:rPr>
                <w:rFonts w:ascii="Trebuchet MS" w:hAnsi="Trebuchet MS"/>
                <w:sz w:val="20"/>
                <w:szCs w:val="20"/>
                <w:lang w:val="es-ES"/>
              </w:rPr>
              <w:t xml:space="preserve"> Incorporar datos meteorológicos en los modelos para mejorar la precisión de las simulaciones.</w:t>
            </w:r>
          </w:p>
          <w:p w14:paraId="39D6D239" w14:textId="77777777" w:rsidR="001F6294" w:rsidRDefault="001F6294" w:rsidP="001F6294">
            <w:pPr>
              <w:ind w:right="1"/>
              <w:rPr>
                <w:rFonts w:ascii="Trebuchet MS" w:hAnsi="Trebuchet MS"/>
                <w:sz w:val="20"/>
                <w:szCs w:val="20"/>
                <w:lang w:val="es-ES"/>
              </w:rPr>
            </w:pPr>
            <w:r>
              <w:rPr>
                <w:rFonts w:ascii="Trebuchet MS" w:hAnsi="Trebuchet MS"/>
                <w:b/>
                <w:bCs/>
                <w:sz w:val="20"/>
                <w:szCs w:val="20"/>
                <w:lang w:val="es-ES"/>
              </w:rPr>
              <w:t>T1.4</w:t>
            </w:r>
            <w:r>
              <w:rPr>
                <w:rFonts w:ascii="Wingdings" w:eastAsia="Wingdings" w:hAnsi="Wingdings" w:cs="Wingdings"/>
                <w:b/>
                <w:sz w:val="20"/>
                <w:szCs w:val="20"/>
                <w:lang w:val="es-ES"/>
              </w:rPr>
              <w:sym w:font="Wingdings" w:char="F0E0"/>
            </w:r>
            <w:r>
              <w:rPr>
                <w:rFonts w:ascii="Trebuchet MS" w:hAnsi="Trebuchet MS"/>
                <w:b/>
                <w:bCs/>
                <w:sz w:val="20"/>
                <w:szCs w:val="20"/>
                <w:lang w:val="es-ES"/>
              </w:rPr>
              <w:t>Pruebas y ajustes de los modelos:</w:t>
            </w:r>
            <w:r>
              <w:rPr>
                <w:rFonts w:ascii="Trebuchet MS" w:hAnsi="Trebuchet MS"/>
                <w:sz w:val="20"/>
                <w:szCs w:val="20"/>
                <w:lang w:val="es-ES"/>
              </w:rPr>
              <w:t xml:space="preserve"> Realizar pruebas de los modelos desarrollados y ajustarlos según sea necesario para optimizar su rendimiento.</w:t>
            </w:r>
          </w:p>
          <w:p w14:paraId="014B9AC5" w14:textId="77777777" w:rsidR="001F6294" w:rsidRDefault="001F6294" w:rsidP="001F6294">
            <w:pPr>
              <w:ind w:right="1"/>
              <w:rPr>
                <w:rFonts w:ascii="Trebuchet MS" w:hAnsi="Trebuchet MS"/>
                <w:sz w:val="20"/>
                <w:szCs w:val="20"/>
                <w:lang w:val="es-ES"/>
              </w:rPr>
            </w:pPr>
            <w:r>
              <w:rPr>
                <w:rFonts w:ascii="Trebuchet MS" w:hAnsi="Trebuchet MS"/>
                <w:b/>
                <w:bCs/>
                <w:sz w:val="20"/>
                <w:szCs w:val="20"/>
                <w:lang w:val="es-ES"/>
              </w:rPr>
              <w:lastRenderedPageBreak/>
              <w:t>T1.5</w:t>
            </w:r>
            <w:r>
              <w:rPr>
                <w:rFonts w:ascii="Wingdings" w:eastAsia="Wingdings" w:hAnsi="Wingdings" w:cs="Wingdings"/>
                <w:b/>
                <w:sz w:val="20"/>
                <w:szCs w:val="20"/>
                <w:lang w:val="es-ES"/>
              </w:rPr>
              <w:sym w:font="Wingdings" w:char="F0E0"/>
            </w:r>
            <w:r>
              <w:t xml:space="preserve"> </w:t>
            </w:r>
            <w:r>
              <w:rPr>
                <w:rFonts w:ascii="Trebuchet MS" w:hAnsi="Trebuchet MS"/>
                <w:b/>
                <w:bCs/>
                <w:sz w:val="20"/>
                <w:szCs w:val="20"/>
                <w:lang w:val="es-ES"/>
              </w:rPr>
              <w:t>Automatización del proceso:</w:t>
            </w:r>
            <w:r>
              <w:rPr>
                <w:rFonts w:ascii="Trebuchet MS" w:hAnsi="Trebuchet MS"/>
                <w:sz w:val="20"/>
                <w:szCs w:val="20"/>
                <w:lang w:val="es-ES"/>
              </w:rPr>
              <w:t xml:space="preserve"> Desarrollo del conjunto de herramientas para automatizar los procesos de generación estocástica de precipitación.</w:t>
            </w:r>
          </w:p>
          <w:p w14:paraId="638F33F6" w14:textId="0CEDC044" w:rsidR="001F6294" w:rsidRDefault="001F6294" w:rsidP="001F6294">
            <w:pPr>
              <w:ind w:right="1"/>
              <w:rPr>
                <w:rFonts w:ascii="Trebuchet MS" w:hAnsi="Trebuchet MS"/>
                <w:b/>
                <w:bCs/>
                <w:sz w:val="20"/>
                <w:szCs w:val="20"/>
                <w:lang w:val="es-ES"/>
              </w:rPr>
            </w:pPr>
            <w:r>
              <w:rPr>
                <w:rFonts w:ascii="Trebuchet MS" w:hAnsi="Trebuchet MS"/>
                <w:b/>
                <w:bCs/>
                <w:sz w:val="20"/>
                <w:szCs w:val="20"/>
                <w:lang w:val="es-ES"/>
              </w:rPr>
              <w:t>T1.6</w:t>
            </w:r>
            <w:r>
              <w:rPr>
                <w:rFonts w:ascii="Wingdings" w:eastAsia="Wingdings" w:hAnsi="Wingdings" w:cs="Wingdings"/>
                <w:b/>
                <w:sz w:val="20"/>
                <w:szCs w:val="20"/>
                <w:lang w:val="es-ES"/>
              </w:rPr>
              <w:sym w:font="Wingdings" w:char="F0E0"/>
            </w:r>
            <w:r>
              <w:t xml:space="preserve"> </w:t>
            </w:r>
            <w:r>
              <w:rPr>
                <w:rFonts w:ascii="Trebuchet MS" w:hAnsi="Trebuchet MS"/>
                <w:b/>
                <w:bCs/>
                <w:sz w:val="20"/>
                <w:szCs w:val="20"/>
                <w:lang w:val="es-ES"/>
              </w:rPr>
              <w:t xml:space="preserve">Análisis de extremos: </w:t>
            </w:r>
            <w:r>
              <w:rPr>
                <w:rFonts w:ascii="Trebuchet MS" w:hAnsi="Trebuchet MS"/>
                <w:sz w:val="20"/>
                <w:szCs w:val="20"/>
                <w:lang w:val="es-ES"/>
              </w:rPr>
              <w:t>implementación de técnicas GEV y POT, en versiones frecuentista y bayesiana, para análisis de series máximas anuales y eventos por umbral</w:t>
            </w:r>
            <w:r>
              <w:rPr>
                <w:rFonts w:ascii="Trebuchet MS" w:hAnsi="Trebuchet MS"/>
                <w:b/>
                <w:bCs/>
                <w:sz w:val="20"/>
                <w:szCs w:val="20"/>
                <w:lang w:val="es-ES"/>
              </w:rPr>
              <w:t>.</w:t>
            </w:r>
          </w:p>
          <w:p w14:paraId="13694173" w14:textId="77777777" w:rsidR="002B0F76" w:rsidRPr="004C1AFD" w:rsidRDefault="002B0F76" w:rsidP="002B0F76">
            <w:pPr>
              <w:ind w:right="1"/>
              <w:rPr>
                <w:rFonts w:ascii="Trebuchet MS" w:hAnsi="Trebuchet MS"/>
                <w:noProof/>
                <w:sz w:val="20"/>
                <w:szCs w:val="20"/>
                <w:lang w:val="es-ES"/>
              </w:rPr>
            </w:pPr>
            <w:r>
              <w:rPr>
                <w:rFonts w:ascii="Trebuchet MS" w:hAnsi="Trebuchet MS"/>
                <w:noProof/>
                <w:sz w:val="20"/>
                <w:szCs w:val="20"/>
                <w:lang w:val="es-ES"/>
              </w:rPr>
              <w:t>Los resultados esperados de la tarea 1 están referidos a:</w:t>
            </w:r>
          </w:p>
          <w:p w14:paraId="7274BA97" w14:textId="77777777" w:rsidR="00641A99" w:rsidRDefault="00641A99" w:rsidP="00641A99">
            <w:pPr>
              <w:ind w:right="1"/>
              <w:rPr>
                <w:rFonts w:ascii="Trebuchet MS" w:hAnsi="Trebuchet MS"/>
                <w:noProof/>
                <w:sz w:val="20"/>
                <w:szCs w:val="20"/>
              </w:rPr>
            </w:pPr>
            <w:r>
              <w:rPr>
                <w:rFonts w:ascii="Trebuchet MS" w:hAnsi="Trebuchet MS"/>
                <w:b/>
                <w:bCs/>
                <w:noProof/>
                <w:sz w:val="20"/>
                <w:szCs w:val="20"/>
                <w:lang w:val="es-ES"/>
              </w:rPr>
              <w:t>T1-R1:</w:t>
            </w:r>
            <w:r>
              <w:rPr>
                <w:rFonts w:ascii="Trebuchet MS" w:hAnsi="Trebuchet MS"/>
                <w:noProof/>
                <w:sz w:val="20"/>
                <w:szCs w:val="20"/>
                <w:lang w:val="es-ES"/>
              </w:rPr>
              <w:t xml:space="preserve"> Librería puesta a disposición de los usuario</w:t>
            </w:r>
            <w:r>
              <w:rPr>
                <w:rFonts w:ascii="Trebuchet MS" w:hAnsi="Trebuchet MS"/>
                <w:noProof/>
                <w:sz w:val="20"/>
                <w:szCs w:val="20"/>
              </w:rPr>
              <w:t>s. Desarrollar una librería de software comprensiva y accesible que incorpore las herramientas y algoritmos desarrollados en la tarea 1.</w:t>
            </w:r>
          </w:p>
          <w:p w14:paraId="0F8CC503" w14:textId="77777777" w:rsidR="00807AF5" w:rsidRDefault="00807AF5" w:rsidP="00641A99">
            <w:pPr>
              <w:ind w:right="1"/>
              <w:rPr>
                <w:rFonts w:ascii="Trebuchet MS" w:hAnsi="Trebuchet MS"/>
                <w:noProof/>
                <w:sz w:val="20"/>
                <w:szCs w:val="20"/>
              </w:rPr>
            </w:pPr>
          </w:p>
          <w:p w14:paraId="0608067A" w14:textId="77777777" w:rsidR="00807AF5" w:rsidRDefault="00807AF5" w:rsidP="00807AF5">
            <w:pPr>
              <w:ind w:right="1"/>
              <w:rPr>
                <w:rFonts w:ascii="Trebuchet MS" w:hAnsi="Trebuchet MS"/>
                <w:b/>
                <w:bCs/>
                <w:sz w:val="20"/>
                <w:szCs w:val="20"/>
                <w:lang w:val="es-ES"/>
              </w:rPr>
            </w:pPr>
            <w:r>
              <w:rPr>
                <w:rFonts w:ascii="Trebuchet MS" w:hAnsi="Trebuchet MS"/>
                <w:b/>
                <w:bCs/>
                <w:sz w:val="20"/>
                <w:szCs w:val="20"/>
                <w:lang w:val="es-ES"/>
              </w:rPr>
              <w:t>TAREA 2. Implementación de las herramientas que permitan el estudio de inundación a través de generación estocástica de eventos de caudal y el uso de downscaling híbrido.</w:t>
            </w:r>
          </w:p>
          <w:p w14:paraId="7CED1A5C" w14:textId="77777777" w:rsidR="00807AF5" w:rsidRDefault="00807AF5" w:rsidP="00807AF5">
            <w:pPr>
              <w:ind w:right="1"/>
              <w:rPr>
                <w:rFonts w:ascii="Trebuchet MS" w:hAnsi="Trebuchet MS"/>
                <w:sz w:val="20"/>
                <w:szCs w:val="20"/>
                <w:lang w:val="es-ES"/>
              </w:rPr>
            </w:pPr>
            <w:r>
              <w:rPr>
                <w:rFonts w:ascii="Trebuchet MS" w:hAnsi="Trebuchet MS"/>
                <w:sz w:val="20"/>
                <w:szCs w:val="20"/>
                <w:lang w:val="es-ES"/>
              </w:rPr>
              <w:t>Esta tarea se centra en el desarrollo e implementación de herramientas avanzadas para simular eventos de inundación utilizando técnicas estocásticas que generen series de caudales. Estas herramientas utilizarán métodos de downscaling híbrido que combinan modelos dinámicos y estadísticos para producir estimaciones locales de caudales a partir de datos climáticos globales. El downscaling híbrido permitirá una mayor precisión en la resolución espacial y temporal de los caudales generados, esencial para modelar con precisión la variabilidad y frecuencia de eventos extremos bajo diferentes escenarios climáticos. Esta tarea también incluirá la calibración de los modelos estocásticos para asegurar que reflejen adecuadamente las condiciones hidrológicas específicas de las áreas de estudio.</w:t>
            </w:r>
          </w:p>
          <w:p w14:paraId="2F19236C" w14:textId="77777777" w:rsidR="00807AF5" w:rsidRPr="002642AC" w:rsidRDefault="00807AF5" w:rsidP="00807AF5">
            <w:pPr>
              <w:ind w:right="1"/>
              <w:rPr>
                <w:rFonts w:ascii="Trebuchet MS" w:hAnsi="Trebuchet MS"/>
                <w:sz w:val="20"/>
                <w:szCs w:val="20"/>
                <w:lang w:val="es-ES"/>
              </w:rPr>
            </w:pPr>
            <w:r>
              <w:rPr>
                <w:rFonts w:ascii="Trebuchet MS" w:hAnsi="Trebuchet MS"/>
                <w:b/>
                <w:bCs/>
                <w:sz w:val="20"/>
                <w:szCs w:val="20"/>
                <w:lang w:val="es-ES"/>
              </w:rPr>
              <w:t>T2.1</w:t>
            </w:r>
            <w:r>
              <w:rPr>
                <w:rFonts w:ascii="Wingdings" w:eastAsia="Wingdings" w:hAnsi="Wingdings" w:cs="Wingdings"/>
                <w:b/>
                <w:sz w:val="20"/>
                <w:szCs w:val="20"/>
                <w:lang w:val="es-ES"/>
              </w:rPr>
              <w:sym w:font="Wingdings" w:char="F0E0"/>
            </w:r>
            <w:r>
              <w:rPr>
                <w:rFonts w:ascii="Trebuchet MS" w:hAnsi="Trebuchet MS"/>
                <w:b/>
                <w:bCs/>
                <w:sz w:val="20"/>
                <w:szCs w:val="20"/>
                <w:lang w:val="es-ES"/>
              </w:rPr>
              <w:t xml:space="preserve"> Desarrollo de métodos de selección de eventos y construcción de modelos estocásticos para la generación de caudale</w:t>
            </w:r>
            <w:r>
              <w:rPr>
                <w:rFonts w:ascii="Trebuchet MS" w:hAnsi="Trebuchet MS"/>
                <w:sz w:val="20"/>
                <w:szCs w:val="20"/>
                <w:lang w:val="es-ES"/>
              </w:rPr>
              <w:t xml:space="preserve">s </w:t>
            </w:r>
            <w:r>
              <w:rPr>
                <w:rFonts w:ascii="Trebuchet MS" w:hAnsi="Trebuchet MS"/>
                <w:b/>
                <w:bCs/>
                <w:sz w:val="20"/>
                <w:szCs w:val="20"/>
                <w:lang w:val="es-ES"/>
              </w:rPr>
              <w:t>sintéticos</w:t>
            </w:r>
            <w:r>
              <w:rPr>
                <w:rFonts w:ascii="Trebuchet MS" w:hAnsi="Trebuchet MS"/>
                <w:sz w:val="20"/>
                <w:szCs w:val="20"/>
                <w:lang w:val="es-ES"/>
              </w:rPr>
              <w:t>: Investigación y selección de modelos estadísticos apropiados para simular la variabilidad y frecuencia de eventos de caudal.</w:t>
            </w:r>
          </w:p>
          <w:p w14:paraId="7270C491" w14:textId="77777777" w:rsidR="00807AF5" w:rsidRPr="002642AC" w:rsidRDefault="00807AF5" w:rsidP="00807AF5">
            <w:pPr>
              <w:ind w:right="1"/>
              <w:rPr>
                <w:rFonts w:ascii="Trebuchet MS" w:hAnsi="Trebuchet MS"/>
                <w:sz w:val="20"/>
                <w:szCs w:val="20"/>
                <w:lang w:val="es-ES"/>
              </w:rPr>
            </w:pPr>
            <w:r>
              <w:rPr>
                <w:rFonts w:ascii="Trebuchet MS" w:hAnsi="Trebuchet MS"/>
                <w:b/>
                <w:bCs/>
                <w:sz w:val="20"/>
                <w:szCs w:val="20"/>
                <w:lang w:val="es-ES"/>
              </w:rPr>
              <w:t>T2.2</w:t>
            </w:r>
            <w:r>
              <w:rPr>
                <w:rFonts w:ascii="Wingdings" w:eastAsia="Wingdings" w:hAnsi="Wingdings" w:cs="Wingdings"/>
                <w:b/>
                <w:sz w:val="20"/>
                <w:szCs w:val="20"/>
                <w:lang w:val="es-ES"/>
              </w:rPr>
              <w:sym w:font="Wingdings" w:char="F0E0"/>
            </w:r>
            <w:r>
              <w:rPr>
                <w:rFonts w:ascii="Trebuchet MS" w:hAnsi="Trebuchet MS"/>
                <w:b/>
                <w:bCs/>
                <w:sz w:val="20"/>
                <w:szCs w:val="20"/>
                <w:lang w:val="es-ES"/>
              </w:rPr>
              <w:t xml:space="preserve"> </w:t>
            </w:r>
            <w:r>
              <w:rPr>
                <w:rFonts w:ascii="Trebuchet MS" w:hAnsi="Trebuchet MS"/>
                <w:sz w:val="20"/>
                <w:szCs w:val="20"/>
                <w:lang w:val="es-ES"/>
              </w:rPr>
              <w:t>I</w:t>
            </w:r>
            <w:r>
              <w:rPr>
                <w:rFonts w:ascii="Trebuchet MS" w:hAnsi="Trebuchet MS"/>
                <w:b/>
                <w:bCs/>
                <w:sz w:val="20"/>
                <w:szCs w:val="20"/>
                <w:lang w:val="es-ES"/>
              </w:rPr>
              <w:t>mplementación de técnicas de downscaling híbrido:</w:t>
            </w:r>
            <w:r>
              <w:rPr>
                <w:rFonts w:ascii="Trebuchet MS" w:hAnsi="Trebuchet MS"/>
                <w:sz w:val="20"/>
                <w:szCs w:val="20"/>
                <w:lang w:val="es-ES"/>
              </w:rPr>
              <w:t xml:space="preserve"> Integrar modelos dinámicos y estadísticos para la reconstrucción de manchas de inundación sintéticas.</w:t>
            </w:r>
          </w:p>
          <w:p w14:paraId="6B31E2D0" w14:textId="77777777" w:rsidR="00807AF5" w:rsidRDefault="00807AF5" w:rsidP="00807AF5">
            <w:pPr>
              <w:ind w:right="1"/>
              <w:rPr>
                <w:rFonts w:ascii="Trebuchet MS" w:hAnsi="Trebuchet MS"/>
                <w:sz w:val="20"/>
                <w:szCs w:val="20"/>
                <w:lang w:val="es-ES"/>
              </w:rPr>
            </w:pPr>
            <w:r>
              <w:rPr>
                <w:rFonts w:ascii="Trebuchet MS" w:hAnsi="Trebuchet MS"/>
                <w:b/>
                <w:bCs/>
                <w:sz w:val="20"/>
                <w:szCs w:val="20"/>
                <w:lang w:val="es-ES"/>
              </w:rPr>
              <w:t>T2.3</w:t>
            </w:r>
            <w:r>
              <w:rPr>
                <w:rFonts w:ascii="Wingdings" w:eastAsia="Wingdings" w:hAnsi="Wingdings" w:cs="Wingdings"/>
                <w:b/>
                <w:sz w:val="20"/>
                <w:szCs w:val="20"/>
                <w:lang w:val="es-ES"/>
              </w:rPr>
              <w:sym w:font="Wingdings" w:char="F0E0"/>
            </w:r>
            <w:r>
              <w:rPr>
                <w:rFonts w:ascii="Trebuchet MS" w:hAnsi="Trebuchet MS"/>
                <w:sz w:val="20"/>
                <w:szCs w:val="20"/>
                <w:lang w:val="es-ES"/>
              </w:rPr>
              <w:t>A</w:t>
            </w:r>
            <w:r>
              <w:rPr>
                <w:rFonts w:ascii="Trebuchet MS" w:hAnsi="Trebuchet MS"/>
                <w:b/>
                <w:bCs/>
                <w:sz w:val="20"/>
                <w:szCs w:val="20"/>
                <w:lang w:val="es-ES"/>
              </w:rPr>
              <w:t>utomatización del proceso:</w:t>
            </w:r>
            <w:r>
              <w:rPr>
                <w:rFonts w:ascii="Trebuchet MS" w:hAnsi="Trebuchet MS"/>
                <w:sz w:val="20"/>
                <w:szCs w:val="20"/>
                <w:lang w:val="es-ES"/>
              </w:rPr>
              <w:t xml:space="preserve"> Desarrollar scripts o software que automatice la selección de eventos de caudal, generación de eventos de caudal y reconstrucción de manchas de inundación sintética para el cálculo de la mancha de inundación para un determinado período de retorno.</w:t>
            </w:r>
          </w:p>
          <w:p w14:paraId="22015FF5" w14:textId="77777777" w:rsidR="00807AF5" w:rsidRPr="004C1AFD" w:rsidRDefault="00807AF5" w:rsidP="00807AF5">
            <w:pPr>
              <w:ind w:right="1"/>
              <w:rPr>
                <w:rFonts w:ascii="Trebuchet MS" w:hAnsi="Trebuchet MS"/>
                <w:noProof/>
                <w:sz w:val="20"/>
                <w:szCs w:val="20"/>
                <w:lang w:val="es-ES"/>
              </w:rPr>
            </w:pPr>
            <w:r>
              <w:rPr>
                <w:rFonts w:ascii="Trebuchet MS" w:hAnsi="Trebuchet MS"/>
                <w:noProof/>
                <w:sz w:val="20"/>
                <w:szCs w:val="20"/>
                <w:lang w:val="es-ES"/>
              </w:rPr>
              <w:t>Los resultados esperados de la tarea 2 están referidos a:</w:t>
            </w:r>
          </w:p>
          <w:p w14:paraId="698F5325" w14:textId="5905CBF1" w:rsidR="00807AF5" w:rsidRDefault="00807AF5" w:rsidP="00807AF5">
            <w:pPr>
              <w:ind w:right="1"/>
              <w:rPr>
                <w:rFonts w:ascii="Trebuchet MS" w:hAnsi="Trebuchet MS"/>
                <w:noProof/>
                <w:sz w:val="20"/>
                <w:szCs w:val="20"/>
              </w:rPr>
            </w:pPr>
            <w:r>
              <w:rPr>
                <w:rFonts w:ascii="Trebuchet MS" w:hAnsi="Trebuchet MS"/>
                <w:b/>
                <w:bCs/>
                <w:noProof/>
                <w:sz w:val="20"/>
                <w:szCs w:val="20"/>
                <w:lang w:val="es-ES"/>
              </w:rPr>
              <w:t>T2-R1:</w:t>
            </w:r>
            <w:r>
              <w:rPr>
                <w:rFonts w:ascii="Trebuchet MS" w:hAnsi="Trebuchet MS"/>
                <w:noProof/>
                <w:sz w:val="20"/>
                <w:szCs w:val="20"/>
                <w:lang w:val="es-ES"/>
              </w:rPr>
              <w:t xml:space="preserve"> Librería puesta a disposición de los usuario</w:t>
            </w:r>
            <w:r>
              <w:rPr>
                <w:rFonts w:ascii="Trebuchet MS" w:hAnsi="Trebuchet MS"/>
                <w:noProof/>
                <w:sz w:val="20"/>
                <w:szCs w:val="20"/>
              </w:rPr>
              <w:t>s. Desarrollar una librería de software comprensiva y accesible que incorpore las herramientas y algoritmos desarrollados en la tarea 2.</w:t>
            </w:r>
          </w:p>
          <w:p w14:paraId="3964E34D" w14:textId="77777777" w:rsidR="006C0CE5" w:rsidRDefault="006C0CE5" w:rsidP="00807AF5">
            <w:pPr>
              <w:ind w:right="1"/>
              <w:rPr>
                <w:rFonts w:ascii="Trebuchet MS" w:hAnsi="Trebuchet MS"/>
                <w:noProof/>
                <w:sz w:val="20"/>
                <w:szCs w:val="20"/>
              </w:rPr>
            </w:pPr>
          </w:p>
          <w:p w14:paraId="44FC8743" w14:textId="77777777" w:rsidR="006C0CE5" w:rsidRDefault="006C0CE5" w:rsidP="006C0CE5">
            <w:pPr>
              <w:ind w:right="1"/>
              <w:rPr>
                <w:rFonts w:ascii="Trebuchet MS" w:hAnsi="Trebuchet MS"/>
                <w:b/>
                <w:bCs/>
                <w:sz w:val="20"/>
                <w:szCs w:val="20"/>
                <w:lang w:val="es-ES"/>
              </w:rPr>
            </w:pPr>
            <w:r>
              <w:rPr>
                <w:rFonts w:ascii="Trebuchet MS" w:hAnsi="Trebuchet MS"/>
                <w:b/>
                <w:bCs/>
                <w:sz w:val="20"/>
                <w:szCs w:val="20"/>
                <w:lang w:val="es-ES"/>
              </w:rPr>
              <w:t>TAREA 3. Implementación de herramientas para la descarga y corrección de sesgo de datos de cambio climático.</w:t>
            </w:r>
          </w:p>
          <w:p w14:paraId="26DDF613" w14:textId="77777777" w:rsidR="006C0CE5" w:rsidRDefault="006C0CE5" w:rsidP="006C0CE5">
            <w:pPr>
              <w:ind w:right="1"/>
              <w:rPr>
                <w:rFonts w:ascii="Trebuchet MS" w:hAnsi="Trebuchet MS"/>
                <w:sz w:val="20"/>
                <w:szCs w:val="20"/>
                <w:lang w:val="es-ES"/>
              </w:rPr>
            </w:pPr>
            <w:r>
              <w:rPr>
                <w:rFonts w:ascii="Trebuchet MS" w:hAnsi="Trebuchet MS"/>
                <w:sz w:val="20"/>
                <w:szCs w:val="20"/>
                <w:lang w:val="es-ES"/>
              </w:rPr>
              <w:t>Esta tarea se enfoca en el desarrollo de herramientas automatizadas para la descarga, manejo y corrección de sesgos en los datos de cambio climático obtenidos de modelos climáticos globales. La corrección de sesgo es crucial para asegurar que los datos climáticos se ajusten correctamente a las observaciones locales y regionales. Las herramientas implementadas facilitarán la integración de estos datos ajustados en modelos hidrológicos y de precipitación, mejorando la precisión de las predicciones y simulaciones de inundaciones bajo diferentes escenarios de cambio climático.</w:t>
            </w:r>
          </w:p>
          <w:p w14:paraId="2C35FD7D" w14:textId="77777777" w:rsidR="006C0CE5" w:rsidRPr="00533F55" w:rsidRDefault="006C0CE5" w:rsidP="006C0CE5">
            <w:pPr>
              <w:ind w:right="1"/>
              <w:rPr>
                <w:rFonts w:ascii="Trebuchet MS" w:hAnsi="Trebuchet MS"/>
                <w:sz w:val="20"/>
                <w:szCs w:val="20"/>
                <w:lang w:val="es-ES"/>
              </w:rPr>
            </w:pPr>
            <w:r>
              <w:rPr>
                <w:rFonts w:ascii="Trebuchet MS" w:hAnsi="Trebuchet MS"/>
                <w:b/>
                <w:bCs/>
                <w:sz w:val="20"/>
                <w:szCs w:val="20"/>
                <w:lang w:val="es-ES"/>
              </w:rPr>
              <w:t>T3.1</w:t>
            </w:r>
            <w:r>
              <w:rPr>
                <w:rFonts w:ascii="Wingdings" w:eastAsia="Wingdings" w:hAnsi="Wingdings" w:cs="Wingdings"/>
                <w:b/>
                <w:sz w:val="20"/>
                <w:szCs w:val="20"/>
                <w:lang w:val="es-ES"/>
              </w:rPr>
              <w:sym w:font="Wingdings" w:char="F0E0"/>
            </w:r>
            <w:r>
              <w:rPr>
                <w:rFonts w:ascii="Trebuchet MS" w:hAnsi="Trebuchet MS"/>
                <w:b/>
                <w:bCs/>
                <w:sz w:val="20"/>
                <w:szCs w:val="20"/>
                <w:lang w:val="es-ES"/>
              </w:rPr>
              <w:t>Desarrollo de un sistema de descarga automatizado:</w:t>
            </w:r>
            <w:r>
              <w:rPr>
                <w:rFonts w:ascii="Trebuchet MS" w:hAnsi="Trebuchet MS"/>
                <w:sz w:val="20"/>
                <w:szCs w:val="20"/>
                <w:lang w:val="es-ES"/>
              </w:rPr>
              <w:t xml:space="preserve"> Crear un sistema que automatice la descarga de datos climáticos de múltiples fuentes, incluyendo reanálisis y modelos climáticos globales.</w:t>
            </w:r>
          </w:p>
          <w:p w14:paraId="2E4A5BEF" w14:textId="77777777" w:rsidR="006C0CE5" w:rsidRPr="00533F55" w:rsidRDefault="006C0CE5" w:rsidP="006C0CE5">
            <w:pPr>
              <w:ind w:right="1"/>
              <w:rPr>
                <w:rFonts w:ascii="Trebuchet MS" w:hAnsi="Trebuchet MS"/>
                <w:sz w:val="20"/>
                <w:szCs w:val="20"/>
                <w:lang w:val="es-ES"/>
              </w:rPr>
            </w:pPr>
            <w:r>
              <w:rPr>
                <w:rFonts w:ascii="Trebuchet MS" w:hAnsi="Trebuchet MS"/>
                <w:b/>
                <w:bCs/>
                <w:sz w:val="20"/>
                <w:szCs w:val="20"/>
                <w:lang w:val="es-ES"/>
              </w:rPr>
              <w:t>T3.2</w:t>
            </w:r>
            <w:r>
              <w:rPr>
                <w:rFonts w:ascii="Wingdings" w:eastAsia="Wingdings" w:hAnsi="Wingdings" w:cs="Wingdings"/>
                <w:b/>
                <w:sz w:val="20"/>
                <w:szCs w:val="20"/>
                <w:lang w:val="es-ES"/>
              </w:rPr>
              <w:sym w:font="Wingdings" w:char="F0E0"/>
            </w:r>
            <w:r>
              <w:rPr>
                <w:rFonts w:ascii="Trebuchet MS" w:hAnsi="Trebuchet MS"/>
                <w:b/>
                <w:bCs/>
                <w:sz w:val="20"/>
                <w:szCs w:val="20"/>
                <w:lang w:val="es-ES"/>
              </w:rPr>
              <w:t>Evaluación y selección de métodos de corrección de sesgos:</w:t>
            </w:r>
            <w:r>
              <w:rPr>
                <w:rFonts w:ascii="Trebuchet MS" w:hAnsi="Trebuchet MS"/>
                <w:sz w:val="20"/>
                <w:szCs w:val="20"/>
                <w:lang w:val="es-ES"/>
              </w:rPr>
              <w:t xml:space="preserve"> Investigar y seleccionar técnicas estadísticas avanzadas para la corrección de sesgo, como el método delta, cuantil mapping, o métodos basados en aprendizaje automático.</w:t>
            </w:r>
          </w:p>
          <w:p w14:paraId="75B5AA26" w14:textId="77777777" w:rsidR="006C0CE5" w:rsidRPr="00533F55" w:rsidRDefault="006C0CE5" w:rsidP="006C0CE5">
            <w:pPr>
              <w:ind w:right="1"/>
              <w:rPr>
                <w:rFonts w:ascii="Trebuchet MS" w:hAnsi="Trebuchet MS"/>
                <w:sz w:val="20"/>
                <w:szCs w:val="20"/>
                <w:lang w:val="es-ES"/>
              </w:rPr>
            </w:pPr>
            <w:r>
              <w:rPr>
                <w:rFonts w:ascii="Trebuchet MS" w:hAnsi="Trebuchet MS"/>
                <w:b/>
                <w:bCs/>
                <w:sz w:val="20"/>
                <w:szCs w:val="20"/>
                <w:lang w:val="es-ES"/>
              </w:rPr>
              <w:t>T3.3</w:t>
            </w:r>
            <w:r>
              <w:rPr>
                <w:rFonts w:ascii="Wingdings" w:eastAsia="Wingdings" w:hAnsi="Wingdings" w:cs="Wingdings"/>
                <w:b/>
                <w:sz w:val="20"/>
                <w:szCs w:val="20"/>
                <w:lang w:val="es-ES"/>
              </w:rPr>
              <w:sym w:font="Wingdings" w:char="F0E0"/>
            </w:r>
            <w:r>
              <w:rPr>
                <w:rFonts w:ascii="Trebuchet MS" w:hAnsi="Trebuchet MS"/>
                <w:b/>
                <w:bCs/>
                <w:sz w:val="20"/>
                <w:szCs w:val="20"/>
                <w:lang w:val="es-ES"/>
              </w:rPr>
              <w:t>Implementación de algoritmos de corrección de sesgos:</w:t>
            </w:r>
            <w:r>
              <w:rPr>
                <w:rFonts w:ascii="Trebuchet MS" w:hAnsi="Trebuchet MS"/>
                <w:sz w:val="20"/>
                <w:szCs w:val="20"/>
                <w:lang w:val="es-ES"/>
              </w:rPr>
              <w:t xml:space="preserve"> Desarrollar e implementar algoritmos que apliquen las técnicas seleccionadas para ajustar los datos climáticos a las observaciones locales y regionales.</w:t>
            </w:r>
          </w:p>
          <w:p w14:paraId="554D7B33" w14:textId="77777777" w:rsidR="006C0CE5" w:rsidRPr="00533F55" w:rsidRDefault="006C0CE5" w:rsidP="006C0CE5">
            <w:pPr>
              <w:ind w:right="1"/>
              <w:rPr>
                <w:rFonts w:ascii="Trebuchet MS" w:hAnsi="Trebuchet MS"/>
                <w:sz w:val="20"/>
                <w:szCs w:val="20"/>
                <w:lang w:val="es-ES"/>
              </w:rPr>
            </w:pPr>
            <w:r>
              <w:rPr>
                <w:rFonts w:ascii="Trebuchet MS" w:hAnsi="Trebuchet MS"/>
                <w:b/>
                <w:bCs/>
                <w:sz w:val="20"/>
                <w:szCs w:val="20"/>
                <w:lang w:val="es-ES"/>
              </w:rPr>
              <w:t>T3.4</w:t>
            </w:r>
            <w:r>
              <w:rPr>
                <w:rFonts w:ascii="Wingdings" w:eastAsia="Wingdings" w:hAnsi="Wingdings" w:cs="Wingdings"/>
                <w:b/>
                <w:sz w:val="20"/>
                <w:szCs w:val="20"/>
                <w:lang w:val="es-ES"/>
              </w:rPr>
              <w:sym w:font="Wingdings" w:char="F0E0"/>
            </w:r>
            <w:r>
              <w:rPr>
                <w:rFonts w:ascii="Trebuchet MS" w:hAnsi="Trebuchet MS"/>
                <w:b/>
                <w:bCs/>
                <w:sz w:val="20"/>
                <w:szCs w:val="20"/>
                <w:lang w:val="es-ES"/>
              </w:rPr>
              <w:t>Integración y prueba de los datos ajustados:</w:t>
            </w:r>
            <w:r>
              <w:rPr>
                <w:rFonts w:ascii="Trebuchet MS" w:hAnsi="Trebuchet MS"/>
                <w:sz w:val="20"/>
                <w:szCs w:val="20"/>
                <w:lang w:val="es-ES"/>
              </w:rPr>
              <w:t xml:space="preserve"> Incorporar los datos climáticos corregidos en modelos de precipitación y caudales para probar su efectividad y precisión, ajustando los algoritmos según sea necesario.</w:t>
            </w:r>
          </w:p>
          <w:p w14:paraId="187C3610" w14:textId="77777777" w:rsidR="006C0CE5" w:rsidRDefault="006C0CE5" w:rsidP="006C0CE5">
            <w:pPr>
              <w:ind w:right="1"/>
              <w:rPr>
                <w:rFonts w:ascii="Trebuchet MS" w:hAnsi="Trebuchet MS"/>
                <w:sz w:val="20"/>
                <w:szCs w:val="20"/>
                <w:lang w:val="es-ES"/>
              </w:rPr>
            </w:pPr>
            <w:r>
              <w:rPr>
                <w:rFonts w:ascii="Trebuchet MS" w:hAnsi="Trebuchet MS"/>
                <w:b/>
                <w:bCs/>
                <w:sz w:val="20"/>
                <w:szCs w:val="20"/>
                <w:lang w:val="es-ES"/>
              </w:rPr>
              <w:lastRenderedPageBreak/>
              <w:t>T3.5</w:t>
            </w:r>
            <w:r>
              <w:rPr>
                <w:rFonts w:ascii="Wingdings" w:eastAsia="Wingdings" w:hAnsi="Wingdings" w:cs="Wingdings"/>
                <w:b/>
                <w:sz w:val="20"/>
                <w:szCs w:val="20"/>
                <w:lang w:val="es-ES"/>
              </w:rPr>
              <w:sym w:font="Wingdings" w:char="F0E0"/>
            </w:r>
            <w:r>
              <w:rPr>
                <w:rFonts w:ascii="Trebuchet MS" w:hAnsi="Trebuchet MS"/>
                <w:b/>
                <w:bCs/>
                <w:sz w:val="20"/>
                <w:szCs w:val="20"/>
                <w:lang w:val="es-ES"/>
              </w:rPr>
              <w:t>Automatización de la actualización y mantenimiento de datos:</w:t>
            </w:r>
            <w:r>
              <w:rPr>
                <w:rFonts w:ascii="Trebuchet MS" w:hAnsi="Trebuchet MS"/>
                <w:sz w:val="20"/>
                <w:szCs w:val="20"/>
                <w:lang w:val="es-ES"/>
              </w:rPr>
              <w:t xml:space="preserve"> Establecer procedimientos automáticos para la actualización periódica de los datos y la reevaluación de los métodos de corrección a medida que estén disponibles nuevos datos y técnicas.</w:t>
            </w:r>
          </w:p>
          <w:p w14:paraId="7032B1D1" w14:textId="77777777" w:rsidR="006C0CE5" w:rsidRDefault="006C0CE5" w:rsidP="006C0CE5">
            <w:pPr>
              <w:ind w:right="1"/>
              <w:rPr>
                <w:rFonts w:ascii="Trebuchet MS" w:hAnsi="Trebuchet MS"/>
                <w:sz w:val="20"/>
                <w:szCs w:val="20"/>
                <w:lang w:val="es-ES"/>
              </w:rPr>
            </w:pPr>
          </w:p>
          <w:p w14:paraId="63DC8CFE" w14:textId="77777777" w:rsidR="006C0CE5" w:rsidRPr="004C1AFD" w:rsidRDefault="006C0CE5" w:rsidP="006C0CE5">
            <w:pPr>
              <w:ind w:right="1"/>
              <w:rPr>
                <w:rFonts w:ascii="Trebuchet MS" w:hAnsi="Trebuchet MS"/>
                <w:noProof/>
                <w:sz w:val="20"/>
                <w:szCs w:val="20"/>
                <w:lang w:val="es-ES"/>
              </w:rPr>
            </w:pPr>
            <w:r>
              <w:rPr>
                <w:rFonts w:ascii="Trebuchet MS" w:hAnsi="Trebuchet MS"/>
                <w:noProof/>
                <w:sz w:val="20"/>
                <w:szCs w:val="20"/>
                <w:lang w:val="es-ES"/>
              </w:rPr>
              <w:t>Los resultados esperados de la tarea 1 están referidos a:</w:t>
            </w:r>
          </w:p>
          <w:p w14:paraId="122A51A7" w14:textId="1F19E609" w:rsidR="00807AF5" w:rsidRDefault="006C0CE5" w:rsidP="006C0CE5">
            <w:pPr>
              <w:ind w:right="1"/>
              <w:rPr>
                <w:rFonts w:ascii="Trebuchet MS" w:hAnsi="Trebuchet MS"/>
                <w:noProof/>
                <w:sz w:val="20"/>
                <w:szCs w:val="20"/>
              </w:rPr>
            </w:pPr>
            <w:r>
              <w:rPr>
                <w:rFonts w:ascii="Trebuchet MS" w:hAnsi="Trebuchet MS"/>
                <w:b/>
                <w:bCs/>
                <w:noProof/>
                <w:sz w:val="20"/>
                <w:szCs w:val="20"/>
                <w:lang w:val="es-ES"/>
              </w:rPr>
              <w:t>T3-R1:</w:t>
            </w:r>
            <w:r>
              <w:rPr>
                <w:rFonts w:ascii="Trebuchet MS" w:hAnsi="Trebuchet MS"/>
                <w:noProof/>
                <w:sz w:val="20"/>
                <w:szCs w:val="20"/>
                <w:lang w:val="es-ES"/>
              </w:rPr>
              <w:t xml:space="preserve"> Librería puesta a disposición de los usuario</w:t>
            </w:r>
            <w:r>
              <w:rPr>
                <w:rFonts w:ascii="Trebuchet MS" w:hAnsi="Trebuchet MS"/>
                <w:noProof/>
                <w:sz w:val="20"/>
                <w:szCs w:val="20"/>
              </w:rPr>
              <w:t>s. Desarrollar una librería de software comprensiva y accesible que incorpore las herramientas y algoritmos desarrollados en la tarea 3.</w:t>
            </w:r>
          </w:p>
          <w:p w14:paraId="3ADF84DB" w14:textId="77777777" w:rsidR="00BA114E" w:rsidRDefault="00BA114E" w:rsidP="006C0CE5">
            <w:pPr>
              <w:ind w:right="1"/>
              <w:rPr>
                <w:rFonts w:ascii="Trebuchet MS" w:hAnsi="Trebuchet MS"/>
                <w:noProof/>
                <w:sz w:val="20"/>
                <w:szCs w:val="20"/>
              </w:rPr>
            </w:pPr>
          </w:p>
          <w:p w14:paraId="6E676A07" w14:textId="77777777" w:rsidR="00BA114E" w:rsidRDefault="00BA114E" w:rsidP="00BA114E">
            <w:pPr>
              <w:ind w:right="1"/>
              <w:rPr>
                <w:rFonts w:ascii="Trebuchet MS" w:hAnsi="Trebuchet MS"/>
                <w:b/>
                <w:bCs/>
                <w:sz w:val="20"/>
                <w:szCs w:val="20"/>
                <w:lang w:val="es-ES"/>
              </w:rPr>
            </w:pPr>
            <w:r>
              <w:rPr>
                <w:rFonts w:ascii="Trebuchet MS" w:hAnsi="Trebuchet MS"/>
                <w:b/>
                <w:bCs/>
                <w:sz w:val="20"/>
                <w:szCs w:val="20"/>
                <w:lang w:val="es-ES"/>
              </w:rPr>
              <w:t>TAREA 4. Implementación de las herramientas necesarias para la configuración y ejecución de forma automáticas de modelos hidrológicos e hidráulicos.</w:t>
            </w:r>
          </w:p>
          <w:p w14:paraId="105B71AD" w14:textId="77777777" w:rsidR="00BA114E" w:rsidRDefault="00BA114E" w:rsidP="00BA114E">
            <w:pPr>
              <w:ind w:right="1"/>
              <w:rPr>
                <w:rFonts w:ascii="Trebuchet MS" w:hAnsi="Trebuchet MS"/>
                <w:sz w:val="20"/>
                <w:szCs w:val="20"/>
                <w:lang w:val="es-ES"/>
              </w:rPr>
            </w:pPr>
            <w:r>
              <w:rPr>
                <w:rFonts w:ascii="Trebuchet MS" w:hAnsi="Trebuchet MS"/>
                <w:sz w:val="20"/>
                <w:szCs w:val="20"/>
                <w:lang w:val="es-ES"/>
              </w:rPr>
              <w:t>Esta tarea abarca el desarrollo de un sistema automatizado para configurar y ejecutar modelos hidrológicos e hidráulicos. Incluirá interfaces de usuario intuitivas y mecanismos de automatización que permitan a los usuarios no expertos gestionar y operar modelos complejos con facilidad. Se integrarán algoritmos para la selección automática de parámetros, la calibración de modelos y la validación de resultados, proporcionando así un flujo de trabajo eficiente y reproducible para el análisis de inundaciones.</w:t>
            </w:r>
          </w:p>
          <w:p w14:paraId="1F24B950" w14:textId="77777777" w:rsidR="00BA114E" w:rsidRDefault="00BA114E" w:rsidP="00BA114E">
            <w:pPr>
              <w:ind w:right="1"/>
              <w:rPr>
                <w:rFonts w:ascii="Trebuchet MS" w:hAnsi="Trebuchet MS"/>
                <w:sz w:val="20"/>
                <w:szCs w:val="20"/>
                <w:lang w:val="es-ES"/>
              </w:rPr>
            </w:pPr>
            <w:r>
              <w:rPr>
                <w:rFonts w:ascii="Trebuchet MS" w:hAnsi="Trebuchet MS"/>
                <w:b/>
                <w:bCs/>
                <w:sz w:val="20"/>
                <w:szCs w:val="20"/>
                <w:lang w:val="es-ES"/>
              </w:rPr>
              <w:t>T4.1</w:t>
            </w:r>
            <w:r>
              <w:rPr>
                <w:rFonts w:ascii="Wingdings" w:eastAsia="Wingdings" w:hAnsi="Wingdings" w:cs="Wingdings"/>
                <w:b/>
                <w:sz w:val="20"/>
                <w:szCs w:val="20"/>
                <w:lang w:val="es-ES"/>
              </w:rPr>
              <w:sym w:font="Wingdings" w:char="F0E0"/>
            </w:r>
            <w:r>
              <w:rPr>
                <w:rFonts w:ascii="Trebuchet MS" w:hAnsi="Trebuchet MS"/>
                <w:b/>
                <w:bCs/>
                <w:sz w:val="20"/>
                <w:szCs w:val="20"/>
                <w:lang w:val="es-ES"/>
              </w:rPr>
              <w:t>Automatización de la configuración de modelos:</w:t>
            </w:r>
            <w:r>
              <w:rPr>
                <w:rFonts w:ascii="Trebuchet MS" w:hAnsi="Trebuchet MS"/>
                <w:sz w:val="20"/>
                <w:szCs w:val="20"/>
                <w:lang w:val="es-ES"/>
              </w:rPr>
              <w:t xml:space="preserve"> Implementar herramientas que automáticamente configuren los modelos basados en las especificaciones del usuario y las condiciones iniciales del estudio.</w:t>
            </w:r>
          </w:p>
          <w:p w14:paraId="5EE60621" w14:textId="77777777" w:rsidR="00BA114E" w:rsidRPr="00533F55" w:rsidRDefault="00BA114E" w:rsidP="00BA114E">
            <w:pPr>
              <w:ind w:right="1"/>
              <w:rPr>
                <w:rFonts w:ascii="Trebuchet MS" w:hAnsi="Trebuchet MS"/>
                <w:sz w:val="20"/>
                <w:szCs w:val="20"/>
                <w:lang w:val="es-ES"/>
              </w:rPr>
            </w:pPr>
            <w:r>
              <w:rPr>
                <w:rFonts w:ascii="Trebuchet MS" w:hAnsi="Trebuchet MS"/>
                <w:b/>
                <w:bCs/>
                <w:sz w:val="20"/>
                <w:szCs w:val="20"/>
                <w:lang w:val="es-ES"/>
              </w:rPr>
              <w:t>T4.2</w:t>
            </w:r>
            <w:r>
              <w:rPr>
                <w:rFonts w:ascii="Wingdings" w:eastAsia="Wingdings" w:hAnsi="Wingdings" w:cs="Wingdings"/>
                <w:b/>
                <w:sz w:val="20"/>
                <w:szCs w:val="20"/>
                <w:lang w:val="es-ES"/>
              </w:rPr>
              <w:sym w:font="Wingdings" w:char="F0E0"/>
            </w:r>
            <w:r>
              <w:rPr>
                <w:rFonts w:ascii="Trebuchet MS" w:hAnsi="Trebuchet MS"/>
                <w:b/>
                <w:bCs/>
                <w:sz w:val="20"/>
                <w:szCs w:val="20"/>
                <w:lang w:val="es-ES"/>
              </w:rPr>
              <w:t>Desarrollo de interfaces de usuario intuitivas:</w:t>
            </w:r>
            <w:r>
              <w:rPr>
                <w:rFonts w:ascii="Trebuchet MS" w:hAnsi="Trebuchet MS"/>
                <w:sz w:val="20"/>
                <w:szCs w:val="20"/>
                <w:lang w:val="es-ES"/>
              </w:rPr>
              <w:t xml:space="preserve"> Crear interfaces gráficas que faciliten la configuración, ejecución y visualización de modelos sin necesidad de conocimientos avanzados de programación.</w:t>
            </w:r>
          </w:p>
          <w:p w14:paraId="686896A9" w14:textId="11292E15" w:rsidR="00BA114E" w:rsidRDefault="00BA114E" w:rsidP="00BA114E">
            <w:pPr>
              <w:ind w:right="1"/>
              <w:rPr>
                <w:rFonts w:ascii="Trebuchet MS" w:hAnsi="Trebuchet MS"/>
                <w:sz w:val="20"/>
                <w:szCs w:val="20"/>
                <w:lang w:val="es-ES"/>
              </w:rPr>
            </w:pPr>
            <w:r>
              <w:rPr>
                <w:rFonts w:ascii="Trebuchet MS" w:hAnsi="Trebuchet MS"/>
                <w:b/>
                <w:bCs/>
                <w:sz w:val="20"/>
                <w:szCs w:val="20"/>
                <w:lang w:val="es-ES"/>
              </w:rPr>
              <w:t>T4.3</w:t>
            </w:r>
            <w:r>
              <w:rPr>
                <w:rFonts w:ascii="Wingdings" w:eastAsia="Wingdings" w:hAnsi="Wingdings" w:cs="Wingdings"/>
                <w:b/>
                <w:sz w:val="20"/>
                <w:szCs w:val="20"/>
                <w:lang w:val="es-ES"/>
              </w:rPr>
              <w:sym w:font="Wingdings" w:char="F0E0"/>
            </w:r>
            <w:r>
              <w:rPr>
                <w:rFonts w:ascii="Trebuchet MS" w:hAnsi="Trebuchet MS"/>
                <w:b/>
                <w:bCs/>
                <w:sz w:val="20"/>
                <w:szCs w:val="20"/>
                <w:lang w:val="es-ES"/>
              </w:rPr>
              <w:t>Calibración y validación automatizadas:</w:t>
            </w:r>
            <w:r>
              <w:rPr>
                <w:rFonts w:ascii="Trebuchet MS" w:hAnsi="Trebuchet MS"/>
                <w:sz w:val="20"/>
                <w:szCs w:val="20"/>
                <w:lang w:val="es-ES"/>
              </w:rPr>
              <w:t xml:space="preserve"> Desarrollar sistemas que realicen automáticamente la calibración de modelos usando técnicas como optimización multiobjetivo y validen los resultados contra datos observados.</w:t>
            </w:r>
          </w:p>
          <w:p w14:paraId="0F68CF81" w14:textId="77777777" w:rsidR="00BA114E" w:rsidRPr="004C1AFD" w:rsidRDefault="00BA114E" w:rsidP="00BA114E">
            <w:pPr>
              <w:ind w:right="1"/>
              <w:rPr>
                <w:rFonts w:ascii="Trebuchet MS" w:hAnsi="Trebuchet MS"/>
                <w:noProof/>
                <w:sz w:val="20"/>
                <w:szCs w:val="20"/>
                <w:lang w:val="es-ES"/>
              </w:rPr>
            </w:pPr>
            <w:r>
              <w:rPr>
                <w:rFonts w:ascii="Trebuchet MS" w:hAnsi="Trebuchet MS"/>
                <w:noProof/>
                <w:sz w:val="20"/>
                <w:szCs w:val="20"/>
                <w:lang w:val="es-ES"/>
              </w:rPr>
              <w:t>Los resultados esperados de la tarea 1 están referidos a:</w:t>
            </w:r>
          </w:p>
          <w:p w14:paraId="792DD593" w14:textId="42ED2FE0" w:rsidR="00BA114E" w:rsidRDefault="00BA114E" w:rsidP="00BA114E">
            <w:pPr>
              <w:ind w:right="1"/>
              <w:rPr>
                <w:rFonts w:ascii="Trebuchet MS" w:hAnsi="Trebuchet MS"/>
                <w:noProof/>
                <w:sz w:val="20"/>
                <w:szCs w:val="20"/>
              </w:rPr>
            </w:pPr>
            <w:r>
              <w:rPr>
                <w:rFonts w:ascii="Trebuchet MS" w:hAnsi="Trebuchet MS"/>
                <w:b/>
                <w:bCs/>
                <w:noProof/>
                <w:sz w:val="20"/>
                <w:szCs w:val="20"/>
                <w:lang w:val="es-ES"/>
              </w:rPr>
              <w:t>T4-R1:</w:t>
            </w:r>
            <w:r>
              <w:rPr>
                <w:rFonts w:ascii="Trebuchet MS" w:hAnsi="Trebuchet MS"/>
                <w:noProof/>
                <w:sz w:val="20"/>
                <w:szCs w:val="20"/>
                <w:lang w:val="es-ES"/>
              </w:rPr>
              <w:t xml:space="preserve"> Librería puesta a disposición de los usuario</w:t>
            </w:r>
            <w:r>
              <w:rPr>
                <w:rFonts w:ascii="Trebuchet MS" w:hAnsi="Trebuchet MS"/>
                <w:noProof/>
                <w:sz w:val="20"/>
                <w:szCs w:val="20"/>
              </w:rPr>
              <w:t>s. Desarrollar una librería de software comprensiva y accesible que incorpore las herramientas y algoritmos desarrollados en la tarea 4.</w:t>
            </w:r>
          </w:p>
          <w:p w14:paraId="037A7052" w14:textId="77777777" w:rsidR="00807AF5" w:rsidRDefault="00807AF5" w:rsidP="00641A99">
            <w:pPr>
              <w:ind w:right="1"/>
              <w:rPr>
                <w:rFonts w:ascii="Trebuchet MS" w:hAnsi="Trebuchet MS"/>
                <w:noProof/>
                <w:sz w:val="20"/>
                <w:szCs w:val="20"/>
              </w:rPr>
            </w:pPr>
          </w:p>
          <w:p w14:paraId="7CFC58EB" w14:textId="77777777" w:rsidR="00900B8B" w:rsidRDefault="00900B8B" w:rsidP="00900B8B">
            <w:pPr>
              <w:ind w:right="1"/>
              <w:rPr>
                <w:rFonts w:ascii="Trebuchet MS" w:hAnsi="Trebuchet MS"/>
                <w:b/>
                <w:bCs/>
                <w:sz w:val="20"/>
                <w:szCs w:val="20"/>
                <w:lang w:val="es-ES"/>
              </w:rPr>
            </w:pPr>
            <w:r>
              <w:rPr>
                <w:rFonts w:ascii="Trebuchet MS" w:hAnsi="Trebuchet MS"/>
                <w:b/>
                <w:bCs/>
                <w:sz w:val="20"/>
                <w:szCs w:val="20"/>
                <w:lang w:val="es-ES"/>
              </w:rPr>
              <w:t>TAREA 5. Implementación del modelo HYDRA que integre el conjunto de las herramientas desarrolladas.</w:t>
            </w:r>
          </w:p>
          <w:p w14:paraId="7A0BFC17" w14:textId="0D0EF747" w:rsidR="002E6EF0" w:rsidRDefault="002E6EF0" w:rsidP="00900B8B">
            <w:pPr>
              <w:ind w:right="1"/>
              <w:rPr>
                <w:rFonts w:ascii="Trebuchet MS" w:hAnsi="Trebuchet MS"/>
                <w:sz w:val="20"/>
                <w:szCs w:val="20"/>
                <w:lang w:val="es-ES"/>
              </w:rPr>
            </w:pPr>
            <w:r>
              <w:rPr>
                <w:rFonts w:ascii="Trebuchet MS" w:hAnsi="Trebuchet MS"/>
                <w:sz w:val="20"/>
                <w:szCs w:val="20"/>
                <w:lang w:val="es-ES"/>
              </w:rPr>
              <w:t>Esta tarea final consolida los desarrollos previos en una librería unificada. Incluye la integración de todos los módulos (precipitación, caudales, clima, simulación) y su validación técnica mediante pruebas funcionales y aplicación a uno o más casos de estudio. También contempla el desarrollo de herramientas de análisis de resultados y una estrategia de mantenimiento y actualización continua. Actividades principales:</w:t>
            </w:r>
          </w:p>
          <w:p w14:paraId="1B9E5E52" w14:textId="77777777" w:rsidR="00C64CF8" w:rsidRPr="00433BD9" w:rsidRDefault="00C64CF8" w:rsidP="00C64CF8">
            <w:pPr>
              <w:ind w:right="1"/>
              <w:rPr>
                <w:rFonts w:ascii="Trebuchet MS" w:hAnsi="Trebuchet MS"/>
                <w:sz w:val="20"/>
                <w:szCs w:val="20"/>
                <w:lang w:val="es-ES"/>
              </w:rPr>
            </w:pPr>
            <w:r>
              <w:rPr>
                <w:rFonts w:ascii="Trebuchet MS" w:hAnsi="Trebuchet MS"/>
                <w:b/>
                <w:bCs/>
                <w:sz w:val="20"/>
                <w:szCs w:val="20"/>
                <w:lang w:val="es-ES"/>
              </w:rPr>
              <w:t>T5.1</w:t>
            </w:r>
            <w:r>
              <w:rPr>
                <w:rFonts w:ascii="Wingdings" w:eastAsia="Wingdings" w:hAnsi="Wingdings" w:cs="Wingdings"/>
                <w:b/>
                <w:sz w:val="20"/>
                <w:szCs w:val="20"/>
                <w:lang w:val="es-ES"/>
              </w:rPr>
              <w:sym w:font="Wingdings" w:char="F0E0"/>
            </w:r>
            <w:r>
              <w:rPr>
                <w:rFonts w:ascii="Trebuchet MS" w:hAnsi="Trebuchet MS"/>
                <w:b/>
                <w:bCs/>
                <w:sz w:val="20"/>
                <w:szCs w:val="20"/>
                <w:lang w:val="es-ES"/>
              </w:rPr>
              <w:t>Integración de módulos individuales:</w:t>
            </w:r>
            <w:r>
              <w:rPr>
                <w:rFonts w:ascii="Trebuchet MS" w:hAnsi="Trebuchet MS"/>
                <w:sz w:val="20"/>
                <w:szCs w:val="20"/>
                <w:lang w:val="es-ES"/>
              </w:rPr>
              <w:t xml:space="preserve"> Coordinar la integración técnica de las herramientas de descarga de datos, corrección de sesgo, generación estocástica, y ejecución de modelos en una sola plataforma.</w:t>
            </w:r>
          </w:p>
          <w:p w14:paraId="25953057" w14:textId="77777777" w:rsidR="00C64CF8" w:rsidRPr="00433BD9" w:rsidRDefault="00C64CF8" w:rsidP="00C64CF8">
            <w:pPr>
              <w:ind w:right="1"/>
              <w:rPr>
                <w:rFonts w:ascii="Trebuchet MS" w:hAnsi="Trebuchet MS"/>
                <w:sz w:val="20"/>
                <w:szCs w:val="20"/>
                <w:lang w:val="es-ES"/>
              </w:rPr>
            </w:pPr>
            <w:r>
              <w:rPr>
                <w:rFonts w:ascii="Trebuchet MS" w:hAnsi="Trebuchet MS"/>
                <w:b/>
                <w:bCs/>
                <w:sz w:val="20"/>
                <w:szCs w:val="20"/>
                <w:lang w:val="es-ES"/>
              </w:rPr>
              <w:t>T5.2</w:t>
            </w:r>
            <w:r>
              <w:rPr>
                <w:rFonts w:ascii="Wingdings" w:eastAsia="Wingdings" w:hAnsi="Wingdings" w:cs="Wingdings"/>
                <w:b/>
                <w:sz w:val="20"/>
                <w:szCs w:val="20"/>
                <w:lang w:val="es-ES"/>
              </w:rPr>
              <w:sym w:font="Wingdings" w:char="F0E0"/>
            </w:r>
            <w:r>
              <w:rPr>
                <w:rFonts w:ascii="Trebuchet MS" w:hAnsi="Trebuchet MS"/>
                <w:b/>
                <w:bCs/>
                <w:sz w:val="20"/>
                <w:szCs w:val="20"/>
                <w:lang w:val="es-ES"/>
              </w:rPr>
              <w:t>Pruebas de integración y control de calidad:</w:t>
            </w:r>
            <w:r>
              <w:rPr>
                <w:rFonts w:ascii="Trebuchet MS" w:hAnsi="Trebuchet MS"/>
                <w:sz w:val="20"/>
                <w:szCs w:val="20"/>
                <w:lang w:val="es-ES"/>
              </w:rPr>
              <w:t xml:space="preserve"> Realizar pruebas exhaustivas para asegurar que todos los componentes funcionen correctamente juntos y cumplan con los requisitos de calidad y rendimiento.</w:t>
            </w:r>
          </w:p>
          <w:p w14:paraId="676C52CE" w14:textId="77777777" w:rsidR="00C64CF8" w:rsidRPr="00433BD9" w:rsidRDefault="00C64CF8" w:rsidP="00C64CF8">
            <w:pPr>
              <w:ind w:right="1"/>
              <w:rPr>
                <w:rFonts w:ascii="Trebuchet MS" w:hAnsi="Trebuchet MS"/>
                <w:sz w:val="20"/>
                <w:szCs w:val="20"/>
                <w:lang w:val="es-ES"/>
              </w:rPr>
            </w:pPr>
            <w:r>
              <w:rPr>
                <w:rFonts w:ascii="Trebuchet MS" w:hAnsi="Trebuchet MS"/>
                <w:b/>
                <w:bCs/>
                <w:sz w:val="20"/>
                <w:szCs w:val="20"/>
                <w:lang w:val="es-ES"/>
              </w:rPr>
              <w:t>T5.3</w:t>
            </w:r>
            <w:r>
              <w:rPr>
                <w:rFonts w:ascii="Wingdings" w:eastAsia="Wingdings" w:hAnsi="Wingdings" w:cs="Wingdings"/>
                <w:b/>
                <w:sz w:val="20"/>
                <w:szCs w:val="20"/>
                <w:lang w:val="es-ES"/>
              </w:rPr>
              <w:sym w:font="Wingdings" w:char="F0E0"/>
            </w:r>
            <w:r>
              <w:rPr>
                <w:rFonts w:ascii="Trebuchet MS" w:hAnsi="Trebuchet MS"/>
                <w:b/>
                <w:bCs/>
                <w:sz w:val="20"/>
                <w:szCs w:val="20"/>
                <w:lang w:val="es-ES"/>
              </w:rPr>
              <w:t>Desarrollo de capacidades de análisis y reporte:</w:t>
            </w:r>
            <w:r>
              <w:rPr>
                <w:rFonts w:ascii="Trebuchet MS" w:hAnsi="Trebuchet MS"/>
                <w:sz w:val="20"/>
                <w:szCs w:val="20"/>
                <w:lang w:val="es-ES"/>
              </w:rPr>
              <w:t xml:space="preserve"> Implementar funciones en HYDRA que permitan analizar los resultados de las simulaciones y generar reportes detallados para la toma de decisiones.</w:t>
            </w:r>
          </w:p>
          <w:p w14:paraId="41B19F2F" w14:textId="77777777" w:rsidR="00C64CF8" w:rsidRPr="00433BD9" w:rsidRDefault="00C64CF8" w:rsidP="00C64CF8">
            <w:pPr>
              <w:ind w:right="1"/>
              <w:rPr>
                <w:rFonts w:ascii="Trebuchet MS" w:hAnsi="Trebuchet MS"/>
                <w:sz w:val="20"/>
                <w:szCs w:val="20"/>
                <w:lang w:val="es-ES"/>
              </w:rPr>
            </w:pPr>
            <w:r>
              <w:rPr>
                <w:rFonts w:ascii="Trebuchet MS" w:hAnsi="Trebuchet MS"/>
                <w:b/>
                <w:bCs/>
                <w:sz w:val="20"/>
                <w:szCs w:val="20"/>
                <w:lang w:val="es-ES"/>
              </w:rPr>
              <w:t>T5.4</w:t>
            </w:r>
            <w:r>
              <w:rPr>
                <w:rFonts w:ascii="Wingdings" w:eastAsia="Wingdings" w:hAnsi="Wingdings" w:cs="Wingdings"/>
                <w:b/>
                <w:sz w:val="20"/>
                <w:szCs w:val="20"/>
                <w:lang w:val="es-ES"/>
              </w:rPr>
              <w:sym w:font="Wingdings" w:char="F0E0"/>
            </w:r>
            <w:r>
              <w:rPr>
                <w:rFonts w:ascii="Trebuchet MS" w:hAnsi="Trebuchet MS"/>
                <w:b/>
                <w:bCs/>
                <w:sz w:val="20"/>
                <w:szCs w:val="20"/>
                <w:lang w:val="es-ES"/>
              </w:rPr>
              <w:t>Lanzamiento piloto y recopilación de feedback de usuarios:</w:t>
            </w:r>
            <w:r>
              <w:rPr>
                <w:rFonts w:ascii="Trebuchet MS" w:hAnsi="Trebuchet MS"/>
                <w:sz w:val="20"/>
                <w:szCs w:val="20"/>
                <w:lang w:val="es-ES"/>
              </w:rPr>
              <w:t xml:space="preserve"> Implementar una versión piloto de HYDRA en casos de estudio seleccionados para evaluar su funcionalidad y recoger comentarios de los usuarios para mejoras futuras.</w:t>
            </w:r>
          </w:p>
          <w:p w14:paraId="5634B746" w14:textId="38E9A5A2" w:rsidR="00C64CF8" w:rsidRDefault="00C64CF8" w:rsidP="00C64CF8">
            <w:pPr>
              <w:ind w:right="1"/>
              <w:rPr>
                <w:rFonts w:ascii="Trebuchet MS" w:hAnsi="Trebuchet MS"/>
                <w:sz w:val="20"/>
                <w:szCs w:val="20"/>
                <w:lang w:val="es-ES"/>
              </w:rPr>
            </w:pPr>
            <w:r>
              <w:rPr>
                <w:rFonts w:ascii="Trebuchet MS" w:hAnsi="Trebuchet MS"/>
                <w:b/>
                <w:bCs/>
                <w:sz w:val="20"/>
                <w:szCs w:val="20"/>
                <w:lang w:val="es-ES"/>
              </w:rPr>
              <w:t>T5.5</w:t>
            </w:r>
            <w:r>
              <w:rPr>
                <w:rFonts w:ascii="Wingdings" w:eastAsia="Wingdings" w:hAnsi="Wingdings" w:cs="Wingdings"/>
                <w:b/>
                <w:sz w:val="20"/>
                <w:szCs w:val="20"/>
                <w:lang w:val="es-ES"/>
              </w:rPr>
              <w:sym w:font="Wingdings" w:char="F0E0"/>
            </w:r>
            <w:r>
              <w:t xml:space="preserve"> </w:t>
            </w:r>
            <w:r>
              <w:rPr>
                <w:rFonts w:ascii="Trebuchet MS" w:hAnsi="Trebuchet MS"/>
                <w:b/>
                <w:bCs/>
                <w:sz w:val="20"/>
                <w:szCs w:val="20"/>
                <w:lang w:val="es-ES"/>
              </w:rPr>
              <w:t>Estrategia de mantenimiento:</w:t>
            </w:r>
            <w:r>
              <w:rPr>
                <w:rFonts w:ascii="Trebuchet MS" w:hAnsi="Trebuchet MS"/>
                <w:sz w:val="20"/>
                <w:szCs w:val="20"/>
                <w:lang w:val="es-ES"/>
              </w:rPr>
              <w:t xml:space="preserve"> Establecer un plan para el mantenimiento regular y la actualización del sistema, incorporando avances tecnológicos y feedback de los usuarios para mantener la plataforma actualizada y relevante.</w:t>
            </w:r>
          </w:p>
          <w:p w14:paraId="778B6EA9" w14:textId="77777777" w:rsidR="003E482E" w:rsidRDefault="003E482E" w:rsidP="00C64CF8">
            <w:pPr>
              <w:ind w:right="1"/>
              <w:rPr>
                <w:rFonts w:ascii="Trebuchet MS" w:hAnsi="Trebuchet MS"/>
                <w:sz w:val="20"/>
                <w:szCs w:val="20"/>
                <w:lang w:val="es-ES"/>
              </w:rPr>
            </w:pPr>
          </w:p>
          <w:p w14:paraId="7EC286D8" w14:textId="5A76487F" w:rsidR="003E482E" w:rsidRPr="004C1AFD" w:rsidRDefault="003E482E" w:rsidP="003E482E">
            <w:pPr>
              <w:ind w:right="1"/>
              <w:rPr>
                <w:rFonts w:ascii="Trebuchet MS" w:hAnsi="Trebuchet MS"/>
                <w:noProof/>
                <w:sz w:val="20"/>
                <w:szCs w:val="20"/>
                <w:lang w:val="es-ES"/>
              </w:rPr>
            </w:pPr>
            <w:r>
              <w:rPr>
                <w:rFonts w:ascii="Trebuchet MS" w:hAnsi="Trebuchet MS"/>
                <w:noProof/>
                <w:sz w:val="20"/>
                <w:szCs w:val="20"/>
                <w:lang w:val="es-ES"/>
              </w:rPr>
              <w:lastRenderedPageBreak/>
              <w:t>Los resultados esperados de la tarea 5 están referidos a:</w:t>
            </w:r>
          </w:p>
          <w:p w14:paraId="07BBFC6A" w14:textId="77777777" w:rsidR="003E482E" w:rsidRPr="00060865" w:rsidRDefault="003E482E" w:rsidP="003E482E">
            <w:pPr>
              <w:ind w:right="1"/>
              <w:rPr>
                <w:rFonts w:ascii="Trebuchet MS" w:hAnsi="Trebuchet MS"/>
                <w:noProof/>
                <w:sz w:val="20"/>
                <w:szCs w:val="20"/>
                <w:lang w:val="en-US"/>
              </w:rPr>
            </w:pPr>
            <w:r>
              <w:rPr>
                <w:rFonts w:ascii="Trebuchet MS" w:hAnsi="Trebuchet MS"/>
                <w:b/>
                <w:bCs/>
                <w:noProof/>
                <w:sz w:val="20"/>
                <w:szCs w:val="20"/>
                <w:lang w:val="es-ES"/>
              </w:rPr>
              <w:t>T5-R1:</w:t>
            </w:r>
            <w:r>
              <w:rPr>
                <w:rFonts w:ascii="Trebuchet MS" w:hAnsi="Trebuchet MS"/>
                <w:noProof/>
                <w:sz w:val="20"/>
                <w:szCs w:val="20"/>
                <w:lang w:val="es-ES"/>
              </w:rPr>
              <w:t xml:space="preserve"> Artículo científico fundamentado en los resultados obtenidos y los hallazgos encontrados en la tarea 5. </w:t>
            </w:r>
            <w:r>
              <w:rPr>
                <w:rFonts w:ascii="Trebuchet MS" w:hAnsi="Trebuchet MS"/>
                <w:noProof/>
                <w:sz w:val="20"/>
                <w:szCs w:val="20"/>
                <w:lang w:val="en-US"/>
              </w:rPr>
              <w:t>Revista objetivo: Journal of Hydrology, Hydrology and Earth System Sciences, Environmental Modelling and Software</w:t>
            </w:r>
          </w:p>
          <w:p w14:paraId="63629FC8" w14:textId="40ED469A" w:rsidR="00F45A72" w:rsidRPr="003E482E" w:rsidRDefault="003E482E" w:rsidP="003E482E">
            <w:pPr>
              <w:ind w:right="1"/>
              <w:rPr>
                <w:rFonts w:ascii="Trebuchet MS" w:hAnsi="Trebuchet MS"/>
                <w:sz w:val="20"/>
                <w:szCs w:val="20"/>
                <w:lang w:val="es-ES"/>
              </w:rPr>
            </w:pPr>
            <w:r>
              <w:rPr>
                <w:rFonts w:ascii="Trebuchet MS" w:hAnsi="Trebuchet MS"/>
                <w:b/>
                <w:bCs/>
                <w:noProof/>
                <w:sz w:val="20"/>
                <w:szCs w:val="20"/>
                <w:lang w:val="es-ES"/>
              </w:rPr>
              <w:t>T5-R2:</w:t>
            </w:r>
            <w:r>
              <w:rPr>
                <w:rFonts w:ascii="Trebuchet MS" w:hAnsi="Trebuchet MS"/>
                <w:noProof/>
                <w:sz w:val="20"/>
                <w:szCs w:val="20"/>
                <w:lang w:val="es-ES"/>
              </w:rPr>
              <w:t xml:space="preserve"> Librería HYDRA funcional, validada y documentada para uso público</w:t>
            </w:r>
            <w:r>
              <w:rPr>
                <w:rFonts w:ascii="Trebuchet MS" w:hAnsi="Trebuchet MS"/>
                <w:noProof/>
                <w:sz w:val="20"/>
                <w:szCs w:val="20"/>
              </w:rPr>
              <w:t>.</w:t>
            </w:r>
          </w:p>
        </w:tc>
      </w:tr>
      <w:tr w:rsidR="007A4E5A" w14:paraId="1C849248" w14:textId="77777777" w:rsidTr="00F0058C">
        <w:trPr>
          <w:trHeight w:val="380"/>
        </w:trPr>
        <w:tc>
          <w:tcPr>
            <w:tcW w:w="8919" w:type="dxa"/>
            <w:shd w:val="clear" w:color="auto" w:fill="F2F2F2" w:themeFill="background1" w:themeFillShade="F2"/>
          </w:tcPr>
          <w:p w14:paraId="29CD2607" w14:textId="575BB84C" w:rsidR="007A4E5A" w:rsidRDefault="002909AF" w:rsidP="00087C98">
            <w:pPr>
              <w:spacing w:before="0" w:after="0"/>
              <w:ind w:left="-113" w:right="1"/>
              <w:jc w:val="center"/>
              <w:rPr>
                <w:rFonts w:ascii="Trebuchet MS" w:hAnsi="Trebuchet MS"/>
                <w:b/>
                <w:smallCaps/>
                <w:sz w:val="24"/>
                <w:lang w:val="es-ES"/>
              </w:rPr>
            </w:pPr>
            <w:r>
              <w:rPr>
                <w:rFonts w:ascii="Trebuchet MS" w:hAnsi="Trebuchet MS"/>
                <w:b/>
                <w:sz w:val="24"/>
                <w:lang w:val="es-ES"/>
              </w:rPr>
              <w:lastRenderedPageBreak/>
              <w:br w:type="page"/>
              <w:br w:type="page"/>
            </w:r>
            <w:r>
              <w:rPr>
                <w:rFonts w:ascii="Trebuchet MS" w:hAnsi="Trebuchet MS"/>
                <w:b/>
                <w:smallCaps/>
                <w:sz w:val="24"/>
                <w:lang w:val="es-ES"/>
              </w:rPr>
              <w:t>Beneficios e impacto Global / Benefits and Wider Impact</w:t>
            </w:r>
          </w:p>
          <w:p w14:paraId="3E389A4F" w14:textId="77777777" w:rsidR="00F0058C" w:rsidRPr="00531D7B" w:rsidRDefault="001B3FF3" w:rsidP="00087C98">
            <w:pPr>
              <w:spacing w:before="40" w:after="40"/>
              <w:ind w:left="-113" w:right="1"/>
              <w:jc w:val="center"/>
              <w:rPr>
                <w:rFonts w:ascii="Trebuchet MS" w:hAnsi="Trebuchet MS"/>
                <w:b/>
                <w:sz w:val="24"/>
                <w:lang w:val="es-ES"/>
              </w:rPr>
            </w:pPr>
            <w:r>
              <w:rPr>
                <w:rFonts w:ascii="Trebuchet MS" w:hAnsi="Trebuchet MS"/>
                <w:b/>
                <w:color w:val="FF0000"/>
                <w:sz w:val="16"/>
                <w:lang w:val="es-ES"/>
              </w:rPr>
              <w:t>(Máx. 1 pp.)</w:t>
            </w:r>
          </w:p>
        </w:tc>
      </w:tr>
      <w:tr w:rsidR="007A4E5A" w14:paraId="27CE3C4C" w14:textId="77777777" w:rsidTr="00A91331">
        <w:trPr>
          <w:trHeight w:val="1355"/>
        </w:trPr>
        <w:tc>
          <w:tcPr>
            <w:tcW w:w="8919" w:type="dxa"/>
          </w:tcPr>
          <w:p w14:paraId="24EC95DF" w14:textId="77777777" w:rsidR="00A91331" w:rsidRPr="00627CF8" w:rsidRDefault="00A91331" w:rsidP="00087C98">
            <w:pPr>
              <w:ind w:right="1"/>
              <w:rPr>
                <w:rFonts w:ascii="Trebuchet MS" w:hAnsi="Trebuchet MS"/>
                <w:b/>
                <w:caps/>
                <w:smallCaps/>
                <w:szCs w:val="20"/>
                <w:lang w:val="es-ES"/>
              </w:rPr>
            </w:pPr>
            <w:r>
              <w:rPr>
                <w:rFonts w:ascii="Trebuchet MS" w:hAnsi="Trebuchet MS"/>
                <w:b/>
                <w:smallCaps/>
                <w:noProof/>
                <w:color w:val="000000"/>
                <w:lang w:val="es-ES"/>
              </w:rPr>
              <w:t>Contribuciones Cientifico-Técnicas / Scientific Contributions</w:t>
            </w:r>
          </w:p>
          <w:p w14:paraId="3AC9E1E4" w14:textId="327742EC" w:rsidR="00F345D5" w:rsidRPr="00F345D5" w:rsidRDefault="00F345D5" w:rsidP="00F345D5">
            <w:pPr>
              <w:ind w:right="1"/>
              <w:rPr>
                <w:rFonts w:ascii="Trebuchet MS" w:hAnsi="Trebuchet MS"/>
                <w:sz w:val="20"/>
                <w:szCs w:val="20"/>
                <w:lang w:val="es-ES"/>
              </w:rPr>
            </w:pPr>
            <w:r>
              <w:rPr>
                <w:rFonts w:ascii="Trebuchet MS" w:hAnsi="Trebuchet MS"/>
                <w:sz w:val="20"/>
                <w:szCs w:val="20"/>
                <w:lang w:val="es-ES"/>
              </w:rPr>
              <w:t>Este proyecto de investigación propone un enfoque integral y avanzado para el análisis y gestión del riesgo de inundaciones, combinando metodologías estocásticas, herramientas de análisis multivariado y técnicas de automatización. Su objetivo es transformar la forma en que se estudian los eventos hidrometeorológicos extremos, permitiendo una caracterización más precisa de la variabilidad e incertidumbre asociadas mediante el uso de simulaciones masivas, cópulas estadísticas y generación sintética de eventos.</w:t>
            </w:r>
          </w:p>
          <w:p w14:paraId="072CBD69" w14:textId="786C40DE" w:rsidR="00F345D5" w:rsidRPr="00F345D5" w:rsidRDefault="00F345D5" w:rsidP="00F345D5">
            <w:pPr>
              <w:ind w:right="1"/>
              <w:rPr>
                <w:rFonts w:ascii="Trebuchet MS" w:hAnsi="Trebuchet MS"/>
                <w:sz w:val="20"/>
                <w:szCs w:val="20"/>
                <w:lang w:val="es-ES"/>
              </w:rPr>
            </w:pPr>
            <w:r>
              <w:rPr>
                <w:rFonts w:ascii="Trebuchet MS" w:hAnsi="Trebuchet MS"/>
                <w:sz w:val="20"/>
                <w:szCs w:val="20"/>
                <w:lang w:val="es-ES"/>
              </w:rPr>
              <w:t>La incorporación sistemática de proyecciones climáticas, junto con la automatización de los procesos de modelado hidrológico e hidráulico, resulta esencial para reducir la incertidumbre en el diseño de infraestructuras, facilitar la evaluación multiescenario y anticipar los impactos del cambio climático. Esta integración permite reforzar la capacidad de adaptación en entornos vulnerables y mejorar la toma de decisiones en planificación territorial e ingeniería hidráulica.</w:t>
            </w:r>
          </w:p>
          <w:p w14:paraId="5A5A14E6" w14:textId="6CC6DA58" w:rsidR="00F345D5" w:rsidRPr="00F345D5" w:rsidRDefault="00F345D5" w:rsidP="00F345D5">
            <w:pPr>
              <w:ind w:right="1"/>
              <w:rPr>
                <w:rFonts w:ascii="Trebuchet MS" w:hAnsi="Trebuchet MS"/>
                <w:sz w:val="20"/>
                <w:szCs w:val="20"/>
                <w:lang w:val="es-ES"/>
              </w:rPr>
            </w:pPr>
            <w:r>
              <w:rPr>
                <w:rFonts w:ascii="Trebuchet MS" w:hAnsi="Trebuchet MS"/>
                <w:sz w:val="20"/>
                <w:szCs w:val="20"/>
                <w:lang w:val="es-ES"/>
              </w:rPr>
              <w:t>El desarrollo de la librería HYDRA, como producto final de este trabajo, constituirá una aportación relevante tanto científica como técnica. Al consolidar en una única plataforma modular todas las fases del flujo de análisis —desde la generación de escenarios hasta la ejecución de modelos como HEC-HMS, SWAT, SFINCS o HEC-RAS—, HYDRA facilitará la evaluación integral del riesgo de inundación bajo incertidumbre climática, con un enfoque reproducible, escalable y orientado al usuario.</w:t>
            </w:r>
          </w:p>
          <w:p w14:paraId="233E4AF4" w14:textId="146FE6B4" w:rsidR="007A4E5A" w:rsidRPr="009877E9" w:rsidRDefault="00F345D5" w:rsidP="00F345D5">
            <w:pPr>
              <w:ind w:right="1"/>
              <w:rPr>
                <w:rFonts w:ascii="Arial Narrow" w:hAnsi="Arial Narrow"/>
                <w:noProof/>
                <w:color w:val="000000"/>
                <w:lang w:val="es-ES"/>
              </w:rPr>
            </w:pPr>
            <w:r>
              <w:rPr>
                <w:rFonts w:ascii="Trebuchet MS" w:hAnsi="Trebuchet MS"/>
                <w:sz w:val="20"/>
                <w:szCs w:val="20"/>
                <w:lang w:val="es-ES"/>
              </w:rPr>
              <w:t>La aplicación práctica de estas metodologías promete avances significativos en la reducción de la vulnerabilidad frente a eventos extremos, mejorando la eficiencia en la gestión de emergencias, la planificación de infraestructuras resilientes y, en última instancia, el bienestar y la seguridad de las comunidades expuestas.</w:t>
            </w:r>
          </w:p>
        </w:tc>
      </w:tr>
      <w:tr w:rsidR="00A91331" w14:paraId="4DF22634" w14:textId="77777777" w:rsidTr="008A3F12">
        <w:trPr>
          <w:trHeight w:val="1355"/>
        </w:trPr>
        <w:tc>
          <w:tcPr>
            <w:tcW w:w="8919" w:type="dxa"/>
          </w:tcPr>
          <w:p w14:paraId="2DEBF84B" w14:textId="77777777" w:rsidR="00A91331" w:rsidRPr="00627CF8" w:rsidRDefault="001B3FF3" w:rsidP="00087C98">
            <w:pPr>
              <w:ind w:right="1"/>
              <w:rPr>
                <w:rFonts w:ascii="Trebuchet MS" w:hAnsi="Trebuchet MS"/>
                <w:b/>
                <w:smallCaps/>
                <w:noProof/>
                <w:color w:val="000000"/>
                <w:lang w:val="es-ES"/>
              </w:rPr>
            </w:pPr>
            <w:r>
              <w:rPr>
                <w:rFonts w:ascii="Trebuchet MS" w:hAnsi="Trebuchet MS"/>
                <w:b/>
                <w:smallCaps/>
                <w:noProof/>
                <w:color w:val="000000"/>
                <w:lang w:val="es-ES"/>
              </w:rPr>
              <w:t>Resultados de Transferencia / Transference Outcomes</w:t>
            </w:r>
          </w:p>
          <w:p w14:paraId="50A11010" w14:textId="353052DF" w:rsidR="00A91331" w:rsidRPr="009877E9" w:rsidRDefault="0096715E" w:rsidP="00087C98">
            <w:pPr>
              <w:ind w:right="1"/>
              <w:rPr>
                <w:rFonts w:ascii="Trebuchet MS" w:hAnsi="Trebuchet MS"/>
                <w:sz w:val="20"/>
                <w:szCs w:val="20"/>
                <w:lang w:val="es-ES"/>
              </w:rPr>
            </w:pPr>
            <w:r>
              <w:rPr>
                <w:rFonts w:ascii="Trebuchet MS" w:hAnsi="Trebuchet MS"/>
                <w:sz w:val="20"/>
                <w:szCs w:val="20"/>
              </w:rPr>
              <w:t>Esta propuesta de tesis doctoral se centra en mejorar y automatizar la modelación estocástica de inundaciones usando tecnologías avanzadas. Los principales resultados incluyen la implementación y validación de metodologías innovadoras, que se probarán mediante casos piloto para abordar desafíos específicos en ingeniería hidráulica y gestión de recursos hídricos en el contexto de cambio climático. Se anticipa que la transferencia de conocimientos del proyecto tendrá un impacto inmediato, proporcionando a ingenieros, planificadores y gestores de riesgo de inundaciones herramientas más robustas y accesibles, mejorando la toma de decisiones y la gestión del territorio ante la incertidumbre climática.</w:t>
            </w:r>
          </w:p>
        </w:tc>
      </w:tr>
      <w:tr w:rsidR="00A91331" w14:paraId="13814EE6" w14:textId="77777777" w:rsidTr="008A3F12">
        <w:trPr>
          <w:trHeight w:val="1355"/>
        </w:trPr>
        <w:tc>
          <w:tcPr>
            <w:tcW w:w="8919" w:type="dxa"/>
          </w:tcPr>
          <w:p w14:paraId="5DB08469" w14:textId="77777777" w:rsidR="00A91331" w:rsidRPr="00627CF8" w:rsidRDefault="00FD485B" w:rsidP="00087C98">
            <w:pPr>
              <w:ind w:right="1"/>
              <w:rPr>
                <w:rFonts w:ascii="Trebuchet MS" w:hAnsi="Trebuchet MS"/>
                <w:b/>
                <w:smallCaps/>
                <w:noProof/>
                <w:color w:val="000000"/>
                <w:sz w:val="20"/>
                <w:lang w:val="es-ES"/>
              </w:rPr>
            </w:pPr>
            <w:r>
              <w:rPr>
                <w:rFonts w:ascii="Trebuchet MS" w:hAnsi="Trebuchet MS"/>
                <w:b/>
                <w:smallCaps/>
                <w:noProof/>
                <w:color w:val="000000"/>
                <w:lang w:val="es-ES"/>
              </w:rPr>
              <w:lastRenderedPageBreak/>
              <w:t>Diseminación de Resultados / Dissemination of Results</w:t>
            </w:r>
          </w:p>
          <w:p w14:paraId="163B52CD" w14:textId="77777777" w:rsidR="0096715E" w:rsidRDefault="0096715E" w:rsidP="00087C98">
            <w:pPr>
              <w:ind w:right="1"/>
            </w:pPr>
            <w:r>
              <w:rPr>
                <w:rFonts w:ascii="Trebuchet MS" w:hAnsi="Trebuchet MS"/>
                <w:sz w:val="20"/>
                <w:szCs w:val="20"/>
                <w:lang w:val="es-ES"/>
              </w:rPr>
              <w:t>La diseminación y divulgación de los resultados de esta tesis doctoral se centrarán en la publicación de artículos científicos y la elaboración de una librería de uso público. Hasta la fecha se han publicado dos artículos en la revista Ingeniería del Agua y se han enviado dos más a la misma revista (en revisión). Estos esfuerzos están diseñados para maximizar el impacto y la accesibilidad de las innovaciones desarrolladas durante el proyecto.</w:t>
            </w:r>
            <w:r>
              <w:t xml:space="preserve"> </w:t>
            </w:r>
          </w:p>
          <w:p w14:paraId="0A74657A" w14:textId="6B9D8D1C" w:rsidR="0096715E" w:rsidRPr="0096715E" w:rsidRDefault="0096715E" w:rsidP="00087C98">
            <w:pPr>
              <w:ind w:right="1"/>
              <w:rPr>
                <w:rFonts w:ascii="Trebuchet MS" w:hAnsi="Trebuchet MS"/>
                <w:b/>
                <w:bCs/>
                <w:sz w:val="20"/>
                <w:szCs w:val="20"/>
                <w:u w:val="single"/>
                <w:lang w:val="es-ES"/>
              </w:rPr>
            </w:pPr>
            <w:r>
              <w:rPr>
                <w:rFonts w:ascii="Trebuchet MS" w:hAnsi="Trebuchet MS"/>
                <w:b/>
                <w:bCs/>
                <w:sz w:val="20"/>
                <w:szCs w:val="20"/>
                <w:u w:val="single"/>
                <w:lang w:val="es-ES"/>
              </w:rPr>
              <w:t>Primer Artículo Científico:</w:t>
            </w:r>
          </w:p>
          <w:p w14:paraId="2E65B437" w14:textId="77777777"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Contenido</w:t>
            </w:r>
            <w:r>
              <w:rPr>
                <w:rFonts w:ascii="Trebuchet MS" w:hAnsi="Trebuchet MS"/>
                <w:sz w:val="20"/>
                <w:szCs w:val="20"/>
                <w:lang w:val="es-ES"/>
              </w:rPr>
              <w:t>: Este artículo se basará en los resultados obtenidos y los hallazgos descubiertos en las tareas relacionadas con la generación estocástica de eventos de caudal y precipitación, y la implementación de la corrección de sesgos en datos de cambio climático.</w:t>
            </w:r>
          </w:p>
          <w:p w14:paraId="0EBF72FB" w14:textId="77777777"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Congresos de Presentación:</w:t>
            </w:r>
            <w:r>
              <w:rPr>
                <w:rFonts w:ascii="Trebuchet MS" w:hAnsi="Trebuchet MS"/>
                <w:sz w:val="20"/>
                <w:szCs w:val="20"/>
                <w:lang w:val="es-ES"/>
              </w:rPr>
              <w:t xml:space="preserve"> Se planifica presentar los resultados en congresos relevantes al tema, como el STAHY de la IAHS, la EGU General Assembly, o la IAHR Conference.</w:t>
            </w:r>
          </w:p>
          <w:p w14:paraId="61AAC838" w14:textId="77777777"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Revista Objetivo:</w:t>
            </w:r>
            <w:r>
              <w:rPr>
                <w:rFonts w:ascii="Trebuchet MS" w:hAnsi="Trebuchet MS"/>
                <w:sz w:val="20"/>
                <w:szCs w:val="20"/>
                <w:lang w:val="es-ES"/>
              </w:rPr>
              <w:t xml:space="preserve"> Los hallazgos serán sometidos para publicación en revistas de alto impacto en el campo de la hidrología, como el Journal of Hydrology o Hydrology and Earth System Sciences.</w:t>
            </w:r>
          </w:p>
          <w:p w14:paraId="6FCFFFA8" w14:textId="77777777" w:rsidR="0096715E" w:rsidRPr="0096715E" w:rsidRDefault="0096715E" w:rsidP="00087C98">
            <w:pPr>
              <w:ind w:right="1"/>
              <w:rPr>
                <w:rFonts w:ascii="Trebuchet MS" w:hAnsi="Trebuchet MS"/>
                <w:b/>
                <w:bCs/>
                <w:sz w:val="20"/>
                <w:szCs w:val="20"/>
                <w:u w:val="single"/>
                <w:lang w:val="es-ES"/>
              </w:rPr>
            </w:pPr>
            <w:r>
              <w:rPr>
                <w:rFonts w:ascii="Trebuchet MS" w:hAnsi="Trebuchet MS"/>
                <w:b/>
                <w:bCs/>
                <w:sz w:val="20"/>
                <w:szCs w:val="20"/>
                <w:u w:val="single"/>
                <w:lang w:val="es-ES"/>
              </w:rPr>
              <w:t>Segundo Artículo Científico:</w:t>
            </w:r>
          </w:p>
          <w:p w14:paraId="198FBEC7" w14:textId="77777777"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 xml:space="preserve">Contenido: </w:t>
            </w:r>
            <w:r>
              <w:rPr>
                <w:rFonts w:ascii="Trebuchet MS" w:hAnsi="Trebuchet MS"/>
                <w:sz w:val="20"/>
                <w:szCs w:val="20"/>
                <w:lang w:val="es-ES"/>
              </w:rPr>
              <w:t>Este artículo se enfocará en la aplicación de las metodologías desarrolladas para la configuración y ejecución automática de modelos hidrológicos e hidráulicos, destacando la funcionalidad y ventajas del modelo HYDRA.</w:t>
            </w:r>
          </w:p>
          <w:p w14:paraId="3A969DC1" w14:textId="5FF374BE"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Congresos de Presentación:</w:t>
            </w:r>
            <w:r>
              <w:rPr>
                <w:rFonts w:ascii="Trebuchet MS" w:hAnsi="Trebuchet MS"/>
                <w:sz w:val="20"/>
                <w:szCs w:val="20"/>
                <w:lang w:val="es-ES"/>
              </w:rPr>
              <w:t xml:space="preserve"> Los resultados también se presentarán en congresos internacionales especializados en hidrología y gestión del agua como las JIA.</w:t>
            </w:r>
          </w:p>
          <w:p w14:paraId="3F2EB733" w14:textId="77777777"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Revista Objetivo:</w:t>
            </w:r>
            <w:r>
              <w:rPr>
                <w:rFonts w:ascii="Trebuchet MS" w:hAnsi="Trebuchet MS"/>
                <w:sz w:val="20"/>
                <w:szCs w:val="20"/>
                <w:lang w:val="es-ES"/>
              </w:rPr>
              <w:t xml:space="preserve"> Se apuntará a publicar en revistas reconocidas como Water Resources Research o Environmental Modelling &amp; Software, que son relevantes para la audiencia técnica y científica del tema.</w:t>
            </w:r>
          </w:p>
          <w:p w14:paraId="7E37014E" w14:textId="77777777" w:rsidR="0096715E" w:rsidRPr="0096715E" w:rsidRDefault="0096715E" w:rsidP="00087C98">
            <w:pPr>
              <w:ind w:right="1"/>
              <w:rPr>
                <w:rFonts w:ascii="Trebuchet MS" w:hAnsi="Trebuchet MS"/>
                <w:b/>
                <w:bCs/>
                <w:sz w:val="20"/>
                <w:szCs w:val="20"/>
                <w:u w:val="single"/>
                <w:lang w:val="es-ES"/>
              </w:rPr>
            </w:pPr>
            <w:r>
              <w:rPr>
                <w:rFonts w:ascii="Trebuchet MS" w:hAnsi="Trebuchet MS"/>
                <w:b/>
                <w:bCs/>
                <w:sz w:val="20"/>
                <w:szCs w:val="20"/>
                <w:u w:val="single"/>
                <w:lang w:val="es-ES"/>
              </w:rPr>
              <w:t>Librería de Uso Público:</w:t>
            </w:r>
          </w:p>
          <w:p w14:paraId="1F3A0F1D" w14:textId="507475B5"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Desarrollo:</w:t>
            </w:r>
            <w:r>
              <w:rPr>
                <w:rFonts w:ascii="Trebuchet MS" w:hAnsi="Trebuchet MS"/>
                <w:sz w:val="20"/>
                <w:szCs w:val="20"/>
                <w:lang w:val="es-ES"/>
              </w:rPr>
              <w:t xml:space="preserve"> Las librerías que incorporan todas las herramientas desarrolladas serán documentadas exhaustivamente y publicada en repositorios de acceso abierto como GitHub y Zenodo. Esto no solo asegurará la transparencia y reproducibilidad de la investigación, sino que también facilitará la colaboración y el uso por parte de otros investigadores y profesionales dentro del instituto.</w:t>
            </w:r>
          </w:p>
          <w:p w14:paraId="11629618" w14:textId="77777777" w:rsidR="0096715E" w:rsidRPr="0096715E" w:rsidRDefault="0096715E" w:rsidP="00087C98">
            <w:pPr>
              <w:ind w:right="1"/>
              <w:rPr>
                <w:rFonts w:ascii="Trebuchet MS" w:hAnsi="Trebuchet MS"/>
                <w:sz w:val="20"/>
                <w:szCs w:val="20"/>
                <w:lang w:val="es-ES"/>
              </w:rPr>
            </w:pPr>
            <w:r>
              <w:rPr>
                <w:rFonts w:ascii="Trebuchet MS" w:hAnsi="Trebuchet MS"/>
                <w:b/>
                <w:bCs/>
                <w:sz w:val="20"/>
                <w:szCs w:val="20"/>
                <w:lang w:val="es-ES"/>
              </w:rPr>
              <w:t>Documentación:</w:t>
            </w:r>
            <w:r>
              <w:rPr>
                <w:rFonts w:ascii="Trebuchet MS" w:hAnsi="Trebuchet MS"/>
                <w:sz w:val="20"/>
                <w:szCs w:val="20"/>
                <w:lang w:val="es-ES"/>
              </w:rPr>
              <w:t xml:space="preserve"> Se incluirán guías de usuario detalladas, ejemplos prácticos y descripciones técnicas para asegurar que la librería sea accesible y comprensible para usuarios con diversos niveles de experticia técnica.</w:t>
            </w:r>
          </w:p>
          <w:p w14:paraId="57D4A315" w14:textId="1ED47A98" w:rsidR="00A91331" w:rsidRPr="009877E9" w:rsidRDefault="0096715E" w:rsidP="00087C98">
            <w:pPr>
              <w:ind w:right="1"/>
              <w:rPr>
                <w:rFonts w:ascii="Trebuchet MS" w:hAnsi="Trebuchet MS"/>
                <w:sz w:val="20"/>
                <w:szCs w:val="20"/>
                <w:lang w:val="es-ES"/>
              </w:rPr>
            </w:pPr>
            <w:r>
              <w:rPr>
                <w:rFonts w:ascii="Trebuchet MS" w:hAnsi="Trebuchet MS"/>
                <w:b/>
                <w:bCs/>
                <w:sz w:val="20"/>
                <w:szCs w:val="20"/>
                <w:lang w:val="es-ES"/>
              </w:rPr>
              <w:t>Promoción y Capacitación:</w:t>
            </w:r>
            <w:r>
              <w:rPr>
                <w:rFonts w:ascii="Trebuchet MS" w:hAnsi="Trebuchet MS"/>
                <w:sz w:val="20"/>
                <w:szCs w:val="20"/>
                <w:lang w:val="es-ES"/>
              </w:rPr>
              <w:t xml:space="preserve"> Se organizarán seminarios y talleres para enseñar a los usuarios potenciales cómo utilizar la librería en sus propios proyectos y contextos de investigación.</w:t>
            </w:r>
          </w:p>
        </w:tc>
      </w:tr>
    </w:tbl>
    <w:p w14:paraId="62BC811B" w14:textId="1A8D12DB" w:rsidR="0055301D" w:rsidRDefault="007A4E5A" w:rsidP="00AF03B6">
      <w:pPr>
        <w:spacing w:before="0" w:after="0"/>
        <w:jc w:val="left"/>
        <w:rPr>
          <w:rFonts w:ascii="Trebuchet MS" w:hAnsi="Trebuchet MS"/>
          <w:b/>
          <w:sz w:val="24"/>
          <w:lang w:val="es-ES"/>
        </w:rPr>
      </w:pPr>
      <w:r>
        <w:rPr>
          <w:rFonts w:ascii="Trebuchet MS" w:hAnsi="Trebuchet MS"/>
          <w:b/>
          <w:sz w:val="24"/>
          <w:lang w:val="es-ES"/>
        </w:rPr>
        <w:br w:type="page"/>
      </w:r>
    </w:p>
    <w:p w14:paraId="31192B35" w14:textId="1D791811" w:rsidR="008555D0" w:rsidRDefault="00EA44B1" w:rsidP="00AF03B6">
      <w:pPr>
        <w:spacing w:before="0" w:after="0"/>
        <w:jc w:val="left"/>
        <w:rPr>
          <w:rFonts w:ascii="Trebuchet MS" w:hAnsi="Trebuchet MS"/>
          <w:b/>
          <w:sz w:val="24"/>
          <w:lang w:val="es-ES"/>
        </w:rPr>
      </w:pPr>
      <w:r>
        <w:rPr>
          <w:rFonts w:ascii="Trebuchet MS" w:hAnsi="Trebuchet MS"/>
          <w:b/>
          <w:noProof/>
          <w:sz w:val="24"/>
          <w:lang w:val="es-ES"/>
        </w:rPr>
        <w:lastRenderedPageBreak/>
        <w:drawing>
          <wp:inline distT="0" distB="0" distL="0" distR="0" wp14:anchorId="2518C8F8" wp14:editId="28745EE6">
            <wp:extent cx="5493385" cy="270656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8563" cy="2718971"/>
                    </a:xfrm>
                    <a:prstGeom prst="rect">
                      <a:avLst/>
                    </a:prstGeom>
                    <a:noFill/>
                  </pic:spPr>
                </pic:pic>
              </a:graphicData>
            </a:graphic>
          </wp:inline>
        </w:drawing>
      </w:r>
    </w:p>
    <w:p w14:paraId="15A40A34" w14:textId="79CF4CD9" w:rsidR="00EA44B1" w:rsidRDefault="00EA44B1" w:rsidP="00AF03B6">
      <w:pPr>
        <w:spacing w:before="0" w:after="0"/>
        <w:jc w:val="left"/>
        <w:rPr>
          <w:rFonts w:ascii="Trebuchet MS" w:hAnsi="Trebuchet MS"/>
          <w:b/>
          <w:sz w:val="24"/>
          <w:lang w:val="es-ES"/>
        </w:rPr>
      </w:pPr>
    </w:p>
    <w:p w14:paraId="20C41C64" w14:textId="108C536A" w:rsidR="000C23BE" w:rsidRDefault="000C23BE" w:rsidP="000C23BE">
      <w:pPr>
        <w:spacing w:before="0" w:after="0"/>
        <w:rPr>
          <w:rFonts w:ascii="Trebuchet MS" w:hAnsi="Trebuchet MS"/>
          <w:bCs/>
          <w:sz w:val="24"/>
          <w:lang w:val="es-ES"/>
        </w:rPr>
      </w:pPr>
      <w:r>
        <w:rPr>
          <w:rFonts w:ascii="Trebuchet MS" w:hAnsi="Trebuchet MS"/>
          <w:bCs/>
          <w:sz w:val="24"/>
          <w:lang w:val="es-ES"/>
        </w:rPr>
        <w:t xml:space="preserve">Antes de subir el PI al Campus virtual, se deberá realizar el autotest sobre protección de datos y otras cuestiones éticas para tesis doctorales, siguiendo las indicaciones de la Universidad de Cantabria al respecto. Para ello, hay que acceder a través de este </w:t>
      </w:r>
      <w:hyperlink r:id="rId16" w:history="1">
        <w:r>
          <w:rPr>
            <w:rStyle w:val="Hipervnculo"/>
            <w:rFonts w:ascii="Trebuchet MS" w:hAnsi="Trebuchet MS"/>
            <w:bCs/>
            <w:sz w:val="24"/>
            <w:lang w:val="es-ES"/>
          </w:rPr>
          <w:t>enlace</w:t>
        </w:r>
      </w:hyperlink>
      <w:r>
        <w:rPr>
          <w:rFonts w:ascii="Trebuchet MS" w:hAnsi="Trebuchet MS"/>
          <w:bCs/>
          <w:sz w:val="24"/>
          <w:lang w:val="es-ES"/>
        </w:rPr>
        <w:t>.</w:t>
      </w:r>
    </w:p>
    <w:p w14:paraId="5EFD37AF" w14:textId="77777777" w:rsidR="00A545E7" w:rsidRDefault="00A545E7" w:rsidP="000C23BE">
      <w:pPr>
        <w:spacing w:before="0" w:after="0"/>
        <w:rPr>
          <w:rFonts w:ascii="Trebuchet MS" w:hAnsi="Trebuchet MS"/>
          <w:bCs/>
          <w:sz w:val="24"/>
          <w:lang w:val="es-ES"/>
        </w:rPr>
      </w:pPr>
    </w:p>
    <w:p w14:paraId="0E52E8A5" w14:textId="2442CC98" w:rsidR="00A545E7" w:rsidRPr="000C23BE" w:rsidRDefault="00A545E7" w:rsidP="000C23BE">
      <w:pPr>
        <w:spacing w:before="0" w:after="0"/>
        <w:rPr>
          <w:rFonts w:ascii="Trebuchet MS" w:hAnsi="Trebuchet MS"/>
          <w:bCs/>
          <w:sz w:val="24"/>
          <w:lang w:val="es-ES"/>
        </w:rPr>
      </w:pPr>
      <w:r>
        <w:rPr>
          <w:noProof/>
        </w:rPr>
        <w:drawing>
          <wp:inline distT="0" distB="0" distL="0" distR="0" wp14:anchorId="31AF9665" wp14:editId="637FB7CA">
            <wp:extent cx="5760085" cy="1601976"/>
            <wp:effectExtent l="0" t="0" r="0" b="0"/>
            <wp:docPr id="128633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32375" name="Imagen 1"/>
                    <pic:cNvPicPr/>
                  </pic:nvPicPr>
                  <pic:blipFill>
                    <a:blip r:embed="rId17"/>
                    <a:stretch>
                      <a:fillRect/>
                    </a:stretch>
                  </pic:blipFill>
                  <pic:spPr>
                    <a:xfrm>
                      <a:off x="0" y="0"/>
                      <a:ext cx="5760085" cy="1601976"/>
                    </a:xfrm>
                    <a:prstGeom prst="rect">
                      <a:avLst/>
                    </a:prstGeom>
                  </pic:spPr>
                </pic:pic>
              </a:graphicData>
            </a:graphic>
          </wp:inline>
        </w:drawing>
      </w:r>
    </w:p>
    <w:p w14:paraId="0D0F5512" w14:textId="77777777" w:rsidR="00EA44B1" w:rsidRDefault="00EA44B1" w:rsidP="00AF03B6">
      <w:pPr>
        <w:spacing w:before="0" w:after="0"/>
        <w:jc w:val="left"/>
        <w:rPr>
          <w:rFonts w:ascii="Trebuchet MS" w:hAnsi="Trebuchet MS"/>
          <w:b/>
          <w:sz w:val="24"/>
          <w:lang w:val="es-ES"/>
        </w:rPr>
      </w:pPr>
    </w:p>
    <w:p w14:paraId="74B1C172" w14:textId="77777777" w:rsidR="008A3F12" w:rsidRDefault="008A3F12" w:rsidP="00AF03B6">
      <w:pPr>
        <w:pStyle w:val="Encabezado"/>
        <w:spacing w:before="240" w:line="276" w:lineRule="auto"/>
        <w:jc w:val="center"/>
        <w:rPr>
          <w:rFonts w:ascii="Trebuchet MS" w:hAnsi="Trebuchet MS"/>
          <w:b/>
          <w:szCs w:val="20"/>
          <w:lang w:val="es-ES"/>
        </w:rPr>
        <w:sectPr w:rsidR="008A3F12" w:rsidSect="006F44D2">
          <w:headerReference w:type="default" r:id="rId18"/>
          <w:pgSz w:w="11906" w:h="16838" w:code="9"/>
          <w:pgMar w:top="170" w:right="1134" w:bottom="1134" w:left="1701" w:header="567" w:footer="851" w:gutter="0"/>
          <w:cols w:space="708"/>
          <w:docGrid w:linePitch="360"/>
        </w:sectPr>
      </w:pPr>
    </w:p>
    <w:p w14:paraId="62572E0B" w14:textId="77777777" w:rsidR="008A3F12" w:rsidRPr="00CA17FD" w:rsidRDefault="008A3F12" w:rsidP="00397EF5">
      <w:pPr>
        <w:pStyle w:val="Encabezado"/>
        <w:pBdr>
          <w:top w:val="single" w:sz="4" w:space="1" w:color="auto"/>
          <w:left w:val="single" w:sz="4" w:space="4" w:color="auto"/>
          <w:bottom w:val="single" w:sz="4" w:space="1" w:color="auto"/>
          <w:right w:val="single" w:sz="4" w:space="4" w:color="auto"/>
        </w:pBdr>
        <w:shd w:val="clear" w:color="auto" w:fill="D9D9D9" w:themeFill="background1" w:themeFillShade="D9"/>
        <w:ind w:left="284" w:right="255"/>
        <w:jc w:val="center"/>
        <w:rPr>
          <w:rFonts w:ascii="Trebuchet MS" w:hAnsi="Trebuchet MS"/>
          <w:b/>
          <w:smallCaps/>
          <w:sz w:val="24"/>
          <w:lang w:val="es-ES"/>
        </w:rPr>
      </w:pPr>
      <w:r>
        <w:rPr>
          <w:rFonts w:ascii="Trebuchet MS" w:hAnsi="Trebuchet MS"/>
          <w:b/>
          <w:smallCaps/>
          <w:sz w:val="24"/>
          <w:lang w:val="es-ES"/>
        </w:rPr>
        <w:lastRenderedPageBreak/>
        <w:t>Cronograma / Timeline</w:t>
      </w:r>
    </w:p>
    <w:p w14:paraId="458E511C" w14:textId="77777777" w:rsidR="008A3F12" w:rsidRDefault="008A3F12" w:rsidP="00397EF5">
      <w:pPr>
        <w:pStyle w:val="Encabezado"/>
        <w:jc w:val="center"/>
        <w:rPr>
          <w:rFonts w:ascii="Trebuchet MS" w:hAnsi="Trebuchet MS"/>
          <w:b/>
          <w:szCs w:val="20"/>
          <w:lang w:val="es-ES"/>
        </w:rPr>
      </w:pPr>
    </w:p>
    <w:tbl>
      <w:tblPr>
        <w:tblStyle w:val="Tablaconcuadrcula"/>
        <w:tblW w:w="0" w:type="auto"/>
        <w:jc w:val="center"/>
        <w:tblLook w:val="04A0" w:firstRow="1" w:lastRow="0" w:firstColumn="1" w:lastColumn="0" w:noHBand="0" w:noVBand="1"/>
      </w:tblPr>
      <w:tblGrid>
        <w:gridCol w:w="4111"/>
        <w:gridCol w:w="426"/>
        <w:gridCol w:w="485"/>
        <w:gridCol w:w="485"/>
        <w:gridCol w:w="485"/>
        <w:gridCol w:w="485"/>
        <w:gridCol w:w="485"/>
        <w:gridCol w:w="485"/>
        <w:gridCol w:w="485"/>
        <w:gridCol w:w="485"/>
        <w:gridCol w:w="485"/>
        <w:gridCol w:w="485"/>
        <w:gridCol w:w="485"/>
        <w:gridCol w:w="485"/>
        <w:gridCol w:w="485"/>
        <w:gridCol w:w="485"/>
        <w:gridCol w:w="485"/>
        <w:gridCol w:w="449"/>
        <w:gridCol w:w="449"/>
        <w:gridCol w:w="449"/>
        <w:gridCol w:w="449"/>
      </w:tblGrid>
      <w:tr w:rsidR="00B62F61" w:rsidRPr="00B62F61" w14:paraId="6322597D" w14:textId="77777777" w:rsidTr="00C7604F">
        <w:trPr>
          <w:jc w:val="center"/>
        </w:trPr>
        <w:tc>
          <w:tcPr>
            <w:tcW w:w="4111" w:type="dxa"/>
            <w:tcBorders>
              <w:top w:val="double" w:sz="4" w:space="0" w:color="auto"/>
              <w:left w:val="double" w:sz="4" w:space="0" w:color="auto"/>
              <w:bottom w:val="single" w:sz="12" w:space="0" w:color="auto"/>
              <w:right w:val="double" w:sz="6" w:space="0" w:color="auto"/>
            </w:tcBorders>
            <w:shd w:val="clear" w:color="auto" w:fill="FFFFFF" w:themeFill="background1"/>
            <w:hideMark/>
          </w:tcPr>
          <w:p w14:paraId="7FCA7556" w14:textId="77777777" w:rsidR="00B62F61" w:rsidRPr="00B62F61" w:rsidRDefault="00B62F61" w:rsidP="00B62F61">
            <w:pPr>
              <w:spacing w:after="0"/>
              <w:jc w:val="left"/>
              <w:rPr>
                <w:rFonts w:ascii="Trebuchet MS" w:hAnsi="Trebuchet MS"/>
                <w:b/>
                <w:sz w:val="18"/>
                <w:szCs w:val="22"/>
                <w:lang w:val="es-ES"/>
              </w:rPr>
            </w:pPr>
            <w:r>
              <w:rPr>
                <w:rFonts w:ascii="Trebuchet MS" w:hAnsi="Trebuchet MS"/>
                <w:b/>
                <w:sz w:val="18"/>
              </w:rPr>
              <w:t>Tareas / Tasks</w:t>
            </w:r>
          </w:p>
        </w:tc>
        <w:tc>
          <w:tcPr>
            <w:tcW w:w="1881" w:type="dxa"/>
            <w:gridSpan w:val="4"/>
            <w:tcBorders>
              <w:top w:val="double" w:sz="4" w:space="0" w:color="auto"/>
              <w:left w:val="double" w:sz="6" w:space="0" w:color="auto"/>
              <w:bottom w:val="single" w:sz="12" w:space="0" w:color="auto"/>
              <w:right w:val="double" w:sz="6" w:space="0" w:color="auto"/>
            </w:tcBorders>
            <w:shd w:val="clear" w:color="auto" w:fill="D9D9D9" w:themeFill="background1" w:themeFillShade="D9"/>
            <w:hideMark/>
          </w:tcPr>
          <w:p w14:paraId="1504601A" w14:textId="77777777" w:rsidR="00B62F61" w:rsidRPr="00B62F61" w:rsidRDefault="00B62F61" w:rsidP="00B62F61">
            <w:pPr>
              <w:spacing w:after="0"/>
              <w:jc w:val="center"/>
              <w:rPr>
                <w:rFonts w:ascii="Trebuchet MS" w:hAnsi="Trebuchet MS"/>
                <w:b/>
                <w:sz w:val="18"/>
                <w:szCs w:val="18"/>
                <w:lang w:val="es-ES"/>
              </w:rPr>
            </w:pPr>
            <w:r>
              <w:rPr>
                <w:rFonts w:ascii="Trebuchet MS" w:hAnsi="Trebuchet MS"/>
                <w:b/>
                <w:sz w:val="18"/>
                <w:szCs w:val="18"/>
                <w:lang w:val="es-ES"/>
              </w:rPr>
              <w:t>Año/Year 1</w:t>
            </w:r>
          </w:p>
        </w:tc>
        <w:tc>
          <w:tcPr>
            <w:tcW w:w="1940" w:type="dxa"/>
            <w:gridSpan w:val="4"/>
            <w:tcBorders>
              <w:top w:val="double" w:sz="4" w:space="0" w:color="auto"/>
              <w:left w:val="double" w:sz="6" w:space="0" w:color="auto"/>
              <w:bottom w:val="single" w:sz="12" w:space="0" w:color="auto"/>
              <w:right w:val="double" w:sz="6" w:space="0" w:color="auto"/>
            </w:tcBorders>
            <w:shd w:val="clear" w:color="auto" w:fill="auto"/>
            <w:hideMark/>
          </w:tcPr>
          <w:p w14:paraId="63E782A9" w14:textId="77777777" w:rsidR="00B62F61" w:rsidRPr="00B62F61" w:rsidRDefault="00B62F61" w:rsidP="00B62F61">
            <w:pPr>
              <w:spacing w:after="0"/>
              <w:jc w:val="center"/>
              <w:rPr>
                <w:rFonts w:ascii="Trebuchet MS" w:hAnsi="Trebuchet MS"/>
                <w:b/>
                <w:sz w:val="18"/>
                <w:szCs w:val="18"/>
                <w:lang w:val="es-ES"/>
              </w:rPr>
            </w:pPr>
            <w:r>
              <w:rPr>
                <w:rFonts w:ascii="Trebuchet MS" w:hAnsi="Trebuchet MS"/>
                <w:b/>
                <w:sz w:val="18"/>
                <w:szCs w:val="18"/>
                <w:lang w:val="es-ES"/>
              </w:rPr>
              <w:t>Año/Year 3</w:t>
            </w:r>
          </w:p>
        </w:tc>
        <w:tc>
          <w:tcPr>
            <w:tcW w:w="1940" w:type="dxa"/>
            <w:gridSpan w:val="4"/>
            <w:tcBorders>
              <w:top w:val="double" w:sz="4" w:space="0" w:color="auto"/>
              <w:left w:val="double" w:sz="6" w:space="0" w:color="auto"/>
              <w:bottom w:val="single" w:sz="12" w:space="0" w:color="auto"/>
              <w:right w:val="double" w:sz="6" w:space="0" w:color="auto"/>
            </w:tcBorders>
            <w:shd w:val="clear" w:color="auto" w:fill="D9D9D9" w:themeFill="background1" w:themeFillShade="D9"/>
            <w:hideMark/>
          </w:tcPr>
          <w:p w14:paraId="438C7698" w14:textId="77777777" w:rsidR="00B62F61" w:rsidRPr="00B62F61" w:rsidRDefault="00B62F61" w:rsidP="00B62F61">
            <w:pPr>
              <w:spacing w:after="0"/>
              <w:jc w:val="center"/>
              <w:rPr>
                <w:rFonts w:ascii="Trebuchet MS" w:hAnsi="Trebuchet MS"/>
                <w:b/>
                <w:sz w:val="18"/>
                <w:szCs w:val="18"/>
                <w:lang w:val="es-ES"/>
              </w:rPr>
            </w:pPr>
            <w:r>
              <w:rPr>
                <w:rFonts w:ascii="Trebuchet MS" w:hAnsi="Trebuchet MS"/>
                <w:b/>
                <w:sz w:val="18"/>
                <w:szCs w:val="18"/>
                <w:lang w:val="es-ES"/>
              </w:rPr>
              <w:t>Año/Year 3</w:t>
            </w:r>
          </w:p>
        </w:tc>
        <w:tc>
          <w:tcPr>
            <w:tcW w:w="1940" w:type="dxa"/>
            <w:gridSpan w:val="4"/>
            <w:tcBorders>
              <w:top w:val="double" w:sz="4" w:space="0" w:color="auto"/>
              <w:left w:val="double" w:sz="6" w:space="0" w:color="auto"/>
              <w:bottom w:val="single" w:sz="12" w:space="0" w:color="auto"/>
              <w:right w:val="double" w:sz="6" w:space="0" w:color="auto"/>
            </w:tcBorders>
            <w:shd w:val="clear" w:color="auto" w:fill="FFFFFF" w:themeFill="background1"/>
            <w:hideMark/>
          </w:tcPr>
          <w:p w14:paraId="7EAE7FF4" w14:textId="77777777" w:rsidR="00B62F61" w:rsidRPr="00B62F61" w:rsidRDefault="00B62F61" w:rsidP="00B62F61">
            <w:pPr>
              <w:spacing w:after="0"/>
              <w:jc w:val="center"/>
              <w:rPr>
                <w:rFonts w:ascii="Trebuchet MS" w:hAnsi="Trebuchet MS"/>
                <w:b/>
                <w:sz w:val="18"/>
                <w:szCs w:val="18"/>
                <w:lang w:val="es-ES"/>
              </w:rPr>
            </w:pPr>
            <w:r>
              <w:rPr>
                <w:rFonts w:ascii="Trebuchet MS" w:hAnsi="Trebuchet MS"/>
                <w:b/>
                <w:sz w:val="18"/>
                <w:szCs w:val="18"/>
                <w:lang w:val="es-ES"/>
              </w:rPr>
              <w:t>Año/Year 4</w:t>
            </w:r>
          </w:p>
        </w:tc>
        <w:tc>
          <w:tcPr>
            <w:tcW w:w="1796" w:type="dxa"/>
            <w:gridSpan w:val="4"/>
            <w:tcBorders>
              <w:top w:val="double" w:sz="4" w:space="0" w:color="auto"/>
              <w:left w:val="double" w:sz="6" w:space="0" w:color="auto"/>
              <w:bottom w:val="single" w:sz="12" w:space="0" w:color="auto"/>
              <w:right w:val="double" w:sz="4" w:space="0" w:color="auto"/>
            </w:tcBorders>
            <w:shd w:val="clear" w:color="auto" w:fill="D9D9D9" w:themeFill="background1" w:themeFillShade="D9"/>
            <w:hideMark/>
          </w:tcPr>
          <w:p w14:paraId="076FB293" w14:textId="77777777" w:rsidR="00B62F61" w:rsidRPr="00B62F61" w:rsidRDefault="00B62F61" w:rsidP="00B62F61">
            <w:pPr>
              <w:spacing w:after="0"/>
              <w:jc w:val="center"/>
              <w:rPr>
                <w:rFonts w:ascii="Trebuchet MS" w:hAnsi="Trebuchet MS"/>
                <w:b/>
                <w:sz w:val="18"/>
                <w:szCs w:val="18"/>
                <w:lang w:val="es-ES"/>
              </w:rPr>
            </w:pPr>
            <w:r>
              <w:rPr>
                <w:rFonts w:ascii="Trebuchet MS" w:hAnsi="Trebuchet MS"/>
                <w:b/>
                <w:sz w:val="18"/>
                <w:szCs w:val="18"/>
                <w:lang w:val="es-ES"/>
              </w:rPr>
              <w:t>Año/Year 5</w:t>
            </w:r>
          </w:p>
        </w:tc>
      </w:tr>
      <w:tr w:rsidR="00B62F61" w:rsidRPr="00B62F61" w14:paraId="50912571" w14:textId="77777777" w:rsidTr="00C7604F">
        <w:trPr>
          <w:trHeight w:val="135"/>
          <w:jc w:val="center"/>
        </w:trPr>
        <w:tc>
          <w:tcPr>
            <w:tcW w:w="4111" w:type="dxa"/>
            <w:vMerge w:val="restart"/>
            <w:tcBorders>
              <w:top w:val="single" w:sz="12" w:space="0" w:color="auto"/>
              <w:left w:val="double" w:sz="4" w:space="0" w:color="auto"/>
              <w:bottom w:val="single" w:sz="12" w:space="0" w:color="auto"/>
              <w:right w:val="double" w:sz="6" w:space="0" w:color="auto"/>
            </w:tcBorders>
            <w:hideMark/>
          </w:tcPr>
          <w:p w14:paraId="4ABDB80C" w14:textId="3BD354A9" w:rsidR="00EC51C7" w:rsidRDefault="00EC51C7" w:rsidP="00EC51C7">
            <w:pPr>
              <w:spacing w:after="0"/>
              <w:jc w:val="left"/>
              <w:rPr>
                <w:rFonts w:ascii="Trebuchet MS" w:hAnsi="Trebuchet MS"/>
                <w:sz w:val="18"/>
              </w:rPr>
            </w:pPr>
            <w:r>
              <w:rPr>
                <w:rFonts w:ascii="Trebuchet MS" w:hAnsi="Trebuchet MS"/>
                <w:sz w:val="18"/>
              </w:rPr>
              <w:t>T1: Implementación de herramientas para la generación estocástica de precipitación.</w:t>
            </w:r>
          </w:p>
          <w:p w14:paraId="37CFF112" w14:textId="49AFE30A" w:rsidR="00B62F61" w:rsidRPr="00B62F61" w:rsidRDefault="00B62F61" w:rsidP="009F4B27">
            <w:pPr>
              <w:spacing w:after="0"/>
              <w:jc w:val="left"/>
              <w:rPr>
                <w:rFonts w:ascii="Trebuchet MS" w:hAnsi="Trebuchet MS"/>
                <w:sz w:val="18"/>
              </w:rPr>
            </w:pPr>
            <w:r>
              <w:rPr>
                <w:rFonts w:ascii="Trebuchet MS" w:hAnsi="Trebuchet MS"/>
                <w:sz w:val="18"/>
              </w:rPr>
              <w:fldChar w:fldCharType="begin">
                <w:ffData>
                  <w:name w:val="Texto1"/>
                  <w:enabled/>
                  <w:calcOnExit w:val="0"/>
                  <w:textInput>
                    <w:maxLength w:val="40"/>
                  </w:textInput>
                </w:ffData>
              </w:fldChar>
            </w:r>
            <w:bookmarkStart w:id="0" w:name="Texto1"/>
            <w:r>
              <w:rPr>
                <w:rFonts w:ascii="Trebuchet MS" w:hAnsi="Trebuchet MS"/>
                <w:sz w:val="18"/>
              </w:rPr>
              <w:instrText xml:space="preserve"> FORMTEXT </w:instrText>
              <w:fldChar w:fldCharType="separate"/>
            </w:r>
            <w:r>
              <w:rPr>
                <w:rFonts w:asciiTheme="minorHAnsi" w:hAnsiTheme="minorHAnsi"/>
                <w:sz w:val="18"/>
              </w:rPr>
              <w:fldChar w:fldCharType="end"/>
            </w:r>
            <w:bookmarkEnd w:id="0"/>
          </w:p>
        </w:tc>
        <w:tc>
          <w:tcPr>
            <w:tcW w:w="426"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3F5FFF27"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60CC5D2C"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B1F514E"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1B7EDB87"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auto"/>
            <w:hideMark/>
          </w:tcPr>
          <w:p w14:paraId="6CB89ABD"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0115368E"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25DA9CA9"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auto"/>
            <w:hideMark/>
          </w:tcPr>
          <w:p w14:paraId="4EB8C647"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219B70B1"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633EFED4"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02C304A1"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0E954066"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FFFFFF" w:themeFill="background1"/>
            <w:hideMark/>
          </w:tcPr>
          <w:p w14:paraId="0ED44D78"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01ACB8DC"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5A3C6F3E"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FFFFFF" w:themeFill="background1"/>
            <w:hideMark/>
          </w:tcPr>
          <w:p w14:paraId="5B847484"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49"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0376D861"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0157AE59"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BC84D26"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49" w:type="dxa"/>
            <w:tcBorders>
              <w:top w:val="single" w:sz="12" w:space="0" w:color="auto"/>
              <w:left w:val="single" w:sz="4" w:space="0" w:color="auto"/>
              <w:bottom w:val="single" w:sz="4" w:space="0" w:color="auto"/>
              <w:right w:val="double" w:sz="4" w:space="0" w:color="auto"/>
            </w:tcBorders>
            <w:shd w:val="clear" w:color="auto" w:fill="D9D9D9" w:themeFill="background1" w:themeFillShade="D9"/>
            <w:hideMark/>
          </w:tcPr>
          <w:p w14:paraId="6E4462DA" w14:textId="77777777" w:rsidR="00B62F61" w:rsidRPr="00B62F61" w:rsidRDefault="00B62F61" w:rsidP="00B62F61">
            <w:pPr>
              <w:spacing w:after="0"/>
              <w:rPr>
                <w:rFonts w:ascii="Trebuchet MS" w:hAnsi="Trebuchet MS"/>
                <w:sz w:val="18"/>
              </w:rPr>
            </w:pPr>
            <w:r>
              <w:rPr>
                <w:rFonts w:ascii="Trebuchet MS" w:hAnsi="Trebuchet MS"/>
                <w:sz w:val="18"/>
              </w:rPr>
              <w:t>T4</w:t>
            </w:r>
          </w:p>
        </w:tc>
      </w:tr>
      <w:tr w:rsidR="00A935D7" w:rsidRPr="00B62F61" w14:paraId="0F608A0B" w14:textId="77777777" w:rsidTr="7EF4FBD8">
        <w:trPr>
          <w:trHeight w:val="135"/>
          <w:jc w:val="center"/>
        </w:trPr>
        <w:tc>
          <w:tcPr>
            <w:tcW w:w="4111" w:type="dxa"/>
            <w:vMerge/>
            <w:vAlign w:val="center"/>
            <w:hideMark/>
          </w:tcPr>
          <w:p w14:paraId="6B5632FE" w14:textId="77777777" w:rsidR="00B62F61" w:rsidRPr="00B62F61" w:rsidRDefault="00B62F61" w:rsidP="00B62F61">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64EF3D65" w14:textId="553D48E5" w:rsidR="00B62F61" w:rsidRPr="00B62F61" w:rsidRDefault="00F45A72"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1"/>
                  </w:checkBox>
                </w:ffData>
              </w:fldChar>
            </w:r>
            <w:bookmarkStart w:id="1" w:name="Marcar1"/>
            <w:r>
              <w:rPr>
                <w:rFonts w:ascii="Trebuchet MS" w:hAnsi="Trebuchet MS"/>
                <w:sz w:val="18"/>
              </w:rPr>
              <w:instrText xml:space="preserve"> FORMCHECKBOX </w:instrText>
              <w:fldChar w:fldCharType="separate"/>
              <w:fldChar w:fldCharType="end"/>
            </w:r>
            <w:bookmarkEnd w:id="1"/>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9134719" w14:textId="0959503B" w:rsidR="00B62F61" w:rsidRPr="00B62F61" w:rsidRDefault="00F45A72"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1"/>
                  </w:checkBox>
                </w:ffData>
              </w:fldChar>
            </w:r>
            <w:bookmarkStart w:id="2" w:name="Marcar2"/>
            <w:r>
              <w:rPr>
                <w:rFonts w:ascii="Trebuchet MS" w:hAnsi="Trebuchet MS"/>
                <w:sz w:val="18"/>
              </w:rPr>
              <w:instrText xml:space="preserve"> FORMCHECKBOX </w:instrText>
              <w:fldChar w:fldCharType="separate"/>
              <w:fldChar w:fldCharType="end"/>
            </w:r>
            <w:bookmarkEnd w:id="2"/>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039B6A25" w14:textId="0E377969" w:rsidR="00B62F61" w:rsidRPr="00B62F61" w:rsidRDefault="00F45A72"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1"/>
                  </w:checkBox>
                </w:ffData>
              </w:fldChar>
            </w:r>
            <w:bookmarkStart w:id="3" w:name="Marcar3"/>
            <w:r>
              <w:rPr>
                <w:rFonts w:ascii="Trebuchet MS" w:hAnsi="Trebuchet MS"/>
                <w:sz w:val="18"/>
              </w:rPr>
              <w:instrText xml:space="preserve"> FORMCHECKBOX </w:instrText>
              <w:fldChar w:fldCharType="separate"/>
              <w:fldChar w:fldCharType="end"/>
            </w:r>
            <w:bookmarkEnd w:id="3"/>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7C43BBAB" w14:textId="45ACB9F4" w:rsidR="00B62F61" w:rsidRPr="00B62F61" w:rsidRDefault="00F45A72"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1"/>
                  </w:checkBox>
                </w:ffData>
              </w:fldChar>
            </w:r>
            <w:bookmarkStart w:id="4" w:name="Marcar4"/>
            <w:r>
              <w:rPr>
                <w:rFonts w:ascii="Trebuchet MS" w:hAnsi="Trebuchet MS"/>
                <w:sz w:val="18"/>
              </w:rPr>
              <w:instrText xml:space="preserve"> FORMCHECKBOX </w:instrText>
              <w:fldChar w:fldCharType="separate"/>
              <w:fldChar w:fldCharType="end"/>
            </w:r>
            <w:bookmarkEnd w:id="4"/>
          </w:p>
        </w:tc>
        <w:tc>
          <w:tcPr>
            <w:tcW w:w="485" w:type="dxa"/>
            <w:tcBorders>
              <w:top w:val="single" w:sz="4" w:space="0" w:color="auto"/>
              <w:left w:val="double" w:sz="6" w:space="0" w:color="auto"/>
              <w:bottom w:val="single" w:sz="12" w:space="0" w:color="auto"/>
              <w:right w:val="single" w:sz="4" w:space="0" w:color="auto"/>
            </w:tcBorders>
            <w:shd w:val="clear" w:color="auto" w:fill="auto"/>
            <w:hideMark/>
          </w:tcPr>
          <w:p w14:paraId="4D83921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4B88900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510AA9F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auto"/>
            <w:hideMark/>
          </w:tcPr>
          <w:p w14:paraId="212877B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2885D71D"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319A4462"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063E3D12"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1CB98A5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FFFFFF" w:themeFill="background1"/>
            <w:hideMark/>
          </w:tcPr>
          <w:p w14:paraId="14FE262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750A25C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2158BA1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FFFFFF" w:themeFill="background1"/>
            <w:hideMark/>
          </w:tcPr>
          <w:p w14:paraId="63E8843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6A25D73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8BF89D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7717E3E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double" w:sz="4" w:space="0" w:color="auto"/>
            </w:tcBorders>
            <w:shd w:val="clear" w:color="auto" w:fill="D9D9D9" w:themeFill="background1" w:themeFillShade="D9"/>
            <w:hideMark/>
          </w:tcPr>
          <w:p w14:paraId="6A8F1D36"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r w:rsidR="00B62F61" w:rsidRPr="00B62F61" w14:paraId="2376E226" w14:textId="77777777" w:rsidTr="00C7604F">
        <w:trPr>
          <w:trHeight w:val="113"/>
          <w:jc w:val="center"/>
        </w:trPr>
        <w:tc>
          <w:tcPr>
            <w:tcW w:w="4111" w:type="dxa"/>
            <w:vMerge w:val="restart"/>
            <w:tcBorders>
              <w:top w:val="single" w:sz="12" w:space="0" w:color="auto"/>
              <w:left w:val="double" w:sz="4" w:space="0" w:color="auto"/>
              <w:bottom w:val="single" w:sz="12" w:space="0" w:color="auto"/>
              <w:right w:val="double" w:sz="6" w:space="0" w:color="auto"/>
            </w:tcBorders>
            <w:hideMark/>
          </w:tcPr>
          <w:p w14:paraId="059C9148" w14:textId="27113716" w:rsidR="00EC51C7" w:rsidRPr="00B62F61" w:rsidRDefault="00EC51C7" w:rsidP="009F4B27">
            <w:pPr>
              <w:spacing w:after="0"/>
              <w:jc w:val="left"/>
              <w:rPr>
                <w:rFonts w:ascii="Trebuchet MS" w:hAnsi="Trebuchet MS"/>
                <w:sz w:val="18"/>
                <w:szCs w:val="18"/>
                <w:lang w:val="es-ES"/>
              </w:rPr>
            </w:pPr>
            <w:r>
              <w:rPr>
                <w:rFonts w:ascii="Trebuchet MS" w:hAnsi="Trebuchet MS"/>
                <w:sz w:val="18"/>
                <w:szCs w:val="18"/>
                <w:lang w:val="es-ES"/>
              </w:rPr>
              <w:t>T2: Implementación de las herramientas que permitan el estudio de inundación a través de generación estocástica de eventos de caudal y el uso de dowscaling híbrido.</w:t>
            </w:r>
          </w:p>
        </w:tc>
        <w:tc>
          <w:tcPr>
            <w:tcW w:w="426"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627E1CFE"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B2B3210" w14:textId="5DA57E5C"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632C57F7" w14:textId="5262E64E"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37379BDD" w14:textId="2C2EF0CA"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auto"/>
            <w:hideMark/>
          </w:tcPr>
          <w:p w14:paraId="6B632DCC"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56E0D402" w14:textId="093E5D16" w:rsidR="00B62F61" w:rsidRPr="00B62F61" w:rsidRDefault="00822E26" w:rsidP="00B62F61">
            <w:pPr>
              <w:spacing w:after="0"/>
              <w:rPr>
                <w:rFonts w:ascii="Trebuchet MS" w:hAnsi="Trebuchet MS"/>
                <w:sz w:val="18"/>
              </w:rPr>
            </w:pPr>
            <w:r>
              <w:rPr>
                <w:rFonts w:ascii="Trebuchet MS" w:hAnsi="Trebuchet MS"/>
                <w:noProof/>
                <w:sz w:val="18"/>
              </w:rPr>
              <mc:AlternateContent>
                <mc:Choice Requires="wps">
                  <w:drawing>
                    <wp:anchor distT="0" distB="0" distL="114300" distR="114300" simplePos="0" relativeHeight="251658240" behindDoc="0" locked="0" layoutInCell="1" allowOverlap="1" wp14:anchorId="14437A42" wp14:editId="05DF9226">
                      <wp:simplePos x="0" y="0"/>
                      <wp:positionH relativeFrom="column">
                        <wp:posOffset>245745</wp:posOffset>
                      </wp:positionH>
                      <wp:positionV relativeFrom="paragraph">
                        <wp:posOffset>-569595</wp:posOffset>
                      </wp:positionV>
                      <wp:extent cx="0" cy="3161030"/>
                      <wp:effectExtent l="19050" t="0" r="19050" b="20320"/>
                      <wp:wrapNone/>
                      <wp:docPr id="1181531933" name="Conector recto 1"/>
                      <wp:cNvGraphicFramePr/>
                      <a:graphic xmlns:a="http://schemas.openxmlformats.org/drawingml/2006/main">
                        <a:graphicData uri="http://schemas.microsoft.com/office/word/2010/wordprocessingShape">
                          <wps:wsp>
                            <wps:cNvCnPr/>
                            <wps:spPr>
                              <a:xfrm flipH="1">
                                <a:off x="0" y="0"/>
                                <a:ext cx="0" cy="3161030"/>
                              </a:xfrm>
                              <a:prstGeom prst="line">
                                <a:avLst/>
                              </a:prstGeom>
                              <a:ln w="38100">
                                <a:solidFill>
                                  <a:srgbClr val="FF0000"/>
                                </a:solidFill>
                                <a:prstDash val="sysDot"/>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F2D49" id="Conector recto 1"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44.85pt" to="19.35pt,204.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qgsn1AEAAAMEAAAOAAAAZHJzL2Uyb0RvYy54bWysU8tu2zAQvBfoPxC615JsIAgEyznEcHso 2qCPD6CppUWAL3BZS/r7LilFadOiBYLoQIjL2dmd4XJ/NxrNrhBQOdsW9aYqGFjhOmUvbfH92+nd bcEwcttx7Sy0xQRY3B3evtkPvoGt653uIDAisdgMvi36GH1Tlih6MBw3zoOlQ+mC4ZG24VJ2gQ/E bnS5raqbcnCh88EJQKTocT4sDplfShDxs5QIkem2oN5iXkNez2ktD3veXAL3vRJLG/wFXRiuLBVd qY48cvYjqD+ojBLBoZNxI5wpnZRKQNZAaurqmZqvPfeQtZA56Feb8PVoxafrvX0IZMPgsUH/EJKK UQbDpFb+A91p1kWdsjHbNq22wRiZmIOCorv6pq522dJypkhUPmB8D86w9NMWWtmkiDf8+hEjlSXo IySFtWUDUd3WVZVh6LTqTkrrdIjhcr7XgV053ebpVNGXLpAofoMlviPHfsbhhEcXF5y2BH9Smv/i pGEu/QUkUx0p2s210xDCWpALATZuVyZCpzRJza2JS9P/SlzwKRXygK7J2/9XXTNyZWfjmmyUdeFv BHGsl5bljH90YNadLDi7bsozkK2hScueLq8ijfKv+5z+9HYPPwEAAP//AwBQSwMEFAAGAAgAAAAh AEiMOYLcAAAACQEAAA8AAABkcnMvZG93bnJldi54bWxMj01PwzAMhu9I/IfISNy2ZAxGKE2nCdgV jTI4Z41pqzXO1KRb+feYXeDmj0evH+fL0XfiiH1sAxmYTRUIpCq4lmoD2/f1RIOIyZKzXSA08I0R lsXlRW4zF070hscy1YJDKGbWQJPSIZMyVg16G6fhgMS7r9B7m7jta+l6e+Jw38kbpRbS25b4QmMP +NRgtS8Hb6B08+eP9XahPrUaVvWdftlsXvfGXF+Nq0cQCcf0B8OvPqtDwU67MJCLojMw1/dMGpjo By4YOA92Bm6VnoEscvn/g+IHAAD//wMAUEsBAi0AFAAGAAgAAAAhALaDOJL+AAAA4QEAABMAAAAA AAAAAAAAAAAAAAAAAFtDb250ZW50X1R5cGVzXS54bWxQSwECLQAUAAYACAAAACEAOP0h/9YAAACU AQAACwAAAAAAAAAAAAAAAAAvAQAAX3JlbHMvLnJlbHNQSwECLQAUAAYACAAAACEAiKoLJ9QBAAAD BAAADgAAAAAAAAAAAAAAAAAuAgAAZHJzL2Uyb0RvYy54bWxQSwECLQAUAAYACAAAACEASIw5gtwA AAAJAQAADwAAAAAAAAAAAAAAAAAuBAAAZHJzL2Rvd25yZXYueG1sUEsFBgAAAAAEAAQA8wAAADcF AAAAAA== " strokecolor="red" strokeweight="3pt">
                      <v:stroke dashstyle="1 1" joinstyle="miter"/>
                    </v:line>
                  </w:pict>
                </mc:Fallback>
              </mc:AlternateContent>
            </w: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0A3235F5"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auto"/>
            <w:hideMark/>
          </w:tcPr>
          <w:p w14:paraId="434CBAB1"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71A2E519"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13BF741"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489462A"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61559305"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FFFFFF" w:themeFill="background1"/>
            <w:hideMark/>
          </w:tcPr>
          <w:p w14:paraId="2AF617E3"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3DFF169D"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7E1352E2"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FFFFFF" w:themeFill="background1"/>
            <w:hideMark/>
          </w:tcPr>
          <w:p w14:paraId="465F9DBD"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49"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5D333C64"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1A0B547"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5D571C50"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49" w:type="dxa"/>
            <w:tcBorders>
              <w:top w:val="single" w:sz="12" w:space="0" w:color="auto"/>
              <w:left w:val="single" w:sz="4" w:space="0" w:color="auto"/>
              <w:bottom w:val="single" w:sz="4" w:space="0" w:color="auto"/>
              <w:right w:val="double" w:sz="4" w:space="0" w:color="auto"/>
            </w:tcBorders>
            <w:shd w:val="clear" w:color="auto" w:fill="D9D9D9" w:themeFill="background1" w:themeFillShade="D9"/>
            <w:hideMark/>
          </w:tcPr>
          <w:p w14:paraId="71E619C0" w14:textId="77777777" w:rsidR="00B62F61" w:rsidRPr="00B62F61" w:rsidRDefault="00B62F61" w:rsidP="00B62F61">
            <w:pPr>
              <w:spacing w:after="0"/>
              <w:rPr>
                <w:rFonts w:ascii="Trebuchet MS" w:hAnsi="Trebuchet MS"/>
                <w:sz w:val="18"/>
              </w:rPr>
            </w:pPr>
            <w:r>
              <w:rPr>
                <w:rFonts w:ascii="Trebuchet MS" w:hAnsi="Trebuchet MS"/>
                <w:sz w:val="18"/>
              </w:rPr>
              <w:t>T4</w:t>
            </w:r>
          </w:p>
        </w:tc>
      </w:tr>
      <w:tr w:rsidR="00A935D7" w:rsidRPr="00B62F61" w14:paraId="229DD7BE" w14:textId="77777777" w:rsidTr="7EF4FBD8">
        <w:trPr>
          <w:trHeight w:val="112"/>
          <w:jc w:val="center"/>
        </w:trPr>
        <w:tc>
          <w:tcPr>
            <w:tcW w:w="4111" w:type="dxa"/>
            <w:vMerge/>
            <w:vAlign w:val="center"/>
            <w:hideMark/>
          </w:tcPr>
          <w:p w14:paraId="22CE87F9" w14:textId="77777777" w:rsidR="00B62F61" w:rsidRPr="00B62F61" w:rsidRDefault="00B62F61" w:rsidP="00B62F61">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68432FD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748E9FB8" w14:textId="0B3A7554"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E924F88" w14:textId="66005AC4"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6E01C74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auto"/>
            <w:hideMark/>
          </w:tcPr>
          <w:p w14:paraId="5546FBCF" w14:textId="57F172BB"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1F370859" w14:textId="1C53FF86"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1D47F123" w14:textId="0A6FFE36"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auto"/>
            <w:hideMark/>
          </w:tcPr>
          <w:p w14:paraId="6BFA8508" w14:textId="3AF5E617"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04CE826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016CDAD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8136F5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2CA47B7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FFFFFF" w:themeFill="background1"/>
            <w:hideMark/>
          </w:tcPr>
          <w:p w14:paraId="3D221F8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61209C4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3B18B4B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FFFFFF" w:themeFill="background1"/>
            <w:hideMark/>
          </w:tcPr>
          <w:p w14:paraId="3DD90D7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4AE78C2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2FF8141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5B27E6C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double" w:sz="4" w:space="0" w:color="auto"/>
            </w:tcBorders>
            <w:shd w:val="clear" w:color="auto" w:fill="D9D9D9" w:themeFill="background1" w:themeFillShade="D9"/>
            <w:hideMark/>
          </w:tcPr>
          <w:p w14:paraId="24CE8A56"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r w:rsidR="00B62F61" w:rsidRPr="00B62F61" w14:paraId="3C29CE04" w14:textId="77777777" w:rsidTr="00C7604F">
        <w:trPr>
          <w:trHeight w:val="113"/>
          <w:jc w:val="center"/>
        </w:trPr>
        <w:tc>
          <w:tcPr>
            <w:tcW w:w="4111" w:type="dxa"/>
            <w:vMerge w:val="restart"/>
            <w:tcBorders>
              <w:top w:val="single" w:sz="12" w:space="0" w:color="auto"/>
              <w:left w:val="double" w:sz="4" w:space="0" w:color="auto"/>
              <w:bottom w:val="single" w:sz="12" w:space="0" w:color="auto"/>
              <w:right w:val="double" w:sz="6" w:space="0" w:color="auto"/>
            </w:tcBorders>
            <w:hideMark/>
          </w:tcPr>
          <w:p w14:paraId="1C6A46FA" w14:textId="7FF08C32" w:rsidR="00B62F61" w:rsidRPr="00B62F61" w:rsidRDefault="009F4B27" w:rsidP="00B62F61">
            <w:pPr>
              <w:spacing w:after="0"/>
              <w:jc w:val="left"/>
              <w:rPr>
                <w:rFonts w:ascii="Trebuchet MS" w:hAnsi="Trebuchet MS"/>
                <w:sz w:val="18"/>
              </w:rPr>
            </w:pPr>
            <w:r>
              <w:rPr>
                <w:rFonts w:ascii="Trebuchet MS" w:hAnsi="Trebuchet MS"/>
                <w:sz w:val="18"/>
              </w:rPr>
              <w:t>T3: Implementación de herramientas para la descarga y corrección de sesgo de datos de cambio climático.</w:t>
            </w:r>
          </w:p>
        </w:tc>
        <w:tc>
          <w:tcPr>
            <w:tcW w:w="426"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3431AC14"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70A34B23" w14:textId="1B74144B"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3866FAE" w14:textId="4E3959FF"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17774AB1"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auto"/>
            <w:hideMark/>
          </w:tcPr>
          <w:p w14:paraId="56793207"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02812C8F"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309720A6"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auto"/>
            <w:hideMark/>
          </w:tcPr>
          <w:p w14:paraId="30CC4AB6"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285B00C2"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638E7BF"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01F58FD"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1DA5AA25"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FFFFFF" w:themeFill="background1"/>
            <w:hideMark/>
          </w:tcPr>
          <w:p w14:paraId="777D04CF"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122E8252"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1D4A46DA"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FFFFFF" w:themeFill="background1"/>
            <w:hideMark/>
          </w:tcPr>
          <w:p w14:paraId="458CE27A"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49"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48D92E86"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EDA9A1A"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3356C5F7"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49" w:type="dxa"/>
            <w:tcBorders>
              <w:top w:val="single" w:sz="12" w:space="0" w:color="auto"/>
              <w:left w:val="single" w:sz="4" w:space="0" w:color="auto"/>
              <w:bottom w:val="single" w:sz="4" w:space="0" w:color="auto"/>
              <w:right w:val="double" w:sz="4" w:space="0" w:color="auto"/>
            </w:tcBorders>
            <w:shd w:val="clear" w:color="auto" w:fill="D9D9D9" w:themeFill="background1" w:themeFillShade="D9"/>
            <w:hideMark/>
          </w:tcPr>
          <w:p w14:paraId="22F56B80" w14:textId="77777777" w:rsidR="00B62F61" w:rsidRPr="00B62F61" w:rsidRDefault="00B62F61" w:rsidP="00B62F61">
            <w:pPr>
              <w:spacing w:after="0"/>
              <w:rPr>
                <w:rFonts w:ascii="Trebuchet MS" w:hAnsi="Trebuchet MS"/>
                <w:sz w:val="18"/>
              </w:rPr>
            </w:pPr>
            <w:r>
              <w:rPr>
                <w:rFonts w:ascii="Trebuchet MS" w:hAnsi="Trebuchet MS"/>
                <w:sz w:val="18"/>
              </w:rPr>
              <w:t>T4</w:t>
            </w:r>
          </w:p>
        </w:tc>
      </w:tr>
      <w:tr w:rsidR="00A935D7" w:rsidRPr="00B62F61" w14:paraId="0A7A994A" w14:textId="77777777" w:rsidTr="7EF4FBD8">
        <w:trPr>
          <w:trHeight w:val="112"/>
          <w:jc w:val="center"/>
        </w:trPr>
        <w:tc>
          <w:tcPr>
            <w:tcW w:w="4111" w:type="dxa"/>
            <w:vMerge/>
            <w:vAlign w:val="center"/>
            <w:hideMark/>
          </w:tcPr>
          <w:p w14:paraId="2AD131FE" w14:textId="77777777" w:rsidR="00B62F61" w:rsidRPr="00B62F61" w:rsidRDefault="00B62F61" w:rsidP="00B62F61">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36779C24" w14:textId="2A9CD508"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25ADD3C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8A1D302"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1328AE2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auto"/>
            <w:hideMark/>
          </w:tcPr>
          <w:p w14:paraId="1AAE9B8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3791B08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6B2E427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auto"/>
            <w:hideMark/>
          </w:tcPr>
          <w:p w14:paraId="68B8F97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1B473E72" w14:textId="1E0395F0"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7336AB1" w14:textId="0265B2DA"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2A90C286"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0E83475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FFFFFF" w:themeFill="background1"/>
            <w:hideMark/>
          </w:tcPr>
          <w:p w14:paraId="5D54214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7F8D90BB"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74F6645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FFFFFF" w:themeFill="background1"/>
            <w:hideMark/>
          </w:tcPr>
          <w:p w14:paraId="2B7575E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54387C86"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60E129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34EB487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double" w:sz="4" w:space="0" w:color="auto"/>
            </w:tcBorders>
            <w:shd w:val="clear" w:color="auto" w:fill="D9D9D9" w:themeFill="background1" w:themeFillShade="D9"/>
            <w:hideMark/>
          </w:tcPr>
          <w:p w14:paraId="4148373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r w:rsidR="00B62F61" w:rsidRPr="00B62F61" w14:paraId="5E34995F" w14:textId="77777777" w:rsidTr="00C7604F">
        <w:trPr>
          <w:trHeight w:val="113"/>
          <w:jc w:val="center"/>
        </w:trPr>
        <w:tc>
          <w:tcPr>
            <w:tcW w:w="4111" w:type="dxa"/>
            <w:vMerge w:val="restart"/>
            <w:tcBorders>
              <w:top w:val="single" w:sz="12" w:space="0" w:color="auto"/>
              <w:left w:val="double" w:sz="4" w:space="0" w:color="auto"/>
              <w:bottom w:val="single" w:sz="12" w:space="0" w:color="auto"/>
              <w:right w:val="double" w:sz="6" w:space="0" w:color="auto"/>
            </w:tcBorders>
            <w:hideMark/>
          </w:tcPr>
          <w:p w14:paraId="1C5765BB" w14:textId="0B7FA5B3" w:rsidR="00B62F61" w:rsidRPr="00B62F61" w:rsidRDefault="009F4B27" w:rsidP="00B62F61">
            <w:pPr>
              <w:spacing w:after="0"/>
              <w:jc w:val="left"/>
              <w:rPr>
                <w:rFonts w:ascii="Trebuchet MS" w:hAnsi="Trebuchet MS"/>
                <w:sz w:val="18"/>
              </w:rPr>
            </w:pPr>
            <w:r>
              <w:rPr>
                <w:rFonts w:ascii="Trebuchet MS" w:hAnsi="Trebuchet MS"/>
                <w:sz w:val="18"/>
              </w:rPr>
              <w:t xml:space="preserve">T4: Implementación de las herramientas necesarias para la configuración y ejecución de forma automáticas de modelos hidrológicos e hidráulicos. </w:t>
            </w:r>
          </w:p>
        </w:tc>
        <w:tc>
          <w:tcPr>
            <w:tcW w:w="426"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5FE67319"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26DA80D1"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278C99A2"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57EEAF2C"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auto"/>
            <w:hideMark/>
          </w:tcPr>
          <w:p w14:paraId="7AC30439"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2685E55C"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79BCCE90"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auto"/>
            <w:hideMark/>
          </w:tcPr>
          <w:p w14:paraId="5B4D69D7"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43E23CF0"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5948A93D"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53917222"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0DD46E8D"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FFFFFF" w:themeFill="background1"/>
            <w:hideMark/>
          </w:tcPr>
          <w:p w14:paraId="29A1D5CA"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4093738F"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73C5123B"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FFFFFF" w:themeFill="background1"/>
            <w:hideMark/>
          </w:tcPr>
          <w:p w14:paraId="6A59671A"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49"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02D55273"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CC8BEDF"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C4F5A96"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49" w:type="dxa"/>
            <w:tcBorders>
              <w:top w:val="single" w:sz="12" w:space="0" w:color="auto"/>
              <w:left w:val="single" w:sz="4" w:space="0" w:color="auto"/>
              <w:bottom w:val="single" w:sz="4" w:space="0" w:color="auto"/>
              <w:right w:val="double" w:sz="4" w:space="0" w:color="auto"/>
            </w:tcBorders>
            <w:shd w:val="clear" w:color="auto" w:fill="D9D9D9" w:themeFill="background1" w:themeFillShade="D9"/>
            <w:hideMark/>
          </w:tcPr>
          <w:p w14:paraId="1B531AB7" w14:textId="77777777" w:rsidR="00B62F61" w:rsidRPr="00B62F61" w:rsidRDefault="00B62F61" w:rsidP="00B62F61">
            <w:pPr>
              <w:spacing w:after="0"/>
              <w:rPr>
                <w:rFonts w:ascii="Trebuchet MS" w:hAnsi="Trebuchet MS"/>
                <w:sz w:val="18"/>
              </w:rPr>
            </w:pPr>
            <w:r>
              <w:rPr>
                <w:rFonts w:ascii="Trebuchet MS" w:hAnsi="Trebuchet MS"/>
                <w:sz w:val="18"/>
              </w:rPr>
              <w:t>T4</w:t>
            </w:r>
          </w:p>
        </w:tc>
      </w:tr>
      <w:tr w:rsidR="00A935D7" w:rsidRPr="00B62F61" w14:paraId="1A25B6BE" w14:textId="77777777" w:rsidTr="7EF4FBD8">
        <w:trPr>
          <w:trHeight w:val="112"/>
          <w:jc w:val="center"/>
        </w:trPr>
        <w:tc>
          <w:tcPr>
            <w:tcW w:w="4111" w:type="dxa"/>
            <w:vMerge/>
            <w:vAlign w:val="center"/>
            <w:hideMark/>
          </w:tcPr>
          <w:p w14:paraId="22ECC8E0" w14:textId="77777777" w:rsidR="00B62F61" w:rsidRPr="00B62F61" w:rsidRDefault="00B62F61" w:rsidP="00B62F61">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70E2FA6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EAD817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714C5452"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184BC06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auto"/>
            <w:hideMark/>
          </w:tcPr>
          <w:p w14:paraId="2D221281"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0F2CB0D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4088D0A4"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auto"/>
            <w:hideMark/>
          </w:tcPr>
          <w:p w14:paraId="5BB907AE"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646891D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AAF2FE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DCDB278" w14:textId="63AE6876"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6744819B" w14:textId="1104ECDF"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FFFFFF" w:themeFill="background1"/>
            <w:hideMark/>
          </w:tcPr>
          <w:p w14:paraId="4A2CF33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397C8CDB"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7A3486A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FFFFFF" w:themeFill="background1"/>
            <w:hideMark/>
          </w:tcPr>
          <w:p w14:paraId="4C1E670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4563070E"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03126E92"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7528794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double" w:sz="4" w:space="0" w:color="auto"/>
            </w:tcBorders>
            <w:shd w:val="clear" w:color="auto" w:fill="D9D9D9" w:themeFill="background1" w:themeFillShade="D9"/>
            <w:hideMark/>
          </w:tcPr>
          <w:p w14:paraId="2CC19960"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r w:rsidR="00B62F61" w:rsidRPr="00B62F61" w14:paraId="5E11D390" w14:textId="77777777" w:rsidTr="00C7604F">
        <w:trPr>
          <w:trHeight w:val="113"/>
          <w:jc w:val="center"/>
        </w:trPr>
        <w:tc>
          <w:tcPr>
            <w:tcW w:w="4111" w:type="dxa"/>
            <w:vMerge w:val="restart"/>
            <w:tcBorders>
              <w:top w:val="single" w:sz="12" w:space="0" w:color="auto"/>
              <w:left w:val="double" w:sz="4" w:space="0" w:color="auto"/>
              <w:bottom w:val="single" w:sz="12" w:space="0" w:color="auto"/>
              <w:right w:val="double" w:sz="6" w:space="0" w:color="auto"/>
            </w:tcBorders>
            <w:hideMark/>
          </w:tcPr>
          <w:p w14:paraId="33E059B6" w14:textId="0065681A" w:rsidR="00B62F61" w:rsidRPr="00B62F61" w:rsidRDefault="009F4B27" w:rsidP="00B62F61">
            <w:pPr>
              <w:spacing w:after="0"/>
              <w:jc w:val="left"/>
              <w:rPr>
                <w:rFonts w:ascii="Trebuchet MS" w:hAnsi="Trebuchet MS"/>
                <w:sz w:val="18"/>
              </w:rPr>
            </w:pPr>
            <w:r>
              <w:rPr>
                <w:rFonts w:ascii="Trebuchet MS" w:hAnsi="Trebuchet MS"/>
                <w:sz w:val="18"/>
              </w:rPr>
              <w:t>T5: Implementación del modelo HYDRA que integre el conjunto de las herramientas desarrolladas.</w:t>
            </w:r>
          </w:p>
        </w:tc>
        <w:tc>
          <w:tcPr>
            <w:tcW w:w="426"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40DE67EB"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2F45832E"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8C64944"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09F5691C"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auto"/>
            <w:hideMark/>
          </w:tcPr>
          <w:p w14:paraId="26CDFB84"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4736AE1A"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auto"/>
            <w:hideMark/>
          </w:tcPr>
          <w:p w14:paraId="17C1E94C"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auto"/>
            <w:hideMark/>
          </w:tcPr>
          <w:p w14:paraId="051FD7E3"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31A9D9AF"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5C10ED95"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10775342"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hideMark/>
          </w:tcPr>
          <w:p w14:paraId="4CC1D48E"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FFFFFF" w:themeFill="background1"/>
            <w:hideMark/>
          </w:tcPr>
          <w:p w14:paraId="430433A9"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133EBFB3"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hideMark/>
          </w:tcPr>
          <w:p w14:paraId="694CFFAE"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FFFFFF" w:themeFill="background1"/>
            <w:hideMark/>
          </w:tcPr>
          <w:p w14:paraId="49F9A541" w14:textId="77777777" w:rsidR="00B62F61" w:rsidRPr="00B62F61" w:rsidRDefault="00B62F61" w:rsidP="00B62F61">
            <w:pPr>
              <w:spacing w:after="0"/>
              <w:rPr>
                <w:rFonts w:ascii="Trebuchet MS" w:hAnsi="Trebuchet MS"/>
                <w:sz w:val="18"/>
              </w:rPr>
            </w:pPr>
            <w:r>
              <w:rPr>
                <w:rFonts w:ascii="Trebuchet MS" w:hAnsi="Trebuchet MS"/>
                <w:sz w:val="18"/>
              </w:rPr>
              <w:t>T4</w:t>
            </w:r>
          </w:p>
        </w:tc>
        <w:tc>
          <w:tcPr>
            <w:tcW w:w="449" w:type="dxa"/>
            <w:tcBorders>
              <w:top w:val="single" w:sz="12" w:space="0" w:color="auto"/>
              <w:left w:val="double" w:sz="6" w:space="0" w:color="auto"/>
              <w:bottom w:val="single" w:sz="4" w:space="0" w:color="auto"/>
              <w:right w:val="single" w:sz="4" w:space="0" w:color="auto"/>
            </w:tcBorders>
            <w:shd w:val="clear" w:color="auto" w:fill="D9D9D9" w:themeFill="background1" w:themeFillShade="D9"/>
            <w:hideMark/>
          </w:tcPr>
          <w:p w14:paraId="09458FCD" w14:textId="77777777" w:rsidR="00B62F61" w:rsidRPr="00B62F61" w:rsidRDefault="00B62F61" w:rsidP="00B62F61">
            <w:pPr>
              <w:spacing w:after="0"/>
              <w:rPr>
                <w:rFonts w:ascii="Trebuchet MS" w:hAnsi="Trebuchet MS"/>
                <w:sz w:val="18"/>
              </w:rPr>
            </w:pPr>
            <w:r>
              <w:rPr>
                <w:rFonts w:ascii="Trebuchet MS" w:hAnsi="Trebuchet MS"/>
                <w:sz w:val="18"/>
              </w:rPr>
              <w:t>T1</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4CAA4F23" w14:textId="77777777" w:rsidR="00B62F61" w:rsidRPr="00B62F61" w:rsidRDefault="00B62F61" w:rsidP="00B62F61">
            <w:pPr>
              <w:spacing w:after="0"/>
              <w:rPr>
                <w:rFonts w:ascii="Trebuchet MS" w:hAnsi="Trebuchet MS"/>
                <w:sz w:val="18"/>
              </w:rPr>
            </w:pPr>
            <w:r>
              <w:rPr>
                <w:rFonts w:ascii="Trebuchet MS" w:hAnsi="Trebuchet MS"/>
                <w:sz w:val="18"/>
              </w:rPr>
              <w:t>T2</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hideMark/>
          </w:tcPr>
          <w:p w14:paraId="3CAADD3D" w14:textId="77777777" w:rsidR="00B62F61" w:rsidRPr="00B62F61" w:rsidRDefault="00B62F61" w:rsidP="00B62F61">
            <w:pPr>
              <w:spacing w:after="0"/>
              <w:rPr>
                <w:rFonts w:ascii="Trebuchet MS" w:hAnsi="Trebuchet MS"/>
                <w:sz w:val="18"/>
              </w:rPr>
            </w:pPr>
            <w:r>
              <w:rPr>
                <w:rFonts w:ascii="Trebuchet MS" w:hAnsi="Trebuchet MS"/>
                <w:sz w:val="18"/>
              </w:rPr>
              <w:t>T3</w:t>
            </w:r>
          </w:p>
        </w:tc>
        <w:tc>
          <w:tcPr>
            <w:tcW w:w="449" w:type="dxa"/>
            <w:tcBorders>
              <w:top w:val="single" w:sz="12" w:space="0" w:color="auto"/>
              <w:left w:val="single" w:sz="4" w:space="0" w:color="auto"/>
              <w:bottom w:val="single" w:sz="4" w:space="0" w:color="auto"/>
              <w:right w:val="double" w:sz="4" w:space="0" w:color="auto"/>
            </w:tcBorders>
            <w:shd w:val="clear" w:color="auto" w:fill="D9D9D9" w:themeFill="background1" w:themeFillShade="D9"/>
            <w:hideMark/>
          </w:tcPr>
          <w:p w14:paraId="01F639BE" w14:textId="77777777" w:rsidR="00B62F61" w:rsidRPr="00B62F61" w:rsidRDefault="00B62F61" w:rsidP="00B62F61">
            <w:pPr>
              <w:spacing w:after="0"/>
              <w:rPr>
                <w:rFonts w:ascii="Trebuchet MS" w:hAnsi="Trebuchet MS"/>
                <w:sz w:val="18"/>
              </w:rPr>
            </w:pPr>
            <w:r>
              <w:rPr>
                <w:rFonts w:ascii="Trebuchet MS" w:hAnsi="Trebuchet MS"/>
                <w:sz w:val="18"/>
              </w:rPr>
              <w:t>T4</w:t>
            </w:r>
          </w:p>
        </w:tc>
      </w:tr>
      <w:tr w:rsidR="00A935D7" w:rsidRPr="00B62F61" w14:paraId="668ED8D1" w14:textId="77777777" w:rsidTr="7EF4FBD8">
        <w:trPr>
          <w:trHeight w:val="112"/>
          <w:jc w:val="center"/>
        </w:trPr>
        <w:tc>
          <w:tcPr>
            <w:tcW w:w="4111" w:type="dxa"/>
            <w:vMerge/>
            <w:vAlign w:val="center"/>
            <w:hideMark/>
          </w:tcPr>
          <w:p w14:paraId="6CEE153A" w14:textId="77777777" w:rsidR="00B62F61" w:rsidRPr="00B62F61" w:rsidRDefault="00B62F61" w:rsidP="00B62F61">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04B141B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F32D5D6"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7C4229B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11481DF1"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auto"/>
            <w:hideMark/>
          </w:tcPr>
          <w:p w14:paraId="16B157C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2C81541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7883FEA6"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auto"/>
            <w:hideMark/>
          </w:tcPr>
          <w:p w14:paraId="7ACD0FA7"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27DE627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19755A1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60EB1F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3CCD7F9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FFFFFF" w:themeFill="background1"/>
            <w:hideMark/>
          </w:tcPr>
          <w:p w14:paraId="32A45BD5" w14:textId="34C9E5C6"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6663D903" w14:textId="5B99D217"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1F8931BE" w14:textId="4ECAC015"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FFFFFF" w:themeFill="background1"/>
            <w:hideMark/>
          </w:tcPr>
          <w:p w14:paraId="6D45FDD8" w14:textId="56EDCF60" w:rsidR="00B62F61" w:rsidRPr="00B62F61" w:rsidRDefault="00F45A72" w:rsidP="00B62F61">
            <w:pPr>
              <w:spacing w:after="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49"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31282DA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6D6CF00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074146DD"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double" w:sz="4" w:space="0" w:color="auto"/>
            </w:tcBorders>
            <w:shd w:val="clear" w:color="auto" w:fill="D9D9D9" w:themeFill="background1" w:themeFillShade="D9"/>
            <w:hideMark/>
          </w:tcPr>
          <w:p w14:paraId="6E484BB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r w:rsidR="00A935D7" w:rsidRPr="00B62F61" w14:paraId="5CAACD64" w14:textId="77777777" w:rsidTr="7EF4FBD8">
        <w:trPr>
          <w:trHeight w:val="112"/>
          <w:jc w:val="center"/>
        </w:trPr>
        <w:tc>
          <w:tcPr>
            <w:tcW w:w="4111" w:type="dxa"/>
            <w:vMerge/>
            <w:vAlign w:val="center"/>
            <w:hideMark/>
          </w:tcPr>
          <w:p w14:paraId="47B8BAB7" w14:textId="77777777" w:rsidR="00B62F61" w:rsidRPr="00B62F61" w:rsidRDefault="00B62F61" w:rsidP="00B62F61">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14DFC78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67F6B06E"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7DDB47BF"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605C57C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auto"/>
            <w:hideMark/>
          </w:tcPr>
          <w:p w14:paraId="51A074FD"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13B4E5E1"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auto"/>
            <w:hideMark/>
          </w:tcPr>
          <w:p w14:paraId="1DE3A5A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auto"/>
            <w:hideMark/>
          </w:tcPr>
          <w:p w14:paraId="4156EB5C"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3E8FED4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328EBA3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288AF918"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D9D9D9" w:themeFill="background1" w:themeFillShade="D9"/>
            <w:hideMark/>
          </w:tcPr>
          <w:p w14:paraId="7682E622"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single" w:sz="12" w:space="0" w:color="auto"/>
              <w:right w:val="single" w:sz="4" w:space="0" w:color="auto"/>
            </w:tcBorders>
            <w:shd w:val="clear" w:color="auto" w:fill="FFFFFF" w:themeFill="background1"/>
            <w:hideMark/>
          </w:tcPr>
          <w:p w14:paraId="16C38D1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6708134D"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single" w:sz="4" w:space="0" w:color="auto"/>
            </w:tcBorders>
            <w:shd w:val="clear" w:color="auto" w:fill="FFFFFF" w:themeFill="background1"/>
            <w:hideMark/>
          </w:tcPr>
          <w:p w14:paraId="3BD96569"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single" w:sz="12" w:space="0" w:color="auto"/>
              <w:right w:val="double" w:sz="6" w:space="0" w:color="auto"/>
            </w:tcBorders>
            <w:shd w:val="clear" w:color="auto" w:fill="FFFFFF" w:themeFill="background1"/>
            <w:hideMark/>
          </w:tcPr>
          <w:p w14:paraId="1E145153"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double" w:sz="6" w:space="0" w:color="auto"/>
              <w:bottom w:val="single" w:sz="12" w:space="0" w:color="auto"/>
              <w:right w:val="single" w:sz="4" w:space="0" w:color="auto"/>
            </w:tcBorders>
            <w:shd w:val="clear" w:color="auto" w:fill="D9D9D9" w:themeFill="background1" w:themeFillShade="D9"/>
            <w:hideMark/>
          </w:tcPr>
          <w:p w14:paraId="0C80B160"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402169A5"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single" w:sz="4" w:space="0" w:color="auto"/>
            </w:tcBorders>
            <w:shd w:val="clear" w:color="auto" w:fill="D9D9D9" w:themeFill="background1" w:themeFillShade="D9"/>
            <w:hideMark/>
          </w:tcPr>
          <w:p w14:paraId="5CDEBA81"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single" w:sz="12" w:space="0" w:color="auto"/>
              <w:right w:val="double" w:sz="4" w:space="0" w:color="auto"/>
            </w:tcBorders>
            <w:shd w:val="clear" w:color="auto" w:fill="D9D9D9" w:themeFill="background1" w:themeFillShade="D9"/>
            <w:hideMark/>
          </w:tcPr>
          <w:p w14:paraId="67A5BF5A" w14:textId="77777777" w:rsidR="00B62F61" w:rsidRPr="00B62F61" w:rsidRDefault="00B62F61" w:rsidP="00B62F61">
            <w:pPr>
              <w:spacing w:after="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r w:rsidR="00050C4A" w:rsidRPr="00B62F61" w14:paraId="25E0ED33" w14:textId="77777777" w:rsidTr="00C7604F">
        <w:trPr>
          <w:trHeight w:val="112"/>
          <w:jc w:val="center"/>
        </w:trPr>
        <w:tc>
          <w:tcPr>
            <w:tcW w:w="4111" w:type="dxa"/>
            <w:vMerge w:val="restart"/>
            <w:tcBorders>
              <w:top w:val="single" w:sz="12" w:space="0" w:color="auto"/>
              <w:left w:val="double" w:sz="4" w:space="0" w:color="auto"/>
              <w:right w:val="double" w:sz="6" w:space="0" w:color="auto"/>
            </w:tcBorders>
            <w:vAlign w:val="center"/>
          </w:tcPr>
          <w:p w14:paraId="1F964C2C" w14:textId="77777777" w:rsidR="00050C4A" w:rsidRPr="00B62F61" w:rsidRDefault="00050C4A" w:rsidP="009F4B27">
            <w:pPr>
              <w:rPr>
                <w:rFonts w:ascii="Trebuchet MS" w:hAnsi="Trebuchet MS"/>
                <w:sz w:val="18"/>
                <w:szCs w:val="22"/>
                <w:lang w:eastAsia="en-US"/>
              </w:rPr>
            </w:pPr>
            <w:r>
              <w:rPr>
                <w:rFonts w:ascii="Trebuchet MS" w:hAnsi="Trebuchet MS"/>
                <w:sz w:val="18"/>
                <w:szCs w:val="22"/>
                <w:lang w:eastAsia="en-US"/>
              </w:rPr>
              <w:t xml:space="preserve">Estancia </w:t>
            </w:r>
            <w:r>
              <w:rPr>
                <w:rFonts w:ascii="Trebuchet MS" w:hAnsi="Trebuchet MS"/>
                <w:noProof/>
                <w:sz w:val="18"/>
                <w:szCs w:val="18"/>
                <w:lang w:val="es-ES"/>
              </w:rPr>
              <w:t>Internacional / International Internship</w:t>
            </w:r>
          </w:p>
        </w:tc>
        <w:tc>
          <w:tcPr>
            <w:tcW w:w="426" w:type="dxa"/>
            <w:tcBorders>
              <w:top w:val="single" w:sz="12" w:space="0" w:color="auto"/>
              <w:left w:val="double" w:sz="6" w:space="0" w:color="auto"/>
              <w:bottom w:val="single" w:sz="4" w:space="0" w:color="auto"/>
              <w:right w:val="single" w:sz="4" w:space="0" w:color="auto"/>
            </w:tcBorders>
            <w:shd w:val="clear" w:color="auto" w:fill="D9D9D9" w:themeFill="background1" w:themeFillShade="D9"/>
          </w:tcPr>
          <w:p w14:paraId="63F4FB77" w14:textId="77777777" w:rsidR="00050C4A" w:rsidRPr="00B62F61" w:rsidRDefault="00050C4A" w:rsidP="00050C4A">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485FE902" w14:textId="77777777" w:rsidR="00050C4A" w:rsidRPr="00B62F61" w:rsidRDefault="00050C4A" w:rsidP="00050C4A">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227AD755" w14:textId="77777777" w:rsidR="00050C4A" w:rsidRPr="00B62F61" w:rsidRDefault="00050C4A" w:rsidP="00050C4A">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tcPr>
          <w:p w14:paraId="5DA3970B" w14:textId="77777777" w:rsidR="00050C4A" w:rsidRPr="00B62F61" w:rsidRDefault="00050C4A" w:rsidP="00050C4A">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auto"/>
          </w:tcPr>
          <w:p w14:paraId="67E65F8E" w14:textId="77777777" w:rsidR="00050C4A" w:rsidRPr="00B62F61" w:rsidRDefault="00050C4A" w:rsidP="00050C4A">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auto"/>
          </w:tcPr>
          <w:p w14:paraId="0BECAD45" w14:textId="77777777" w:rsidR="00050C4A" w:rsidRPr="00B62F61" w:rsidRDefault="00050C4A" w:rsidP="00050C4A">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auto"/>
          </w:tcPr>
          <w:p w14:paraId="11BFEC03" w14:textId="77777777" w:rsidR="00050C4A" w:rsidRPr="00B62F61" w:rsidRDefault="00050C4A" w:rsidP="00050C4A">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auto"/>
          </w:tcPr>
          <w:p w14:paraId="0ACDEE8F" w14:textId="77777777" w:rsidR="00050C4A" w:rsidRPr="00B62F61" w:rsidRDefault="00050C4A" w:rsidP="00050C4A">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D9D9D9" w:themeFill="background1" w:themeFillShade="D9"/>
          </w:tcPr>
          <w:p w14:paraId="194591A8" w14:textId="77777777" w:rsidR="00050C4A" w:rsidRPr="00B62F61" w:rsidRDefault="00050C4A" w:rsidP="00050C4A">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1CF1AC3B" w14:textId="77777777" w:rsidR="00050C4A" w:rsidRPr="00B62F61" w:rsidRDefault="00050C4A" w:rsidP="00050C4A">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7E6910DF" w14:textId="77777777" w:rsidR="00050C4A" w:rsidRPr="00B62F61" w:rsidRDefault="00050C4A" w:rsidP="00050C4A">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D9D9D9" w:themeFill="background1" w:themeFillShade="D9"/>
          </w:tcPr>
          <w:p w14:paraId="1FB9391E" w14:textId="77777777" w:rsidR="00050C4A" w:rsidRPr="00B62F61" w:rsidRDefault="00050C4A" w:rsidP="00050C4A">
            <w:pPr>
              <w:spacing w:after="0"/>
              <w:rPr>
                <w:rFonts w:ascii="Trebuchet MS" w:hAnsi="Trebuchet MS"/>
                <w:sz w:val="18"/>
              </w:rPr>
            </w:pPr>
            <w:r>
              <w:rPr>
                <w:rFonts w:ascii="Trebuchet MS" w:hAnsi="Trebuchet MS"/>
                <w:sz w:val="18"/>
              </w:rPr>
              <w:t>T4</w:t>
            </w:r>
          </w:p>
        </w:tc>
        <w:tc>
          <w:tcPr>
            <w:tcW w:w="485" w:type="dxa"/>
            <w:tcBorders>
              <w:top w:val="single" w:sz="12" w:space="0" w:color="auto"/>
              <w:left w:val="double" w:sz="6" w:space="0" w:color="auto"/>
              <w:bottom w:val="single" w:sz="4" w:space="0" w:color="auto"/>
              <w:right w:val="single" w:sz="4" w:space="0" w:color="auto"/>
            </w:tcBorders>
            <w:shd w:val="clear" w:color="auto" w:fill="FFFFFF" w:themeFill="background1"/>
          </w:tcPr>
          <w:p w14:paraId="1FD1025A" w14:textId="77777777" w:rsidR="00050C4A" w:rsidRPr="00B62F61" w:rsidRDefault="00050C4A" w:rsidP="00050C4A">
            <w:pPr>
              <w:spacing w:after="0"/>
              <w:rPr>
                <w:rFonts w:ascii="Trebuchet MS" w:hAnsi="Trebuchet MS"/>
                <w:sz w:val="18"/>
              </w:rPr>
            </w:pPr>
            <w:r>
              <w:rPr>
                <w:rFonts w:ascii="Trebuchet MS" w:hAnsi="Trebuchet MS"/>
                <w:sz w:val="18"/>
              </w:rPr>
              <w:t>T1</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tcPr>
          <w:p w14:paraId="3053F0FE" w14:textId="77777777" w:rsidR="00050C4A" w:rsidRPr="00B62F61" w:rsidRDefault="00050C4A" w:rsidP="00050C4A">
            <w:pPr>
              <w:spacing w:after="0"/>
              <w:rPr>
                <w:rFonts w:ascii="Trebuchet MS" w:hAnsi="Trebuchet MS"/>
                <w:sz w:val="18"/>
              </w:rPr>
            </w:pPr>
            <w:r>
              <w:rPr>
                <w:rFonts w:ascii="Trebuchet MS" w:hAnsi="Trebuchet MS"/>
                <w:sz w:val="18"/>
              </w:rPr>
              <w:t>T2</w:t>
            </w:r>
          </w:p>
        </w:tc>
        <w:tc>
          <w:tcPr>
            <w:tcW w:w="485" w:type="dxa"/>
            <w:tcBorders>
              <w:top w:val="single" w:sz="12" w:space="0" w:color="auto"/>
              <w:left w:val="single" w:sz="4" w:space="0" w:color="auto"/>
              <w:bottom w:val="single" w:sz="4" w:space="0" w:color="auto"/>
              <w:right w:val="single" w:sz="4" w:space="0" w:color="auto"/>
            </w:tcBorders>
            <w:shd w:val="clear" w:color="auto" w:fill="FFFFFF" w:themeFill="background1"/>
          </w:tcPr>
          <w:p w14:paraId="1F50FFE4" w14:textId="77777777" w:rsidR="00050C4A" w:rsidRPr="00B62F61" w:rsidRDefault="00050C4A" w:rsidP="00050C4A">
            <w:pPr>
              <w:spacing w:after="0"/>
              <w:rPr>
                <w:rFonts w:ascii="Trebuchet MS" w:hAnsi="Trebuchet MS"/>
                <w:sz w:val="18"/>
              </w:rPr>
            </w:pPr>
            <w:r>
              <w:rPr>
                <w:rFonts w:ascii="Trebuchet MS" w:hAnsi="Trebuchet MS"/>
                <w:sz w:val="18"/>
              </w:rPr>
              <w:t>T3</w:t>
            </w:r>
          </w:p>
        </w:tc>
        <w:tc>
          <w:tcPr>
            <w:tcW w:w="485" w:type="dxa"/>
            <w:tcBorders>
              <w:top w:val="single" w:sz="12" w:space="0" w:color="auto"/>
              <w:left w:val="single" w:sz="4" w:space="0" w:color="auto"/>
              <w:bottom w:val="single" w:sz="4" w:space="0" w:color="auto"/>
              <w:right w:val="double" w:sz="6" w:space="0" w:color="auto"/>
            </w:tcBorders>
            <w:shd w:val="clear" w:color="auto" w:fill="FFFFFF" w:themeFill="background1"/>
          </w:tcPr>
          <w:p w14:paraId="0175897A" w14:textId="77777777" w:rsidR="00050C4A" w:rsidRPr="00B62F61" w:rsidRDefault="00050C4A" w:rsidP="00050C4A">
            <w:pPr>
              <w:spacing w:after="0"/>
              <w:rPr>
                <w:rFonts w:ascii="Trebuchet MS" w:hAnsi="Trebuchet MS"/>
                <w:sz w:val="18"/>
              </w:rPr>
            </w:pPr>
            <w:r>
              <w:rPr>
                <w:rFonts w:ascii="Trebuchet MS" w:hAnsi="Trebuchet MS"/>
                <w:sz w:val="18"/>
              </w:rPr>
              <w:t>T4</w:t>
            </w:r>
          </w:p>
        </w:tc>
        <w:tc>
          <w:tcPr>
            <w:tcW w:w="449" w:type="dxa"/>
            <w:tcBorders>
              <w:top w:val="single" w:sz="12" w:space="0" w:color="auto"/>
              <w:left w:val="double" w:sz="6" w:space="0" w:color="auto"/>
              <w:bottom w:val="single" w:sz="4" w:space="0" w:color="auto"/>
              <w:right w:val="single" w:sz="4" w:space="0" w:color="auto"/>
            </w:tcBorders>
            <w:shd w:val="clear" w:color="auto" w:fill="D9D9D9" w:themeFill="background1" w:themeFillShade="D9"/>
          </w:tcPr>
          <w:p w14:paraId="1527B0EA" w14:textId="77777777" w:rsidR="00050C4A" w:rsidRPr="00B62F61" w:rsidRDefault="00050C4A" w:rsidP="00050C4A">
            <w:pPr>
              <w:spacing w:after="0"/>
              <w:rPr>
                <w:rFonts w:ascii="Trebuchet MS" w:hAnsi="Trebuchet MS"/>
                <w:sz w:val="18"/>
              </w:rPr>
            </w:pPr>
            <w:r>
              <w:rPr>
                <w:rFonts w:ascii="Trebuchet MS" w:hAnsi="Trebuchet MS"/>
                <w:sz w:val="18"/>
              </w:rPr>
              <w:t>T1</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2EBABF33" w14:textId="77777777" w:rsidR="00050C4A" w:rsidRPr="00B62F61" w:rsidRDefault="00050C4A" w:rsidP="00050C4A">
            <w:pPr>
              <w:spacing w:after="0"/>
              <w:rPr>
                <w:rFonts w:ascii="Trebuchet MS" w:hAnsi="Trebuchet MS"/>
                <w:sz w:val="18"/>
              </w:rPr>
            </w:pPr>
            <w:r>
              <w:rPr>
                <w:rFonts w:ascii="Trebuchet MS" w:hAnsi="Trebuchet MS"/>
                <w:sz w:val="18"/>
              </w:rPr>
              <w:t>T2</w:t>
            </w:r>
          </w:p>
        </w:tc>
        <w:tc>
          <w:tcPr>
            <w:tcW w:w="449" w:type="dxa"/>
            <w:tcBorders>
              <w:top w:val="single" w:sz="12" w:space="0" w:color="auto"/>
              <w:left w:val="single" w:sz="4" w:space="0" w:color="auto"/>
              <w:bottom w:val="single" w:sz="4" w:space="0" w:color="auto"/>
              <w:right w:val="single" w:sz="4" w:space="0" w:color="auto"/>
            </w:tcBorders>
            <w:shd w:val="clear" w:color="auto" w:fill="D9D9D9" w:themeFill="background1" w:themeFillShade="D9"/>
          </w:tcPr>
          <w:p w14:paraId="4D45E3BA" w14:textId="77777777" w:rsidR="00050C4A" w:rsidRPr="00B62F61" w:rsidRDefault="00050C4A" w:rsidP="00050C4A">
            <w:pPr>
              <w:spacing w:after="0"/>
              <w:rPr>
                <w:rFonts w:ascii="Trebuchet MS" w:hAnsi="Trebuchet MS"/>
                <w:sz w:val="18"/>
              </w:rPr>
            </w:pPr>
            <w:r>
              <w:rPr>
                <w:rFonts w:ascii="Trebuchet MS" w:hAnsi="Trebuchet MS"/>
                <w:sz w:val="18"/>
              </w:rPr>
              <w:t>T3</w:t>
            </w:r>
          </w:p>
        </w:tc>
        <w:tc>
          <w:tcPr>
            <w:tcW w:w="449" w:type="dxa"/>
            <w:tcBorders>
              <w:top w:val="single" w:sz="12" w:space="0" w:color="auto"/>
              <w:left w:val="single" w:sz="4" w:space="0" w:color="auto"/>
              <w:bottom w:val="single" w:sz="4" w:space="0" w:color="auto"/>
              <w:right w:val="double" w:sz="4" w:space="0" w:color="auto"/>
            </w:tcBorders>
            <w:shd w:val="clear" w:color="auto" w:fill="D9D9D9" w:themeFill="background1" w:themeFillShade="D9"/>
          </w:tcPr>
          <w:p w14:paraId="0D3E30C0" w14:textId="77777777" w:rsidR="00050C4A" w:rsidRPr="00B62F61" w:rsidRDefault="00050C4A" w:rsidP="00050C4A">
            <w:pPr>
              <w:spacing w:after="0"/>
              <w:rPr>
                <w:rFonts w:ascii="Trebuchet MS" w:hAnsi="Trebuchet MS"/>
                <w:sz w:val="18"/>
              </w:rPr>
            </w:pPr>
            <w:r>
              <w:rPr>
                <w:rFonts w:ascii="Trebuchet MS" w:hAnsi="Trebuchet MS"/>
                <w:sz w:val="18"/>
              </w:rPr>
              <w:t>T4</w:t>
            </w:r>
          </w:p>
        </w:tc>
      </w:tr>
      <w:tr w:rsidR="00A935D7" w:rsidRPr="00B62F61" w14:paraId="697EA55A" w14:textId="77777777" w:rsidTr="7EF4FBD8">
        <w:trPr>
          <w:trHeight w:val="112"/>
          <w:jc w:val="center"/>
        </w:trPr>
        <w:tc>
          <w:tcPr>
            <w:tcW w:w="4111" w:type="dxa"/>
            <w:vMerge/>
            <w:vAlign w:val="center"/>
          </w:tcPr>
          <w:p w14:paraId="40F880E3" w14:textId="77777777" w:rsidR="00050C4A" w:rsidRPr="00B62F61" w:rsidRDefault="00050C4A" w:rsidP="00050C4A">
            <w:pPr>
              <w:spacing w:after="0"/>
              <w:jc w:val="left"/>
              <w:rPr>
                <w:rFonts w:ascii="Trebuchet MS" w:hAnsi="Trebuchet MS"/>
                <w:sz w:val="18"/>
                <w:szCs w:val="22"/>
                <w:lang w:eastAsia="en-US"/>
              </w:rPr>
            </w:pPr>
          </w:p>
        </w:tc>
        <w:tc>
          <w:tcPr>
            <w:tcW w:w="426" w:type="dxa"/>
            <w:tcBorders>
              <w:top w:val="single" w:sz="4" w:space="0" w:color="auto"/>
              <w:left w:val="double" w:sz="6" w:space="0" w:color="auto"/>
              <w:bottom w:val="double" w:sz="4" w:space="0" w:color="auto"/>
              <w:right w:val="single" w:sz="4" w:space="0" w:color="auto"/>
            </w:tcBorders>
            <w:shd w:val="clear" w:color="auto" w:fill="D9D9D9" w:themeFill="background1" w:themeFillShade="D9"/>
          </w:tcPr>
          <w:p w14:paraId="1875699F"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1"/>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D9D9D9" w:themeFill="background1" w:themeFillShade="D9"/>
          </w:tcPr>
          <w:p w14:paraId="6B61B47A"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2"/>
                  <w:enabled/>
                  <w:calcOnExit w:val="0"/>
                  <w:checkBox>
                    <w:sizeAuto/>
                    <w:default w:val="0"/>
                    <w:checked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D9D9D9" w:themeFill="background1" w:themeFillShade="D9"/>
          </w:tcPr>
          <w:p w14:paraId="1E55A39C" w14:textId="5E2DAF81" w:rsidR="00050C4A" w:rsidRPr="00B62F61" w:rsidRDefault="00AB7BEF" w:rsidP="00472F2F">
            <w:pPr>
              <w:spacing w:after="40"/>
              <w:rPr>
                <w:rFonts w:ascii="Trebuchet MS" w:hAnsi="Trebuchet MS"/>
                <w:sz w:val="18"/>
              </w:rPr>
            </w:pPr>
            <w:r>
              <w:rPr>
                <w:rFonts w:ascii="Trebuchet MS" w:hAnsi="Trebuchet MS"/>
                <w:sz w:val="18"/>
              </w:rPr>
              <w:fldChar w:fldCharType="begin">
                <w:ffData>
                  <w:name w:val=""/>
                  <w:enabled/>
                  <w:calcOnExit w:val="0"/>
                  <w:checkBox>
                    <w:sizeAuto/>
                    <w:default w:val="1"/>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double" w:sz="6" w:space="0" w:color="auto"/>
            </w:tcBorders>
            <w:shd w:val="clear" w:color="auto" w:fill="D9D9D9" w:themeFill="background1" w:themeFillShade="D9"/>
          </w:tcPr>
          <w:p w14:paraId="567251BE"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double" w:sz="4" w:space="0" w:color="auto"/>
              <w:right w:val="single" w:sz="4" w:space="0" w:color="auto"/>
            </w:tcBorders>
            <w:shd w:val="clear" w:color="auto" w:fill="auto"/>
          </w:tcPr>
          <w:p w14:paraId="7AB6B718"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auto"/>
          </w:tcPr>
          <w:p w14:paraId="4E9B0216"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auto"/>
          </w:tcPr>
          <w:p w14:paraId="2BABF543"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double" w:sz="6" w:space="0" w:color="auto"/>
            </w:tcBorders>
            <w:shd w:val="clear" w:color="auto" w:fill="auto"/>
          </w:tcPr>
          <w:p w14:paraId="7EECDB0F"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double" w:sz="4" w:space="0" w:color="auto"/>
              <w:right w:val="single" w:sz="4" w:space="0" w:color="auto"/>
            </w:tcBorders>
            <w:shd w:val="clear" w:color="auto" w:fill="D9D9D9" w:themeFill="background1" w:themeFillShade="D9"/>
          </w:tcPr>
          <w:p w14:paraId="5F9CD8D7"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D9D9D9" w:themeFill="background1" w:themeFillShade="D9"/>
          </w:tcPr>
          <w:p w14:paraId="1F379CD4"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D9D9D9" w:themeFill="background1" w:themeFillShade="D9"/>
          </w:tcPr>
          <w:p w14:paraId="338839FF"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double" w:sz="6" w:space="0" w:color="auto"/>
            </w:tcBorders>
            <w:shd w:val="clear" w:color="auto" w:fill="D9D9D9" w:themeFill="background1" w:themeFillShade="D9"/>
          </w:tcPr>
          <w:p w14:paraId="0C25C255"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double" w:sz="6" w:space="0" w:color="auto"/>
              <w:bottom w:val="double" w:sz="4" w:space="0" w:color="auto"/>
              <w:right w:val="single" w:sz="4" w:space="0" w:color="auto"/>
            </w:tcBorders>
            <w:shd w:val="clear" w:color="auto" w:fill="FFFFFF" w:themeFill="background1"/>
          </w:tcPr>
          <w:p w14:paraId="1F9CF06D"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FFFFFF" w:themeFill="background1"/>
          </w:tcPr>
          <w:p w14:paraId="62C04C41"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single" w:sz="4" w:space="0" w:color="auto"/>
            </w:tcBorders>
            <w:shd w:val="clear" w:color="auto" w:fill="FFFFFF" w:themeFill="background1"/>
          </w:tcPr>
          <w:p w14:paraId="063A3E78"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85" w:type="dxa"/>
            <w:tcBorders>
              <w:top w:val="single" w:sz="4" w:space="0" w:color="auto"/>
              <w:left w:val="single" w:sz="4" w:space="0" w:color="auto"/>
              <w:bottom w:val="double" w:sz="4" w:space="0" w:color="auto"/>
              <w:right w:val="double" w:sz="6" w:space="0" w:color="auto"/>
            </w:tcBorders>
            <w:shd w:val="clear" w:color="auto" w:fill="FFFFFF" w:themeFill="background1"/>
          </w:tcPr>
          <w:p w14:paraId="037B47CE"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double" w:sz="6" w:space="0" w:color="auto"/>
              <w:bottom w:val="double" w:sz="4" w:space="0" w:color="auto"/>
              <w:right w:val="single" w:sz="4" w:space="0" w:color="auto"/>
            </w:tcBorders>
            <w:shd w:val="clear" w:color="auto" w:fill="D9D9D9" w:themeFill="background1" w:themeFillShade="D9"/>
          </w:tcPr>
          <w:p w14:paraId="2B7E64E2"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1"/>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double" w:sz="4" w:space="0" w:color="auto"/>
              <w:right w:val="single" w:sz="4" w:space="0" w:color="auto"/>
            </w:tcBorders>
            <w:shd w:val="clear" w:color="auto" w:fill="D9D9D9" w:themeFill="background1" w:themeFillShade="D9"/>
          </w:tcPr>
          <w:p w14:paraId="2AF0EAAD"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2"/>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double" w:sz="4" w:space="0" w:color="auto"/>
              <w:right w:val="single" w:sz="4" w:space="0" w:color="auto"/>
            </w:tcBorders>
            <w:shd w:val="clear" w:color="auto" w:fill="D9D9D9" w:themeFill="background1" w:themeFillShade="D9"/>
          </w:tcPr>
          <w:p w14:paraId="7767A7A4"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3"/>
                  <w:enabled/>
                  <w:calcOnExit w:val="0"/>
                  <w:checkBox>
                    <w:sizeAuto/>
                    <w:default w:val="0"/>
                  </w:checkBox>
                </w:ffData>
              </w:fldChar>
              <w:instrText xml:space="preserve"> FORMCHECKBOX </w:instrText>
              <w:fldChar w:fldCharType="separate"/>
              <w:fldChar w:fldCharType="end"/>
            </w:r>
          </w:p>
        </w:tc>
        <w:tc>
          <w:tcPr>
            <w:tcW w:w="449" w:type="dxa"/>
            <w:tcBorders>
              <w:top w:val="single" w:sz="4" w:space="0" w:color="auto"/>
              <w:left w:val="single" w:sz="4" w:space="0" w:color="auto"/>
              <w:bottom w:val="double" w:sz="4" w:space="0" w:color="auto"/>
              <w:right w:val="double" w:sz="4" w:space="0" w:color="auto"/>
            </w:tcBorders>
            <w:shd w:val="clear" w:color="auto" w:fill="D9D9D9" w:themeFill="background1" w:themeFillShade="D9"/>
          </w:tcPr>
          <w:p w14:paraId="5E9732A4" w14:textId="77777777" w:rsidR="00050C4A" w:rsidRPr="00B62F61" w:rsidRDefault="00050C4A" w:rsidP="00472F2F">
            <w:pPr>
              <w:spacing w:after="40"/>
              <w:rPr>
                <w:rFonts w:ascii="Trebuchet MS" w:hAnsi="Trebuchet MS"/>
                <w:sz w:val="18"/>
              </w:rPr>
            </w:pPr>
            <w:r>
              <w:rPr>
                <w:rFonts w:ascii="Trebuchet MS" w:hAnsi="Trebuchet MS"/>
                <w:sz w:val="18"/>
              </w:rPr>
              <w:fldChar w:fldCharType="begin">
                <w:ffData>
                  <w:name w:val="Marcar4"/>
                  <w:enabled/>
                  <w:calcOnExit w:val="0"/>
                  <w:checkBox>
                    <w:sizeAuto/>
                    <w:default w:val="0"/>
                  </w:checkBox>
                </w:ffData>
              </w:fldChar>
              <w:instrText xml:space="preserve"> FORMCHECKBOX </w:instrText>
              <w:fldChar w:fldCharType="separate"/>
              <w:fldChar w:fldCharType="end"/>
            </w:r>
          </w:p>
        </w:tc>
      </w:tr>
    </w:tbl>
    <w:p w14:paraId="3A9A5D7D" w14:textId="26208C92" w:rsidR="00B62F61" w:rsidRPr="00BE1F2C" w:rsidRDefault="00397EF5" w:rsidP="00B62F61">
      <w:pPr>
        <w:pStyle w:val="Encabezado"/>
        <w:spacing w:before="240" w:line="276" w:lineRule="auto"/>
        <w:jc w:val="center"/>
        <w:rPr>
          <w:rFonts w:ascii="Trebuchet MS" w:hAnsi="Trebuchet MS"/>
          <w:szCs w:val="20"/>
        </w:rPr>
      </w:pPr>
      <w:r>
        <w:rPr>
          <w:rFonts w:ascii="Trebuchet MS" w:hAnsi="Trebuchet MS"/>
          <w:szCs w:val="20"/>
        </w:rPr>
        <w:t xml:space="preserve">Santander, 25 de mayo de </w:t>
      </w:r>
      <w:r>
        <w:rPr>
          <w:rFonts w:ascii="Trebuchet MS" w:hAnsi="Trebuchet MS"/>
          <w:lang w:val="es-ES"/>
        </w:rPr>
        <w:t>2026</w:t>
      </w:r>
    </w:p>
    <w:p w14:paraId="548CC517" w14:textId="4AB68544" w:rsidR="000C23BE" w:rsidRDefault="000C23BE" w:rsidP="005F3814">
      <w:pPr>
        <w:pStyle w:val="Encabezado"/>
        <w:spacing w:before="240"/>
        <w:jc w:val="center"/>
        <w:rPr>
          <w:rFonts w:ascii="Trebuchet MS" w:hAnsi="Trebuchet MS"/>
          <w:b/>
          <w:sz w:val="24"/>
          <w:lang w:val="es-ES"/>
        </w:rPr>
      </w:pPr>
    </w:p>
    <w:p w14:paraId="02950E69" w14:textId="77777777" w:rsidR="00074903" w:rsidRDefault="00074903" w:rsidP="005F3814">
      <w:pPr>
        <w:pStyle w:val="Encabezado"/>
        <w:spacing w:before="240"/>
        <w:jc w:val="center"/>
        <w:rPr>
          <w:rFonts w:ascii="Trebuchet MS" w:hAnsi="Trebuchet MS"/>
          <w:b/>
          <w:sz w:val="24"/>
          <w:lang w:val="es-ES"/>
        </w:rPr>
        <w:sectPr w:rsidR="00074903" w:rsidSect="006F44D2">
          <w:pgSz w:w="16838" w:h="11906" w:orient="landscape" w:code="9"/>
          <w:pgMar w:top="1276" w:right="1134" w:bottom="1701" w:left="1701" w:header="567" w:footer="851" w:gutter="0"/>
          <w:cols w:space="708"/>
          <w:docGrid w:linePitch="360"/>
        </w:sectPr>
      </w:pPr>
    </w:p>
    <w:p w14:paraId="4A315BB7" w14:textId="77777777" w:rsidR="003370FA" w:rsidRDefault="003370FA" w:rsidP="003370FA">
      <w:pPr>
        <w:pStyle w:val="Encabezado"/>
        <w:spacing w:before="40" w:after="40"/>
        <w:jc w:val="center"/>
        <w:rPr>
          <w:rFonts w:ascii="Trebuchet MS" w:hAnsi="Trebuchet MS"/>
          <w:b/>
          <w:sz w:val="24"/>
          <w:lang w:val="es-ES"/>
        </w:rPr>
      </w:pPr>
      <w:r>
        <w:rPr>
          <w:rFonts w:ascii="Trebuchet MS" w:hAnsi="Trebuchet MS"/>
          <w:b/>
          <w:sz w:val="24"/>
          <w:lang w:val="es-ES"/>
        </w:rPr>
        <w:lastRenderedPageBreak/>
        <w:t>INFORME DE SEGUIMIENTO ANUAL / ANNUAL MONITORING REPORT</w:t>
      </w:r>
    </w:p>
    <w:p w14:paraId="629867C0" w14:textId="77777777" w:rsidR="003370FA" w:rsidRDefault="003370FA" w:rsidP="003370FA">
      <w:pPr>
        <w:pStyle w:val="Encabezado"/>
        <w:spacing w:before="40" w:after="40"/>
        <w:jc w:val="center"/>
        <w:rPr>
          <w:rFonts w:ascii="Trebuchet MS" w:hAnsi="Trebuchet MS"/>
          <w:b/>
          <w:sz w:val="24"/>
          <w:lang w:val="es-ES"/>
        </w:rPr>
      </w:pPr>
      <w:r>
        <w:rPr>
          <w:rFonts w:ascii="Trebuchet MS" w:hAnsi="Trebuchet MS"/>
          <w:b/>
          <w:sz w:val="24"/>
          <w:u w:val="single"/>
          <w:lang w:val="es-ES"/>
        </w:rPr>
        <w:t>Año / Year 3</w:t>
      </w:r>
      <w:r>
        <w:rPr>
          <w:rFonts w:ascii="Trebuchet MS" w:hAnsi="Trebuchet MS"/>
          <w:b/>
          <w:sz w:val="24"/>
          <w:lang w:val="es-ES"/>
        </w:rPr>
        <w:t xml:space="preserve"> </w:t>
      </w:r>
    </w:p>
    <w:p w14:paraId="0BD11CA6" w14:textId="38B6B12A" w:rsidR="003370FA" w:rsidRPr="00944C61" w:rsidRDefault="003370FA" w:rsidP="003370FA">
      <w:pPr>
        <w:pStyle w:val="Encabezado"/>
        <w:spacing w:before="40" w:after="40"/>
        <w:jc w:val="center"/>
        <w:rPr>
          <w:rFonts w:ascii="Trebuchet MS" w:hAnsi="Trebuchet MS"/>
          <w:b/>
          <w:sz w:val="24"/>
          <w:lang w:val="es-ES"/>
        </w:rPr>
      </w:pPr>
      <w:r>
        <w:rPr>
          <w:rFonts w:ascii="Trebuchet MS" w:hAnsi="Trebuchet MS"/>
          <w:b/>
          <w:sz w:val="24"/>
          <w:lang w:val="es-ES"/>
        </w:rPr>
        <w:t xml:space="preserve">Curso Académico / Academic Year 2025-2026 </w:t>
      </w:r>
    </w:p>
    <w:p w14:paraId="7044D55B" w14:textId="77777777" w:rsidR="003370FA" w:rsidRDefault="003370FA" w:rsidP="003370FA">
      <w:pPr>
        <w:pStyle w:val="Encabezado"/>
        <w:rPr>
          <w:rFonts w:ascii="Trebuchet MS" w:hAnsi="Trebuchet MS"/>
          <w:b/>
          <w:sz w:val="24"/>
          <w:lang w:val="es-ES"/>
        </w:rPr>
      </w:pPr>
    </w:p>
    <w:tbl>
      <w:tblPr>
        <w:tblStyle w:val="Tablaconcuadrcula"/>
        <w:tblW w:w="0" w:type="auto"/>
        <w:tblLook w:val="04A0" w:firstRow="1" w:lastRow="0" w:firstColumn="1" w:lastColumn="0" w:noHBand="0" w:noVBand="1"/>
      </w:tblPr>
      <w:tblGrid>
        <w:gridCol w:w="8919"/>
      </w:tblGrid>
      <w:tr w:rsidR="003370FA" w14:paraId="651134A4" w14:textId="77777777" w:rsidTr="00D61034">
        <w:tc>
          <w:tcPr>
            <w:tcW w:w="89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BA0816" w14:textId="77777777" w:rsidR="003370FA" w:rsidRDefault="003370FA" w:rsidP="00D61034">
            <w:pPr>
              <w:pStyle w:val="Encabezado"/>
              <w:tabs>
                <w:tab w:val="left" w:pos="3715"/>
              </w:tabs>
              <w:spacing w:before="60" w:after="60"/>
              <w:ind w:left="-113"/>
              <w:jc w:val="center"/>
              <w:rPr>
                <w:rFonts w:ascii="Trebuchet MS" w:hAnsi="Trebuchet MS"/>
                <w:b/>
                <w:smallCaps/>
                <w:sz w:val="24"/>
                <w:lang w:val="es-ES"/>
              </w:rPr>
            </w:pPr>
            <w:r>
              <w:rPr>
                <w:rFonts w:ascii="Trebuchet MS" w:hAnsi="Trebuchet MS"/>
                <w:b/>
                <w:smallCaps/>
                <w:sz w:val="24"/>
                <w:lang w:val="es-ES"/>
              </w:rPr>
              <w:t>Cumplimiento de Requisitos Formativos del Programa</w:t>
            </w:r>
          </w:p>
          <w:p w14:paraId="4AD4E991" w14:textId="77777777" w:rsidR="003370FA" w:rsidRPr="0031400B" w:rsidRDefault="003370FA" w:rsidP="00D61034">
            <w:pPr>
              <w:pStyle w:val="Encabezado"/>
              <w:tabs>
                <w:tab w:val="left" w:pos="3715"/>
              </w:tabs>
              <w:spacing w:before="60" w:after="60"/>
              <w:ind w:left="-113"/>
              <w:jc w:val="center"/>
              <w:rPr>
                <w:rFonts w:ascii="Trebuchet MS" w:hAnsi="Trebuchet MS"/>
                <w:b/>
                <w:smallCaps/>
                <w:sz w:val="24"/>
                <w:lang w:val="es-ES"/>
              </w:rPr>
            </w:pPr>
            <w:r>
              <w:rPr>
                <w:rFonts w:ascii="Trebuchet MS" w:hAnsi="Trebuchet MS"/>
                <w:b/>
                <w:smallCaps/>
                <w:sz w:val="24"/>
                <w:lang w:val="es-ES"/>
              </w:rPr>
              <w:t>Fulfillment of Training Requirements</w:t>
            </w:r>
          </w:p>
        </w:tc>
      </w:tr>
      <w:tr w:rsidR="003370FA" w14:paraId="39553FC9" w14:textId="77777777" w:rsidTr="00D61034">
        <w:tc>
          <w:tcPr>
            <w:tcW w:w="8919" w:type="dxa"/>
            <w:tcBorders>
              <w:top w:val="single" w:sz="4" w:space="0" w:color="auto"/>
              <w:left w:val="single" w:sz="4" w:space="0" w:color="auto"/>
              <w:bottom w:val="single" w:sz="4" w:space="0" w:color="auto"/>
              <w:right w:val="single" w:sz="4" w:space="0" w:color="auto"/>
            </w:tcBorders>
          </w:tcPr>
          <w:p w14:paraId="601D7708" w14:textId="77777777"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 xml:space="preserve">1. Cursos de Formación Transversal / Transversal Training Courses (EDUC): </w:t>
            </w:r>
          </w:p>
          <w:p w14:paraId="656C469F" w14:textId="47372396"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w:t>
              <w:fldChar w:fldCharType="begin">
                <w:ffData>
                  <w:name w:val=""/>
                  <w:enabled/>
                  <w:calcOnExit w:val="0"/>
                  <w:checkBox>
                    <w:sizeAuto/>
                    <w:default w:val="1"/>
                  </w:checkBox>
                </w:ffData>
              </w:fldChar>
              <w:instrText xml:space="preserve"> FORMCHECKBOX </w:instrText>
              <w:fldChar w:fldCharType="separate"/>
              <w:fldChar w:fldCharType="end"/>
              <w:t xml:space="preserve"> Básica / Basic</w:t>
            </w:r>
          </w:p>
          <w:p w14:paraId="05DE1E01" w14:textId="666C24DC"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w:t>
              <w:fldChar w:fldCharType="begin">
                <w:ffData>
                  <w:name w:val=""/>
                  <w:enabled/>
                  <w:calcOnExit w:val="0"/>
                  <w:checkBox>
                    <w:sizeAuto/>
                    <w:default w:val="1"/>
                  </w:checkBox>
                </w:ffData>
              </w:fldChar>
              <w:instrText xml:space="preserve"> FORMCHECKBOX </w:instrText>
              <w:fldChar w:fldCharType="separate"/>
              <w:fldChar w:fldCharType="end"/>
              <w:t xml:space="preserve"> Avanzada / Advanced</w:t>
            </w:r>
          </w:p>
          <w:p w14:paraId="3531B07B" w14:textId="6CEA8A1B"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 xml:space="preserve">2. Seminarios / Seminars (nº de horas / nº hours): </w:t>
              <w:fldChar w:fldCharType="begin">
                <w:ffData>
                  <w:name w:val=""/>
                  <w:enabled/>
                  <w:calcOnExit w:val="0"/>
                  <w:textInput>
                    <w:default w:val="5"/>
                  </w:textInput>
                </w:ffData>
              </w:fldChar>
              <w:instrText xml:space="preserve"> FORMTEXT </w:instrText>
              <w:fldChar w:fldCharType="separate"/>
            </w:r>
            <w:r>
              <w:rPr>
                <w:rFonts w:ascii="Trebuchet MS" w:hAnsi="Trebuchet MS"/>
                <w:noProof/>
                <w:lang w:val="es-ES"/>
              </w:rPr>
              <w:t>5</w:t>
            </w:r>
            <w:r>
              <w:rPr>
                <w:rFonts w:ascii="Trebuchet MS" w:hAnsi="Trebuchet MS"/>
                <w:lang w:val="es-ES"/>
              </w:rPr>
              <w:fldChar w:fldCharType="end"/>
            </w:r>
          </w:p>
          <w:p w14:paraId="4E4C274A" w14:textId="21335EEC"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 xml:space="preserve">3. Cursos de Especialización / Specialization Courses (nº): </w:t>
              <w:fldChar w:fldCharType="begin">
                <w:ffData>
                  <w:name w:val=""/>
                  <w:enabled/>
                  <w:calcOnExit w:val="0"/>
                  <w:textInput>
                    <w:default w:val="2"/>
                  </w:textInput>
                </w:ffData>
              </w:fldChar>
              <w:instrText xml:space="preserve"> FORMTEXT </w:instrText>
              <w:fldChar w:fldCharType="separate"/>
            </w:r>
            <w:r>
              <w:rPr>
                <w:rFonts w:ascii="Trebuchet MS" w:hAnsi="Trebuchet MS"/>
                <w:noProof/>
                <w:lang w:val="es-ES"/>
              </w:rPr>
              <w:t>2</w:t>
            </w:r>
            <w:r>
              <w:rPr>
                <w:rFonts w:ascii="Trebuchet MS" w:hAnsi="Trebuchet MS"/>
                <w:lang w:val="es-ES"/>
              </w:rPr>
              <w:fldChar w:fldCharType="end"/>
            </w:r>
          </w:p>
          <w:p w14:paraId="5A8C1C18" w14:textId="77777777"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 xml:space="preserve">4. Ponencias orales / Oral presentations (nº): </w:t>
            </w:r>
          </w:p>
          <w:p w14:paraId="4C1EB93B" w14:textId="1AF1CE8B"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w:t>
              <w:fldChar w:fldCharType="begin">
                <w:ffData>
                  <w:name w:val="Texto28"/>
                  <w:enabled/>
                  <w:calcOnExit w:val="0"/>
                  <w:textInput>
                    <w:default w:val="2"/>
                  </w:textInput>
                </w:ffData>
              </w:fldChar>
            </w:r>
            <w:bookmarkStart w:id="5" w:name="Texto28"/>
            <w:r>
              <w:rPr>
                <w:rFonts w:ascii="Trebuchet MS" w:hAnsi="Trebuchet MS"/>
                <w:lang w:val="es-ES"/>
              </w:rPr>
              <w:instrText xml:space="preserve"> FORMTEXT </w:instrText>
              <w:fldChar w:fldCharType="separate"/>
            </w:r>
            <w:r>
              <w:rPr>
                <w:rFonts w:ascii="Trebuchet MS" w:hAnsi="Trebuchet MS"/>
                <w:noProof/>
                <w:lang w:val="es-ES"/>
              </w:rPr>
              <w:t>2</w:t>
            </w:r>
            <w:r>
              <w:rPr>
                <w:rFonts w:ascii="Trebuchet MS" w:hAnsi="Trebuchet MS"/>
                <w:lang w:val="es-ES"/>
              </w:rPr>
              <w:fldChar w:fldCharType="end"/>
            </w:r>
            <w:bookmarkEnd w:id="5"/>
            <w:r>
              <w:rPr>
                <w:rFonts w:ascii="Trebuchet MS" w:hAnsi="Trebuchet MS"/>
                <w:lang w:val="es-ES"/>
              </w:rPr>
              <w:t xml:space="preserve"> Congresos nacionales / National congresses</w:t>
            </w:r>
          </w:p>
          <w:p w14:paraId="51B4F795" w14:textId="5B26EF95"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w:t>
              <w:fldChar w:fldCharType="begin">
                <w:ffData>
                  <w:name w:val=""/>
                  <w:enabled/>
                  <w:calcOnExit w:val="0"/>
                  <w:textInput>
                    <w:default w:val="1"/>
                  </w:textInput>
                </w:ffData>
              </w:fldChar>
              <w:instrText xml:space="preserve"> FORMTEXT </w:instrText>
              <w:fldChar w:fldCharType="separate"/>
            </w:r>
            <w:r>
              <w:rPr>
                <w:rFonts w:ascii="Trebuchet MS" w:hAnsi="Trebuchet MS"/>
                <w:noProof/>
                <w:lang w:val="es-ES"/>
              </w:rPr>
              <w:t>1</w:t>
            </w:r>
            <w:r>
              <w:rPr>
                <w:rFonts w:ascii="Trebuchet MS" w:hAnsi="Trebuchet MS"/>
                <w:lang w:val="es-ES"/>
              </w:rPr>
              <w:fldChar w:fldCharType="end"/>
              <w:t xml:space="preserve"> Congresos internacionales / International congresses</w:t>
            </w:r>
          </w:p>
          <w:p w14:paraId="268ADF3B" w14:textId="77777777"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5. Artículos en revistas indexadas / Papers on indexed journals (nº SCI):</w:t>
            </w:r>
          </w:p>
          <w:p w14:paraId="38A29494" w14:textId="0C5C368C"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Q1: </w:t>
              <w:fldChar w:fldCharType="begin">
                <w:ffData>
                  <w:name w:val=""/>
                  <w:enabled/>
                  <w:calcOnExit w:val="0"/>
                  <w:textInput>
                    <w:default w:val="0"/>
                  </w:textInput>
                </w:ffData>
              </w:fldChar>
              <w:instrText xml:space="preserve"> FORMTEXT </w:instrText>
              <w:fldChar w:fldCharType="separate"/>
            </w:r>
            <w:r>
              <w:rPr>
                <w:rFonts w:ascii="Trebuchet MS" w:hAnsi="Trebuchet MS"/>
                <w:noProof/>
                <w:lang w:val="es-ES"/>
              </w:rPr>
              <w:t>0</w:t>
            </w:r>
            <w:r>
              <w:rPr>
                <w:rFonts w:ascii="Trebuchet MS" w:hAnsi="Trebuchet MS"/>
                <w:lang w:val="es-ES"/>
              </w:rPr>
              <w:fldChar w:fldCharType="end"/>
            </w:r>
          </w:p>
          <w:p w14:paraId="502AC9CE" w14:textId="278658A4"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Q2: </w:t>
              <w:fldChar w:fldCharType="begin">
                <w:ffData>
                  <w:name w:val=""/>
                  <w:enabled/>
                  <w:calcOnExit w:val="0"/>
                  <w:textInput>
                    <w:default w:val="0"/>
                  </w:textInput>
                </w:ffData>
              </w:fldChar>
              <w:instrText xml:space="preserve"> FORMTEXT </w:instrText>
              <w:fldChar w:fldCharType="separate"/>
            </w:r>
            <w:r>
              <w:rPr>
                <w:rFonts w:ascii="Trebuchet MS" w:hAnsi="Trebuchet MS"/>
                <w:noProof/>
                <w:lang w:val="es-ES"/>
              </w:rPr>
              <w:t>0</w:t>
            </w:r>
            <w:r>
              <w:rPr>
                <w:rFonts w:ascii="Trebuchet MS" w:hAnsi="Trebuchet MS"/>
                <w:lang w:val="es-ES"/>
              </w:rPr>
              <w:fldChar w:fldCharType="end"/>
            </w:r>
          </w:p>
          <w:p w14:paraId="148CCE16" w14:textId="5B8AA32F"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Q3-Q4: </w:t>
              <w:fldChar w:fldCharType="begin">
                <w:ffData>
                  <w:name w:val=""/>
                  <w:enabled/>
                  <w:calcOnExit w:val="0"/>
                  <w:textInput>
                    <w:default w:val="2"/>
                  </w:textInput>
                </w:ffData>
              </w:fldChar>
              <w:instrText xml:space="preserve"> FORMTEXT </w:instrText>
              <w:fldChar w:fldCharType="separate"/>
            </w:r>
            <w:r>
              <w:rPr>
                <w:rFonts w:ascii="Trebuchet MS" w:hAnsi="Trebuchet MS"/>
                <w:noProof/>
                <w:lang w:val="es-ES"/>
              </w:rPr>
              <w:t>2</w:t>
            </w:r>
            <w:r>
              <w:rPr>
                <w:rFonts w:ascii="Trebuchet MS" w:hAnsi="Trebuchet MS"/>
                <w:lang w:val="es-ES"/>
              </w:rPr>
              <w:fldChar w:fldCharType="end"/>
            </w:r>
          </w:p>
          <w:p w14:paraId="78CAEB32" w14:textId="77777777"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6. Interacciones científicas / Scientific interactions (nº semanas / nº weeks):</w:t>
            </w:r>
          </w:p>
          <w:p w14:paraId="1BADC8C3" w14:textId="2B03D2D4"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Movilidad / Stay: </w:t>
              <w:fldChar w:fldCharType="begin">
                <w:ffData>
                  <w:name w:val=""/>
                  <w:enabled/>
                  <w:calcOnExit w:val="0"/>
                  <w:textInput>
                    <w:default w:val="1 semana"/>
                  </w:textInput>
                </w:ffData>
              </w:fldChar>
              <w:instrText xml:space="preserve"> FORMTEXT </w:instrText>
              <w:fldChar w:fldCharType="separate"/>
            </w:r>
            <w:r>
              <w:rPr>
                <w:rFonts w:ascii="Trebuchet MS" w:hAnsi="Trebuchet MS"/>
                <w:noProof/>
                <w:lang w:val="es-ES"/>
              </w:rPr>
              <w:t>1 semana</w:t>
            </w:r>
            <w:r>
              <w:rPr>
                <w:rFonts w:ascii="Trebuchet MS" w:hAnsi="Trebuchet MS"/>
                <w:lang w:val="es-ES"/>
              </w:rPr>
              <w:fldChar w:fldCharType="end"/>
            </w:r>
          </w:p>
          <w:p w14:paraId="74FBB462" w14:textId="77777777" w:rsidR="003370FA" w:rsidRDefault="003370FA" w:rsidP="00D61034">
            <w:pPr>
              <w:pStyle w:val="Encabezado"/>
              <w:tabs>
                <w:tab w:val="clear" w:pos="4252"/>
                <w:tab w:val="clear" w:pos="8504"/>
                <w:tab w:val="left" w:pos="29"/>
              </w:tabs>
              <w:spacing w:line="276" w:lineRule="auto"/>
              <w:ind w:left="708" w:hanging="537"/>
              <w:rPr>
                <w:rFonts w:ascii="Trebuchet MS" w:hAnsi="Trebuchet MS"/>
                <w:lang w:val="es-ES"/>
              </w:rPr>
            </w:pPr>
            <w:r>
              <w:rPr>
                <w:rFonts w:ascii="Trebuchet MS" w:hAnsi="Trebuchet MS"/>
                <w:lang w:val="es-ES"/>
              </w:rPr>
              <w:t xml:space="preserve">- Estancias / Internships: </w:t>
              <w:fldChar w:fldCharType="begin">
                <w:ffData>
                  <w:name w:val="Texto28"/>
                  <w:enabled/>
                  <w:calcOnExit w:val="0"/>
                  <w:textInput/>
                </w:ffData>
              </w:fldChar>
              <w:instrText xml:space="preserve"> FORMTEXT </w:instrText>
              <w:fldChar w:fldCharType="separate"/>
            </w:r>
            <w:r>
              <w:rPr>
                <w:rFonts w:ascii="Trebuchet MS" w:hAnsi="Trebuchet MS"/>
                <w:noProof/>
                <w:lang w:val="es-ES"/>
              </w:rPr>
              <w:t>     </w:t>
            </w:r>
            <w:r>
              <w:rPr>
                <w:rFonts w:ascii="Trebuchet MS" w:hAnsi="Trebuchet MS"/>
                <w:lang w:val="es-ES"/>
              </w:rPr>
              <w:fldChar w:fldCharType="end"/>
            </w:r>
          </w:p>
          <w:p w14:paraId="774401BE" w14:textId="5499DBDE" w:rsidR="003370FA" w:rsidRDefault="003370FA" w:rsidP="00D61034">
            <w:pPr>
              <w:pStyle w:val="Encabezado"/>
              <w:tabs>
                <w:tab w:val="clear" w:pos="4252"/>
                <w:tab w:val="clear" w:pos="8504"/>
                <w:tab w:val="left" w:pos="29"/>
              </w:tabs>
              <w:spacing w:line="276" w:lineRule="auto"/>
              <w:rPr>
                <w:rFonts w:ascii="Trebuchet MS" w:hAnsi="Trebuchet MS"/>
                <w:lang w:val="es-ES"/>
              </w:rPr>
            </w:pPr>
            <w:r>
              <w:rPr>
                <w:rFonts w:ascii="Trebuchet MS" w:hAnsi="Trebuchet MS"/>
                <w:lang w:val="es-ES"/>
              </w:rPr>
              <w:t xml:space="preserve">7. Participación en proyectos / Collaboration in R&amp;D projects: SI </w:t>
              <w:fldChar w:fldCharType="begin">
                <w:ffData>
                  <w:name w:val="Marcar5"/>
                  <w:enabled/>
                  <w:calcOnExit w:val="0"/>
                  <w:checkBox>
                    <w:sizeAuto/>
                    <w:default w:val="1"/>
                  </w:checkBox>
                </w:ffData>
              </w:fldChar>
            </w:r>
            <w:bookmarkStart w:id="6" w:name="Marcar5"/>
            <w:r>
              <w:rPr>
                <w:rFonts w:ascii="Trebuchet MS" w:hAnsi="Trebuchet MS"/>
                <w:lang w:val="es-ES"/>
              </w:rPr>
              <w:instrText xml:space="preserve"> FORMCHECKBOX </w:instrText>
              <w:fldChar w:fldCharType="separate"/>
              <w:fldChar w:fldCharType="end"/>
            </w:r>
            <w:bookmarkEnd w:id="6"/>
            <w:r>
              <w:rPr>
                <w:rFonts w:ascii="Trebuchet MS" w:hAnsi="Trebuchet MS"/>
                <w:lang w:val="es-ES"/>
              </w:rPr>
              <w:tab/>
              <w:t xml:space="preserve">NO </w:t>
              <w:fldChar w:fldCharType="begin">
                <w:ffData>
                  <w:name w:val="Marcar6"/>
                  <w:enabled/>
                  <w:calcOnExit w:val="0"/>
                  <w:checkBox>
                    <w:sizeAuto/>
                    <w:default w:val="0"/>
                  </w:checkBox>
                </w:ffData>
              </w:fldChar>
            </w:r>
            <w:bookmarkStart w:id="7" w:name="Marcar6"/>
            <w:r>
              <w:rPr>
                <w:rFonts w:ascii="Trebuchet MS" w:hAnsi="Trebuchet MS"/>
                <w:lang w:val="es-ES"/>
              </w:rPr>
              <w:instrText xml:space="preserve"> FORMCHECKBOX </w:instrText>
              <w:fldChar w:fldCharType="separate"/>
              <w:fldChar w:fldCharType="end"/>
            </w:r>
            <w:bookmarkEnd w:id="7"/>
          </w:p>
          <w:p w14:paraId="0703D6D4" w14:textId="22202911" w:rsidR="003370FA" w:rsidRPr="00857863" w:rsidRDefault="003370FA" w:rsidP="00D61034">
            <w:pPr>
              <w:pStyle w:val="Encabezado"/>
              <w:tabs>
                <w:tab w:val="clear" w:pos="4252"/>
                <w:tab w:val="clear" w:pos="8504"/>
                <w:tab w:val="left" w:pos="29"/>
              </w:tabs>
              <w:spacing w:line="276" w:lineRule="auto"/>
              <w:rPr>
                <w:rFonts w:ascii="Trebuchet MS" w:hAnsi="Trebuchet MS"/>
                <w:sz w:val="24"/>
                <w:lang w:val="es-ES"/>
              </w:rPr>
            </w:pPr>
            <w:r>
              <w:rPr>
                <w:rFonts w:ascii="Trebuchet MS" w:hAnsi="Trebuchet MS"/>
                <w:lang w:val="es-ES"/>
              </w:rPr>
              <w:t xml:space="preserve">8. Mención Internacional / International PhD: SI </w:t>
              <w:fldChar w:fldCharType="begin">
                <w:ffData>
                  <w:name w:val="Marcar5"/>
                  <w:enabled/>
                  <w:calcOnExit w:val="0"/>
                  <w:checkBox>
                    <w:sizeAuto/>
                    <w:default w:val="0"/>
                  </w:checkBox>
                </w:ffData>
              </w:fldChar>
              <w:instrText xml:space="preserve"> FORMCHECKBOX </w:instrText>
              <w:fldChar w:fldCharType="separate"/>
              <w:fldChar w:fldCharType="end"/>
              <w:tab/>
              <w:t xml:space="preserve">NO </w:t>
              <w:fldChar w:fldCharType="begin">
                <w:ffData>
                  <w:name w:val=""/>
                  <w:enabled/>
                  <w:calcOnExit w:val="0"/>
                  <w:checkBox>
                    <w:sizeAuto/>
                    <w:default w:val="1"/>
                  </w:checkBox>
                </w:ffData>
              </w:fldChar>
              <w:instrText xml:space="preserve"> FORMCHECKBOX </w:instrText>
              <w:fldChar w:fldCharType="separate"/>
              <w:fldChar w:fldCharType="end"/>
            </w:r>
          </w:p>
        </w:tc>
      </w:tr>
    </w:tbl>
    <w:p w14:paraId="167CC169" w14:textId="77777777" w:rsidR="003370FA" w:rsidRDefault="003370FA" w:rsidP="003370FA">
      <w:pPr>
        <w:pStyle w:val="Encabezado"/>
        <w:rPr>
          <w:rFonts w:ascii="Trebuchet MS" w:hAnsi="Trebuchet MS"/>
          <w:b/>
          <w:sz w:val="24"/>
          <w:lang w:val="es-ES"/>
        </w:rPr>
      </w:pPr>
    </w:p>
    <w:tbl>
      <w:tblPr>
        <w:tblStyle w:val="Tablaconcuadrcula"/>
        <w:tblW w:w="0" w:type="auto"/>
        <w:tblLook w:val="04A0" w:firstRow="1" w:lastRow="0" w:firstColumn="1" w:lastColumn="0" w:noHBand="0" w:noVBand="1"/>
      </w:tblPr>
      <w:tblGrid>
        <w:gridCol w:w="8919"/>
      </w:tblGrid>
      <w:tr w:rsidR="003370FA" w14:paraId="4C7ACF52" w14:textId="77777777" w:rsidTr="00D61034">
        <w:tc>
          <w:tcPr>
            <w:tcW w:w="89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14A63F" w14:textId="77777777" w:rsidR="003370FA" w:rsidRDefault="003370FA" w:rsidP="00D61034">
            <w:pPr>
              <w:pStyle w:val="Encabezado"/>
              <w:tabs>
                <w:tab w:val="left" w:pos="3715"/>
              </w:tabs>
              <w:ind w:left="-113"/>
              <w:jc w:val="center"/>
              <w:rPr>
                <w:rFonts w:ascii="Trebuchet MS" w:hAnsi="Trebuchet MS"/>
                <w:b/>
                <w:smallCaps/>
                <w:sz w:val="24"/>
                <w:lang w:val="es-ES"/>
              </w:rPr>
            </w:pPr>
            <w:r>
              <w:rPr>
                <w:rFonts w:ascii="Trebuchet MS" w:hAnsi="Trebuchet MS"/>
                <w:b/>
                <w:smallCaps/>
                <w:sz w:val="24"/>
                <w:lang w:val="es-ES"/>
              </w:rPr>
              <w:t>Informe de Seguimiento / Monitoring Report</w:t>
            </w:r>
          </w:p>
          <w:p w14:paraId="723A9534" w14:textId="77777777" w:rsidR="003370FA" w:rsidRPr="00D462C5" w:rsidRDefault="003370FA" w:rsidP="00D61034">
            <w:pPr>
              <w:pStyle w:val="Encabezado"/>
              <w:tabs>
                <w:tab w:val="left" w:pos="3715"/>
              </w:tabs>
              <w:ind w:left="-113"/>
              <w:jc w:val="center"/>
              <w:rPr>
                <w:rFonts w:ascii="Trebuchet MS" w:hAnsi="Trebuchet MS"/>
                <w:b/>
                <w:sz w:val="24"/>
                <w:lang w:val="es-ES"/>
              </w:rPr>
            </w:pPr>
            <w:r>
              <w:rPr>
                <w:rFonts w:ascii="Trebuchet MS" w:hAnsi="Trebuchet MS"/>
                <w:b/>
                <w:color w:val="FF0000"/>
                <w:sz w:val="18"/>
                <w:lang w:val="es-ES"/>
              </w:rPr>
              <w:t>(Máx. 3 pp)</w:t>
            </w:r>
          </w:p>
        </w:tc>
      </w:tr>
      <w:tr w:rsidR="003370FA" w:rsidRPr="009964D7" w14:paraId="109CB41A" w14:textId="77777777" w:rsidTr="00D61034">
        <w:tc>
          <w:tcPr>
            <w:tcW w:w="8919" w:type="dxa"/>
            <w:tcBorders>
              <w:top w:val="single" w:sz="4" w:space="0" w:color="auto"/>
              <w:left w:val="single" w:sz="4" w:space="0" w:color="auto"/>
              <w:bottom w:val="single" w:sz="4" w:space="0" w:color="auto"/>
              <w:right w:val="single" w:sz="4" w:space="0" w:color="auto"/>
            </w:tcBorders>
            <w:hideMark/>
          </w:tcPr>
          <w:p w14:paraId="442F2875" w14:textId="77777777" w:rsidR="009964D7" w:rsidRPr="00CC226F" w:rsidRDefault="009964D7"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Durante el periodo evaluado se ha avanzado de forma sustancial en el cumplimiento de los objetivos establecidos en el plan de investigación, habiéndose completado o prácticamente completado las cuatro primeras tareas, mientras que la Tarea 5 (integración de la librería HYDRA) se encuentra en fase avanzada de desarrollo. A continuación, se resumen los progresos, resultados obtenidos y trabajos pendientes por tarea:</w:t>
            </w:r>
          </w:p>
          <w:p w14:paraId="4C4D3601" w14:textId="26923194" w:rsidR="00BE0156" w:rsidRPr="00BE0156" w:rsidRDefault="00541FFD" w:rsidP="00CC226F">
            <w:pPr>
              <w:pBdr>
                <w:top w:val="single" w:sz="4" w:space="1" w:color="auto"/>
                <w:left w:val="single" w:sz="4" w:space="4" w:color="auto"/>
                <w:bottom w:val="single" w:sz="4" w:space="1" w:color="auto"/>
                <w:right w:val="single" w:sz="4" w:space="4" w:color="auto"/>
              </w:pBdr>
              <w:ind w:right="1"/>
              <w:rPr>
                <w:rFonts w:ascii="Trebuchet MS" w:hAnsi="Trebuchet MS"/>
                <w:b/>
                <w:bCs/>
                <w:sz w:val="20"/>
                <w:szCs w:val="20"/>
              </w:rPr>
            </w:pPr>
            <w:r>
              <w:rPr>
                <w:rFonts w:ascii="Trebuchet MS" w:hAnsi="Trebuchet MS"/>
                <w:b/>
                <w:bCs/>
                <w:sz w:val="20"/>
                <w:szCs w:val="20"/>
                <w:lang w:val="es-ES"/>
              </w:rPr>
              <w:t>TAREA 1. Implementación de herramientas para la generación estocástica de precipitaciones y análisis de extremos</w:t>
            </w:r>
          </w:p>
          <w:p w14:paraId="491DB4D5" w14:textId="77777777" w:rsidR="00BE0156" w:rsidRPr="00BE0156" w:rsidRDefault="00BE0156"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Se ha completado e integrado en HYDRA el bloque de generación estocástica de precipitación, que abarca tanto la generación puntual como la generación espacial multi-sitio. Asimismo, se ha integrado un módulo de interpolación espacial que mejora la representación de los campos de precipitación sobre el territorio.</w:t>
            </w:r>
          </w:p>
          <w:p w14:paraId="13AF1B82" w14:textId="77777777" w:rsidR="00BE0156" w:rsidRPr="00BE0156" w:rsidRDefault="00BE0156"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El bloque de análisis del clima está completamente integrado en HYDRA e incluye herramientas de análisis de series temporales y análisis espacial. El primero permite el estudio estadístico de valores extremos de precipitación y la detección de tendencias. El segundo abarca el análisis de frecuencia regional y los modelos jerárquicos bayesianos espacio-temporales para la estimación de períodos de retorno. Estas herramientas han sido aplicadas al análisis del evento DANA de Valencia (octubre 2024), cuyos resultados han sido enviados para su publicación como primer artículo científico de la tesis en la revista Ingeniería del Agua (en revisión).</w:t>
            </w:r>
          </w:p>
          <w:p w14:paraId="3FBF12AF" w14:textId="77777777" w:rsidR="00BE0156" w:rsidRDefault="00BE0156"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La Tarea 1 se considera completada. El bloque de análisis del clima (Time Series Analysis y Spatial Analysis) está implementado y operativo en HYDRA. El primer artículo científico de la tesis (análisis de extremos bayesiano: caso DANA Valencia) ha sido enviado a la revista Ingeniería del Agua y se encuentra actualmente en revisión.</w:t>
            </w:r>
          </w:p>
          <w:p w14:paraId="6545F5FB" w14:textId="77777777" w:rsidR="00586DD1" w:rsidRDefault="00586DD1"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p>
          <w:p w14:paraId="73D90653" w14:textId="77777777" w:rsidR="00586DD1" w:rsidRPr="00CC226F" w:rsidRDefault="00586DD1"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p>
          <w:p w14:paraId="325C0DFA" w14:textId="63A650FA" w:rsidR="00BE0156" w:rsidRPr="00BE0156" w:rsidRDefault="00EB4C55" w:rsidP="00CC226F">
            <w:pPr>
              <w:pBdr>
                <w:top w:val="single" w:sz="4" w:space="1" w:color="auto"/>
                <w:left w:val="single" w:sz="4" w:space="4" w:color="auto"/>
                <w:bottom w:val="single" w:sz="4" w:space="1" w:color="auto"/>
                <w:right w:val="single" w:sz="4" w:space="4" w:color="auto"/>
              </w:pBdr>
              <w:ind w:right="1"/>
              <w:rPr>
                <w:rFonts w:ascii="Trebuchet MS" w:hAnsi="Trebuchet MS"/>
                <w:b/>
                <w:bCs/>
                <w:sz w:val="20"/>
                <w:szCs w:val="20"/>
                <w:lang w:val="es-ES"/>
              </w:rPr>
            </w:pPr>
            <w:r>
              <w:rPr>
                <w:rFonts w:ascii="Trebuchet MS" w:hAnsi="Trebuchet MS"/>
                <w:b/>
                <w:bCs/>
                <w:sz w:val="20"/>
                <w:szCs w:val="20"/>
                <w:lang w:val="es-ES"/>
              </w:rPr>
              <w:lastRenderedPageBreak/>
              <w:t>TAREA 2. Implementación de las herramientas que permitan el estudio de inundación a través de generación estocástica de eventos de caudal y el uso de downscaling híbrido</w:t>
            </w:r>
          </w:p>
          <w:p w14:paraId="1090F103" w14:textId="77777777" w:rsidR="00BE0156" w:rsidRPr="00BE0156" w:rsidRDefault="00BE0156"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La metodología de análisis estocástico de inundaciones está completamente integrada en HYDRA. El bloque Climate incluye herramientas para la discretización y caracterización probabilística de eventos de caudal, la modelización de la dependencia multivariante mediante cópulas y el downscaling híbrido de precipitación a alta resolución espacial, que combina climatología de referencia con la estimación de períodos de retorno a escala de píxel. Esta metodología ha sido validada y aplicada en estudios reales de peligrosidad de inundación, con la publicación del artículo:</w:t>
            </w:r>
          </w:p>
          <w:p w14:paraId="237AB49E" w14:textId="77777777" w:rsidR="00BE0156" w:rsidRPr="00BE0156" w:rsidRDefault="00BE0156"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 xml:space="preserve">Navas, S., del Jesus, M., Martín, J., &amp; Sánchez, P. (2024). Aplicación de una nueva metodología para mejorar la estimación de las frecuencias de inundación en Calle 30 (Madrid). Ingeniería del Agua, 28(4), 263–279. </w:t>
            </w:r>
            <w:hyperlink r:id="rId19" w:tgtFrame="_new" w:history="1">
              <w:r>
                <w:rPr>
                  <w:sz w:val="20"/>
                  <w:szCs w:val="20"/>
                  <w:lang w:val="es-ES"/>
                </w:rPr>
                <w:t>https://doi.org/10.4995/ia.2024.22293</w:t>
              </w:r>
            </w:hyperlink>
          </w:p>
          <w:p w14:paraId="356FD18A" w14:textId="6743F3C2" w:rsidR="00BE0156" w:rsidRPr="00CC226F" w:rsidRDefault="00541FFD"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La Tarea 2 se considera completada. Los módulos están implementados, documentados y son plenamente funcionales en HYDRA. Para el cierre de la tesis queda pendiente refactorizar algunos módulos de análisis espacial avanzado (cópulas y modelos bayesianos jerárquicos) como paquetes Python independientes, tarea prevista para el tercer trimestre de 2026.</w:t>
            </w:r>
          </w:p>
          <w:p w14:paraId="021FB028" w14:textId="7C42BFF5" w:rsidR="000E38E0" w:rsidRPr="000E38E0" w:rsidRDefault="00C00773"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b/>
                <w:bCs/>
                <w:sz w:val="20"/>
                <w:szCs w:val="20"/>
                <w:lang w:val="es-ES"/>
              </w:rPr>
              <w:t>TAREA 3.</w:t>
            </w:r>
            <w:r>
              <w:rPr>
                <w:rFonts w:ascii="Trebuchet MS" w:hAnsi="Trebuchet MS"/>
                <w:sz w:val="20"/>
                <w:szCs w:val="20"/>
                <w:lang w:val="es-ES"/>
              </w:rPr>
              <w:t xml:space="preserve"> </w:t>
            </w:r>
            <w:r>
              <w:rPr>
                <w:rFonts w:ascii="Trebuchet MS" w:hAnsi="Trebuchet MS"/>
                <w:b/>
                <w:bCs/>
                <w:sz w:val="20"/>
                <w:szCs w:val="20"/>
                <w:lang w:val="es-ES"/>
              </w:rPr>
              <w:t>Implementación de herramientas para la descarga y corrección de sesgo de datos de cambio climático.</w:t>
            </w:r>
          </w:p>
          <w:p w14:paraId="14B59978" w14:textId="77777777" w:rsidR="000E38E0" w:rsidRPr="000E38E0" w:rsidRDefault="000E38E0"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Tarea completada e integrada en HYDRA. El módulo Data_Sources cubre la descarga automatizada de proyecciones climáticas de cambio climático (CMIP6) desde las principales plataformas de distribución internacionales (COPERNICUS y ESGF), así como datos de precipitación satelital y de reanálisis de diversas fuentes globales. El módulo de corrección de sesgo (Bias Correction) implementa los principales métodos de ajuste estadístico que permiten adaptar las proyecciones climáticas a las condiciones observadas locales. La aplicación de estas herramientas al análisis de aportaciones a embalses bajo escenarios de cambio climático dio lugar a la publicación del artículo SIMPCCe (Ingeniería del Agua, 2025). Adicionalmente, la aplicación a la cuenca del Lago Tanganica ha dado lugar a un segundo artículo enviado a la revista Ingeniería del Agua (en revisión), que demuestra la utilidad de los módulos de descarga de datos globales en cuencas con escasez de datos instrumentales.</w:t>
            </w:r>
          </w:p>
          <w:p w14:paraId="15CD4726" w14:textId="77777777" w:rsidR="000E38E0" w:rsidRPr="000E38E0" w:rsidRDefault="000E38E0"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Referencia del artículo publicado:</w:t>
            </w:r>
          </w:p>
          <w:p w14:paraId="7F2F29E8" w14:textId="77777777" w:rsidR="000E38E0" w:rsidRPr="00CC226F" w:rsidRDefault="000E38E0"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 xml:space="preserve">Navas, S., &amp; del Jesus, M. (2025). SIMPCCe: una herramienta para el análisis de aportaciones a embalses ante escenarios de cambio climático. Ingeniería del Agua, 29(2), 132–148. </w:t>
            </w:r>
            <w:hyperlink r:id="rId20" w:tgtFrame="_new" w:history="1">
              <w:r>
                <w:rPr>
                  <w:sz w:val="20"/>
                  <w:szCs w:val="20"/>
                  <w:lang w:val="es-ES"/>
                </w:rPr>
                <w:t>https://doi.org/10.4995/ia.2025.23217</w:t>
              </w:r>
            </w:hyperlink>
          </w:p>
          <w:p w14:paraId="265D5C67" w14:textId="77777777" w:rsidR="00422E38" w:rsidRPr="00422E38" w:rsidRDefault="00422E38" w:rsidP="00CC226F">
            <w:pPr>
              <w:pBdr>
                <w:top w:val="single" w:sz="4" w:space="1" w:color="auto"/>
                <w:left w:val="single" w:sz="4" w:space="4" w:color="auto"/>
                <w:bottom w:val="single" w:sz="4" w:space="1" w:color="auto"/>
                <w:right w:val="single" w:sz="4" w:space="4" w:color="auto"/>
              </w:pBdr>
              <w:ind w:right="1"/>
              <w:rPr>
                <w:rFonts w:ascii="Trebuchet MS" w:hAnsi="Trebuchet MS"/>
                <w:b/>
                <w:bCs/>
                <w:sz w:val="20"/>
                <w:szCs w:val="20"/>
                <w:lang w:val="es-ES"/>
              </w:rPr>
            </w:pPr>
            <w:r>
              <w:rPr>
                <w:rFonts w:ascii="Trebuchet MS" w:hAnsi="Trebuchet MS"/>
                <w:b/>
                <w:bCs/>
                <w:sz w:val="20"/>
                <w:szCs w:val="20"/>
                <w:lang w:val="es-ES"/>
              </w:rPr>
              <w:t>TAREA 4. Implementación de las herramientas necesarias para la configuración y ejecución de forma automáticas de modelos hidrológicos e hidráulicos.</w:t>
            </w:r>
          </w:p>
          <w:p w14:paraId="483737AA" w14:textId="66AE9436" w:rsidR="000E38E0" w:rsidRPr="00CC226F" w:rsidRDefault="000E38E0"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Tarea completada. El bloque Modeling está integrado en HYDRA e incluye herramientas para la configuración y ejecución automatizada de los principales modelos hidrológicos e hidráulicos de referencia. En el ámbito hidrológico se han integrado SWAT y HEC-HMS, con soporte para simulaciones de cambio climático y ejecución en clúster HPC. En el ámbito hidráulico se han integrado SFINCS y HEC-RAS, ambos con automatización completa implementada. Para el cierre de la tesis queda pendiente el empaquetado de HEC-RAS en el formato de librería HYDRA, previsto para el tercer trimestre de 2026.</w:t>
            </w:r>
          </w:p>
          <w:p w14:paraId="7AA2FD31" w14:textId="77777777" w:rsidR="000E38E0" w:rsidRDefault="000E38E0"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
            </w:r>
          </w:p>
          <w:p w14:paraId="13B4631D" w14:textId="7597EE85" w:rsidR="00453B71" w:rsidRDefault="00453B71" w:rsidP="00CC226F">
            <w:pPr>
              <w:pBdr>
                <w:top w:val="single" w:sz="4" w:space="1" w:color="auto"/>
                <w:left w:val="single" w:sz="4" w:space="4" w:color="auto"/>
                <w:bottom w:val="single" w:sz="4" w:space="1" w:color="auto"/>
                <w:right w:val="single" w:sz="4" w:space="4" w:color="auto"/>
              </w:pBdr>
              <w:ind w:right="1"/>
              <w:rPr>
                <w:rFonts w:ascii="Trebuchet MS" w:hAnsi="Trebuchet MS"/>
                <w:b/>
                <w:bCs/>
                <w:sz w:val="20"/>
                <w:szCs w:val="20"/>
                <w:lang w:val="es-ES"/>
              </w:rPr>
            </w:pPr>
            <w:r>
              <w:rPr>
                <w:rFonts w:ascii="Trebuchet MS" w:hAnsi="Trebuchet MS"/>
                <w:b/>
                <w:bCs/>
                <w:sz w:val="20"/>
                <w:szCs w:val="20"/>
                <w:lang w:val="es-ES"/>
              </w:rPr>
              <w:t xml:space="preserve">TAREA 5. Implementación del modelo HYDRA que integre el conjunto de las herramientas desarrolladas. </w:t>
            </w:r>
          </w:p>
          <w:p w14:paraId="59D82966" w14:textId="77777777" w:rsidR="000E38E0" w:rsidRDefault="000E38E0"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La librería HYDRA está publicada en GitHub con una estructura modular completa y documentación en cada módulo. La librería cubre los tres grandes bloques funcionales previstos: descarga y gestión de datos (Data Sources), análisis e interpretación del clima (Climate) y modelación hidrológica e hidráulica (Modeling). HYDRA se ha consolidado como paquete Python de acceso abierto. Para el cierre de la tesis quedan pendientes: la refactorización de los módulos de análisis espacial avanzado como paquetes independientes, el empaquetado de HEC-RAS en el formato de librería HYDRA, la validación integral del flujo completo de la librería y su publicación definitiva con documentación pública y DOI en Zenodo.</w:t>
            </w:r>
          </w:p>
          <w:p w14:paraId="41BA765F" w14:textId="4CE76C6C" w:rsidR="001C0C8B" w:rsidRDefault="001C0C8B" w:rsidP="00CC226F">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noProof/>
                <w:sz w:val="20"/>
                <w:szCs w:val="20"/>
                <w:lang w:val="es-ES"/>
              </w:rPr>
              <w:drawing>
                <wp:inline distT="0" distB="0" distL="0" distR="0" wp14:anchorId="65373A5B" wp14:editId="15F6DB0E">
                  <wp:extent cx="5355590" cy="1933147"/>
                  <wp:effectExtent l="0" t="0" r="0" b="0"/>
                  <wp:docPr id="86718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1957" name=""/>
                          <pic:cNvPicPr/>
                        </pic:nvPicPr>
                        <pic:blipFill>
                          <a:blip r:embed="rId21"/>
                          <a:stretch>
                            <a:fillRect/>
                          </a:stretch>
                        </pic:blipFill>
                        <pic:spPr>
                          <a:xfrm>
                            <a:off x="0" y="0"/>
                            <a:ext cx="5361447" cy="1935261"/>
                          </a:xfrm>
                          <a:prstGeom prst="rect">
                            <a:avLst/>
                          </a:prstGeom>
                        </pic:spPr>
                      </pic:pic>
                    </a:graphicData>
                  </a:graphic>
                </wp:inline>
              </w:drawing>
            </w:r>
          </w:p>
          <w:p w14:paraId="7228E631" w14:textId="033BF409" w:rsidR="000E38E0" w:rsidRPr="00453B71" w:rsidRDefault="00CC226F" w:rsidP="00CC226F">
            <w:pPr>
              <w:pBdr>
                <w:top w:val="single" w:sz="4" w:space="1" w:color="auto"/>
                <w:left w:val="single" w:sz="4" w:space="4" w:color="auto"/>
                <w:bottom w:val="single" w:sz="4" w:space="1" w:color="auto"/>
                <w:right w:val="single" w:sz="4" w:space="4" w:color="auto"/>
              </w:pBdr>
              <w:ind w:right="1"/>
              <w:rPr>
                <w:rFonts w:ascii="Trebuchet MS" w:hAnsi="Trebuchet MS"/>
                <w:b/>
                <w:bCs/>
                <w:sz w:val="20"/>
                <w:szCs w:val="20"/>
                <w:lang w:val="es-ES"/>
              </w:rPr>
            </w:pPr>
            <w:r>
              <w:rPr>
                <w:rFonts w:ascii="Trebuchet MS" w:hAnsi="Trebuchet MS"/>
                <w:b/>
                <w:bCs/>
                <w:sz w:val="20"/>
                <w:szCs w:val="20"/>
                <w:lang w:val="es-ES"/>
              </w:rPr>
              <w:lastRenderedPageBreak/>
              <w:t>Resumen general y previsión de trabajos pendientes</w:t>
            </w:r>
          </w:p>
          <w:p w14:paraId="5D305667" w14:textId="77777777" w:rsidR="008B4C28" w:rsidRDefault="00CC226F" w:rsidP="008B4C28">
            <w:p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Las Tareas 1, 2, 3 y 4 están completadas en su mayor parte. La Tarea 5 (integración HYDRA) está en fase avanzada. Adicionalmente, durante este período se ha obtenido una Beca Santander–Ayudas Predoctorales, que respalda la continuación de la investigación hasta la defensa de la tesis. El plan de trabajo para el segundo semestre de 2026, con el objetivo de defender la tesis en diciembre de 2026, es el siguiente:</w:t>
            </w:r>
          </w:p>
          <w:p w14:paraId="0F0B7AD4" w14:textId="77777777" w:rsidR="008B4C28" w:rsidRDefault="00CC226F" w:rsidP="008B4C28">
            <w:pPr>
              <w:pStyle w:val="Prrafodelista"/>
              <w:numPr>
                <w:ilvl w:val="0"/>
                <w:numId w:val="2"/>
              </w:num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 xml:space="preserve">3º trimestre 2026 (jul–sep): Refactorización de módulos de análisis espacial avanzado; integración del módulo HEC-RAS en la librería HYDRA; revisión y respuesta a revisores del artículo 1 (análisis de extremos bayesiano, caso DANA Valencia, enviado a Ingeniería del Agua). </w:t>
            </w:r>
          </w:p>
          <w:p w14:paraId="56F1AD93" w14:textId="64208CEA" w:rsidR="008B4C28" w:rsidRPr="008B4C28" w:rsidRDefault="008B4C28" w:rsidP="008B4C28">
            <w:pPr>
              <w:pStyle w:val="Prrafodelista"/>
              <w:numPr>
                <w:ilvl w:val="0"/>
                <w:numId w:val="2"/>
              </w:numPr>
              <w:pBdr>
                <w:top w:val="single" w:sz="4" w:space="1" w:color="auto"/>
                <w:left w:val="single" w:sz="4" w:space="4" w:color="auto"/>
                <w:bottom w:val="single" w:sz="4" w:space="1" w:color="auto"/>
                <w:right w:val="single" w:sz="4" w:space="4" w:color="auto"/>
              </w:pBdr>
              <w:ind w:right="1"/>
              <w:rPr>
                <w:rFonts w:ascii="Trebuchet MS" w:hAnsi="Trebuchet MS"/>
                <w:sz w:val="20"/>
                <w:szCs w:val="20"/>
                <w:lang w:val="es-ES"/>
              </w:rPr>
            </w:pPr>
            <w:r>
              <w:rPr>
                <w:rFonts w:ascii="Trebuchet MS" w:hAnsi="Trebuchet MS"/>
                <w:sz w:val="20"/>
                <w:szCs w:val="20"/>
                <w:lang w:val="es-ES"/>
              </w:rPr>
              <w:t>4º trimestre 2026 (oct–dic): Tests funcionales de integración entre módulos; validación con caso de estudio final (flujo completo Data_Sources → Climate → Modeling); redacción y envío del artículo 2 (librería HYDRA); documentación pública en GitHub/Zenodo; defensa de la tesis.</w:t>
            </w:r>
          </w:p>
        </w:tc>
      </w:tr>
      <w:tr w:rsidR="003370FA" w14:paraId="56725135" w14:textId="77777777" w:rsidTr="00D61034">
        <w:tc>
          <w:tcPr>
            <w:tcW w:w="8919" w:type="dxa"/>
            <w:tcBorders>
              <w:top w:val="single" w:sz="4" w:space="0" w:color="auto"/>
              <w:left w:val="single" w:sz="4" w:space="0" w:color="auto"/>
              <w:bottom w:val="single" w:sz="4" w:space="0" w:color="auto"/>
              <w:right w:val="single" w:sz="4" w:space="0" w:color="auto"/>
            </w:tcBorders>
          </w:tcPr>
          <w:p w14:paraId="75659E2E" w14:textId="77777777" w:rsidR="003370FA" w:rsidRPr="003B7B23" w:rsidRDefault="003370FA" w:rsidP="00D61034">
            <w:pPr>
              <w:pStyle w:val="Encabezado"/>
              <w:spacing w:before="60" w:after="40" w:line="276" w:lineRule="auto"/>
              <w:jc w:val="center"/>
              <w:rPr>
                <w:rFonts w:ascii="Trebuchet MS" w:hAnsi="Trebuchet MS"/>
                <w:b/>
                <w:smallCaps/>
                <w:sz w:val="22"/>
                <w:szCs w:val="20"/>
                <w:lang w:val="es-ES"/>
              </w:rPr>
            </w:pPr>
            <w:r>
              <w:rPr>
                <w:rFonts w:ascii="Trebuchet MS" w:hAnsi="Trebuchet MS"/>
                <w:b/>
                <w:smallCaps/>
                <w:sz w:val="22"/>
                <w:szCs w:val="20"/>
                <w:lang w:val="es-ES"/>
              </w:rPr>
              <w:lastRenderedPageBreak/>
              <w:t>Principales Resultados y Desarrollos futuros/ Main Results and Future developments</w:t>
            </w:r>
          </w:p>
        </w:tc>
      </w:tr>
      <w:tr w:rsidR="003370FA" w14:paraId="4EE9B509" w14:textId="77777777" w:rsidTr="00D61034">
        <w:tc>
          <w:tcPr>
            <w:tcW w:w="8919" w:type="dxa"/>
            <w:tcBorders>
              <w:top w:val="single" w:sz="4" w:space="0" w:color="auto"/>
              <w:left w:val="single" w:sz="4" w:space="0" w:color="auto"/>
              <w:bottom w:val="single" w:sz="4" w:space="0" w:color="auto"/>
              <w:right w:val="single" w:sz="4" w:space="0" w:color="auto"/>
            </w:tcBorders>
          </w:tcPr>
          <w:p w14:paraId="40E4260C" w14:textId="6A2BF9E8" w:rsidR="002A4519" w:rsidRPr="002A4519" w:rsidRDefault="002A4519" w:rsidP="002A4519">
            <w:pPr>
              <w:ind w:right="1"/>
              <w:rPr>
                <w:rFonts w:ascii="Trebuchet MS" w:hAnsi="Trebuchet MS"/>
                <w:b/>
                <w:bCs/>
                <w:sz w:val="20"/>
                <w:szCs w:val="20"/>
                <w:lang w:val="es-ES"/>
              </w:rPr>
            </w:pPr>
            <w:r>
              <w:rPr>
                <w:rFonts w:ascii="Trebuchet MS" w:hAnsi="Trebuchet MS"/>
                <w:b/>
                <w:bCs/>
                <w:sz w:val="20"/>
                <w:szCs w:val="20"/>
                <w:lang w:val="es-ES"/>
              </w:rPr>
              <w:t>Artículos</w:t>
            </w:r>
          </w:p>
          <w:p w14:paraId="4AEF2B01" w14:textId="0E286C97" w:rsidR="008A668B" w:rsidRPr="008A668B" w:rsidRDefault="008A668B" w:rsidP="008A668B">
            <w:pPr>
              <w:pStyle w:val="Encabezado"/>
              <w:tabs>
                <w:tab w:val="clear" w:pos="4252"/>
                <w:tab w:val="clear" w:pos="8504"/>
                <w:tab w:val="left" w:pos="171"/>
              </w:tabs>
              <w:spacing w:before="120" w:line="276" w:lineRule="auto"/>
              <w:ind w:left="170" w:hanging="142"/>
              <w:rPr>
                <w:rFonts w:ascii="Trebuchet MS" w:hAnsi="Trebuchet MS"/>
                <w:szCs w:val="20"/>
                <w:lang w:val="es-ES"/>
              </w:rPr>
            </w:pPr>
            <w:r>
              <w:rPr>
                <w:rFonts w:ascii="Trebuchet MS" w:hAnsi="Trebuchet MS"/>
                <w:szCs w:val="20"/>
                <w:lang w:val="es-ES"/>
              </w:rPr>
              <w:t>Navas, S., del Jesus, M., Martín, J., &amp; Sánchez, P. (2024). Aplicación de una nueva metodología para mejorar la estimación de las frecuencias de inundación en Calle 30 (Madrid). Ingeniería del Agua, 28(4), 263–279. https://doi.org/10.4995/ia.2024.22293</w:t>
            </w:r>
          </w:p>
          <w:p w14:paraId="47AA156D" w14:textId="640B5516" w:rsidR="008A668B" w:rsidRDefault="008A668B" w:rsidP="00D61034">
            <w:pPr>
              <w:pStyle w:val="Encabezado"/>
              <w:tabs>
                <w:tab w:val="clear" w:pos="4252"/>
                <w:tab w:val="clear" w:pos="8504"/>
                <w:tab w:val="left" w:pos="171"/>
              </w:tabs>
              <w:spacing w:before="120" w:line="276" w:lineRule="auto"/>
              <w:ind w:left="170" w:hanging="142"/>
              <w:rPr>
                <w:rFonts w:ascii="Trebuchet MS" w:hAnsi="Trebuchet MS"/>
                <w:szCs w:val="20"/>
                <w:lang w:val="es-ES"/>
              </w:rPr>
            </w:pPr>
            <w:r>
              <w:rPr>
                <w:rFonts w:ascii="Trebuchet MS" w:hAnsi="Trebuchet MS"/>
                <w:szCs w:val="20"/>
                <w:lang w:val="es-ES"/>
              </w:rPr>
              <w:t xml:space="preserve"> Navas, S., &amp; del Jesus, M. (2025). SIMPCCe: una herramienta para el análisis de aportaciones a embalses ante escenarios de cambio climático. Ingeniería del Agua, 29(2), 132–148. </w:t>
            </w:r>
            <w:hyperlink r:id="rId22" w:history="1">
              <w:r>
                <w:rPr>
                  <w:rStyle w:val="Hipervnculo"/>
                  <w:rFonts w:ascii="Trebuchet MS" w:hAnsi="Trebuchet MS"/>
                  <w:szCs w:val="20"/>
                  <w:lang w:val="es-ES"/>
                </w:rPr>
                <w:t>https://doi.org/10.4995/ia.2025.23217</w:t>
              </w:r>
            </w:hyperlink>
          </w:p>
          <w:p w14:paraId="5F17D666" w14:textId="195336E6" w:rsidR="002A4519" w:rsidRDefault="002A4519" w:rsidP="002A4519">
            <w:pPr>
              <w:ind w:right="1"/>
              <w:rPr>
                <w:rFonts w:ascii="Trebuchet MS" w:hAnsi="Trebuchet MS"/>
                <w:b/>
                <w:bCs/>
                <w:sz w:val="20"/>
                <w:szCs w:val="20"/>
                <w:lang w:val="es-ES"/>
              </w:rPr>
            </w:pPr>
            <w:r>
              <w:rPr>
                <w:rFonts w:ascii="Trebuchet MS" w:hAnsi="Trebuchet MS"/>
                <w:b/>
                <w:bCs/>
                <w:sz w:val="20"/>
                <w:szCs w:val="20"/>
                <w:lang w:val="es-ES"/>
              </w:rPr>
              <w:t>Congresos</w:t>
            </w:r>
          </w:p>
          <w:p w14:paraId="5CF4B774" w14:textId="4F665802" w:rsidR="000A0822" w:rsidRPr="00CD4BD3" w:rsidRDefault="005865B4"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s-ES"/>
              </w:rPr>
            </w:pPr>
            <w:r>
              <w:rPr>
                <w:rFonts w:ascii="Trebuchet MS" w:hAnsi="Trebuchet MS"/>
                <w:szCs w:val="20"/>
                <w:lang w:val="es-ES"/>
              </w:rPr>
              <w:t>Navas, S., &amp; del Jesus, M. (2023). Análisis de aportaciones a embalses ante escenarios de cambio climático en embalses: la aplicación SIMPCCe. VII Jornadas de Ingeniería del Agua,Cartagena, Universidad Politécnica de Cartagena, 18-19 de octubre de 2023</w:t>
            </w:r>
          </w:p>
          <w:p w14:paraId="065598AF" w14:textId="4EC35EAC" w:rsidR="000A0822" w:rsidRPr="00CD4BD3" w:rsidRDefault="000A0822"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s-ES"/>
              </w:rPr>
            </w:pPr>
            <w:r>
              <w:rPr>
                <w:rFonts w:ascii="Trebuchet MS" w:hAnsi="Trebuchet MS"/>
                <w:szCs w:val="20"/>
                <w:lang w:val="es-ES"/>
              </w:rPr>
              <w:t xml:space="preserve">Navas, S., &amp; del Jesus, M. (2024). </w:t>
            </w:r>
            <w:r>
              <w:rPr>
                <w:rFonts w:ascii="Trebuchet MS" w:hAnsi="Trebuchet MS"/>
                <w:szCs w:val="20"/>
                <w:lang w:val="en-US"/>
              </w:rPr>
              <w:t xml:space="preserve">Simpcce: A Software Tool to Analyze Reservoir Inputs Under Climate Change. </w:t>
            </w:r>
            <w:r>
              <w:rPr>
                <w:rFonts w:ascii="Trebuchet MS" w:hAnsi="Trebuchet MS"/>
                <w:szCs w:val="20"/>
                <w:lang w:val="es-ES"/>
              </w:rPr>
              <w:t xml:space="preserve">230–233. </w:t>
            </w:r>
            <w:hyperlink r:id="rId23" w:history="1">
              <w:r>
                <w:rPr>
                  <w:lang w:val="es-ES"/>
                </w:rPr>
                <w:t>https://doi.org/10.3850/iahr-hic2483430201-202</w:t>
              </w:r>
            </w:hyperlink>
          </w:p>
          <w:p w14:paraId="2F51ECF4" w14:textId="5E33045C" w:rsidR="00A717D5" w:rsidRPr="00CD4BD3" w:rsidRDefault="00A717D5"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s-ES"/>
              </w:rPr>
            </w:pPr>
            <w:r>
              <w:rPr>
                <w:rFonts w:ascii="Trebuchet MS" w:hAnsi="Trebuchet MS"/>
                <w:szCs w:val="20"/>
                <w:lang w:val="es-ES"/>
              </w:rPr>
              <w:t>Navas, S., &amp; del Jesus, M. (2024). HYDRA: Modelo automático de inundación estocástica, Seminario InterJIA, Capítulo Español de la IAHR, Madrid, 23 Abril – 24 octubre 2024.</w:t>
            </w:r>
          </w:p>
          <w:p w14:paraId="06CAB0B3" w14:textId="1EB0EB37" w:rsidR="00C54C04" w:rsidRDefault="00C54C04"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n-US"/>
              </w:rPr>
            </w:pPr>
            <w:r>
              <w:rPr>
                <w:rFonts w:ascii="Trebuchet MS" w:hAnsi="Trebuchet MS"/>
                <w:szCs w:val="20"/>
                <w:lang w:val="en-US"/>
              </w:rPr>
              <w:t>del Jesus, M., Navas, S., and Urrea, D.: An analysis of return levels of Valencia's 2024 extreme rainfall, EGU General Assembly 2025, Vienna, Austria, 27 Apr–2 May 2025, EGU25-10317, https://doi.org/10.5194/egusphere-egu25-10317, 2025.</w:t>
            </w:r>
          </w:p>
          <w:p w14:paraId="5A188A47" w14:textId="77777777" w:rsidR="00FE5D9B" w:rsidRDefault="00FE5D9B" w:rsidP="00FE5D9B">
            <w:pPr>
              <w:ind w:right="1"/>
              <w:rPr>
                <w:rFonts w:ascii="Trebuchet MS" w:hAnsi="Trebuchet MS"/>
                <w:b/>
                <w:bCs/>
                <w:sz w:val="20"/>
                <w:szCs w:val="20"/>
                <w:lang w:val="es-ES"/>
              </w:rPr>
            </w:pPr>
            <w:r>
              <w:rPr>
                <w:rFonts w:ascii="Trebuchet MS" w:hAnsi="Trebuchet MS"/>
                <w:b/>
                <w:bCs/>
                <w:sz w:val="20"/>
                <w:szCs w:val="20"/>
                <w:lang w:val="es-ES"/>
              </w:rPr>
              <w:t>Movilidad</w:t>
            </w:r>
          </w:p>
          <w:p w14:paraId="011E2EF8" w14:textId="799B6903" w:rsidR="00FE5D9B" w:rsidRPr="00FE5D9B" w:rsidRDefault="00FE5D9B" w:rsidP="00FE5D9B">
            <w:pPr>
              <w:ind w:right="1"/>
              <w:rPr>
                <w:rFonts w:ascii="Trebuchet MS" w:hAnsi="Trebuchet MS"/>
                <w:sz w:val="20"/>
                <w:szCs w:val="20"/>
                <w:lang w:val="es-ES"/>
              </w:rPr>
            </w:pPr>
            <w:r>
              <w:rPr>
                <w:rFonts w:ascii="Trebuchet MS" w:hAnsi="Trebuchet MS"/>
                <w:sz w:val="20"/>
                <w:szCs w:val="20"/>
                <w:lang w:val="es-ES"/>
              </w:rPr>
              <w:t>Departamento de Ingeniería Hidráulica de la UCLM. HIDRALAB. Álvaro Galán, Sarai Díaz y Javier González</w:t>
            </w:r>
          </w:p>
          <w:p w14:paraId="A1B2C3D4" w14:textId="77777777" w:rsidR="00385684" w:rsidRDefault="00385684" w:rsidP="00FE5D9B">
            <w:pPr>
              <w:ind w:right="1"/>
              <w:rPr>
                <w:rFonts w:ascii="Trebuchet MS" w:hAnsi="Trebuchet MS"/>
                <w:b/>
                <w:bCs/>
                <w:sz w:val="20"/>
                <w:szCs w:val="20"/>
                <w:lang w:val="es-ES"/>
              </w:rPr>
            </w:pPr>
            <w:r>
              <w:rPr>
                <w:rFonts w:ascii="Trebuchet MS" w:hAnsi="Trebuchet MS"/>
                <w:b/>
                <w:bCs/>
                <w:sz w:val="20"/>
                <w:szCs w:val="20"/>
                <w:lang w:val="es-ES"/>
              </w:rPr>
              <w:t>Financiación / Becas</w:t>
            </w:r>
          </w:p>
          <w:p w14:paraId="A1B2C3D5" w14:textId="77777777" w:rsidR="00385684" w:rsidRDefault="00385684" w:rsidP="00FE5D9B">
            <w:pPr>
              <w:ind w:right="1"/>
              <w:rPr>
                <w:rFonts w:ascii="Trebuchet MS" w:hAnsi="Trebuchet MS"/>
                <w:sz w:val="20"/>
                <w:szCs w:val="20"/>
                <w:lang w:val="es-ES"/>
              </w:rPr>
            </w:pPr>
            <w:r>
              <w:rPr>
                <w:rFonts w:ascii="Trebuchet MS" w:hAnsi="Trebuchet MS"/>
                <w:sz w:val="20"/>
                <w:szCs w:val="20"/>
                <w:lang w:val="es-ES"/>
              </w:rPr>
              <w:t>Navas Fernández, S. Beca Santander–Ayudas Predoctorales. Banco Santander, 2025–2026.</w:t>
            </w:r>
          </w:p>
          <w:p w14:paraId="03C89216" w14:textId="07268CAE" w:rsidR="00385684" w:rsidRPr="00CD4BD3" w:rsidRDefault="00385684" w:rsidP="00557FBB">
            <w:pPr>
              <w:ind w:right="1"/>
              <w:rPr>
                <w:rFonts w:ascii="Trebuchet MS" w:hAnsi="Trebuchet MS"/>
                <w:b/>
                <w:bCs/>
                <w:sz w:val="20"/>
                <w:szCs w:val="20"/>
                <w:lang w:val="en-US"/>
              </w:rPr>
            </w:pPr>
            <w:r>
              <w:rPr>
                <w:rFonts w:ascii="Trebuchet MS" w:hAnsi="Trebuchet MS"/>
                <w:b/>
                <w:bCs/>
                <w:sz w:val="20"/>
                <w:szCs w:val="20"/>
                <w:lang w:val="en-US"/>
              </w:rPr>
              <w:t>Artículos enviados (en revisión) / en preparación:</w:t>
            </w:r>
          </w:p>
          <w:p w14:paraId="7D639486" w14:textId="77777777" w:rsidR="007D0E1F" w:rsidRPr="001C5700" w:rsidRDefault="007D0E1F"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n-US"/>
              </w:rPr>
            </w:pPr>
            <w:r>
              <w:rPr>
                <w:rFonts w:ascii="Trebuchet MS" w:hAnsi="Trebuchet MS"/>
                <w:szCs w:val="20"/>
                <w:lang w:val="en-US"/>
              </w:rPr>
              <w:t>Navas, S., del Jesus, M., &amp; Urrea, D.: An analysis of return levels of Valencia’s 2024 extreme rainfall. Ingeniería del Agua (enviado, en revisión).</w:t>
            </w:r>
          </w:p>
          <w:p w14:paraId="3104D3A0" w14:textId="5D0E59AD" w:rsidR="0023341A" w:rsidRPr="00CD4BD3" w:rsidRDefault="0023341A"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n-US"/>
              </w:rPr>
            </w:pPr>
            <w:r>
              <w:rPr>
                <w:rFonts w:ascii="Trebuchet MS" w:hAnsi="Trebuchet MS"/>
                <w:szCs w:val="20"/>
                <w:lang w:val="en-US"/>
              </w:rPr>
              <w:t>Navas, S., del Jesus, M. &amp; Diez-Sierra, J. Use of gaussian processes for spatial interpolation of precipitation fields. NEOPRENE 2.0. Journal of Hydrology, Hydrology and Earth System Sciences, Environmental Modelling and Software.</w:t>
            </w:r>
          </w:p>
          <w:p w14:paraId="74BAC3E7" w14:textId="583008E5" w:rsidR="00E47BA2" w:rsidRPr="001C5700" w:rsidRDefault="00E47BA2"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n-US"/>
              </w:rPr>
            </w:pPr>
            <w:r>
              <w:rPr>
                <w:rFonts w:ascii="Trebuchet MS" w:hAnsi="Trebuchet MS"/>
                <w:szCs w:val="20"/>
                <w:lang w:val="en-US"/>
              </w:rPr>
              <w:t>Navas, S., Galán, A. &amp; del Jesus, M. Analysis of uncertainty associated with soil roughness in hydraulic simulation. Journal of Hydrology, Hydrology and Earth System Sciences.</w:t>
            </w:r>
          </w:p>
          <w:p w14:paraId="422F755E" w14:textId="7B55633B" w:rsidR="00385684" w:rsidRPr="00CD4BD3" w:rsidRDefault="009A41C2" w:rsidP="00FE5D9B">
            <w:pPr>
              <w:pStyle w:val="Encabezado"/>
              <w:tabs>
                <w:tab w:val="clear" w:pos="4252"/>
                <w:tab w:val="clear" w:pos="8504"/>
                <w:tab w:val="left" w:pos="171"/>
              </w:tabs>
              <w:spacing w:before="120" w:line="276" w:lineRule="auto"/>
              <w:ind w:left="170" w:hanging="142"/>
              <w:jc w:val="both"/>
              <w:rPr>
                <w:rFonts w:ascii="Trebuchet MS" w:hAnsi="Trebuchet MS"/>
                <w:szCs w:val="20"/>
                <w:lang w:val="en-US"/>
              </w:rPr>
            </w:pPr>
            <w:r>
              <w:rPr>
                <w:rFonts w:ascii="Trebuchet MS" w:hAnsi="Trebuchet MS"/>
                <w:szCs w:val="20"/>
                <w:lang w:val="en-US"/>
              </w:rPr>
              <w:t>Navas, S. &amp; del Jesus, M. HYDRA: An Innovative Model for Automatic Stochastic Flood Prediction. Journal of Hydrology, Hydrology and Earth System Sciences, Environmental Modelling and Software.</w:t>
            </w:r>
          </w:p>
          <w:p w14:paraId="3C508BA8" w14:textId="327E601E" w:rsidR="00385684" w:rsidRPr="00CD4BD3" w:rsidRDefault="00385684" w:rsidP="00FE5D9B">
            <w:pPr>
              <w:ind w:right="1"/>
              <w:rPr>
                <w:rFonts w:ascii="Trebuchet MS" w:hAnsi="Trebuchet MS"/>
                <w:b/>
                <w:bCs/>
                <w:sz w:val="20"/>
                <w:szCs w:val="20"/>
                <w:lang w:val="es-ES"/>
              </w:rPr>
            </w:pPr>
            <w:r>
              <w:rPr>
                <w:rFonts w:ascii="Trebuchet MS" w:hAnsi="Trebuchet MS"/>
                <w:b/>
                <w:bCs/>
                <w:sz w:val="20"/>
                <w:szCs w:val="20"/>
                <w:lang w:val="es-ES"/>
              </w:rPr>
              <w:t xml:space="preserve">Artículo enviado (en revisión) </w:t>
            </w:r>
          </w:p>
          <w:p w14:paraId="39F65958" w14:textId="6367E724" w:rsidR="008B4C28" w:rsidRPr="000D6E31" w:rsidRDefault="008B4C28" w:rsidP="00FE5D9B">
            <w:pPr>
              <w:spacing w:before="0" w:line="276" w:lineRule="auto"/>
              <w:ind w:right="1"/>
              <w:rPr>
                <w:rFonts w:ascii="Trebuchet MS" w:hAnsi="Trebuchet MS"/>
                <w:sz w:val="20"/>
                <w:szCs w:val="20"/>
                <w:lang w:val="es-ES"/>
              </w:rPr>
            </w:pPr>
            <w:r>
              <w:rPr>
                <w:rFonts w:ascii="Trebuchet MS" w:hAnsi="Trebuchet MS"/>
                <w:sz w:val="20"/>
                <w:szCs w:val="20"/>
                <w:lang w:val="es-ES"/>
              </w:rPr>
              <w:lastRenderedPageBreak/>
              <w:t>Navas, S., &amp; del Jesus, M. Metodología innovadora para modelar el impacto del cambio climático en el Lago Tanganica con datos globales y regionales. Ingeniería del Agua (enviado, en revisión). [Presentado en Jornadas de Ingeniería del Agua 2025, Zaragoza]</w:t>
            </w:r>
          </w:p>
          <w:p w14:paraId="0F3A6963" w14:textId="0CC20878" w:rsidR="003370FA" w:rsidRPr="003B7B23" w:rsidRDefault="003370FA" w:rsidP="008B4C28">
            <w:pPr>
              <w:pStyle w:val="Encabezado"/>
              <w:tabs>
                <w:tab w:val="left" w:pos="738"/>
              </w:tabs>
              <w:spacing w:before="40"/>
              <w:rPr>
                <w:rFonts w:ascii="Trebuchet MS" w:hAnsi="Trebuchet MS"/>
                <w:szCs w:val="20"/>
                <w:lang w:val="es-ES"/>
              </w:rPr>
            </w:pPr>
          </w:p>
        </w:tc>
      </w:tr>
    </w:tbl>
    <w:p w14:paraId="1BADF10D" w14:textId="6E4B6AB5" w:rsidR="00AB0B00" w:rsidRDefault="003370FA" w:rsidP="00AB0B00">
      <w:pPr>
        <w:pStyle w:val="Encabezado"/>
        <w:spacing w:before="480" w:after="240" w:line="276" w:lineRule="auto"/>
        <w:jc w:val="center"/>
        <w:rPr>
          <w:rFonts w:ascii="Trebuchet MS" w:hAnsi="Trebuchet MS"/>
          <w:szCs w:val="20"/>
          <w:lang w:val="es-ES"/>
        </w:rPr>
      </w:pPr>
      <w:r>
        <w:rPr>
          <w:rFonts w:ascii="Trebuchet MS" w:hAnsi="Trebuchet MS"/>
          <w:szCs w:val="20"/>
          <w:lang w:val="es-ES"/>
        </w:rPr>
        <w:lastRenderedPageBreak/>
        <w:br w:type="page"/>
      </w:r>
    </w:p>
    <w:p w14:paraId="7B0538AA" w14:textId="77777777" w:rsidR="00AB0B00" w:rsidRDefault="00AB0B00" w:rsidP="00AB0B00">
      <w:pPr>
        <w:pStyle w:val="Encabezado"/>
        <w:spacing w:before="480" w:after="240" w:line="276" w:lineRule="auto"/>
        <w:jc w:val="center"/>
        <w:rPr>
          <w:rFonts w:ascii="Trebuchet MS" w:hAnsi="Trebuchet MS"/>
          <w:szCs w:val="20"/>
          <w:lang w:val="es-ES"/>
        </w:rPr>
      </w:pPr>
    </w:p>
    <w:p w14:paraId="125BD3C3" w14:textId="315FDF0E" w:rsidR="00AB0B00" w:rsidRPr="00087C98" w:rsidRDefault="00AB0B00" w:rsidP="00AB0B00">
      <w:pPr>
        <w:pStyle w:val="Encabezado"/>
        <w:spacing w:before="480" w:after="240" w:line="276" w:lineRule="auto"/>
        <w:jc w:val="center"/>
        <w:rPr>
          <w:rFonts w:ascii="Trebuchet MS" w:hAnsi="Trebuchet MS"/>
          <w:caps/>
          <w:szCs w:val="20"/>
          <w:lang w:val="es-ES"/>
        </w:rPr>
      </w:pPr>
      <w:r>
        <w:rPr>
          <w:rFonts w:ascii="Trebuchet MS" w:hAnsi="Trebuchet MS"/>
          <w:szCs w:val="20"/>
          <w:lang w:val="es-ES"/>
        </w:rPr>
        <w:t xml:space="preserve">Santander, </w:t>
      </w:r>
      <w:r>
        <w:rPr>
          <w:rFonts w:ascii="Trebuchet MS" w:hAnsi="Trebuchet MS"/>
          <w:caps/>
          <w:szCs w:val="20"/>
          <w:lang w:val="es-ES"/>
        </w:rPr>
        <w:t xml:space="preserve">25 </w:t>
      </w:r>
      <w:r>
        <w:rPr>
          <w:rFonts w:ascii="Trebuchet MS" w:hAnsi="Trebuchet MS"/>
          <w:szCs w:val="20"/>
          <w:lang w:val="es-ES"/>
        </w:rPr>
        <w:t>de</w:t>
      </w:r>
      <w:r>
        <w:rPr>
          <w:rFonts w:ascii="Trebuchet MS" w:hAnsi="Trebuchet MS"/>
          <w:caps/>
          <w:szCs w:val="20"/>
          <w:lang w:val="es-ES"/>
        </w:rPr>
        <w:t xml:space="preserve"> mayo </w:t>
      </w:r>
      <w:r>
        <w:rPr>
          <w:rFonts w:ascii="Trebuchet MS" w:hAnsi="Trebuchet MS"/>
          <w:szCs w:val="20"/>
          <w:lang w:val="es-ES"/>
        </w:rPr>
        <w:t>de</w:t>
      </w:r>
      <w:r>
        <w:rPr>
          <w:rFonts w:ascii="Trebuchet MS" w:hAnsi="Trebuchet MS"/>
          <w:caps/>
          <w:szCs w:val="20"/>
          <w:lang w:val="es-ES"/>
        </w:rPr>
        <w:t xml:space="preserve"> 2026</w:t>
      </w:r>
    </w:p>
    <w:p w14:paraId="7AE53397" w14:textId="77777777" w:rsidR="00AB0B00" w:rsidRPr="00087C98" w:rsidRDefault="00AB0B00" w:rsidP="00AB0B00">
      <w:pPr>
        <w:pStyle w:val="Encabezado"/>
        <w:jc w:val="both"/>
        <w:rPr>
          <w:rFonts w:ascii="Trebuchet MS" w:hAnsi="Trebuchet MS"/>
          <w:szCs w:val="20"/>
          <w:lang w:val="es-ES"/>
        </w:rPr>
      </w:pPr>
    </w:p>
    <w:p w14:paraId="45F91ADF" w14:textId="77777777" w:rsidR="00AB0B00" w:rsidRPr="00CD4BD3" w:rsidRDefault="00AB0B00" w:rsidP="00AB0B00">
      <w:pPr>
        <w:pStyle w:val="Encabezado"/>
        <w:jc w:val="center"/>
        <w:rPr>
          <w:rFonts w:ascii="Trebuchet MS" w:hAnsi="Trebuchet MS" w:cstheme="minorHAnsi"/>
          <w:color w:val="000000"/>
          <w:sz w:val="22"/>
          <w:szCs w:val="22"/>
          <w:lang w:val="es-ES"/>
        </w:rPr>
      </w:pPr>
      <w:r>
        <w:rPr>
          <w:rFonts w:ascii="Trebuchet MS" w:hAnsi="Trebuchet MS" w:cstheme="minorHAnsi"/>
          <w:sz w:val="22"/>
          <w:szCs w:val="20"/>
          <w:lang w:val="es-ES"/>
        </w:rPr>
        <w:t>Doctorando/a</w:t>
      </w:r>
    </w:p>
    <w:p w14:paraId="0088AFF6" w14:textId="77777777" w:rsidR="00AB0B00" w:rsidRDefault="00AB0B00" w:rsidP="00AB0B00">
      <w:pPr>
        <w:pStyle w:val="Encabezado"/>
        <w:jc w:val="center"/>
        <w:rPr>
          <w:rFonts w:ascii="Trebuchet MS" w:hAnsi="Trebuchet MS" w:cstheme="minorHAnsi"/>
          <w:color w:val="000000"/>
          <w:szCs w:val="22"/>
          <w:lang w:val="en-US"/>
        </w:rPr>
      </w:pPr>
      <w:r>
        <w:rPr>
          <w:rFonts w:ascii="Trebuchet MS" w:hAnsi="Trebuchet MS" w:cstheme="minorHAnsi"/>
          <w:color w:val="000000"/>
          <w:szCs w:val="22"/>
          <w:lang w:val="en-US"/>
        </w:rPr>
        <w:t>Signature of the PhD Student</w:t>
      </w:r>
    </w:p>
    <w:p w14:paraId="27A9F227" w14:textId="77777777" w:rsidR="00851B58" w:rsidRDefault="00851B58" w:rsidP="00AB0B00">
      <w:pPr>
        <w:pStyle w:val="Encabezado"/>
        <w:jc w:val="center"/>
        <w:rPr>
          <w:rFonts w:ascii="Trebuchet MS" w:hAnsi="Trebuchet MS" w:cstheme="minorHAnsi"/>
          <w:color w:val="000000"/>
          <w:szCs w:val="22"/>
          <w:lang w:val="en-US"/>
        </w:rPr>
      </w:pPr>
    </w:p>
    <w:p w14:paraId="5E20EFA5" w14:textId="77777777" w:rsidR="00851B58" w:rsidRDefault="00851B58" w:rsidP="00AB0B00">
      <w:pPr>
        <w:pStyle w:val="Encabezado"/>
        <w:jc w:val="center"/>
        <w:rPr>
          <w:rFonts w:ascii="Trebuchet MS" w:hAnsi="Trebuchet MS" w:cstheme="minorHAnsi"/>
          <w:color w:val="000000"/>
          <w:szCs w:val="22"/>
          <w:lang w:val="en-US"/>
        </w:rPr>
      </w:pPr>
    </w:p>
    <w:p w14:paraId="14849D3F" w14:textId="77777777" w:rsidR="00851B58" w:rsidRDefault="00851B58" w:rsidP="00AB0B00">
      <w:pPr>
        <w:pStyle w:val="Encabezado"/>
        <w:jc w:val="center"/>
        <w:rPr>
          <w:rFonts w:ascii="Trebuchet MS" w:hAnsi="Trebuchet MS" w:cstheme="minorHAnsi"/>
          <w:color w:val="000000"/>
          <w:szCs w:val="22"/>
          <w:lang w:val="en-US"/>
        </w:rPr>
      </w:pPr>
    </w:p>
    <w:p w14:paraId="2B38D40E" w14:textId="77777777" w:rsidR="00851B58" w:rsidRPr="00944C61" w:rsidRDefault="00851B58" w:rsidP="00AB0B00">
      <w:pPr>
        <w:pStyle w:val="Encabezado"/>
        <w:jc w:val="center"/>
        <w:rPr>
          <w:rFonts w:ascii="Trebuchet MS" w:hAnsi="Trebuchet MS" w:cstheme="minorHAnsi"/>
          <w:szCs w:val="20"/>
          <w:lang w:val="en-US"/>
        </w:rPr>
      </w:pPr>
    </w:p>
    <w:p w14:paraId="16D326C5" w14:textId="46A5C9C1" w:rsidR="00AB0B00" w:rsidRPr="00087C98" w:rsidRDefault="00AB0B00" w:rsidP="00AB0B00">
      <w:pPr>
        <w:spacing w:before="0" w:after="0"/>
        <w:jc w:val="center"/>
        <w:rPr>
          <w:rFonts w:ascii="Trebuchet MS" w:hAnsi="Trebuchet MS"/>
          <w:caps/>
          <w:noProof/>
          <w:sz w:val="20"/>
          <w:szCs w:val="20"/>
          <w:lang w:val="en-US" w:eastAsia="x-none"/>
        </w:rPr>
      </w:pPr>
      <w:r>
        <w:rPr>
          <w:rFonts w:ascii="Trebuchet MS" w:hAnsi="Trebuchet MS" w:cstheme="minorHAnsi"/>
          <w:szCs w:val="20"/>
          <w:lang w:val="en-US"/>
        </w:rPr>
        <w:t>Fdo.</w:t>
      </w:r>
      <w:r>
        <w:rPr>
          <w:rFonts w:ascii="Trebuchet MS" w:hAnsi="Trebuchet MS" w:cstheme="minorHAnsi"/>
          <w:caps/>
          <w:szCs w:val="20"/>
          <w:lang w:val="en-US"/>
        </w:rPr>
        <w:t xml:space="preserve">: </w:t>
      </w:r>
      <w:r>
        <w:rPr>
          <w:rFonts w:ascii="Trebuchet MS" w:hAnsi="Trebuchet MS"/>
          <w:caps/>
          <w:noProof/>
          <w:sz w:val="20"/>
          <w:szCs w:val="20"/>
          <w:lang w:val="es-ES" w:eastAsia="x-none"/>
        </w:rPr>
        <w:fldChar w:fldCharType="begin">
          <w:ffData>
            <w:name w:val="Texto27"/>
            <w:enabled/>
            <w:calcOnExit w:val="0"/>
            <w:textInput>
              <w:default w:val="Salvador Navas Fernández"/>
            </w:textInput>
          </w:ffData>
        </w:fldChar>
      </w:r>
      <w:bookmarkStart w:id="8" w:name="Texto27"/>
      <w:r>
        <w:rPr>
          <w:rFonts w:ascii="Trebuchet MS" w:hAnsi="Trebuchet MS"/>
          <w:caps/>
          <w:noProof/>
          <w:sz w:val="20"/>
          <w:szCs w:val="20"/>
          <w:lang w:val="en-US" w:eastAsia="x-none"/>
        </w:rPr>
        <w:instrText xml:space="preserve"> FORMTEXT </w:instrText>
      </w:r>
      <w:r>
        <w:rPr>
          <w:rFonts w:ascii="Trebuchet MS" w:hAnsi="Trebuchet MS"/>
          <w:caps/>
          <w:noProof/>
          <w:sz w:val="20"/>
          <w:szCs w:val="20"/>
          <w:lang w:val="es-ES" w:eastAsia="x-none"/>
        </w:rPr>
        <w:fldChar w:fldCharType="separate"/>
      </w:r>
      <w:r>
        <w:rPr>
          <w:rFonts w:ascii="Trebuchet MS" w:hAnsi="Trebuchet MS"/>
          <w:caps/>
          <w:noProof/>
          <w:sz w:val="20"/>
          <w:szCs w:val="20"/>
          <w:lang w:val="en-US" w:eastAsia="x-none"/>
        </w:rPr>
        <w:t>Salvador Navas Fernández</w:t>
      </w:r>
      <w:r>
        <w:rPr>
          <w:rFonts w:ascii="Trebuchet MS" w:hAnsi="Trebuchet MS"/>
          <w:caps/>
          <w:noProof/>
          <w:sz w:val="20"/>
          <w:szCs w:val="20"/>
          <w:lang w:val="es-ES" w:eastAsia="x-none"/>
        </w:rPr>
        <w:fldChar w:fldCharType="end"/>
      </w:r>
      <w:bookmarkEnd w:id="8"/>
    </w:p>
    <w:p w14:paraId="3D830219" w14:textId="77777777" w:rsidR="00AB0B00" w:rsidRPr="00087C98" w:rsidRDefault="00AB0B00" w:rsidP="00AB0B00">
      <w:pPr>
        <w:spacing w:before="0" w:after="0"/>
        <w:rPr>
          <w:rFonts w:ascii="Trebuchet MS" w:hAnsi="Trebuchet MS" w:cs="Calibri"/>
          <w:color w:val="000000"/>
          <w:szCs w:val="22"/>
          <w:lang w:val="en-US"/>
        </w:rPr>
      </w:pPr>
    </w:p>
    <w:p w14:paraId="65F456B4" w14:textId="77777777" w:rsidR="00AB0B00" w:rsidRPr="00087C98" w:rsidRDefault="00AB0B00" w:rsidP="00AB0B00">
      <w:pPr>
        <w:spacing w:before="0" w:after="0"/>
        <w:rPr>
          <w:rFonts w:ascii="Trebuchet MS" w:hAnsi="Trebuchet MS" w:cs="Calibri"/>
          <w:color w:val="000000"/>
          <w:szCs w:val="22"/>
          <w:lang w:val="en-US"/>
        </w:rPr>
      </w:pPr>
    </w:p>
    <w:p w14:paraId="69AF22D6" w14:textId="77777777" w:rsidR="00AB0B00" w:rsidRPr="00087C98" w:rsidRDefault="00AB0B00" w:rsidP="00AB0B00">
      <w:pPr>
        <w:spacing w:before="0" w:after="0"/>
        <w:rPr>
          <w:rFonts w:ascii="Trebuchet MS" w:hAnsi="Trebuchet MS" w:cs="Calibri"/>
          <w:color w:val="000000"/>
          <w:szCs w:val="22"/>
          <w:lang w:val="en-US"/>
        </w:rPr>
      </w:pPr>
    </w:p>
    <w:p w14:paraId="7ED857B6" w14:textId="77777777" w:rsidR="00AB0B00" w:rsidRPr="00087C98" w:rsidRDefault="00AB0B00" w:rsidP="00AB0B00">
      <w:pPr>
        <w:spacing w:before="0" w:after="0"/>
        <w:rPr>
          <w:rFonts w:ascii="Trebuchet MS" w:hAnsi="Trebuchet MS" w:cs="Calibri"/>
          <w:color w:val="000000"/>
          <w:szCs w:val="22"/>
          <w:lang w:val="en-U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B0B00" w:rsidRPr="00113221" w14:paraId="3AB5D095" w14:textId="77777777" w:rsidTr="00AB0B00">
        <w:trPr>
          <w:jc w:val="center"/>
        </w:trPr>
        <w:tc>
          <w:tcPr>
            <w:tcW w:w="4962" w:type="dxa"/>
          </w:tcPr>
          <w:p w14:paraId="4CA9D781" w14:textId="77777777" w:rsidR="00AB0B00" w:rsidRPr="00113221" w:rsidRDefault="00AB0B00" w:rsidP="00AB0B00">
            <w:pPr>
              <w:spacing w:before="0" w:after="0"/>
              <w:jc w:val="center"/>
              <w:rPr>
                <w:rFonts w:ascii="Trebuchet MS" w:hAnsi="Trebuchet MS" w:cs="Calibri"/>
                <w:color w:val="000000"/>
                <w:szCs w:val="22"/>
                <w:lang w:val="es-ES"/>
              </w:rPr>
            </w:pPr>
            <w:r>
              <w:rPr>
                <w:rFonts w:ascii="Trebuchet MS" w:hAnsi="Trebuchet MS" w:cs="Calibri"/>
                <w:color w:val="000000"/>
                <w:szCs w:val="22"/>
                <w:lang w:val="es-ES"/>
              </w:rPr>
              <w:t>Visto bueno del Tutor/-a</w:t>
            </w:r>
          </w:p>
          <w:p w14:paraId="2ABD4967" w14:textId="77777777" w:rsidR="00AB0B00" w:rsidRPr="00113221" w:rsidRDefault="00AB0B00" w:rsidP="00AB0B00">
            <w:pPr>
              <w:pStyle w:val="Encabezado"/>
              <w:jc w:val="center"/>
              <w:rPr>
                <w:rFonts w:ascii="Trebuchet MS" w:hAnsi="Trebuchet MS"/>
                <w:szCs w:val="20"/>
                <w:lang w:val="es-ES"/>
              </w:rPr>
            </w:pPr>
            <w:r>
              <w:rPr>
                <w:rFonts w:ascii="Trebuchet MS" w:hAnsi="Trebuchet MS" w:cs="Calibri"/>
                <w:color w:val="000000"/>
                <w:szCs w:val="22"/>
                <w:lang w:val="es-ES"/>
              </w:rPr>
              <w:t>Signature of the PhD Tutor</w:t>
            </w:r>
          </w:p>
        </w:tc>
      </w:tr>
      <w:tr w:rsidR="00AB0B00" w:rsidRPr="00113221" w14:paraId="2F9F0B4E" w14:textId="77777777" w:rsidTr="00851B58">
        <w:trPr>
          <w:trHeight w:val="1026"/>
          <w:jc w:val="center"/>
        </w:trPr>
        <w:tc>
          <w:tcPr>
            <w:tcW w:w="4962" w:type="dxa"/>
          </w:tcPr>
          <w:p w14:paraId="6C0FA7A3" w14:textId="4D95E7AE" w:rsidR="00AB0B00" w:rsidRPr="00113221" w:rsidRDefault="00AB0B00" w:rsidP="00AB0B00">
            <w:pPr>
              <w:pStyle w:val="Encabezado"/>
              <w:spacing w:before="960"/>
              <w:jc w:val="center"/>
              <w:rPr>
                <w:rFonts w:ascii="Trebuchet MS" w:hAnsi="Trebuchet MS"/>
                <w:szCs w:val="20"/>
                <w:lang w:val="es-ES"/>
              </w:rPr>
            </w:pPr>
            <w:r>
              <w:rPr>
                <w:rFonts w:ascii="Trebuchet MS" w:hAnsi="Trebuchet MS"/>
                <w:szCs w:val="20"/>
                <w:lang w:val="es-ES"/>
              </w:rPr>
              <w:t>Fdo.</w:t>
            </w:r>
            <w:r>
              <w:rPr>
                <w:rFonts w:ascii="Trebuchet MS" w:hAnsi="Trebuchet MS"/>
                <w:caps/>
                <w:szCs w:val="20"/>
                <w:lang w:val="es-ES"/>
              </w:rPr>
              <w:t xml:space="preserve">: </w:t>
              <w:fldChar w:fldCharType="begin">
                <w:ffData>
                  <w:name w:val=""/>
                  <w:enabled/>
                  <w:calcOnExit w:val="0"/>
                  <w:textInput>
                    <w:default w:val="CÉSAR ÁLVAREZ DIAZ"/>
                  </w:textInput>
                </w:ffData>
              </w:fldChar>
              <w:instrText xml:space="preserve"> FORMTEXT </w:instrText>
              <w:fldChar w:fldCharType="separate"/>
            </w:r>
            <w:r>
              <w:rPr>
                <w:rFonts w:ascii="Trebuchet MS" w:hAnsi="Trebuchet MS"/>
                <w:caps/>
                <w:noProof/>
                <w:szCs w:val="20"/>
                <w:lang w:val="es-ES"/>
              </w:rPr>
              <w:t>CÉSAR ÁLVAREZ DIAZ</w:t>
            </w:r>
            <w:r>
              <w:rPr>
                <w:rFonts w:ascii="Trebuchet MS" w:hAnsi="Trebuchet MS"/>
                <w:caps/>
                <w:szCs w:val="20"/>
                <w:lang w:val="es-ES"/>
              </w:rPr>
              <w:fldChar w:fldCharType="end"/>
            </w:r>
          </w:p>
        </w:tc>
      </w:tr>
    </w:tbl>
    <w:p w14:paraId="0381892E" w14:textId="77777777" w:rsidR="00AB0B00" w:rsidRPr="00113221" w:rsidRDefault="00AB0B00" w:rsidP="00AB0B00">
      <w:pPr>
        <w:pStyle w:val="Encabezado"/>
        <w:spacing w:line="276" w:lineRule="auto"/>
        <w:jc w:val="center"/>
        <w:rPr>
          <w:rFonts w:ascii="Trebuchet MS" w:hAnsi="Trebuchet MS"/>
          <w:caps/>
          <w:szCs w:val="20"/>
        </w:rPr>
      </w:pPr>
    </w:p>
    <w:p w14:paraId="1B785506" w14:textId="77777777" w:rsidR="00AB0B00" w:rsidRDefault="00AB0B00" w:rsidP="00AB0B00">
      <w:pPr>
        <w:pStyle w:val="Encabezado"/>
        <w:spacing w:line="276" w:lineRule="auto"/>
        <w:jc w:val="center"/>
        <w:rPr>
          <w:rFonts w:ascii="Trebuchet MS" w:hAnsi="Trebuchet MS"/>
          <w:caps/>
          <w:szCs w:val="20"/>
        </w:rPr>
      </w:pPr>
    </w:p>
    <w:p w14:paraId="72627A34" w14:textId="77777777" w:rsidR="00AB0B00" w:rsidRPr="00113221" w:rsidRDefault="00AB0B00" w:rsidP="00AB0B00">
      <w:pPr>
        <w:pStyle w:val="Encabezado"/>
        <w:spacing w:line="276" w:lineRule="auto"/>
        <w:jc w:val="center"/>
        <w:rPr>
          <w:rFonts w:ascii="Trebuchet MS" w:hAnsi="Trebuchet MS"/>
          <w:caps/>
          <w:szCs w:val="20"/>
        </w:rPr>
      </w:pPr>
    </w:p>
    <w:p w14:paraId="46F7117B" w14:textId="77777777" w:rsidR="00AB0B00" w:rsidRPr="00113221" w:rsidRDefault="00AB0B00" w:rsidP="00AB0B00">
      <w:pPr>
        <w:pStyle w:val="Encabezado"/>
        <w:spacing w:line="276" w:lineRule="auto"/>
        <w:jc w:val="center"/>
        <w:rPr>
          <w:rFonts w:ascii="Trebuchet MS" w:hAnsi="Trebuchet MS"/>
          <w:caps/>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9"/>
      </w:tblGrid>
      <w:tr w:rsidR="00AB0B00" w:rsidRPr="00CD4BD3" w14:paraId="634EFDA3" w14:textId="77777777" w:rsidTr="00851B58">
        <w:tc>
          <w:tcPr>
            <w:tcW w:w="8919" w:type="dxa"/>
          </w:tcPr>
          <w:p w14:paraId="0F666770" w14:textId="77777777" w:rsidR="00AB0B00" w:rsidRPr="00944C61" w:rsidRDefault="00AB0B00" w:rsidP="00AB0B00">
            <w:pPr>
              <w:pStyle w:val="Encabezado"/>
              <w:jc w:val="center"/>
              <w:rPr>
                <w:rFonts w:ascii="Trebuchet MS" w:hAnsi="Trebuchet MS" w:cs="Calibri"/>
                <w:color w:val="000000"/>
                <w:sz w:val="22"/>
                <w:szCs w:val="22"/>
                <w:lang w:val="es-ES"/>
              </w:rPr>
            </w:pPr>
            <w:r>
              <w:rPr>
                <w:rFonts w:ascii="Trebuchet MS" w:hAnsi="Trebuchet MS"/>
                <w:sz w:val="22"/>
                <w:szCs w:val="20"/>
                <w:lang w:val="es-ES"/>
              </w:rPr>
              <w:t xml:space="preserve">Visto bueno del </w:t>
            </w:r>
            <w:r>
              <w:rPr>
                <w:rFonts w:ascii="Trebuchet MS" w:hAnsi="Trebuchet MS" w:cs="Calibri"/>
                <w:color w:val="000000"/>
                <w:sz w:val="22"/>
                <w:szCs w:val="22"/>
                <w:lang w:val="es-ES"/>
              </w:rPr>
              <w:t>Director/-a/-es/-as</w:t>
            </w:r>
          </w:p>
          <w:p w14:paraId="669AFFAA" w14:textId="77777777" w:rsidR="00AB0B00" w:rsidRPr="00944C61" w:rsidRDefault="00AB0B00" w:rsidP="00AB0B00">
            <w:pPr>
              <w:pStyle w:val="Encabezado"/>
              <w:jc w:val="center"/>
              <w:rPr>
                <w:rFonts w:ascii="Trebuchet MS" w:hAnsi="Trebuchet MS"/>
                <w:szCs w:val="20"/>
                <w:lang w:val="en-US"/>
              </w:rPr>
            </w:pPr>
            <w:r>
              <w:rPr>
                <w:rFonts w:ascii="Trebuchet MS" w:hAnsi="Trebuchet MS" w:cs="Calibri"/>
                <w:color w:val="000000"/>
                <w:szCs w:val="22"/>
                <w:lang w:val="en-US"/>
              </w:rPr>
              <w:t>Signature of the PhD Director</w:t>
            </w:r>
          </w:p>
        </w:tc>
      </w:tr>
      <w:tr w:rsidR="00851B58" w:rsidRPr="00113221" w14:paraId="198007A7" w14:textId="77777777" w:rsidTr="00851B58">
        <w:tc>
          <w:tcPr>
            <w:tcW w:w="8919" w:type="dxa"/>
          </w:tcPr>
          <w:p w14:paraId="11E501BA" w14:textId="0D020E22" w:rsidR="00851B58" w:rsidRPr="00113221" w:rsidRDefault="00851B58" w:rsidP="00851B58">
            <w:pPr>
              <w:pStyle w:val="Encabezado"/>
              <w:spacing w:before="1200" w:line="276" w:lineRule="auto"/>
              <w:jc w:val="center"/>
              <w:rPr>
                <w:rFonts w:ascii="Trebuchet MS" w:hAnsi="Trebuchet MS"/>
                <w:sz w:val="16"/>
                <w:szCs w:val="16"/>
              </w:rPr>
            </w:pPr>
            <w:r>
              <w:rPr>
                <w:rFonts w:ascii="Trebuchet MS" w:hAnsi="Trebuchet MS"/>
                <w:szCs w:val="20"/>
                <w:lang w:val="es-ES"/>
              </w:rPr>
              <w:t>Fdo.:</w:t>
            </w:r>
            <w:r>
              <w:rPr>
                <w:rFonts w:ascii="Trebuchet MS" w:hAnsi="Trebuchet MS"/>
                <w:caps/>
                <w:szCs w:val="20"/>
                <w:lang w:val="es-ES"/>
              </w:rPr>
              <w:t xml:space="preserve"> </w:t>
            </w:r>
            <w:r>
              <w:rPr>
                <w:rFonts w:ascii="Trebuchet MS" w:hAnsi="Trebuchet MS"/>
                <w:szCs w:val="20"/>
                <w:lang w:val="es-ES"/>
              </w:rPr>
              <w:fldChar w:fldCharType="begin">
                <w:ffData>
                  <w:name w:val=""/>
                  <w:enabled/>
                  <w:calcOnExit w:val="0"/>
                  <w:textInput>
                    <w:default w:val="MANUEL DEL JESUS PEÑIL"/>
                  </w:textInput>
                </w:ffData>
              </w:fldChar>
              <w:instrText xml:space="preserve"> FORMTEXT </w:instrText>
              <w:fldChar w:fldCharType="separate"/>
            </w:r>
            <w:r>
              <w:rPr>
                <w:rFonts w:ascii="Trebuchet MS" w:hAnsi="Trebuchet MS"/>
                <w:noProof/>
                <w:szCs w:val="20"/>
                <w:lang w:val="es-ES"/>
              </w:rPr>
              <w:t>MANUEL DEL JESUS PEÑIL</w:t>
            </w:r>
            <w:r>
              <w:rPr>
                <w:rFonts w:ascii="Trebuchet MS" w:hAnsi="Trebuchet MS"/>
                <w:szCs w:val="20"/>
                <w:lang w:val="es-ES"/>
              </w:rPr>
              <w:fldChar w:fldCharType="end"/>
            </w:r>
          </w:p>
        </w:tc>
      </w:tr>
    </w:tbl>
    <w:p w14:paraId="5FB2454B" w14:textId="7CA90817" w:rsidR="004311A1" w:rsidRDefault="00851B58" w:rsidP="00AB0B00">
      <w:pPr>
        <w:pStyle w:val="Encabezado"/>
        <w:spacing w:before="240" w:after="240" w:line="276" w:lineRule="auto"/>
        <w:jc w:val="center"/>
        <w:rPr>
          <w:rFonts w:ascii="Trebuchet MS" w:hAnsi="Trebuchet MS"/>
          <w:b/>
          <w:sz w:val="24"/>
          <w:lang w:val="es-ES"/>
        </w:rPr>
      </w:pPr>
      <w:r>
        <w:rPr>
          <w:rFonts w:ascii="Trebuchet MS" w:hAnsi="Trebuchet MS"/>
          <w:b/>
          <w:sz w:val="24"/>
          <w:lang w:val="es-ES"/>
        </w:rPr>
        <w:t xml:space="preserve">         </w:t>
      </w:r>
    </w:p>
    <w:sectPr w:rsidR="004311A1" w:rsidSect="006F44D2">
      <w:pgSz w:w="11906" w:h="16838" w:code="9"/>
      <w:pgMar w:top="1134" w:right="1701" w:bottom="1701" w:left="1276" w:header="567"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875C" w14:textId="77777777" w:rsidR="007866F2" w:rsidRDefault="007866F2">
      <w:r>
        <w:separator/>
      </w:r>
    </w:p>
  </w:endnote>
  <w:endnote w:type="continuationSeparator" w:id="0">
    <w:p w14:paraId="62F27486" w14:textId="77777777" w:rsidR="007866F2" w:rsidRDefault="007866F2">
      <w:r>
        <w:continuationSeparator/>
      </w:r>
    </w:p>
  </w:endnote>
  <w:endnote w:type="continuationNotice" w:id="1">
    <w:p w14:paraId="18466924" w14:textId="77777777" w:rsidR="007866F2" w:rsidRDefault="007866F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DEDD6" w14:textId="77777777" w:rsidR="007866F2" w:rsidRDefault="007866F2">
      <w:r>
        <w:separator/>
      </w:r>
    </w:p>
  </w:footnote>
  <w:footnote w:type="continuationSeparator" w:id="0">
    <w:p w14:paraId="54E4F0E0" w14:textId="77777777" w:rsidR="007866F2" w:rsidRDefault="007866F2">
      <w:r>
        <w:continuationSeparator/>
      </w:r>
    </w:p>
  </w:footnote>
  <w:footnote w:type="continuationNotice" w:id="1">
    <w:p w14:paraId="1F145881" w14:textId="77777777" w:rsidR="007866F2" w:rsidRDefault="007866F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jc w:val="center"/>
      <w:tblLook w:val="01E0" w:firstRow="1" w:lastRow="1" w:firstColumn="1" w:lastColumn="1" w:noHBand="0" w:noVBand="0"/>
    </w:tblPr>
    <w:tblGrid>
      <w:gridCol w:w="9214"/>
    </w:tblGrid>
    <w:tr w:rsidR="00944C61" w:rsidRPr="00B923CD" w14:paraId="7570A5BE" w14:textId="77777777" w:rsidTr="00296553">
      <w:trPr>
        <w:trHeight w:val="828"/>
        <w:jc w:val="center"/>
      </w:trPr>
      <w:tc>
        <w:tcPr>
          <w:tcW w:w="9214" w:type="dxa"/>
        </w:tcPr>
        <w:tbl>
          <w:tblPr>
            <w:tblStyle w:val="Tablaconcuadrcula"/>
            <w:tblW w:w="8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15"/>
            <w:gridCol w:w="406"/>
            <w:gridCol w:w="3944"/>
          </w:tblGrid>
          <w:tr w:rsidR="00944C61" w14:paraId="6F86C2EC" w14:textId="77777777" w:rsidTr="008E63B0">
            <w:trPr>
              <w:trHeight w:val="147"/>
            </w:trPr>
            <w:tc>
              <w:tcPr>
                <w:tcW w:w="4627" w:type="dxa"/>
              </w:tcPr>
              <w:p w14:paraId="224C2277" w14:textId="77777777" w:rsidR="00944C61" w:rsidRDefault="00944C61" w:rsidP="007D10B3">
                <w:pPr>
                  <w:pStyle w:val="Encabezado"/>
                  <w:ind w:left="-783" w:firstLine="709"/>
                  <w:jc w:val="both"/>
                </w:pPr>
                <w:r w:rsidRPr="006830CA">
                  <w:rPr>
                    <w:noProof/>
                    <w:lang w:val="es-ES" w:eastAsia="es-ES"/>
                  </w:rPr>
                  <w:drawing>
                    <wp:inline distT="0" distB="0" distL="0" distR="0" wp14:anchorId="65054951" wp14:editId="16DA8F88">
                      <wp:extent cx="1323975" cy="571500"/>
                      <wp:effectExtent l="0" t="0" r="9525" b="0"/>
                      <wp:docPr id="87281613" name="Imagen 8728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571500"/>
                              </a:xfrm>
                              <a:prstGeom prst="rect">
                                <a:avLst/>
                              </a:prstGeom>
                              <a:noFill/>
                              <a:ln>
                                <a:noFill/>
                              </a:ln>
                            </pic:spPr>
                          </pic:pic>
                        </a:graphicData>
                      </a:graphic>
                    </wp:inline>
                  </w:drawing>
                </w:r>
              </w:p>
            </w:tc>
            <w:tc>
              <w:tcPr>
                <w:tcW w:w="407" w:type="dxa"/>
              </w:tcPr>
              <w:p w14:paraId="5DD2E4CD" w14:textId="77777777" w:rsidR="00944C61" w:rsidRPr="00DB66C3" w:rsidRDefault="00944C61" w:rsidP="006830CA">
                <w:pPr>
                  <w:pStyle w:val="Encabezado"/>
                </w:pPr>
              </w:p>
            </w:tc>
            <w:tc>
              <w:tcPr>
                <w:tcW w:w="3931" w:type="dxa"/>
              </w:tcPr>
              <w:p w14:paraId="7EA087CD" w14:textId="77777777" w:rsidR="00944C61" w:rsidRPr="007B725F" w:rsidRDefault="00C9138B" w:rsidP="00C9138B">
                <w:pPr>
                  <w:pStyle w:val="Encabezado"/>
                  <w:ind w:firstLine="1838"/>
                  <w:jc w:val="both"/>
                  <w:rPr>
                    <w:rFonts w:ascii="Verdana" w:hAnsi="Verdana"/>
                    <w:color w:val="008080"/>
                    <w:szCs w:val="20"/>
                  </w:rPr>
                </w:pPr>
                <w:r>
                  <w:rPr>
                    <w:rFonts w:ascii="Verdana" w:hAnsi="Verdana"/>
                    <w:noProof/>
                    <w:color w:val="008080"/>
                    <w:szCs w:val="20"/>
                    <w:lang w:val="es-ES" w:eastAsia="es-ES"/>
                  </w:rPr>
                  <w:drawing>
                    <wp:inline distT="0" distB="0" distL="0" distR="0" wp14:anchorId="59C1057C" wp14:editId="5CFC3EE9">
                      <wp:extent cx="1196975" cy="532329"/>
                      <wp:effectExtent l="0" t="0" r="3175" b="1270"/>
                      <wp:docPr id="1034370691" name="Imagen 103437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0004" cy="551465"/>
                              </a:xfrm>
                              <a:prstGeom prst="rect">
                                <a:avLst/>
                              </a:prstGeom>
                              <a:noFill/>
                            </pic:spPr>
                          </pic:pic>
                        </a:graphicData>
                      </a:graphic>
                    </wp:inline>
                  </w:drawing>
                </w:r>
              </w:p>
            </w:tc>
          </w:tr>
        </w:tbl>
        <w:p w14:paraId="1FF0D6E4" w14:textId="77777777" w:rsidR="00944C61" w:rsidRPr="007D10B3" w:rsidRDefault="00944C61" w:rsidP="00A54E24">
          <w:pPr>
            <w:pStyle w:val="Encabezado"/>
            <w:tabs>
              <w:tab w:val="clear" w:pos="4252"/>
            </w:tabs>
            <w:ind w:left="-284"/>
            <w:rPr>
              <w:rFonts w:ascii="Trebuchet MS" w:hAnsi="Trebuchet MS"/>
              <w:b/>
              <w:bCs/>
              <w:sz w:val="16"/>
              <w:szCs w:val="16"/>
              <w:lang w:eastAsia="es-ES"/>
            </w:rPr>
          </w:pPr>
          <w:r>
            <w:rPr>
              <w:b/>
              <w:sz w:val="14"/>
              <w:szCs w:val="16"/>
            </w:rPr>
            <w:tab/>
          </w:r>
        </w:p>
      </w:tc>
    </w:tr>
  </w:tbl>
  <w:p w14:paraId="7D935DB6" w14:textId="77777777" w:rsidR="00944C61" w:rsidRDefault="00944C61" w:rsidP="0071432F">
    <w:pPr>
      <w:pStyle w:val="Encabezado"/>
      <w:spacing w:before="240" w:line="276" w:lineRule="auto"/>
      <w:jc w:val="center"/>
      <w:rPr>
        <w:rFonts w:ascii="Trebuchet MS" w:hAnsi="Trebuchet MS"/>
        <w:b/>
        <w:bCs/>
        <w:sz w:val="2"/>
        <w:szCs w:val="2"/>
      </w:rPr>
    </w:pPr>
  </w:p>
  <w:p w14:paraId="197EFA58" w14:textId="77777777" w:rsidR="00944C61" w:rsidRPr="001F3425" w:rsidRDefault="00944C61" w:rsidP="0071432F">
    <w:pPr>
      <w:pStyle w:val="Encabezado"/>
      <w:spacing w:before="240" w:line="276" w:lineRule="auto"/>
      <w:jc w:val="center"/>
      <w:rPr>
        <w:rFonts w:ascii="Trebuchet MS" w:hAnsi="Trebuchet MS"/>
        <w:b/>
        <w:bCs/>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02C"/>
    <w:multiLevelType w:val="multilevel"/>
    <w:tmpl w:val="422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B560D"/>
    <w:multiLevelType w:val="multilevel"/>
    <w:tmpl w:val="E86E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F570C"/>
    <w:multiLevelType w:val="hybridMultilevel"/>
    <w:tmpl w:val="4190B5FE"/>
    <w:lvl w:ilvl="0" w:tplc="BDCA6E56">
      <w:start w:val="1"/>
      <w:numFmt w:val="bullet"/>
      <w:lvlText w:val="-"/>
      <w:lvlJc w:val="left"/>
      <w:pPr>
        <w:ind w:left="673" w:hanging="360"/>
      </w:pPr>
      <w:rPr>
        <w:rFonts w:ascii="Trebuchet MS" w:eastAsia="Times New Roman" w:hAnsi="Trebuchet MS" w:cs="Times New Roman" w:hint="default"/>
        <w:color w:val="auto"/>
        <w:sz w:val="20"/>
      </w:rPr>
    </w:lvl>
    <w:lvl w:ilvl="1" w:tplc="0C0A0003" w:tentative="1">
      <w:start w:val="1"/>
      <w:numFmt w:val="bullet"/>
      <w:lvlText w:val="o"/>
      <w:lvlJc w:val="left"/>
      <w:pPr>
        <w:ind w:left="1393" w:hanging="360"/>
      </w:pPr>
      <w:rPr>
        <w:rFonts w:ascii="Courier New" w:hAnsi="Courier New" w:cs="Courier New" w:hint="default"/>
      </w:rPr>
    </w:lvl>
    <w:lvl w:ilvl="2" w:tplc="0C0A0005" w:tentative="1">
      <w:start w:val="1"/>
      <w:numFmt w:val="bullet"/>
      <w:lvlText w:val=""/>
      <w:lvlJc w:val="left"/>
      <w:pPr>
        <w:ind w:left="2113" w:hanging="360"/>
      </w:pPr>
      <w:rPr>
        <w:rFonts w:ascii="Wingdings" w:hAnsi="Wingdings" w:hint="default"/>
      </w:rPr>
    </w:lvl>
    <w:lvl w:ilvl="3" w:tplc="0C0A0001" w:tentative="1">
      <w:start w:val="1"/>
      <w:numFmt w:val="bullet"/>
      <w:lvlText w:val=""/>
      <w:lvlJc w:val="left"/>
      <w:pPr>
        <w:ind w:left="2833" w:hanging="360"/>
      </w:pPr>
      <w:rPr>
        <w:rFonts w:ascii="Symbol" w:hAnsi="Symbol" w:hint="default"/>
      </w:rPr>
    </w:lvl>
    <w:lvl w:ilvl="4" w:tplc="0C0A0003" w:tentative="1">
      <w:start w:val="1"/>
      <w:numFmt w:val="bullet"/>
      <w:lvlText w:val="o"/>
      <w:lvlJc w:val="left"/>
      <w:pPr>
        <w:ind w:left="3553" w:hanging="360"/>
      </w:pPr>
      <w:rPr>
        <w:rFonts w:ascii="Courier New" w:hAnsi="Courier New" w:cs="Courier New" w:hint="default"/>
      </w:rPr>
    </w:lvl>
    <w:lvl w:ilvl="5" w:tplc="0C0A0005" w:tentative="1">
      <w:start w:val="1"/>
      <w:numFmt w:val="bullet"/>
      <w:lvlText w:val=""/>
      <w:lvlJc w:val="left"/>
      <w:pPr>
        <w:ind w:left="4273" w:hanging="360"/>
      </w:pPr>
      <w:rPr>
        <w:rFonts w:ascii="Wingdings" w:hAnsi="Wingdings" w:hint="default"/>
      </w:rPr>
    </w:lvl>
    <w:lvl w:ilvl="6" w:tplc="0C0A0001" w:tentative="1">
      <w:start w:val="1"/>
      <w:numFmt w:val="bullet"/>
      <w:lvlText w:val=""/>
      <w:lvlJc w:val="left"/>
      <w:pPr>
        <w:ind w:left="4993" w:hanging="360"/>
      </w:pPr>
      <w:rPr>
        <w:rFonts w:ascii="Symbol" w:hAnsi="Symbol" w:hint="default"/>
      </w:rPr>
    </w:lvl>
    <w:lvl w:ilvl="7" w:tplc="0C0A0003" w:tentative="1">
      <w:start w:val="1"/>
      <w:numFmt w:val="bullet"/>
      <w:lvlText w:val="o"/>
      <w:lvlJc w:val="left"/>
      <w:pPr>
        <w:ind w:left="5713" w:hanging="360"/>
      </w:pPr>
      <w:rPr>
        <w:rFonts w:ascii="Courier New" w:hAnsi="Courier New" w:cs="Courier New" w:hint="default"/>
      </w:rPr>
    </w:lvl>
    <w:lvl w:ilvl="8" w:tplc="0C0A0005" w:tentative="1">
      <w:start w:val="1"/>
      <w:numFmt w:val="bullet"/>
      <w:lvlText w:val=""/>
      <w:lvlJc w:val="left"/>
      <w:pPr>
        <w:ind w:left="6433" w:hanging="360"/>
      </w:pPr>
      <w:rPr>
        <w:rFonts w:ascii="Wingdings" w:hAnsi="Wingdings" w:hint="default"/>
      </w:rPr>
    </w:lvl>
  </w:abstractNum>
  <w:abstractNum w:abstractNumId="3" w15:restartNumberingAfterBreak="0">
    <w:nsid w:val="26997B76"/>
    <w:multiLevelType w:val="multilevel"/>
    <w:tmpl w:val="5BD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21EC4"/>
    <w:multiLevelType w:val="multilevel"/>
    <w:tmpl w:val="DC9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C6317"/>
    <w:multiLevelType w:val="multilevel"/>
    <w:tmpl w:val="7D5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164B4"/>
    <w:multiLevelType w:val="multilevel"/>
    <w:tmpl w:val="2AC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0112B"/>
    <w:multiLevelType w:val="multilevel"/>
    <w:tmpl w:val="96C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319E"/>
    <w:multiLevelType w:val="multilevel"/>
    <w:tmpl w:val="70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85654"/>
    <w:multiLevelType w:val="hybridMultilevel"/>
    <w:tmpl w:val="81703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9823815"/>
    <w:multiLevelType w:val="multilevel"/>
    <w:tmpl w:val="5B7AC1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1F3345"/>
    <w:multiLevelType w:val="hybridMultilevel"/>
    <w:tmpl w:val="63645610"/>
    <w:lvl w:ilvl="0" w:tplc="0C0A000F">
      <w:start w:val="1"/>
      <w:numFmt w:val="decimal"/>
      <w:lvlText w:val="%1."/>
      <w:lvlJc w:val="left"/>
      <w:pPr>
        <w:ind w:left="720" w:hanging="360"/>
      </w:pPr>
      <w:rPr>
        <w:rFonts w:hint="default"/>
        <w:color w:val="auto"/>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B0D3945"/>
    <w:multiLevelType w:val="hybridMultilevel"/>
    <w:tmpl w:val="9F3C2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E5355D8"/>
    <w:multiLevelType w:val="hybridMultilevel"/>
    <w:tmpl w:val="03B6B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E97F5D"/>
    <w:multiLevelType w:val="hybridMultilevel"/>
    <w:tmpl w:val="FB128FF6"/>
    <w:lvl w:ilvl="0" w:tplc="982C3DCA">
      <w:numFmt w:val="bullet"/>
      <w:lvlText w:val="-"/>
      <w:lvlJc w:val="left"/>
      <w:pPr>
        <w:ind w:left="360" w:hanging="360"/>
      </w:pPr>
      <w:rPr>
        <w:rFonts w:ascii="Trebuchet MS" w:eastAsia="Times New Roman" w:hAnsi="Trebuchet MS" w:cs="Times New Roman" w:hint="default"/>
        <w:color w:val="auto"/>
        <w:sz w:val="2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631F6218"/>
    <w:multiLevelType w:val="multilevel"/>
    <w:tmpl w:val="EFD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D6DE2"/>
    <w:multiLevelType w:val="multilevel"/>
    <w:tmpl w:val="80D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042DF"/>
    <w:multiLevelType w:val="multilevel"/>
    <w:tmpl w:val="420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E4E92"/>
    <w:multiLevelType w:val="multilevel"/>
    <w:tmpl w:val="EF4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67A00"/>
    <w:multiLevelType w:val="hybridMultilevel"/>
    <w:tmpl w:val="A2C63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640651"/>
    <w:multiLevelType w:val="hybridMultilevel"/>
    <w:tmpl w:val="7CB257C8"/>
    <w:lvl w:ilvl="0" w:tplc="04090001">
      <w:start w:val="1"/>
      <w:numFmt w:val="bullet"/>
      <w:lvlText w:val=""/>
      <w:lvlJc w:val="left"/>
      <w:pPr>
        <w:ind w:left="360" w:hanging="360"/>
      </w:pPr>
      <w:rPr>
        <w:rFonts w:ascii="Symbol" w:hAnsi="Symbol" w:hint="default"/>
        <w:color w:val="auto"/>
        <w:sz w:val="2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40249142">
    <w:abstractNumId w:val="13"/>
  </w:num>
  <w:num w:numId="2" w16cid:durableId="793671724">
    <w:abstractNumId w:val="14"/>
  </w:num>
  <w:num w:numId="3" w16cid:durableId="128600041">
    <w:abstractNumId w:val="11"/>
  </w:num>
  <w:num w:numId="4" w16cid:durableId="1154950830">
    <w:abstractNumId w:val="20"/>
  </w:num>
  <w:num w:numId="5" w16cid:durableId="27223548">
    <w:abstractNumId w:val="2"/>
  </w:num>
  <w:num w:numId="6" w16cid:durableId="72045274">
    <w:abstractNumId w:val="10"/>
  </w:num>
  <w:num w:numId="7" w16cid:durableId="495196874">
    <w:abstractNumId w:val="19"/>
  </w:num>
  <w:num w:numId="8" w16cid:durableId="66343035">
    <w:abstractNumId w:val="9"/>
  </w:num>
  <w:num w:numId="9" w16cid:durableId="1481969026">
    <w:abstractNumId w:val="12"/>
  </w:num>
  <w:num w:numId="10" w16cid:durableId="910236727">
    <w:abstractNumId w:val="15"/>
  </w:num>
  <w:num w:numId="11" w16cid:durableId="1752851402">
    <w:abstractNumId w:val="17"/>
  </w:num>
  <w:num w:numId="12" w16cid:durableId="889343528">
    <w:abstractNumId w:val="18"/>
  </w:num>
  <w:num w:numId="13" w16cid:durableId="1072774859">
    <w:abstractNumId w:val="0"/>
  </w:num>
  <w:num w:numId="14" w16cid:durableId="1311864650">
    <w:abstractNumId w:val="3"/>
  </w:num>
  <w:num w:numId="15" w16cid:durableId="1560627770">
    <w:abstractNumId w:val="5"/>
  </w:num>
  <w:num w:numId="16" w16cid:durableId="335379303">
    <w:abstractNumId w:val="6"/>
  </w:num>
  <w:num w:numId="17" w16cid:durableId="355423356">
    <w:abstractNumId w:val="8"/>
  </w:num>
  <w:num w:numId="18" w16cid:durableId="1314023835">
    <w:abstractNumId w:val="16"/>
  </w:num>
  <w:num w:numId="19" w16cid:durableId="412580970">
    <w:abstractNumId w:val="7"/>
  </w:num>
  <w:num w:numId="20" w16cid:durableId="929894370">
    <w:abstractNumId w:val="4"/>
  </w:num>
  <w:num w:numId="21" w16cid:durableId="186404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50"/>
    <w:rsid w:val="00000192"/>
    <w:rsid w:val="0000254E"/>
    <w:rsid w:val="00003010"/>
    <w:rsid w:val="00003362"/>
    <w:rsid w:val="0000377A"/>
    <w:rsid w:val="00006B08"/>
    <w:rsid w:val="00006ECF"/>
    <w:rsid w:val="00006F3E"/>
    <w:rsid w:val="00006FBA"/>
    <w:rsid w:val="00007B7E"/>
    <w:rsid w:val="00010418"/>
    <w:rsid w:val="00012926"/>
    <w:rsid w:val="000129B8"/>
    <w:rsid w:val="0001471E"/>
    <w:rsid w:val="00015226"/>
    <w:rsid w:val="00016A50"/>
    <w:rsid w:val="00016F3F"/>
    <w:rsid w:val="00016F8C"/>
    <w:rsid w:val="00020652"/>
    <w:rsid w:val="000216A1"/>
    <w:rsid w:val="00022F00"/>
    <w:rsid w:val="00023565"/>
    <w:rsid w:val="00023E70"/>
    <w:rsid w:val="0002611C"/>
    <w:rsid w:val="00026A9B"/>
    <w:rsid w:val="00027F8D"/>
    <w:rsid w:val="00030081"/>
    <w:rsid w:val="000308DD"/>
    <w:rsid w:val="0003135E"/>
    <w:rsid w:val="00031E4B"/>
    <w:rsid w:val="00033F07"/>
    <w:rsid w:val="000353C1"/>
    <w:rsid w:val="00035F31"/>
    <w:rsid w:val="0003635E"/>
    <w:rsid w:val="0003661E"/>
    <w:rsid w:val="00036922"/>
    <w:rsid w:val="00040F05"/>
    <w:rsid w:val="00041635"/>
    <w:rsid w:val="0004193C"/>
    <w:rsid w:val="0004385C"/>
    <w:rsid w:val="0004612D"/>
    <w:rsid w:val="000470B1"/>
    <w:rsid w:val="00050973"/>
    <w:rsid w:val="00050C4A"/>
    <w:rsid w:val="00051323"/>
    <w:rsid w:val="00051CF1"/>
    <w:rsid w:val="00051DF4"/>
    <w:rsid w:val="0005241F"/>
    <w:rsid w:val="00052E16"/>
    <w:rsid w:val="00052E9B"/>
    <w:rsid w:val="000530B6"/>
    <w:rsid w:val="00053B87"/>
    <w:rsid w:val="00053EA9"/>
    <w:rsid w:val="00054344"/>
    <w:rsid w:val="000547E9"/>
    <w:rsid w:val="00054814"/>
    <w:rsid w:val="00055626"/>
    <w:rsid w:val="00055C99"/>
    <w:rsid w:val="00056D24"/>
    <w:rsid w:val="00056D35"/>
    <w:rsid w:val="00056E35"/>
    <w:rsid w:val="000572BF"/>
    <w:rsid w:val="00057F6E"/>
    <w:rsid w:val="000607B5"/>
    <w:rsid w:val="00060865"/>
    <w:rsid w:val="00060C02"/>
    <w:rsid w:val="00061E0E"/>
    <w:rsid w:val="00062E8E"/>
    <w:rsid w:val="00062F95"/>
    <w:rsid w:val="00063F56"/>
    <w:rsid w:val="00065004"/>
    <w:rsid w:val="00065025"/>
    <w:rsid w:val="00065106"/>
    <w:rsid w:val="00065726"/>
    <w:rsid w:val="00066254"/>
    <w:rsid w:val="00066B7D"/>
    <w:rsid w:val="000672BA"/>
    <w:rsid w:val="000674EA"/>
    <w:rsid w:val="00067993"/>
    <w:rsid w:val="00070439"/>
    <w:rsid w:val="00070E81"/>
    <w:rsid w:val="00071B82"/>
    <w:rsid w:val="000729F6"/>
    <w:rsid w:val="00074903"/>
    <w:rsid w:val="00074B4A"/>
    <w:rsid w:val="00075506"/>
    <w:rsid w:val="00075991"/>
    <w:rsid w:val="000778F7"/>
    <w:rsid w:val="00081450"/>
    <w:rsid w:val="00084FF1"/>
    <w:rsid w:val="00085C6C"/>
    <w:rsid w:val="00086061"/>
    <w:rsid w:val="00086683"/>
    <w:rsid w:val="00086BF1"/>
    <w:rsid w:val="00087071"/>
    <w:rsid w:val="00087C98"/>
    <w:rsid w:val="0009035F"/>
    <w:rsid w:val="00091530"/>
    <w:rsid w:val="00094EC5"/>
    <w:rsid w:val="000974F4"/>
    <w:rsid w:val="0009778C"/>
    <w:rsid w:val="000977E0"/>
    <w:rsid w:val="00097AA4"/>
    <w:rsid w:val="000A0822"/>
    <w:rsid w:val="000A1E0D"/>
    <w:rsid w:val="000A3754"/>
    <w:rsid w:val="000A3B52"/>
    <w:rsid w:val="000A57DD"/>
    <w:rsid w:val="000A6882"/>
    <w:rsid w:val="000B02AC"/>
    <w:rsid w:val="000B31ED"/>
    <w:rsid w:val="000B3DF5"/>
    <w:rsid w:val="000B3EF0"/>
    <w:rsid w:val="000B526B"/>
    <w:rsid w:val="000B59C2"/>
    <w:rsid w:val="000B6462"/>
    <w:rsid w:val="000B65FB"/>
    <w:rsid w:val="000C029A"/>
    <w:rsid w:val="000C0DBB"/>
    <w:rsid w:val="000C1805"/>
    <w:rsid w:val="000C23BE"/>
    <w:rsid w:val="000C259D"/>
    <w:rsid w:val="000C32FD"/>
    <w:rsid w:val="000C4137"/>
    <w:rsid w:val="000C65F1"/>
    <w:rsid w:val="000D024E"/>
    <w:rsid w:val="000D0934"/>
    <w:rsid w:val="000D13ED"/>
    <w:rsid w:val="000D1A8D"/>
    <w:rsid w:val="000D5DBA"/>
    <w:rsid w:val="000D6303"/>
    <w:rsid w:val="000D6E31"/>
    <w:rsid w:val="000D707D"/>
    <w:rsid w:val="000D7A78"/>
    <w:rsid w:val="000E1CE8"/>
    <w:rsid w:val="000E22BB"/>
    <w:rsid w:val="000E265B"/>
    <w:rsid w:val="000E26D2"/>
    <w:rsid w:val="000E2FAF"/>
    <w:rsid w:val="000E3246"/>
    <w:rsid w:val="000E38E0"/>
    <w:rsid w:val="000E3A79"/>
    <w:rsid w:val="000E3B1B"/>
    <w:rsid w:val="000E3EC2"/>
    <w:rsid w:val="000E4534"/>
    <w:rsid w:val="000E49F2"/>
    <w:rsid w:val="000E66E1"/>
    <w:rsid w:val="000E6D93"/>
    <w:rsid w:val="000E7275"/>
    <w:rsid w:val="000F02BD"/>
    <w:rsid w:val="000F1131"/>
    <w:rsid w:val="000F183A"/>
    <w:rsid w:val="000F1C45"/>
    <w:rsid w:val="000F1D83"/>
    <w:rsid w:val="000F3587"/>
    <w:rsid w:val="000F4523"/>
    <w:rsid w:val="000F506F"/>
    <w:rsid w:val="000F5A3A"/>
    <w:rsid w:val="000F6E06"/>
    <w:rsid w:val="000F7F72"/>
    <w:rsid w:val="00100044"/>
    <w:rsid w:val="00100870"/>
    <w:rsid w:val="00101B57"/>
    <w:rsid w:val="001021D2"/>
    <w:rsid w:val="0010255A"/>
    <w:rsid w:val="0010374B"/>
    <w:rsid w:val="001055CF"/>
    <w:rsid w:val="00105602"/>
    <w:rsid w:val="001057D8"/>
    <w:rsid w:val="00106DFB"/>
    <w:rsid w:val="00110C87"/>
    <w:rsid w:val="00111A99"/>
    <w:rsid w:val="00112C02"/>
    <w:rsid w:val="00112ED5"/>
    <w:rsid w:val="00113F01"/>
    <w:rsid w:val="0011401E"/>
    <w:rsid w:val="00114ED6"/>
    <w:rsid w:val="00117547"/>
    <w:rsid w:val="00120195"/>
    <w:rsid w:val="00120FDA"/>
    <w:rsid w:val="001224C6"/>
    <w:rsid w:val="001230F4"/>
    <w:rsid w:val="00123630"/>
    <w:rsid w:val="0012440C"/>
    <w:rsid w:val="00124B33"/>
    <w:rsid w:val="00126BB6"/>
    <w:rsid w:val="00130A44"/>
    <w:rsid w:val="00130CC5"/>
    <w:rsid w:val="001318F7"/>
    <w:rsid w:val="00132F62"/>
    <w:rsid w:val="0013423D"/>
    <w:rsid w:val="00135B8B"/>
    <w:rsid w:val="0013701A"/>
    <w:rsid w:val="00137BE3"/>
    <w:rsid w:val="00137F7C"/>
    <w:rsid w:val="00142327"/>
    <w:rsid w:val="00142690"/>
    <w:rsid w:val="00142ACE"/>
    <w:rsid w:val="0014342A"/>
    <w:rsid w:val="00143B58"/>
    <w:rsid w:val="00144C1D"/>
    <w:rsid w:val="00144CFF"/>
    <w:rsid w:val="00145029"/>
    <w:rsid w:val="00145518"/>
    <w:rsid w:val="001458A3"/>
    <w:rsid w:val="001464A3"/>
    <w:rsid w:val="00146BE3"/>
    <w:rsid w:val="0014700D"/>
    <w:rsid w:val="00147501"/>
    <w:rsid w:val="0014762E"/>
    <w:rsid w:val="00147EE2"/>
    <w:rsid w:val="00150313"/>
    <w:rsid w:val="001508E3"/>
    <w:rsid w:val="001526B1"/>
    <w:rsid w:val="00152AC6"/>
    <w:rsid w:val="001534B9"/>
    <w:rsid w:val="00153C54"/>
    <w:rsid w:val="00154290"/>
    <w:rsid w:val="00155836"/>
    <w:rsid w:val="00156899"/>
    <w:rsid w:val="001569CB"/>
    <w:rsid w:val="00157388"/>
    <w:rsid w:val="00157D70"/>
    <w:rsid w:val="00161163"/>
    <w:rsid w:val="00161EED"/>
    <w:rsid w:val="0016224A"/>
    <w:rsid w:val="001622BF"/>
    <w:rsid w:val="00162F39"/>
    <w:rsid w:val="0016437B"/>
    <w:rsid w:val="00164BF1"/>
    <w:rsid w:val="00164C51"/>
    <w:rsid w:val="00165D1F"/>
    <w:rsid w:val="00166390"/>
    <w:rsid w:val="00170853"/>
    <w:rsid w:val="00170DE9"/>
    <w:rsid w:val="00172807"/>
    <w:rsid w:val="00172BD8"/>
    <w:rsid w:val="0017319B"/>
    <w:rsid w:val="00173675"/>
    <w:rsid w:val="00173E07"/>
    <w:rsid w:val="0017400B"/>
    <w:rsid w:val="0017644A"/>
    <w:rsid w:val="00176DBF"/>
    <w:rsid w:val="001771B8"/>
    <w:rsid w:val="001777E5"/>
    <w:rsid w:val="001802AD"/>
    <w:rsid w:val="001802C1"/>
    <w:rsid w:val="0018065C"/>
    <w:rsid w:val="00182E56"/>
    <w:rsid w:val="00183249"/>
    <w:rsid w:val="00183820"/>
    <w:rsid w:val="00184303"/>
    <w:rsid w:val="001859FE"/>
    <w:rsid w:val="00185D9C"/>
    <w:rsid w:val="00185FF7"/>
    <w:rsid w:val="0018611B"/>
    <w:rsid w:val="001870B8"/>
    <w:rsid w:val="00190258"/>
    <w:rsid w:val="0019286B"/>
    <w:rsid w:val="001930AF"/>
    <w:rsid w:val="001930F1"/>
    <w:rsid w:val="00194256"/>
    <w:rsid w:val="001947DE"/>
    <w:rsid w:val="00194973"/>
    <w:rsid w:val="00195663"/>
    <w:rsid w:val="001A0350"/>
    <w:rsid w:val="001A045C"/>
    <w:rsid w:val="001A0F18"/>
    <w:rsid w:val="001A1AB7"/>
    <w:rsid w:val="001A2173"/>
    <w:rsid w:val="001B0F9C"/>
    <w:rsid w:val="001B1029"/>
    <w:rsid w:val="001B2777"/>
    <w:rsid w:val="001B2979"/>
    <w:rsid w:val="001B3FF3"/>
    <w:rsid w:val="001B41C6"/>
    <w:rsid w:val="001B5619"/>
    <w:rsid w:val="001B5872"/>
    <w:rsid w:val="001B5C05"/>
    <w:rsid w:val="001C024F"/>
    <w:rsid w:val="001C0525"/>
    <w:rsid w:val="001C0C8B"/>
    <w:rsid w:val="001C0D95"/>
    <w:rsid w:val="001C146D"/>
    <w:rsid w:val="001C2913"/>
    <w:rsid w:val="001C2D81"/>
    <w:rsid w:val="001C44B1"/>
    <w:rsid w:val="001C4CE0"/>
    <w:rsid w:val="001C5700"/>
    <w:rsid w:val="001C6647"/>
    <w:rsid w:val="001C67C9"/>
    <w:rsid w:val="001C6C99"/>
    <w:rsid w:val="001C7B3A"/>
    <w:rsid w:val="001C7EAF"/>
    <w:rsid w:val="001D0257"/>
    <w:rsid w:val="001D0DDF"/>
    <w:rsid w:val="001D1701"/>
    <w:rsid w:val="001D1817"/>
    <w:rsid w:val="001D27A0"/>
    <w:rsid w:val="001D3F4F"/>
    <w:rsid w:val="001D4129"/>
    <w:rsid w:val="001D5BA2"/>
    <w:rsid w:val="001D7A71"/>
    <w:rsid w:val="001E02BE"/>
    <w:rsid w:val="001E0C81"/>
    <w:rsid w:val="001E122E"/>
    <w:rsid w:val="001E1B53"/>
    <w:rsid w:val="001E2091"/>
    <w:rsid w:val="001E27C9"/>
    <w:rsid w:val="001E28B6"/>
    <w:rsid w:val="001E2C49"/>
    <w:rsid w:val="001E2C68"/>
    <w:rsid w:val="001E544E"/>
    <w:rsid w:val="001E6086"/>
    <w:rsid w:val="001E7069"/>
    <w:rsid w:val="001F0391"/>
    <w:rsid w:val="001F0ECC"/>
    <w:rsid w:val="001F182F"/>
    <w:rsid w:val="001F1EA8"/>
    <w:rsid w:val="001F203F"/>
    <w:rsid w:val="001F2623"/>
    <w:rsid w:val="001F2AA0"/>
    <w:rsid w:val="001F2D14"/>
    <w:rsid w:val="001F2EFD"/>
    <w:rsid w:val="001F3425"/>
    <w:rsid w:val="001F344D"/>
    <w:rsid w:val="001F6294"/>
    <w:rsid w:val="001F6EFC"/>
    <w:rsid w:val="001F746A"/>
    <w:rsid w:val="002012F8"/>
    <w:rsid w:val="00201A2C"/>
    <w:rsid w:val="00202424"/>
    <w:rsid w:val="00202BF7"/>
    <w:rsid w:val="00202C3E"/>
    <w:rsid w:val="00205F1F"/>
    <w:rsid w:val="002069C5"/>
    <w:rsid w:val="002070DF"/>
    <w:rsid w:val="00207305"/>
    <w:rsid w:val="0020749D"/>
    <w:rsid w:val="00210779"/>
    <w:rsid w:val="00211295"/>
    <w:rsid w:val="00211954"/>
    <w:rsid w:val="00212F37"/>
    <w:rsid w:val="002138C6"/>
    <w:rsid w:val="00216C24"/>
    <w:rsid w:val="0021703F"/>
    <w:rsid w:val="00217883"/>
    <w:rsid w:val="00221CCA"/>
    <w:rsid w:val="00221D6C"/>
    <w:rsid w:val="00221E4C"/>
    <w:rsid w:val="00223E11"/>
    <w:rsid w:val="00223F00"/>
    <w:rsid w:val="00224034"/>
    <w:rsid w:val="0022460C"/>
    <w:rsid w:val="00227916"/>
    <w:rsid w:val="002301E3"/>
    <w:rsid w:val="00230779"/>
    <w:rsid w:val="002310E3"/>
    <w:rsid w:val="002316F2"/>
    <w:rsid w:val="00231DFD"/>
    <w:rsid w:val="0023204F"/>
    <w:rsid w:val="002323DD"/>
    <w:rsid w:val="00232BAE"/>
    <w:rsid w:val="0023341A"/>
    <w:rsid w:val="00233440"/>
    <w:rsid w:val="00234AB5"/>
    <w:rsid w:val="002353E5"/>
    <w:rsid w:val="002354D4"/>
    <w:rsid w:val="00236078"/>
    <w:rsid w:val="00237FD0"/>
    <w:rsid w:val="0024009B"/>
    <w:rsid w:val="00240A52"/>
    <w:rsid w:val="00240E4D"/>
    <w:rsid w:val="00242015"/>
    <w:rsid w:val="00243856"/>
    <w:rsid w:val="0024498E"/>
    <w:rsid w:val="00244F37"/>
    <w:rsid w:val="00244FF6"/>
    <w:rsid w:val="002450EA"/>
    <w:rsid w:val="00245545"/>
    <w:rsid w:val="002456D8"/>
    <w:rsid w:val="00246577"/>
    <w:rsid w:val="002469ED"/>
    <w:rsid w:val="002512FF"/>
    <w:rsid w:val="00252E90"/>
    <w:rsid w:val="0025302D"/>
    <w:rsid w:val="00253499"/>
    <w:rsid w:val="00253BE5"/>
    <w:rsid w:val="00253F05"/>
    <w:rsid w:val="0025454A"/>
    <w:rsid w:val="00254DA7"/>
    <w:rsid w:val="00256799"/>
    <w:rsid w:val="00256A87"/>
    <w:rsid w:val="00256E17"/>
    <w:rsid w:val="00257E61"/>
    <w:rsid w:val="002604C2"/>
    <w:rsid w:val="00260D2E"/>
    <w:rsid w:val="002613DA"/>
    <w:rsid w:val="002619DF"/>
    <w:rsid w:val="00261B31"/>
    <w:rsid w:val="00261D28"/>
    <w:rsid w:val="00263B40"/>
    <w:rsid w:val="00264225"/>
    <w:rsid w:val="0026423B"/>
    <w:rsid w:val="002642AC"/>
    <w:rsid w:val="0026520B"/>
    <w:rsid w:val="0026539D"/>
    <w:rsid w:val="002660AA"/>
    <w:rsid w:val="002663A7"/>
    <w:rsid w:val="002669E5"/>
    <w:rsid w:val="00267564"/>
    <w:rsid w:val="002678DC"/>
    <w:rsid w:val="00267905"/>
    <w:rsid w:val="00267BA2"/>
    <w:rsid w:val="00267FAC"/>
    <w:rsid w:val="00270549"/>
    <w:rsid w:val="0027054A"/>
    <w:rsid w:val="002706D6"/>
    <w:rsid w:val="002724A7"/>
    <w:rsid w:val="002728BB"/>
    <w:rsid w:val="00272997"/>
    <w:rsid w:val="0027329F"/>
    <w:rsid w:val="002737D2"/>
    <w:rsid w:val="00273AC4"/>
    <w:rsid w:val="00274FA6"/>
    <w:rsid w:val="002765A9"/>
    <w:rsid w:val="00276DA4"/>
    <w:rsid w:val="00277481"/>
    <w:rsid w:val="0028137B"/>
    <w:rsid w:val="00282629"/>
    <w:rsid w:val="0028262A"/>
    <w:rsid w:val="002827F1"/>
    <w:rsid w:val="00283D61"/>
    <w:rsid w:val="00283FC6"/>
    <w:rsid w:val="002855B4"/>
    <w:rsid w:val="00285EF4"/>
    <w:rsid w:val="00285FAF"/>
    <w:rsid w:val="002869A5"/>
    <w:rsid w:val="0028795D"/>
    <w:rsid w:val="0029011C"/>
    <w:rsid w:val="002909AF"/>
    <w:rsid w:val="002910FA"/>
    <w:rsid w:val="00291C8F"/>
    <w:rsid w:val="00291E9C"/>
    <w:rsid w:val="00294231"/>
    <w:rsid w:val="00294BFF"/>
    <w:rsid w:val="00294F44"/>
    <w:rsid w:val="00296553"/>
    <w:rsid w:val="00296A34"/>
    <w:rsid w:val="00297145"/>
    <w:rsid w:val="002A04BF"/>
    <w:rsid w:val="002A1644"/>
    <w:rsid w:val="002A2FDA"/>
    <w:rsid w:val="002A3929"/>
    <w:rsid w:val="002A41AE"/>
    <w:rsid w:val="002A4519"/>
    <w:rsid w:val="002A4B6F"/>
    <w:rsid w:val="002A4BC0"/>
    <w:rsid w:val="002A57B6"/>
    <w:rsid w:val="002A59F6"/>
    <w:rsid w:val="002A5F22"/>
    <w:rsid w:val="002A63E2"/>
    <w:rsid w:val="002A667B"/>
    <w:rsid w:val="002A7455"/>
    <w:rsid w:val="002B0C92"/>
    <w:rsid w:val="002B0F76"/>
    <w:rsid w:val="002B1BAC"/>
    <w:rsid w:val="002B23EB"/>
    <w:rsid w:val="002B298D"/>
    <w:rsid w:val="002B3356"/>
    <w:rsid w:val="002B372E"/>
    <w:rsid w:val="002B38F0"/>
    <w:rsid w:val="002B57CE"/>
    <w:rsid w:val="002B57E7"/>
    <w:rsid w:val="002B6285"/>
    <w:rsid w:val="002B667F"/>
    <w:rsid w:val="002B67E6"/>
    <w:rsid w:val="002B7660"/>
    <w:rsid w:val="002B7676"/>
    <w:rsid w:val="002C02F3"/>
    <w:rsid w:val="002C0437"/>
    <w:rsid w:val="002C0449"/>
    <w:rsid w:val="002C1552"/>
    <w:rsid w:val="002C1962"/>
    <w:rsid w:val="002C2D33"/>
    <w:rsid w:val="002C45E2"/>
    <w:rsid w:val="002C4C41"/>
    <w:rsid w:val="002C52C0"/>
    <w:rsid w:val="002C5AF1"/>
    <w:rsid w:val="002C61E5"/>
    <w:rsid w:val="002D0044"/>
    <w:rsid w:val="002D0544"/>
    <w:rsid w:val="002D066C"/>
    <w:rsid w:val="002D071A"/>
    <w:rsid w:val="002D3090"/>
    <w:rsid w:val="002D3A2F"/>
    <w:rsid w:val="002D4875"/>
    <w:rsid w:val="002D7986"/>
    <w:rsid w:val="002D7B28"/>
    <w:rsid w:val="002E132E"/>
    <w:rsid w:val="002E1566"/>
    <w:rsid w:val="002E1D50"/>
    <w:rsid w:val="002E1F7E"/>
    <w:rsid w:val="002E2CBB"/>
    <w:rsid w:val="002E3F3F"/>
    <w:rsid w:val="002E4D48"/>
    <w:rsid w:val="002E691D"/>
    <w:rsid w:val="002E6EF0"/>
    <w:rsid w:val="002E70D6"/>
    <w:rsid w:val="002F0E6B"/>
    <w:rsid w:val="002F113E"/>
    <w:rsid w:val="002F164C"/>
    <w:rsid w:val="002F2471"/>
    <w:rsid w:val="002F2C60"/>
    <w:rsid w:val="002F2CDA"/>
    <w:rsid w:val="002F3161"/>
    <w:rsid w:val="002F328D"/>
    <w:rsid w:val="002F3304"/>
    <w:rsid w:val="002F3A80"/>
    <w:rsid w:val="002F4A49"/>
    <w:rsid w:val="002F5579"/>
    <w:rsid w:val="002F607D"/>
    <w:rsid w:val="002F61D6"/>
    <w:rsid w:val="002F6655"/>
    <w:rsid w:val="002F724A"/>
    <w:rsid w:val="002F764F"/>
    <w:rsid w:val="002F7CF2"/>
    <w:rsid w:val="0030056C"/>
    <w:rsid w:val="00302BBA"/>
    <w:rsid w:val="0030355A"/>
    <w:rsid w:val="00303739"/>
    <w:rsid w:val="0030444B"/>
    <w:rsid w:val="0030482A"/>
    <w:rsid w:val="00304B24"/>
    <w:rsid w:val="00305C86"/>
    <w:rsid w:val="00305D94"/>
    <w:rsid w:val="00306F62"/>
    <w:rsid w:val="00307256"/>
    <w:rsid w:val="00312F77"/>
    <w:rsid w:val="00314031"/>
    <w:rsid w:val="00314C4F"/>
    <w:rsid w:val="00314D6E"/>
    <w:rsid w:val="00315317"/>
    <w:rsid w:val="00315A45"/>
    <w:rsid w:val="00316A31"/>
    <w:rsid w:val="00320497"/>
    <w:rsid w:val="00321142"/>
    <w:rsid w:val="00322D55"/>
    <w:rsid w:val="003237B8"/>
    <w:rsid w:val="003257AC"/>
    <w:rsid w:val="00326330"/>
    <w:rsid w:val="00326336"/>
    <w:rsid w:val="00326AFB"/>
    <w:rsid w:val="003278A0"/>
    <w:rsid w:val="00327B4A"/>
    <w:rsid w:val="003309E3"/>
    <w:rsid w:val="00330D8B"/>
    <w:rsid w:val="0033136B"/>
    <w:rsid w:val="00331C3C"/>
    <w:rsid w:val="003345D3"/>
    <w:rsid w:val="0033550F"/>
    <w:rsid w:val="00335F62"/>
    <w:rsid w:val="003370FA"/>
    <w:rsid w:val="0033753C"/>
    <w:rsid w:val="003406A0"/>
    <w:rsid w:val="0034181F"/>
    <w:rsid w:val="00341D84"/>
    <w:rsid w:val="0034348D"/>
    <w:rsid w:val="00343A83"/>
    <w:rsid w:val="00343C03"/>
    <w:rsid w:val="00344C94"/>
    <w:rsid w:val="003453E9"/>
    <w:rsid w:val="00347691"/>
    <w:rsid w:val="00347FA9"/>
    <w:rsid w:val="00350054"/>
    <w:rsid w:val="00350B91"/>
    <w:rsid w:val="0035107F"/>
    <w:rsid w:val="00351FA7"/>
    <w:rsid w:val="003547D5"/>
    <w:rsid w:val="00354FE3"/>
    <w:rsid w:val="003552DF"/>
    <w:rsid w:val="00355E9F"/>
    <w:rsid w:val="003565BD"/>
    <w:rsid w:val="00356A24"/>
    <w:rsid w:val="00356B38"/>
    <w:rsid w:val="00357023"/>
    <w:rsid w:val="003571E5"/>
    <w:rsid w:val="00357C7E"/>
    <w:rsid w:val="00360D88"/>
    <w:rsid w:val="00361BCA"/>
    <w:rsid w:val="0036260C"/>
    <w:rsid w:val="003632C9"/>
    <w:rsid w:val="0036350D"/>
    <w:rsid w:val="0036388B"/>
    <w:rsid w:val="00363F1B"/>
    <w:rsid w:val="00363F7D"/>
    <w:rsid w:val="003643EE"/>
    <w:rsid w:val="00364415"/>
    <w:rsid w:val="00364E19"/>
    <w:rsid w:val="00364F21"/>
    <w:rsid w:val="00365506"/>
    <w:rsid w:val="00365663"/>
    <w:rsid w:val="00365BEE"/>
    <w:rsid w:val="003664CE"/>
    <w:rsid w:val="00366A13"/>
    <w:rsid w:val="003674FE"/>
    <w:rsid w:val="00367C09"/>
    <w:rsid w:val="00367C93"/>
    <w:rsid w:val="00372D1F"/>
    <w:rsid w:val="00372E83"/>
    <w:rsid w:val="00373655"/>
    <w:rsid w:val="00375C1C"/>
    <w:rsid w:val="0037791B"/>
    <w:rsid w:val="00380107"/>
    <w:rsid w:val="003820A9"/>
    <w:rsid w:val="003848C3"/>
    <w:rsid w:val="003853EB"/>
    <w:rsid w:val="00385684"/>
    <w:rsid w:val="00386B30"/>
    <w:rsid w:val="00386D96"/>
    <w:rsid w:val="0039006B"/>
    <w:rsid w:val="00390144"/>
    <w:rsid w:val="0039050C"/>
    <w:rsid w:val="003908D8"/>
    <w:rsid w:val="00390C02"/>
    <w:rsid w:val="003914B5"/>
    <w:rsid w:val="003915E1"/>
    <w:rsid w:val="00392122"/>
    <w:rsid w:val="00392305"/>
    <w:rsid w:val="003938D7"/>
    <w:rsid w:val="00393FC3"/>
    <w:rsid w:val="00394191"/>
    <w:rsid w:val="00394430"/>
    <w:rsid w:val="00394AE3"/>
    <w:rsid w:val="00395329"/>
    <w:rsid w:val="00396ACB"/>
    <w:rsid w:val="00397EF5"/>
    <w:rsid w:val="003A09A3"/>
    <w:rsid w:val="003A0EE3"/>
    <w:rsid w:val="003A195A"/>
    <w:rsid w:val="003A32CA"/>
    <w:rsid w:val="003A396D"/>
    <w:rsid w:val="003A4504"/>
    <w:rsid w:val="003A48E6"/>
    <w:rsid w:val="003A4C9C"/>
    <w:rsid w:val="003A4D6B"/>
    <w:rsid w:val="003A5B3A"/>
    <w:rsid w:val="003A76BF"/>
    <w:rsid w:val="003B04AA"/>
    <w:rsid w:val="003B07C9"/>
    <w:rsid w:val="003B3778"/>
    <w:rsid w:val="003B38CA"/>
    <w:rsid w:val="003B3A05"/>
    <w:rsid w:val="003B4147"/>
    <w:rsid w:val="003B4B9F"/>
    <w:rsid w:val="003B5D77"/>
    <w:rsid w:val="003B6BC0"/>
    <w:rsid w:val="003B7A5E"/>
    <w:rsid w:val="003B7C73"/>
    <w:rsid w:val="003C19A1"/>
    <w:rsid w:val="003C313A"/>
    <w:rsid w:val="003C3237"/>
    <w:rsid w:val="003C3CCF"/>
    <w:rsid w:val="003C3D3D"/>
    <w:rsid w:val="003C5617"/>
    <w:rsid w:val="003C6894"/>
    <w:rsid w:val="003C7446"/>
    <w:rsid w:val="003C7E8B"/>
    <w:rsid w:val="003D00BD"/>
    <w:rsid w:val="003D1FB6"/>
    <w:rsid w:val="003D2385"/>
    <w:rsid w:val="003D238C"/>
    <w:rsid w:val="003D3552"/>
    <w:rsid w:val="003D51F2"/>
    <w:rsid w:val="003D5432"/>
    <w:rsid w:val="003D56EC"/>
    <w:rsid w:val="003D5A62"/>
    <w:rsid w:val="003D7063"/>
    <w:rsid w:val="003D7999"/>
    <w:rsid w:val="003E1D61"/>
    <w:rsid w:val="003E211C"/>
    <w:rsid w:val="003E2343"/>
    <w:rsid w:val="003E2365"/>
    <w:rsid w:val="003E482E"/>
    <w:rsid w:val="003E5E2C"/>
    <w:rsid w:val="003E6DD8"/>
    <w:rsid w:val="003F09E3"/>
    <w:rsid w:val="003F10E6"/>
    <w:rsid w:val="003F175D"/>
    <w:rsid w:val="003F288C"/>
    <w:rsid w:val="003F4F55"/>
    <w:rsid w:val="003F5728"/>
    <w:rsid w:val="003F5B82"/>
    <w:rsid w:val="003F6BF3"/>
    <w:rsid w:val="003F6F25"/>
    <w:rsid w:val="003F7B4C"/>
    <w:rsid w:val="003F7D5F"/>
    <w:rsid w:val="00400122"/>
    <w:rsid w:val="004010E7"/>
    <w:rsid w:val="00401E36"/>
    <w:rsid w:val="00402474"/>
    <w:rsid w:val="004043BF"/>
    <w:rsid w:val="00404EB0"/>
    <w:rsid w:val="00405CF3"/>
    <w:rsid w:val="00405E09"/>
    <w:rsid w:val="00405FFC"/>
    <w:rsid w:val="004060DB"/>
    <w:rsid w:val="0040769E"/>
    <w:rsid w:val="004079C8"/>
    <w:rsid w:val="00407DC0"/>
    <w:rsid w:val="00411EB4"/>
    <w:rsid w:val="004131B4"/>
    <w:rsid w:val="0041320F"/>
    <w:rsid w:val="00415380"/>
    <w:rsid w:val="00415465"/>
    <w:rsid w:val="00415AE6"/>
    <w:rsid w:val="00415EAC"/>
    <w:rsid w:val="0041616B"/>
    <w:rsid w:val="00416839"/>
    <w:rsid w:val="00416859"/>
    <w:rsid w:val="004208CE"/>
    <w:rsid w:val="00420AEB"/>
    <w:rsid w:val="00421042"/>
    <w:rsid w:val="004212BE"/>
    <w:rsid w:val="00422E38"/>
    <w:rsid w:val="004235C0"/>
    <w:rsid w:val="004256AF"/>
    <w:rsid w:val="0042633F"/>
    <w:rsid w:val="00426B71"/>
    <w:rsid w:val="00426D16"/>
    <w:rsid w:val="004311A1"/>
    <w:rsid w:val="00431B4E"/>
    <w:rsid w:val="00431EFB"/>
    <w:rsid w:val="0043219C"/>
    <w:rsid w:val="00432907"/>
    <w:rsid w:val="00432F5F"/>
    <w:rsid w:val="00433BD9"/>
    <w:rsid w:val="004340CE"/>
    <w:rsid w:val="00434DFF"/>
    <w:rsid w:val="00435631"/>
    <w:rsid w:val="00435637"/>
    <w:rsid w:val="00435D43"/>
    <w:rsid w:val="004360D6"/>
    <w:rsid w:val="00436FB9"/>
    <w:rsid w:val="00437D85"/>
    <w:rsid w:val="00440414"/>
    <w:rsid w:val="00440F73"/>
    <w:rsid w:val="00441021"/>
    <w:rsid w:val="00441845"/>
    <w:rsid w:val="00441EFA"/>
    <w:rsid w:val="00442468"/>
    <w:rsid w:val="00443653"/>
    <w:rsid w:val="00443666"/>
    <w:rsid w:val="004454C8"/>
    <w:rsid w:val="00445DB0"/>
    <w:rsid w:val="00446530"/>
    <w:rsid w:val="0044728C"/>
    <w:rsid w:val="004476A8"/>
    <w:rsid w:val="00450195"/>
    <w:rsid w:val="0045091C"/>
    <w:rsid w:val="00451A0D"/>
    <w:rsid w:val="00451C94"/>
    <w:rsid w:val="0045372A"/>
    <w:rsid w:val="00453B19"/>
    <w:rsid w:val="00453B71"/>
    <w:rsid w:val="004548B1"/>
    <w:rsid w:val="00456483"/>
    <w:rsid w:val="004566CC"/>
    <w:rsid w:val="004573C9"/>
    <w:rsid w:val="0046151D"/>
    <w:rsid w:val="004630B0"/>
    <w:rsid w:val="00465477"/>
    <w:rsid w:val="004655D5"/>
    <w:rsid w:val="00467FDA"/>
    <w:rsid w:val="00472F2F"/>
    <w:rsid w:val="00476F7B"/>
    <w:rsid w:val="00477BE1"/>
    <w:rsid w:val="004805F5"/>
    <w:rsid w:val="00480708"/>
    <w:rsid w:val="00482613"/>
    <w:rsid w:val="0048327E"/>
    <w:rsid w:val="00483D29"/>
    <w:rsid w:val="00490622"/>
    <w:rsid w:val="00490927"/>
    <w:rsid w:val="00491412"/>
    <w:rsid w:val="0049248F"/>
    <w:rsid w:val="00493FCB"/>
    <w:rsid w:val="00494C1E"/>
    <w:rsid w:val="00496075"/>
    <w:rsid w:val="00496BED"/>
    <w:rsid w:val="00497A8F"/>
    <w:rsid w:val="004A0831"/>
    <w:rsid w:val="004A09A7"/>
    <w:rsid w:val="004A1B89"/>
    <w:rsid w:val="004A1F28"/>
    <w:rsid w:val="004A4613"/>
    <w:rsid w:val="004A494C"/>
    <w:rsid w:val="004A496F"/>
    <w:rsid w:val="004A4E78"/>
    <w:rsid w:val="004A585B"/>
    <w:rsid w:val="004A6645"/>
    <w:rsid w:val="004A733C"/>
    <w:rsid w:val="004A75CE"/>
    <w:rsid w:val="004A79C1"/>
    <w:rsid w:val="004A7C7F"/>
    <w:rsid w:val="004B02CC"/>
    <w:rsid w:val="004B0A60"/>
    <w:rsid w:val="004B150D"/>
    <w:rsid w:val="004B1E92"/>
    <w:rsid w:val="004B229D"/>
    <w:rsid w:val="004B343A"/>
    <w:rsid w:val="004B38B3"/>
    <w:rsid w:val="004B4AB7"/>
    <w:rsid w:val="004B5F22"/>
    <w:rsid w:val="004B611B"/>
    <w:rsid w:val="004B69B8"/>
    <w:rsid w:val="004B6E5E"/>
    <w:rsid w:val="004C157D"/>
    <w:rsid w:val="004C2551"/>
    <w:rsid w:val="004C3602"/>
    <w:rsid w:val="004C3F46"/>
    <w:rsid w:val="004C401F"/>
    <w:rsid w:val="004C6C8F"/>
    <w:rsid w:val="004C7E46"/>
    <w:rsid w:val="004D06A6"/>
    <w:rsid w:val="004D0BCE"/>
    <w:rsid w:val="004D1DBA"/>
    <w:rsid w:val="004D1FB1"/>
    <w:rsid w:val="004D3ED2"/>
    <w:rsid w:val="004D45E7"/>
    <w:rsid w:val="004D4650"/>
    <w:rsid w:val="004D5614"/>
    <w:rsid w:val="004D5E27"/>
    <w:rsid w:val="004D68B2"/>
    <w:rsid w:val="004D79C3"/>
    <w:rsid w:val="004E0902"/>
    <w:rsid w:val="004E0E97"/>
    <w:rsid w:val="004E0F4E"/>
    <w:rsid w:val="004E249D"/>
    <w:rsid w:val="004E2B57"/>
    <w:rsid w:val="004E37AF"/>
    <w:rsid w:val="004E4B9D"/>
    <w:rsid w:val="004E5548"/>
    <w:rsid w:val="004E55B7"/>
    <w:rsid w:val="004E5ADD"/>
    <w:rsid w:val="004E5D8A"/>
    <w:rsid w:val="004E7063"/>
    <w:rsid w:val="004F02DB"/>
    <w:rsid w:val="004F03A4"/>
    <w:rsid w:val="004F1476"/>
    <w:rsid w:val="004F2061"/>
    <w:rsid w:val="004F3BA6"/>
    <w:rsid w:val="004F4227"/>
    <w:rsid w:val="004F5FE0"/>
    <w:rsid w:val="004F6294"/>
    <w:rsid w:val="004F6A60"/>
    <w:rsid w:val="004F7865"/>
    <w:rsid w:val="004F78DD"/>
    <w:rsid w:val="0050111C"/>
    <w:rsid w:val="005016DD"/>
    <w:rsid w:val="0050220F"/>
    <w:rsid w:val="005034D7"/>
    <w:rsid w:val="00504259"/>
    <w:rsid w:val="005047BC"/>
    <w:rsid w:val="005048C7"/>
    <w:rsid w:val="005048EB"/>
    <w:rsid w:val="00504AB9"/>
    <w:rsid w:val="00504F6D"/>
    <w:rsid w:val="00507090"/>
    <w:rsid w:val="00507668"/>
    <w:rsid w:val="00510581"/>
    <w:rsid w:val="00510A7B"/>
    <w:rsid w:val="00511A32"/>
    <w:rsid w:val="0051227C"/>
    <w:rsid w:val="005123BB"/>
    <w:rsid w:val="005123E6"/>
    <w:rsid w:val="0051255E"/>
    <w:rsid w:val="005126D6"/>
    <w:rsid w:val="00514596"/>
    <w:rsid w:val="00514FEB"/>
    <w:rsid w:val="00514FEF"/>
    <w:rsid w:val="00515D44"/>
    <w:rsid w:val="00515DAC"/>
    <w:rsid w:val="005177C4"/>
    <w:rsid w:val="00517F4B"/>
    <w:rsid w:val="005208D7"/>
    <w:rsid w:val="00521606"/>
    <w:rsid w:val="00522AC8"/>
    <w:rsid w:val="00522BBD"/>
    <w:rsid w:val="005236C6"/>
    <w:rsid w:val="00525FC7"/>
    <w:rsid w:val="0052630A"/>
    <w:rsid w:val="00527B8A"/>
    <w:rsid w:val="00527D7B"/>
    <w:rsid w:val="005306BB"/>
    <w:rsid w:val="00531571"/>
    <w:rsid w:val="00531D7B"/>
    <w:rsid w:val="00532B0F"/>
    <w:rsid w:val="005336BB"/>
    <w:rsid w:val="00533F55"/>
    <w:rsid w:val="00536CFD"/>
    <w:rsid w:val="00537BC9"/>
    <w:rsid w:val="00540C5D"/>
    <w:rsid w:val="0054161A"/>
    <w:rsid w:val="00541FFD"/>
    <w:rsid w:val="005423BF"/>
    <w:rsid w:val="005429E7"/>
    <w:rsid w:val="00542C2B"/>
    <w:rsid w:val="00543392"/>
    <w:rsid w:val="00543903"/>
    <w:rsid w:val="00544915"/>
    <w:rsid w:val="00544928"/>
    <w:rsid w:val="00545006"/>
    <w:rsid w:val="00546A37"/>
    <w:rsid w:val="005479F7"/>
    <w:rsid w:val="00552491"/>
    <w:rsid w:val="00552600"/>
    <w:rsid w:val="0055301D"/>
    <w:rsid w:val="005544E7"/>
    <w:rsid w:val="0055487D"/>
    <w:rsid w:val="00555DC7"/>
    <w:rsid w:val="00556765"/>
    <w:rsid w:val="00556B59"/>
    <w:rsid w:val="00556C80"/>
    <w:rsid w:val="00557FBB"/>
    <w:rsid w:val="0056021A"/>
    <w:rsid w:val="00561643"/>
    <w:rsid w:val="00561920"/>
    <w:rsid w:val="005631F2"/>
    <w:rsid w:val="00564108"/>
    <w:rsid w:val="00564C53"/>
    <w:rsid w:val="00564CA8"/>
    <w:rsid w:val="00565DDB"/>
    <w:rsid w:val="00566975"/>
    <w:rsid w:val="00570B6C"/>
    <w:rsid w:val="0057232D"/>
    <w:rsid w:val="00572648"/>
    <w:rsid w:val="00572733"/>
    <w:rsid w:val="00572941"/>
    <w:rsid w:val="00574183"/>
    <w:rsid w:val="00574917"/>
    <w:rsid w:val="005749E9"/>
    <w:rsid w:val="00575A3D"/>
    <w:rsid w:val="00577017"/>
    <w:rsid w:val="00577F52"/>
    <w:rsid w:val="00581D22"/>
    <w:rsid w:val="005822C6"/>
    <w:rsid w:val="0058260A"/>
    <w:rsid w:val="00582966"/>
    <w:rsid w:val="00584006"/>
    <w:rsid w:val="0058404D"/>
    <w:rsid w:val="00584DD5"/>
    <w:rsid w:val="00585775"/>
    <w:rsid w:val="00585893"/>
    <w:rsid w:val="00586513"/>
    <w:rsid w:val="005865B4"/>
    <w:rsid w:val="00586A64"/>
    <w:rsid w:val="00586DD1"/>
    <w:rsid w:val="00587E1D"/>
    <w:rsid w:val="00590264"/>
    <w:rsid w:val="00590604"/>
    <w:rsid w:val="00590A11"/>
    <w:rsid w:val="00590C5C"/>
    <w:rsid w:val="00591DA8"/>
    <w:rsid w:val="005923D9"/>
    <w:rsid w:val="00593209"/>
    <w:rsid w:val="0059320E"/>
    <w:rsid w:val="00593BA3"/>
    <w:rsid w:val="00594F39"/>
    <w:rsid w:val="00597655"/>
    <w:rsid w:val="00597EED"/>
    <w:rsid w:val="005A049D"/>
    <w:rsid w:val="005A04C3"/>
    <w:rsid w:val="005A0C22"/>
    <w:rsid w:val="005A19EF"/>
    <w:rsid w:val="005A2872"/>
    <w:rsid w:val="005A3388"/>
    <w:rsid w:val="005A4924"/>
    <w:rsid w:val="005A4F43"/>
    <w:rsid w:val="005B0215"/>
    <w:rsid w:val="005B0473"/>
    <w:rsid w:val="005B0636"/>
    <w:rsid w:val="005B0E60"/>
    <w:rsid w:val="005B1A55"/>
    <w:rsid w:val="005B2767"/>
    <w:rsid w:val="005B2CF3"/>
    <w:rsid w:val="005B36A5"/>
    <w:rsid w:val="005B418B"/>
    <w:rsid w:val="005B47DC"/>
    <w:rsid w:val="005B5225"/>
    <w:rsid w:val="005B68A9"/>
    <w:rsid w:val="005B79EF"/>
    <w:rsid w:val="005B7E70"/>
    <w:rsid w:val="005C4077"/>
    <w:rsid w:val="005C4C7B"/>
    <w:rsid w:val="005C6649"/>
    <w:rsid w:val="005C689C"/>
    <w:rsid w:val="005D0666"/>
    <w:rsid w:val="005D0770"/>
    <w:rsid w:val="005D1AD5"/>
    <w:rsid w:val="005D28A4"/>
    <w:rsid w:val="005D296B"/>
    <w:rsid w:val="005D3028"/>
    <w:rsid w:val="005D47FC"/>
    <w:rsid w:val="005D4C1C"/>
    <w:rsid w:val="005D667E"/>
    <w:rsid w:val="005D74B2"/>
    <w:rsid w:val="005D7F71"/>
    <w:rsid w:val="005E1216"/>
    <w:rsid w:val="005E1968"/>
    <w:rsid w:val="005E202F"/>
    <w:rsid w:val="005E2D9F"/>
    <w:rsid w:val="005E2E47"/>
    <w:rsid w:val="005E69C2"/>
    <w:rsid w:val="005F0443"/>
    <w:rsid w:val="005F05A2"/>
    <w:rsid w:val="005F1F98"/>
    <w:rsid w:val="005F3130"/>
    <w:rsid w:val="005F313E"/>
    <w:rsid w:val="005F3679"/>
    <w:rsid w:val="005F3814"/>
    <w:rsid w:val="005F3A13"/>
    <w:rsid w:val="005F4594"/>
    <w:rsid w:val="005F4F2B"/>
    <w:rsid w:val="005F4F7F"/>
    <w:rsid w:val="005F568F"/>
    <w:rsid w:val="005F5C3A"/>
    <w:rsid w:val="005F5ED4"/>
    <w:rsid w:val="005F6B21"/>
    <w:rsid w:val="005F6FB6"/>
    <w:rsid w:val="005F73C2"/>
    <w:rsid w:val="006002A1"/>
    <w:rsid w:val="00600C21"/>
    <w:rsid w:val="0060178D"/>
    <w:rsid w:val="00603584"/>
    <w:rsid w:val="00604A79"/>
    <w:rsid w:val="0060550B"/>
    <w:rsid w:val="0060646C"/>
    <w:rsid w:val="00606BC7"/>
    <w:rsid w:val="00611D8B"/>
    <w:rsid w:val="006153D6"/>
    <w:rsid w:val="006155E0"/>
    <w:rsid w:val="006165B0"/>
    <w:rsid w:val="00617867"/>
    <w:rsid w:val="00620ACE"/>
    <w:rsid w:val="00621514"/>
    <w:rsid w:val="00621862"/>
    <w:rsid w:val="00621C79"/>
    <w:rsid w:val="006224FE"/>
    <w:rsid w:val="00622BE0"/>
    <w:rsid w:val="00623B1D"/>
    <w:rsid w:val="006244DA"/>
    <w:rsid w:val="00624B40"/>
    <w:rsid w:val="00625C40"/>
    <w:rsid w:val="006262C7"/>
    <w:rsid w:val="006266BC"/>
    <w:rsid w:val="00626752"/>
    <w:rsid w:val="00627055"/>
    <w:rsid w:val="0062758D"/>
    <w:rsid w:val="00627CF8"/>
    <w:rsid w:val="00630FE4"/>
    <w:rsid w:val="00631E54"/>
    <w:rsid w:val="0063226A"/>
    <w:rsid w:val="00634040"/>
    <w:rsid w:val="00634211"/>
    <w:rsid w:val="00635FF8"/>
    <w:rsid w:val="00636097"/>
    <w:rsid w:val="00636373"/>
    <w:rsid w:val="00637D4E"/>
    <w:rsid w:val="0064143C"/>
    <w:rsid w:val="00641A99"/>
    <w:rsid w:val="00643482"/>
    <w:rsid w:val="0064476F"/>
    <w:rsid w:val="0064505F"/>
    <w:rsid w:val="00646EDA"/>
    <w:rsid w:val="00647031"/>
    <w:rsid w:val="0064716E"/>
    <w:rsid w:val="006475A0"/>
    <w:rsid w:val="00650FDA"/>
    <w:rsid w:val="006539CB"/>
    <w:rsid w:val="00654791"/>
    <w:rsid w:val="0065550C"/>
    <w:rsid w:val="00655C43"/>
    <w:rsid w:val="006564B4"/>
    <w:rsid w:val="00657414"/>
    <w:rsid w:val="00657D62"/>
    <w:rsid w:val="0066057A"/>
    <w:rsid w:val="00660BEE"/>
    <w:rsid w:val="00661FB9"/>
    <w:rsid w:val="00662483"/>
    <w:rsid w:val="00663744"/>
    <w:rsid w:val="00663A48"/>
    <w:rsid w:val="00665430"/>
    <w:rsid w:val="006666CE"/>
    <w:rsid w:val="00666787"/>
    <w:rsid w:val="00666B64"/>
    <w:rsid w:val="00667339"/>
    <w:rsid w:val="00670323"/>
    <w:rsid w:val="00671DC3"/>
    <w:rsid w:val="006735F1"/>
    <w:rsid w:val="0067393F"/>
    <w:rsid w:val="00673A67"/>
    <w:rsid w:val="0067507D"/>
    <w:rsid w:val="00677352"/>
    <w:rsid w:val="00677616"/>
    <w:rsid w:val="00680110"/>
    <w:rsid w:val="00680DAD"/>
    <w:rsid w:val="006830CA"/>
    <w:rsid w:val="006835DC"/>
    <w:rsid w:val="006840A1"/>
    <w:rsid w:val="006869D5"/>
    <w:rsid w:val="00686BF4"/>
    <w:rsid w:val="0068798F"/>
    <w:rsid w:val="00690E0E"/>
    <w:rsid w:val="00690EFC"/>
    <w:rsid w:val="00691278"/>
    <w:rsid w:val="0069364F"/>
    <w:rsid w:val="00694055"/>
    <w:rsid w:val="00695DAC"/>
    <w:rsid w:val="00696A2A"/>
    <w:rsid w:val="006977FC"/>
    <w:rsid w:val="006A03FB"/>
    <w:rsid w:val="006A04FA"/>
    <w:rsid w:val="006A0519"/>
    <w:rsid w:val="006A08FE"/>
    <w:rsid w:val="006A1007"/>
    <w:rsid w:val="006A1444"/>
    <w:rsid w:val="006A1C5C"/>
    <w:rsid w:val="006A230E"/>
    <w:rsid w:val="006A2430"/>
    <w:rsid w:val="006A2874"/>
    <w:rsid w:val="006A324A"/>
    <w:rsid w:val="006A4D75"/>
    <w:rsid w:val="006A53F5"/>
    <w:rsid w:val="006A567B"/>
    <w:rsid w:val="006A5F2F"/>
    <w:rsid w:val="006A6339"/>
    <w:rsid w:val="006A667F"/>
    <w:rsid w:val="006A6B9B"/>
    <w:rsid w:val="006A7279"/>
    <w:rsid w:val="006A7E91"/>
    <w:rsid w:val="006B0663"/>
    <w:rsid w:val="006B17DE"/>
    <w:rsid w:val="006B29A7"/>
    <w:rsid w:val="006B6C4D"/>
    <w:rsid w:val="006B709B"/>
    <w:rsid w:val="006C09AF"/>
    <w:rsid w:val="006C0CE5"/>
    <w:rsid w:val="006C0F61"/>
    <w:rsid w:val="006C1AAC"/>
    <w:rsid w:val="006C1E1E"/>
    <w:rsid w:val="006C337A"/>
    <w:rsid w:val="006C4523"/>
    <w:rsid w:val="006C53EE"/>
    <w:rsid w:val="006C56FD"/>
    <w:rsid w:val="006C5EA2"/>
    <w:rsid w:val="006C660D"/>
    <w:rsid w:val="006C6BB9"/>
    <w:rsid w:val="006C7105"/>
    <w:rsid w:val="006D0010"/>
    <w:rsid w:val="006D06EC"/>
    <w:rsid w:val="006D1590"/>
    <w:rsid w:val="006D17EA"/>
    <w:rsid w:val="006D268F"/>
    <w:rsid w:val="006D2E06"/>
    <w:rsid w:val="006D2EEA"/>
    <w:rsid w:val="006D36AC"/>
    <w:rsid w:val="006D3DFE"/>
    <w:rsid w:val="006D413C"/>
    <w:rsid w:val="006D4704"/>
    <w:rsid w:val="006D4772"/>
    <w:rsid w:val="006D47B4"/>
    <w:rsid w:val="006D49D6"/>
    <w:rsid w:val="006D5CBB"/>
    <w:rsid w:val="006D5D33"/>
    <w:rsid w:val="006D739D"/>
    <w:rsid w:val="006D7A12"/>
    <w:rsid w:val="006E0F6D"/>
    <w:rsid w:val="006E21D8"/>
    <w:rsid w:val="006E41BE"/>
    <w:rsid w:val="006E4591"/>
    <w:rsid w:val="006E46BB"/>
    <w:rsid w:val="006E5952"/>
    <w:rsid w:val="006E6CA6"/>
    <w:rsid w:val="006E7027"/>
    <w:rsid w:val="006E71A1"/>
    <w:rsid w:val="006E73A6"/>
    <w:rsid w:val="006F2501"/>
    <w:rsid w:val="006F2F91"/>
    <w:rsid w:val="006F3262"/>
    <w:rsid w:val="006F388E"/>
    <w:rsid w:val="006F4400"/>
    <w:rsid w:val="006F44D2"/>
    <w:rsid w:val="006F4CFE"/>
    <w:rsid w:val="006F5C89"/>
    <w:rsid w:val="006F6797"/>
    <w:rsid w:val="006F7F71"/>
    <w:rsid w:val="006F7FD6"/>
    <w:rsid w:val="00700C69"/>
    <w:rsid w:val="007019D8"/>
    <w:rsid w:val="00701CB4"/>
    <w:rsid w:val="0070218A"/>
    <w:rsid w:val="00702423"/>
    <w:rsid w:val="00702841"/>
    <w:rsid w:val="007043CE"/>
    <w:rsid w:val="00704F2B"/>
    <w:rsid w:val="00705E21"/>
    <w:rsid w:val="0070611B"/>
    <w:rsid w:val="007061C2"/>
    <w:rsid w:val="00707572"/>
    <w:rsid w:val="007126D7"/>
    <w:rsid w:val="00712D9E"/>
    <w:rsid w:val="0071432F"/>
    <w:rsid w:val="00715727"/>
    <w:rsid w:val="00715B57"/>
    <w:rsid w:val="0071621C"/>
    <w:rsid w:val="0071697D"/>
    <w:rsid w:val="00717665"/>
    <w:rsid w:val="0072028F"/>
    <w:rsid w:val="00720768"/>
    <w:rsid w:val="007214BB"/>
    <w:rsid w:val="00721E15"/>
    <w:rsid w:val="007220DB"/>
    <w:rsid w:val="007228FA"/>
    <w:rsid w:val="00722B46"/>
    <w:rsid w:val="00723C1C"/>
    <w:rsid w:val="0072534A"/>
    <w:rsid w:val="007257A2"/>
    <w:rsid w:val="00730180"/>
    <w:rsid w:val="007308A1"/>
    <w:rsid w:val="007308CA"/>
    <w:rsid w:val="00730A73"/>
    <w:rsid w:val="007310F4"/>
    <w:rsid w:val="00732570"/>
    <w:rsid w:val="00734C49"/>
    <w:rsid w:val="007368EA"/>
    <w:rsid w:val="007379E5"/>
    <w:rsid w:val="00737A0F"/>
    <w:rsid w:val="00740EB1"/>
    <w:rsid w:val="00741B43"/>
    <w:rsid w:val="00742893"/>
    <w:rsid w:val="00742B2F"/>
    <w:rsid w:val="00742EEF"/>
    <w:rsid w:val="00744A21"/>
    <w:rsid w:val="00744DBA"/>
    <w:rsid w:val="00745037"/>
    <w:rsid w:val="00745436"/>
    <w:rsid w:val="00745E69"/>
    <w:rsid w:val="00746290"/>
    <w:rsid w:val="00750296"/>
    <w:rsid w:val="00750661"/>
    <w:rsid w:val="00750E28"/>
    <w:rsid w:val="00750E50"/>
    <w:rsid w:val="00752B45"/>
    <w:rsid w:val="00755C73"/>
    <w:rsid w:val="00757D16"/>
    <w:rsid w:val="00761704"/>
    <w:rsid w:val="00761C35"/>
    <w:rsid w:val="00763969"/>
    <w:rsid w:val="00763D8E"/>
    <w:rsid w:val="00766063"/>
    <w:rsid w:val="0076611C"/>
    <w:rsid w:val="007663BB"/>
    <w:rsid w:val="0077111D"/>
    <w:rsid w:val="00771E4C"/>
    <w:rsid w:val="00774D3A"/>
    <w:rsid w:val="007751D8"/>
    <w:rsid w:val="0077668C"/>
    <w:rsid w:val="00776B1A"/>
    <w:rsid w:val="00776E00"/>
    <w:rsid w:val="007772A2"/>
    <w:rsid w:val="00777769"/>
    <w:rsid w:val="00781675"/>
    <w:rsid w:val="00781AD8"/>
    <w:rsid w:val="00783B4C"/>
    <w:rsid w:val="00784D64"/>
    <w:rsid w:val="00785531"/>
    <w:rsid w:val="00785713"/>
    <w:rsid w:val="007866F2"/>
    <w:rsid w:val="00786F73"/>
    <w:rsid w:val="007906B6"/>
    <w:rsid w:val="00790946"/>
    <w:rsid w:val="00791E70"/>
    <w:rsid w:val="00792A86"/>
    <w:rsid w:val="00792FA7"/>
    <w:rsid w:val="007930A5"/>
    <w:rsid w:val="00793204"/>
    <w:rsid w:val="00793316"/>
    <w:rsid w:val="00793C01"/>
    <w:rsid w:val="00795B50"/>
    <w:rsid w:val="0079625C"/>
    <w:rsid w:val="0079748C"/>
    <w:rsid w:val="00797C00"/>
    <w:rsid w:val="007A0653"/>
    <w:rsid w:val="007A07D5"/>
    <w:rsid w:val="007A113A"/>
    <w:rsid w:val="007A1963"/>
    <w:rsid w:val="007A2436"/>
    <w:rsid w:val="007A2717"/>
    <w:rsid w:val="007A27AF"/>
    <w:rsid w:val="007A4636"/>
    <w:rsid w:val="007A4A2B"/>
    <w:rsid w:val="007A4E5A"/>
    <w:rsid w:val="007A5C12"/>
    <w:rsid w:val="007A657F"/>
    <w:rsid w:val="007A7D26"/>
    <w:rsid w:val="007B0A6E"/>
    <w:rsid w:val="007B0BEC"/>
    <w:rsid w:val="007B1FF0"/>
    <w:rsid w:val="007B45A2"/>
    <w:rsid w:val="007B68EB"/>
    <w:rsid w:val="007B75B0"/>
    <w:rsid w:val="007B792D"/>
    <w:rsid w:val="007C08F2"/>
    <w:rsid w:val="007C0C64"/>
    <w:rsid w:val="007C1C39"/>
    <w:rsid w:val="007C5EB1"/>
    <w:rsid w:val="007C6954"/>
    <w:rsid w:val="007C6C24"/>
    <w:rsid w:val="007C7F9D"/>
    <w:rsid w:val="007D0371"/>
    <w:rsid w:val="007D0E1F"/>
    <w:rsid w:val="007D10B3"/>
    <w:rsid w:val="007D1900"/>
    <w:rsid w:val="007D229F"/>
    <w:rsid w:val="007D2E0B"/>
    <w:rsid w:val="007D3537"/>
    <w:rsid w:val="007D3585"/>
    <w:rsid w:val="007D4898"/>
    <w:rsid w:val="007D5385"/>
    <w:rsid w:val="007D5422"/>
    <w:rsid w:val="007D55CF"/>
    <w:rsid w:val="007D571E"/>
    <w:rsid w:val="007D68E6"/>
    <w:rsid w:val="007D7276"/>
    <w:rsid w:val="007D7B8E"/>
    <w:rsid w:val="007E1852"/>
    <w:rsid w:val="007E1D37"/>
    <w:rsid w:val="007E2743"/>
    <w:rsid w:val="007E4EA7"/>
    <w:rsid w:val="007E537F"/>
    <w:rsid w:val="007E5ED0"/>
    <w:rsid w:val="007E7326"/>
    <w:rsid w:val="007E7EE3"/>
    <w:rsid w:val="007F0996"/>
    <w:rsid w:val="007F1C19"/>
    <w:rsid w:val="007F31AA"/>
    <w:rsid w:val="007F4064"/>
    <w:rsid w:val="007F5F35"/>
    <w:rsid w:val="007F68E5"/>
    <w:rsid w:val="007F6953"/>
    <w:rsid w:val="007F7FE3"/>
    <w:rsid w:val="008008CC"/>
    <w:rsid w:val="00801F9B"/>
    <w:rsid w:val="0080487A"/>
    <w:rsid w:val="00806671"/>
    <w:rsid w:val="00807AF5"/>
    <w:rsid w:val="008105A4"/>
    <w:rsid w:val="00812B47"/>
    <w:rsid w:val="00814233"/>
    <w:rsid w:val="00814268"/>
    <w:rsid w:val="00815AB8"/>
    <w:rsid w:val="00816C83"/>
    <w:rsid w:val="00817F14"/>
    <w:rsid w:val="00820AC7"/>
    <w:rsid w:val="00820FF9"/>
    <w:rsid w:val="008218CB"/>
    <w:rsid w:val="00822251"/>
    <w:rsid w:val="00822458"/>
    <w:rsid w:val="00822E08"/>
    <w:rsid w:val="00822E26"/>
    <w:rsid w:val="00823DB4"/>
    <w:rsid w:val="00824F6E"/>
    <w:rsid w:val="00825846"/>
    <w:rsid w:val="0082683F"/>
    <w:rsid w:val="00827162"/>
    <w:rsid w:val="008308D0"/>
    <w:rsid w:val="008313B5"/>
    <w:rsid w:val="0083141D"/>
    <w:rsid w:val="00831565"/>
    <w:rsid w:val="008319C2"/>
    <w:rsid w:val="00832940"/>
    <w:rsid w:val="00832B14"/>
    <w:rsid w:val="00833DA4"/>
    <w:rsid w:val="0083679D"/>
    <w:rsid w:val="00837211"/>
    <w:rsid w:val="008402AC"/>
    <w:rsid w:val="00840841"/>
    <w:rsid w:val="00843890"/>
    <w:rsid w:val="00844714"/>
    <w:rsid w:val="00844B54"/>
    <w:rsid w:val="008459B9"/>
    <w:rsid w:val="008465D9"/>
    <w:rsid w:val="00847546"/>
    <w:rsid w:val="0085059C"/>
    <w:rsid w:val="00850BAD"/>
    <w:rsid w:val="00851B58"/>
    <w:rsid w:val="0085214C"/>
    <w:rsid w:val="00852791"/>
    <w:rsid w:val="00852DB4"/>
    <w:rsid w:val="00853B13"/>
    <w:rsid w:val="00853EBE"/>
    <w:rsid w:val="00854666"/>
    <w:rsid w:val="00854AA1"/>
    <w:rsid w:val="008550E8"/>
    <w:rsid w:val="008555D0"/>
    <w:rsid w:val="00856C58"/>
    <w:rsid w:val="00856D1B"/>
    <w:rsid w:val="00857069"/>
    <w:rsid w:val="00857C8F"/>
    <w:rsid w:val="00857CBC"/>
    <w:rsid w:val="00860784"/>
    <w:rsid w:val="00860ED8"/>
    <w:rsid w:val="00861223"/>
    <w:rsid w:val="00861B37"/>
    <w:rsid w:val="00861EB4"/>
    <w:rsid w:val="00863C20"/>
    <w:rsid w:val="00863CCE"/>
    <w:rsid w:val="00863CDF"/>
    <w:rsid w:val="00864C69"/>
    <w:rsid w:val="00867CA1"/>
    <w:rsid w:val="00871B6C"/>
    <w:rsid w:val="00871D9A"/>
    <w:rsid w:val="0087240C"/>
    <w:rsid w:val="00872C50"/>
    <w:rsid w:val="00872E2F"/>
    <w:rsid w:val="008734F6"/>
    <w:rsid w:val="00873971"/>
    <w:rsid w:val="00873A54"/>
    <w:rsid w:val="00874F05"/>
    <w:rsid w:val="00875697"/>
    <w:rsid w:val="00875C4B"/>
    <w:rsid w:val="00875C62"/>
    <w:rsid w:val="00876580"/>
    <w:rsid w:val="008772D1"/>
    <w:rsid w:val="00877644"/>
    <w:rsid w:val="008776ED"/>
    <w:rsid w:val="00877C97"/>
    <w:rsid w:val="0088026B"/>
    <w:rsid w:val="00881911"/>
    <w:rsid w:val="008821C5"/>
    <w:rsid w:val="00882A42"/>
    <w:rsid w:val="00884151"/>
    <w:rsid w:val="00884384"/>
    <w:rsid w:val="00884968"/>
    <w:rsid w:val="00886EFA"/>
    <w:rsid w:val="00887960"/>
    <w:rsid w:val="00890479"/>
    <w:rsid w:val="00890B85"/>
    <w:rsid w:val="00891385"/>
    <w:rsid w:val="0089176D"/>
    <w:rsid w:val="008917CB"/>
    <w:rsid w:val="00893B5F"/>
    <w:rsid w:val="00895A00"/>
    <w:rsid w:val="00895DB8"/>
    <w:rsid w:val="00896191"/>
    <w:rsid w:val="008961C2"/>
    <w:rsid w:val="00896EB6"/>
    <w:rsid w:val="008972F9"/>
    <w:rsid w:val="008A07F0"/>
    <w:rsid w:val="008A10D2"/>
    <w:rsid w:val="008A2C37"/>
    <w:rsid w:val="008A3F12"/>
    <w:rsid w:val="008A4860"/>
    <w:rsid w:val="008A5119"/>
    <w:rsid w:val="008A598F"/>
    <w:rsid w:val="008A668B"/>
    <w:rsid w:val="008A6ADF"/>
    <w:rsid w:val="008A79ED"/>
    <w:rsid w:val="008A7C4C"/>
    <w:rsid w:val="008B026D"/>
    <w:rsid w:val="008B2D13"/>
    <w:rsid w:val="008B4ABF"/>
    <w:rsid w:val="008B4C28"/>
    <w:rsid w:val="008B540E"/>
    <w:rsid w:val="008B5468"/>
    <w:rsid w:val="008B67B0"/>
    <w:rsid w:val="008B6D1A"/>
    <w:rsid w:val="008B7201"/>
    <w:rsid w:val="008B7537"/>
    <w:rsid w:val="008B769D"/>
    <w:rsid w:val="008C08D1"/>
    <w:rsid w:val="008C092E"/>
    <w:rsid w:val="008C0B8D"/>
    <w:rsid w:val="008C120A"/>
    <w:rsid w:val="008C2D1F"/>
    <w:rsid w:val="008C6F51"/>
    <w:rsid w:val="008C7D8D"/>
    <w:rsid w:val="008D05A0"/>
    <w:rsid w:val="008D0707"/>
    <w:rsid w:val="008D085D"/>
    <w:rsid w:val="008D19A2"/>
    <w:rsid w:val="008D284B"/>
    <w:rsid w:val="008D35FB"/>
    <w:rsid w:val="008D36AA"/>
    <w:rsid w:val="008D58A8"/>
    <w:rsid w:val="008D709F"/>
    <w:rsid w:val="008D7CA4"/>
    <w:rsid w:val="008E0A07"/>
    <w:rsid w:val="008E2ECB"/>
    <w:rsid w:val="008E344F"/>
    <w:rsid w:val="008E573E"/>
    <w:rsid w:val="008E5FAD"/>
    <w:rsid w:val="008E63B0"/>
    <w:rsid w:val="008E707D"/>
    <w:rsid w:val="008F0748"/>
    <w:rsid w:val="008F0C25"/>
    <w:rsid w:val="008F1459"/>
    <w:rsid w:val="008F2072"/>
    <w:rsid w:val="008F2AAB"/>
    <w:rsid w:val="008F308E"/>
    <w:rsid w:val="008F33F9"/>
    <w:rsid w:val="008F4340"/>
    <w:rsid w:val="008F44D0"/>
    <w:rsid w:val="008F5168"/>
    <w:rsid w:val="008F5431"/>
    <w:rsid w:val="008F6287"/>
    <w:rsid w:val="008F6784"/>
    <w:rsid w:val="008F7B74"/>
    <w:rsid w:val="008F7E74"/>
    <w:rsid w:val="00900B8B"/>
    <w:rsid w:val="00901610"/>
    <w:rsid w:val="00902D94"/>
    <w:rsid w:val="0090342A"/>
    <w:rsid w:val="00904144"/>
    <w:rsid w:val="00904D18"/>
    <w:rsid w:val="00905677"/>
    <w:rsid w:val="00905A54"/>
    <w:rsid w:val="00905E22"/>
    <w:rsid w:val="009067F6"/>
    <w:rsid w:val="00907272"/>
    <w:rsid w:val="00907A4D"/>
    <w:rsid w:val="009105F6"/>
    <w:rsid w:val="00910663"/>
    <w:rsid w:val="0091095D"/>
    <w:rsid w:val="0091286B"/>
    <w:rsid w:val="00913410"/>
    <w:rsid w:val="009141D1"/>
    <w:rsid w:val="00915147"/>
    <w:rsid w:val="0091517B"/>
    <w:rsid w:val="00915549"/>
    <w:rsid w:val="009155F5"/>
    <w:rsid w:val="00915B61"/>
    <w:rsid w:val="009161DE"/>
    <w:rsid w:val="00916335"/>
    <w:rsid w:val="009163C3"/>
    <w:rsid w:val="00917CF7"/>
    <w:rsid w:val="00920028"/>
    <w:rsid w:val="009201DE"/>
    <w:rsid w:val="00920554"/>
    <w:rsid w:val="00920F91"/>
    <w:rsid w:val="009211FD"/>
    <w:rsid w:val="00921813"/>
    <w:rsid w:val="00921DEE"/>
    <w:rsid w:val="009225C8"/>
    <w:rsid w:val="0092282C"/>
    <w:rsid w:val="009233C6"/>
    <w:rsid w:val="00923596"/>
    <w:rsid w:val="0092367C"/>
    <w:rsid w:val="00924811"/>
    <w:rsid w:val="00924FBC"/>
    <w:rsid w:val="00926DC1"/>
    <w:rsid w:val="009272E5"/>
    <w:rsid w:val="009306DC"/>
    <w:rsid w:val="00930823"/>
    <w:rsid w:val="00930DB7"/>
    <w:rsid w:val="0093125C"/>
    <w:rsid w:val="00931582"/>
    <w:rsid w:val="00931F86"/>
    <w:rsid w:val="009327A8"/>
    <w:rsid w:val="00934194"/>
    <w:rsid w:val="00935CCE"/>
    <w:rsid w:val="00935F1B"/>
    <w:rsid w:val="009375B6"/>
    <w:rsid w:val="009401FD"/>
    <w:rsid w:val="009403FC"/>
    <w:rsid w:val="009409C5"/>
    <w:rsid w:val="0094210B"/>
    <w:rsid w:val="009425B6"/>
    <w:rsid w:val="00944C61"/>
    <w:rsid w:val="00946FE2"/>
    <w:rsid w:val="0095013E"/>
    <w:rsid w:val="00951588"/>
    <w:rsid w:val="00951FC4"/>
    <w:rsid w:val="009522BD"/>
    <w:rsid w:val="009535C4"/>
    <w:rsid w:val="00953860"/>
    <w:rsid w:val="009540A4"/>
    <w:rsid w:val="009541AE"/>
    <w:rsid w:val="00956DBD"/>
    <w:rsid w:val="00957FC5"/>
    <w:rsid w:val="00960DBA"/>
    <w:rsid w:val="0096119F"/>
    <w:rsid w:val="00961980"/>
    <w:rsid w:val="00962ED1"/>
    <w:rsid w:val="009648A2"/>
    <w:rsid w:val="00966637"/>
    <w:rsid w:val="00966CE0"/>
    <w:rsid w:val="0096715E"/>
    <w:rsid w:val="00970A5B"/>
    <w:rsid w:val="00970DDE"/>
    <w:rsid w:val="00971495"/>
    <w:rsid w:val="00971560"/>
    <w:rsid w:val="009722D4"/>
    <w:rsid w:val="00973C31"/>
    <w:rsid w:val="00974338"/>
    <w:rsid w:val="00975A6A"/>
    <w:rsid w:val="00975C43"/>
    <w:rsid w:val="00975C47"/>
    <w:rsid w:val="009765DC"/>
    <w:rsid w:val="0098134A"/>
    <w:rsid w:val="00981DBC"/>
    <w:rsid w:val="0098352C"/>
    <w:rsid w:val="009853D0"/>
    <w:rsid w:val="00985693"/>
    <w:rsid w:val="00986112"/>
    <w:rsid w:val="009877E9"/>
    <w:rsid w:val="009879C6"/>
    <w:rsid w:val="00990165"/>
    <w:rsid w:val="009901C0"/>
    <w:rsid w:val="0099022C"/>
    <w:rsid w:val="0099054A"/>
    <w:rsid w:val="00991D46"/>
    <w:rsid w:val="00991F36"/>
    <w:rsid w:val="00992E74"/>
    <w:rsid w:val="00993D48"/>
    <w:rsid w:val="009953D5"/>
    <w:rsid w:val="009964D7"/>
    <w:rsid w:val="00996532"/>
    <w:rsid w:val="00996DB6"/>
    <w:rsid w:val="00997B9A"/>
    <w:rsid w:val="00997DA3"/>
    <w:rsid w:val="00997E14"/>
    <w:rsid w:val="009A046D"/>
    <w:rsid w:val="009A0C1D"/>
    <w:rsid w:val="009A2204"/>
    <w:rsid w:val="009A229A"/>
    <w:rsid w:val="009A2B7C"/>
    <w:rsid w:val="009A3656"/>
    <w:rsid w:val="009A3E8F"/>
    <w:rsid w:val="009A41C2"/>
    <w:rsid w:val="009A7BF0"/>
    <w:rsid w:val="009B1F2D"/>
    <w:rsid w:val="009B2101"/>
    <w:rsid w:val="009B2D81"/>
    <w:rsid w:val="009B2E0F"/>
    <w:rsid w:val="009B3E15"/>
    <w:rsid w:val="009B3F06"/>
    <w:rsid w:val="009B5C20"/>
    <w:rsid w:val="009B5E59"/>
    <w:rsid w:val="009B5FDD"/>
    <w:rsid w:val="009C1851"/>
    <w:rsid w:val="009C3184"/>
    <w:rsid w:val="009C3A8D"/>
    <w:rsid w:val="009C401F"/>
    <w:rsid w:val="009C4BBC"/>
    <w:rsid w:val="009C5E45"/>
    <w:rsid w:val="009C608C"/>
    <w:rsid w:val="009C658E"/>
    <w:rsid w:val="009C6E39"/>
    <w:rsid w:val="009C73F2"/>
    <w:rsid w:val="009D13C4"/>
    <w:rsid w:val="009D3912"/>
    <w:rsid w:val="009D3DC8"/>
    <w:rsid w:val="009D4D90"/>
    <w:rsid w:val="009D4E78"/>
    <w:rsid w:val="009D540A"/>
    <w:rsid w:val="009D5A16"/>
    <w:rsid w:val="009D62B8"/>
    <w:rsid w:val="009D6611"/>
    <w:rsid w:val="009D673B"/>
    <w:rsid w:val="009D6B8B"/>
    <w:rsid w:val="009D7C8F"/>
    <w:rsid w:val="009E0A63"/>
    <w:rsid w:val="009E0B0A"/>
    <w:rsid w:val="009E28DF"/>
    <w:rsid w:val="009E2FCE"/>
    <w:rsid w:val="009E4600"/>
    <w:rsid w:val="009E4AA7"/>
    <w:rsid w:val="009E5CE9"/>
    <w:rsid w:val="009E655D"/>
    <w:rsid w:val="009E6D29"/>
    <w:rsid w:val="009E7B67"/>
    <w:rsid w:val="009F211F"/>
    <w:rsid w:val="009F396D"/>
    <w:rsid w:val="009F4B27"/>
    <w:rsid w:val="00A015EA"/>
    <w:rsid w:val="00A017C5"/>
    <w:rsid w:val="00A036F9"/>
    <w:rsid w:val="00A03F08"/>
    <w:rsid w:val="00A042B3"/>
    <w:rsid w:val="00A04A6F"/>
    <w:rsid w:val="00A04CC9"/>
    <w:rsid w:val="00A0530A"/>
    <w:rsid w:val="00A05835"/>
    <w:rsid w:val="00A060AD"/>
    <w:rsid w:val="00A1175D"/>
    <w:rsid w:val="00A11D43"/>
    <w:rsid w:val="00A124DE"/>
    <w:rsid w:val="00A12AA2"/>
    <w:rsid w:val="00A13A4C"/>
    <w:rsid w:val="00A1462E"/>
    <w:rsid w:val="00A1513C"/>
    <w:rsid w:val="00A154FD"/>
    <w:rsid w:val="00A15527"/>
    <w:rsid w:val="00A158FB"/>
    <w:rsid w:val="00A1610F"/>
    <w:rsid w:val="00A168CA"/>
    <w:rsid w:val="00A16AE3"/>
    <w:rsid w:val="00A225A9"/>
    <w:rsid w:val="00A23638"/>
    <w:rsid w:val="00A23B31"/>
    <w:rsid w:val="00A2401A"/>
    <w:rsid w:val="00A261B6"/>
    <w:rsid w:val="00A2654A"/>
    <w:rsid w:val="00A26EFC"/>
    <w:rsid w:val="00A27ACB"/>
    <w:rsid w:val="00A30292"/>
    <w:rsid w:val="00A3161B"/>
    <w:rsid w:val="00A31A1E"/>
    <w:rsid w:val="00A31BA0"/>
    <w:rsid w:val="00A32C64"/>
    <w:rsid w:val="00A34C42"/>
    <w:rsid w:val="00A35865"/>
    <w:rsid w:val="00A40316"/>
    <w:rsid w:val="00A4054E"/>
    <w:rsid w:val="00A40AB6"/>
    <w:rsid w:val="00A40E1D"/>
    <w:rsid w:val="00A4157E"/>
    <w:rsid w:val="00A41BB2"/>
    <w:rsid w:val="00A429D2"/>
    <w:rsid w:val="00A42FF3"/>
    <w:rsid w:val="00A43622"/>
    <w:rsid w:val="00A452C2"/>
    <w:rsid w:val="00A4566B"/>
    <w:rsid w:val="00A45F29"/>
    <w:rsid w:val="00A46510"/>
    <w:rsid w:val="00A469A1"/>
    <w:rsid w:val="00A522D7"/>
    <w:rsid w:val="00A5274A"/>
    <w:rsid w:val="00A52AC3"/>
    <w:rsid w:val="00A533FE"/>
    <w:rsid w:val="00A534CC"/>
    <w:rsid w:val="00A545E7"/>
    <w:rsid w:val="00A54E24"/>
    <w:rsid w:val="00A550C0"/>
    <w:rsid w:val="00A573ED"/>
    <w:rsid w:val="00A6003A"/>
    <w:rsid w:val="00A60259"/>
    <w:rsid w:val="00A60F05"/>
    <w:rsid w:val="00A60F8B"/>
    <w:rsid w:val="00A63323"/>
    <w:rsid w:val="00A633CF"/>
    <w:rsid w:val="00A65862"/>
    <w:rsid w:val="00A65F5B"/>
    <w:rsid w:val="00A717D5"/>
    <w:rsid w:val="00A71C6B"/>
    <w:rsid w:val="00A7227B"/>
    <w:rsid w:val="00A72872"/>
    <w:rsid w:val="00A72C74"/>
    <w:rsid w:val="00A72CBE"/>
    <w:rsid w:val="00A73A8D"/>
    <w:rsid w:val="00A73AF7"/>
    <w:rsid w:val="00A747C4"/>
    <w:rsid w:val="00A75324"/>
    <w:rsid w:val="00A75980"/>
    <w:rsid w:val="00A76200"/>
    <w:rsid w:val="00A7626C"/>
    <w:rsid w:val="00A768F6"/>
    <w:rsid w:val="00A802E5"/>
    <w:rsid w:val="00A81398"/>
    <w:rsid w:val="00A8174A"/>
    <w:rsid w:val="00A823D0"/>
    <w:rsid w:val="00A8485B"/>
    <w:rsid w:val="00A853A4"/>
    <w:rsid w:val="00A8601B"/>
    <w:rsid w:val="00A8632C"/>
    <w:rsid w:val="00A866BA"/>
    <w:rsid w:val="00A87088"/>
    <w:rsid w:val="00A874B3"/>
    <w:rsid w:val="00A90201"/>
    <w:rsid w:val="00A90214"/>
    <w:rsid w:val="00A9094B"/>
    <w:rsid w:val="00A91331"/>
    <w:rsid w:val="00A91F74"/>
    <w:rsid w:val="00A935D7"/>
    <w:rsid w:val="00A94E8F"/>
    <w:rsid w:val="00A963F9"/>
    <w:rsid w:val="00A974A8"/>
    <w:rsid w:val="00AA046C"/>
    <w:rsid w:val="00AA0AAC"/>
    <w:rsid w:val="00AA0F32"/>
    <w:rsid w:val="00AA405F"/>
    <w:rsid w:val="00AA52E8"/>
    <w:rsid w:val="00AA579F"/>
    <w:rsid w:val="00AA5F64"/>
    <w:rsid w:val="00AB0B00"/>
    <w:rsid w:val="00AB2E8A"/>
    <w:rsid w:val="00AB4069"/>
    <w:rsid w:val="00AB4DE4"/>
    <w:rsid w:val="00AB4EF6"/>
    <w:rsid w:val="00AB5717"/>
    <w:rsid w:val="00AB7BEF"/>
    <w:rsid w:val="00AB7D46"/>
    <w:rsid w:val="00AB7E67"/>
    <w:rsid w:val="00AC0B5F"/>
    <w:rsid w:val="00AC1E5E"/>
    <w:rsid w:val="00AC29B2"/>
    <w:rsid w:val="00AC3ECC"/>
    <w:rsid w:val="00AC465E"/>
    <w:rsid w:val="00AC4D42"/>
    <w:rsid w:val="00AC5192"/>
    <w:rsid w:val="00AC60D9"/>
    <w:rsid w:val="00AC6373"/>
    <w:rsid w:val="00AC65DD"/>
    <w:rsid w:val="00AC6ED1"/>
    <w:rsid w:val="00AD0767"/>
    <w:rsid w:val="00AD09D6"/>
    <w:rsid w:val="00AD09F4"/>
    <w:rsid w:val="00AD0C31"/>
    <w:rsid w:val="00AD13AB"/>
    <w:rsid w:val="00AD1430"/>
    <w:rsid w:val="00AD188F"/>
    <w:rsid w:val="00AD1A0B"/>
    <w:rsid w:val="00AD3E42"/>
    <w:rsid w:val="00AD43B0"/>
    <w:rsid w:val="00AD4454"/>
    <w:rsid w:val="00AD6E03"/>
    <w:rsid w:val="00AD7928"/>
    <w:rsid w:val="00AE07BE"/>
    <w:rsid w:val="00AE452E"/>
    <w:rsid w:val="00AE53B7"/>
    <w:rsid w:val="00AE68C5"/>
    <w:rsid w:val="00AE6B3B"/>
    <w:rsid w:val="00AE6CBA"/>
    <w:rsid w:val="00AF03B6"/>
    <w:rsid w:val="00AF0EB1"/>
    <w:rsid w:val="00AF22DE"/>
    <w:rsid w:val="00AF332A"/>
    <w:rsid w:val="00AF4053"/>
    <w:rsid w:val="00AF41FB"/>
    <w:rsid w:val="00AF5A85"/>
    <w:rsid w:val="00AF6EDE"/>
    <w:rsid w:val="00AF7B0E"/>
    <w:rsid w:val="00AF7C63"/>
    <w:rsid w:val="00B00B78"/>
    <w:rsid w:val="00B03805"/>
    <w:rsid w:val="00B03953"/>
    <w:rsid w:val="00B03A44"/>
    <w:rsid w:val="00B04571"/>
    <w:rsid w:val="00B04A26"/>
    <w:rsid w:val="00B14EF2"/>
    <w:rsid w:val="00B20293"/>
    <w:rsid w:val="00B20974"/>
    <w:rsid w:val="00B21122"/>
    <w:rsid w:val="00B225CB"/>
    <w:rsid w:val="00B237BA"/>
    <w:rsid w:val="00B23913"/>
    <w:rsid w:val="00B23EA4"/>
    <w:rsid w:val="00B25CBB"/>
    <w:rsid w:val="00B26922"/>
    <w:rsid w:val="00B27A07"/>
    <w:rsid w:val="00B3059E"/>
    <w:rsid w:val="00B30BB3"/>
    <w:rsid w:val="00B328C2"/>
    <w:rsid w:val="00B34438"/>
    <w:rsid w:val="00B346B1"/>
    <w:rsid w:val="00B34E03"/>
    <w:rsid w:val="00B34EDD"/>
    <w:rsid w:val="00B35764"/>
    <w:rsid w:val="00B35F07"/>
    <w:rsid w:val="00B37F83"/>
    <w:rsid w:val="00B40070"/>
    <w:rsid w:val="00B407E6"/>
    <w:rsid w:val="00B41179"/>
    <w:rsid w:val="00B413E9"/>
    <w:rsid w:val="00B41587"/>
    <w:rsid w:val="00B4202E"/>
    <w:rsid w:val="00B424B2"/>
    <w:rsid w:val="00B42719"/>
    <w:rsid w:val="00B43267"/>
    <w:rsid w:val="00B434B6"/>
    <w:rsid w:val="00B4435C"/>
    <w:rsid w:val="00B45102"/>
    <w:rsid w:val="00B45128"/>
    <w:rsid w:val="00B45DC0"/>
    <w:rsid w:val="00B477F0"/>
    <w:rsid w:val="00B50185"/>
    <w:rsid w:val="00B502E9"/>
    <w:rsid w:val="00B50D6F"/>
    <w:rsid w:val="00B50DEB"/>
    <w:rsid w:val="00B5100F"/>
    <w:rsid w:val="00B53031"/>
    <w:rsid w:val="00B53096"/>
    <w:rsid w:val="00B53C81"/>
    <w:rsid w:val="00B54139"/>
    <w:rsid w:val="00B54596"/>
    <w:rsid w:val="00B55643"/>
    <w:rsid w:val="00B562DC"/>
    <w:rsid w:val="00B56D4D"/>
    <w:rsid w:val="00B57228"/>
    <w:rsid w:val="00B6146F"/>
    <w:rsid w:val="00B616BE"/>
    <w:rsid w:val="00B617F4"/>
    <w:rsid w:val="00B62F61"/>
    <w:rsid w:val="00B6361D"/>
    <w:rsid w:val="00B641E5"/>
    <w:rsid w:val="00B64B06"/>
    <w:rsid w:val="00B65452"/>
    <w:rsid w:val="00B65A18"/>
    <w:rsid w:val="00B65D99"/>
    <w:rsid w:val="00B6615F"/>
    <w:rsid w:val="00B661F5"/>
    <w:rsid w:val="00B66515"/>
    <w:rsid w:val="00B66630"/>
    <w:rsid w:val="00B66977"/>
    <w:rsid w:val="00B67B51"/>
    <w:rsid w:val="00B67FCE"/>
    <w:rsid w:val="00B727E3"/>
    <w:rsid w:val="00B73847"/>
    <w:rsid w:val="00B74311"/>
    <w:rsid w:val="00B7432D"/>
    <w:rsid w:val="00B74CD0"/>
    <w:rsid w:val="00B74E6C"/>
    <w:rsid w:val="00B74FA4"/>
    <w:rsid w:val="00B7640E"/>
    <w:rsid w:val="00B77691"/>
    <w:rsid w:val="00B77D30"/>
    <w:rsid w:val="00B81394"/>
    <w:rsid w:val="00B81B32"/>
    <w:rsid w:val="00B821B8"/>
    <w:rsid w:val="00B8244A"/>
    <w:rsid w:val="00B837B2"/>
    <w:rsid w:val="00B8388C"/>
    <w:rsid w:val="00B85297"/>
    <w:rsid w:val="00B853AD"/>
    <w:rsid w:val="00B85F5F"/>
    <w:rsid w:val="00B906E1"/>
    <w:rsid w:val="00B91E0E"/>
    <w:rsid w:val="00B92039"/>
    <w:rsid w:val="00B921E3"/>
    <w:rsid w:val="00B923CD"/>
    <w:rsid w:val="00B93A91"/>
    <w:rsid w:val="00B94AD7"/>
    <w:rsid w:val="00B9524D"/>
    <w:rsid w:val="00B96686"/>
    <w:rsid w:val="00B9703B"/>
    <w:rsid w:val="00B97817"/>
    <w:rsid w:val="00BA114E"/>
    <w:rsid w:val="00BA1276"/>
    <w:rsid w:val="00BA1EEA"/>
    <w:rsid w:val="00BA2D96"/>
    <w:rsid w:val="00BA339E"/>
    <w:rsid w:val="00BA3F65"/>
    <w:rsid w:val="00BA47CC"/>
    <w:rsid w:val="00BA4883"/>
    <w:rsid w:val="00BA728E"/>
    <w:rsid w:val="00BA74F0"/>
    <w:rsid w:val="00BA7829"/>
    <w:rsid w:val="00BB20F1"/>
    <w:rsid w:val="00BB2F19"/>
    <w:rsid w:val="00BB33ED"/>
    <w:rsid w:val="00BB51FF"/>
    <w:rsid w:val="00BB5836"/>
    <w:rsid w:val="00BB6F3D"/>
    <w:rsid w:val="00BC026B"/>
    <w:rsid w:val="00BC027A"/>
    <w:rsid w:val="00BC2475"/>
    <w:rsid w:val="00BC3B60"/>
    <w:rsid w:val="00BC3E37"/>
    <w:rsid w:val="00BC4A6C"/>
    <w:rsid w:val="00BC519B"/>
    <w:rsid w:val="00BC542A"/>
    <w:rsid w:val="00BC578D"/>
    <w:rsid w:val="00BC6440"/>
    <w:rsid w:val="00BC6D5F"/>
    <w:rsid w:val="00BC75F6"/>
    <w:rsid w:val="00BD03CD"/>
    <w:rsid w:val="00BD04B4"/>
    <w:rsid w:val="00BD0F34"/>
    <w:rsid w:val="00BD1310"/>
    <w:rsid w:val="00BD165C"/>
    <w:rsid w:val="00BD5020"/>
    <w:rsid w:val="00BE0156"/>
    <w:rsid w:val="00BE0485"/>
    <w:rsid w:val="00BE08C9"/>
    <w:rsid w:val="00BE1F00"/>
    <w:rsid w:val="00BE1F2C"/>
    <w:rsid w:val="00BE24A3"/>
    <w:rsid w:val="00BE312B"/>
    <w:rsid w:val="00BE4074"/>
    <w:rsid w:val="00BE5563"/>
    <w:rsid w:val="00BE620C"/>
    <w:rsid w:val="00BE73DB"/>
    <w:rsid w:val="00BE772B"/>
    <w:rsid w:val="00BE789B"/>
    <w:rsid w:val="00BF05B9"/>
    <w:rsid w:val="00BF0BBF"/>
    <w:rsid w:val="00BF249A"/>
    <w:rsid w:val="00BF2F50"/>
    <w:rsid w:val="00BF372F"/>
    <w:rsid w:val="00BF38C4"/>
    <w:rsid w:val="00BF7DD3"/>
    <w:rsid w:val="00C00773"/>
    <w:rsid w:val="00C00B81"/>
    <w:rsid w:val="00C01A4A"/>
    <w:rsid w:val="00C02527"/>
    <w:rsid w:val="00C0361E"/>
    <w:rsid w:val="00C044DC"/>
    <w:rsid w:val="00C0480C"/>
    <w:rsid w:val="00C06910"/>
    <w:rsid w:val="00C0746C"/>
    <w:rsid w:val="00C07781"/>
    <w:rsid w:val="00C113B1"/>
    <w:rsid w:val="00C116B2"/>
    <w:rsid w:val="00C14823"/>
    <w:rsid w:val="00C14CDA"/>
    <w:rsid w:val="00C1634C"/>
    <w:rsid w:val="00C16844"/>
    <w:rsid w:val="00C21371"/>
    <w:rsid w:val="00C22EEE"/>
    <w:rsid w:val="00C24276"/>
    <w:rsid w:val="00C243D2"/>
    <w:rsid w:val="00C250DF"/>
    <w:rsid w:val="00C25DF6"/>
    <w:rsid w:val="00C26531"/>
    <w:rsid w:val="00C27F18"/>
    <w:rsid w:val="00C32139"/>
    <w:rsid w:val="00C3277A"/>
    <w:rsid w:val="00C33A94"/>
    <w:rsid w:val="00C34D2E"/>
    <w:rsid w:val="00C3655C"/>
    <w:rsid w:val="00C367F8"/>
    <w:rsid w:val="00C3788F"/>
    <w:rsid w:val="00C40A68"/>
    <w:rsid w:val="00C4349D"/>
    <w:rsid w:val="00C437E3"/>
    <w:rsid w:val="00C43C83"/>
    <w:rsid w:val="00C43D30"/>
    <w:rsid w:val="00C449AD"/>
    <w:rsid w:val="00C45694"/>
    <w:rsid w:val="00C45E2F"/>
    <w:rsid w:val="00C46B60"/>
    <w:rsid w:val="00C477E7"/>
    <w:rsid w:val="00C5038E"/>
    <w:rsid w:val="00C50617"/>
    <w:rsid w:val="00C50D61"/>
    <w:rsid w:val="00C51245"/>
    <w:rsid w:val="00C51B44"/>
    <w:rsid w:val="00C5375D"/>
    <w:rsid w:val="00C54734"/>
    <w:rsid w:val="00C5496C"/>
    <w:rsid w:val="00C54C04"/>
    <w:rsid w:val="00C55760"/>
    <w:rsid w:val="00C55DD4"/>
    <w:rsid w:val="00C56258"/>
    <w:rsid w:val="00C57B0A"/>
    <w:rsid w:val="00C57F94"/>
    <w:rsid w:val="00C609AB"/>
    <w:rsid w:val="00C60B19"/>
    <w:rsid w:val="00C60DE0"/>
    <w:rsid w:val="00C6208E"/>
    <w:rsid w:val="00C62130"/>
    <w:rsid w:val="00C62348"/>
    <w:rsid w:val="00C628BF"/>
    <w:rsid w:val="00C63CF1"/>
    <w:rsid w:val="00C64142"/>
    <w:rsid w:val="00C64CF8"/>
    <w:rsid w:val="00C64F63"/>
    <w:rsid w:val="00C66542"/>
    <w:rsid w:val="00C67064"/>
    <w:rsid w:val="00C70DC1"/>
    <w:rsid w:val="00C724D0"/>
    <w:rsid w:val="00C7267B"/>
    <w:rsid w:val="00C7285C"/>
    <w:rsid w:val="00C72D5C"/>
    <w:rsid w:val="00C73A53"/>
    <w:rsid w:val="00C75142"/>
    <w:rsid w:val="00C75415"/>
    <w:rsid w:val="00C7604F"/>
    <w:rsid w:val="00C76178"/>
    <w:rsid w:val="00C7759C"/>
    <w:rsid w:val="00C77601"/>
    <w:rsid w:val="00C77CCC"/>
    <w:rsid w:val="00C803B2"/>
    <w:rsid w:val="00C80E13"/>
    <w:rsid w:val="00C80F46"/>
    <w:rsid w:val="00C8108B"/>
    <w:rsid w:val="00C81657"/>
    <w:rsid w:val="00C84312"/>
    <w:rsid w:val="00C845A8"/>
    <w:rsid w:val="00C85788"/>
    <w:rsid w:val="00C8600C"/>
    <w:rsid w:val="00C862B8"/>
    <w:rsid w:val="00C86A6D"/>
    <w:rsid w:val="00C87BAD"/>
    <w:rsid w:val="00C87E4C"/>
    <w:rsid w:val="00C9058E"/>
    <w:rsid w:val="00C907C8"/>
    <w:rsid w:val="00C91380"/>
    <w:rsid w:val="00C9138B"/>
    <w:rsid w:val="00C9142C"/>
    <w:rsid w:val="00C91D2D"/>
    <w:rsid w:val="00C93A63"/>
    <w:rsid w:val="00C93D9B"/>
    <w:rsid w:val="00C94DCA"/>
    <w:rsid w:val="00C9507C"/>
    <w:rsid w:val="00C96C55"/>
    <w:rsid w:val="00C96E5A"/>
    <w:rsid w:val="00C975E8"/>
    <w:rsid w:val="00C97F6E"/>
    <w:rsid w:val="00CA0B7A"/>
    <w:rsid w:val="00CA0F31"/>
    <w:rsid w:val="00CA10D3"/>
    <w:rsid w:val="00CA17FD"/>
    <w:rsid w:val="00CA1BD0"/>
    <w:rsid w:val="00CA20F9"/>
    <w:rsid w:val="00CA2C02"/>
    <w:rsid w:val="00CA3155"/>
    <w:rsid w:val="00CA3231"/>
    <w:rsid w:val="00CA3566"/>
    <w:rsid w:val="00CA3A65"/>
    <w:rsid w:val="00CA44E1"/>
    <w:rsid w:val="00CA455D"/>
    <w:rsid w:val="00CA46A2"/>
    <w:rsid w:val="00CA4C64"/>
    <w:rsid w:val="00CA4F32"/>
    <w:rsid w:val="00CA4FE1"/>
    <w:rsid w:val="00CA558B"/>
    <w:rsid w:val="00CA5815"/>
    <w:rsid w:val="00CA6D8E"/>
    <w:rsid w:val="00CA7CA6"/>
    <w:rsid w:val="00CA7CDA"/>
    <w:rsid w:val="00CB044C"/>
    <w:rsid w:val="00CB0FF6"/>
    <w:rsid w:val="00CB118B"/>
    <w:rsid w:val="00CB1B60"/>
    <w:rsid w:val="00CB2C0B"/>
    <w:rsid w:val="00CB2FED"/>
    <w:rsid w:val="00CB3BB8"/>
    <w:rsid w:val="00CB5415"/>
    <w:rsid w:val="00CB55EE"/>
    <w:rsid w:val="00CB6869"/>
    <w:rsid w:val="00CC003E"/>
    <w:rsid w:val="00CC0A47"/>
    <w:rsid w:val="00CC0B5A"/>
    <w:rsid w:val="00CC0BB4"/>
    <w:rsid w:val="00CC0D24"/>
    <w:rsid w:val="00CC15A6"/>
    <w:rsid w:val="00CC2177"/>
    <w:rsid w:val="00CC226F"/>
    <w:rsid w:val="00CC3A14"/>
    <w:rsid w:val="00CC47DB"/>
    <w:rsid w:val="00CC4EA1"/>
    <w:rsid w:val="00CC69D7"/>
    <w:rsid w:val="00CD0089"/>
    <w:rsid w:val="00CD1F11"/>
    <w:rsid w:val="00CD3A22"/>
    <w:rsid w:val="00CD3C4C"/>
    <w:rsid w:val="00CD44E0"/>
    <w:rsid w:val="00CD4BD3"/>
    <w:rsid w:val="00CD53ED"/>
    <w:rsid w:val="00CD6FCE"/>
    <w:rsid w:val="00CD759F"/>
    <w:rsid w:val="00CE0DDB"/>
    <w:rsid w:val="00CE22F6"/>
    <w:rsid w:val="00CE42B3"/>
    <w:rsid w:val="00CE668B"/>
    <w:rsid w:val="00CE6BD4"/>
    <w:rsid w:val="00CE709C"/>
    <w:rsid w:val="00CE7ADC"/>
    <w:rsid w:val="00CF01AD"/>
    <w:rsid w:val="00CF103E"/>
    <w:rsid w:val="00CF1338"/>
    <w:rsid w:val="00CF1617"/>
    <w:rsid w:val="00CF4496"/>
    <w:rsid w:val="00CF4BC7"/>
    <w:rsid w:val="00CF54CE"/>
    <w:rsid w:val="00CF58A3"/>
    <w:rsid w:val="00CF5C1B"/>
    <w:rsid w:val="00CF7D96"/>
    <w:rsid w:val="00D023C4"/>
    <w:rsid w:val="00D03F87"/>
    <w:rsid w:val="00D05DB6"/>
    <w:rsid w:val="00D068AE"/>
    <w:rsid w:val="00D06DA8"/>
    <w:rsid w:val="00D07203"/>
    <w:rsid w:val="00D07B8B"/>
    <w:rsid w:val="00D07BE6"/>
    <w:rsid w:val="00D10F96"/>
    <w:rsid w:val="00D11980"/>
    <w:rsid w:val="00D11C61"/>
    <w:rsid w:val="00D1291B"/>
    <w:rsid w:val="00D13DE5"/>
    <w:rsid w:val="00D14462"/>
    <w:rsid w:val="00D16096"/>
    <w:rsid w:val="00D16AE3"/>
    <w:rsid w:val="00D17D0B"/>
    <w:rsid w:val="00D2122C"/>
    <w:rsid w:val="00D21F55"/>
    <w:rsid w:val="00D224EB"/>
    <w:rsid w:val="00D23052"/>
    <w:rsid w:val="00D23175"/>
    <w:rsid w:val="00D24553"/>
    <w:rsid w:val="00D24896"/>
    <w:rsid w:val="00D24C90"/>
    <w:rsid w:val="00D25AB2"/>
    <w:rsid w:val="00D26233"/>
    <w:rsid w:val="00D277D3"/>
    <w:rsid w:val="00D279C7"/>
    <w:rsid w:val="00D27DCC"/>
    <w:rsid w:val="00D301B5"/>
    <w:rsid w:val="00D338AA"/>
    <w:rsid w:val="00D34F08"/>
    <w:rsid w:val="00D34FDD"/>
    <w:rsid w:val="00D36BF0"/>
    <w:rsid w:val="00D37BA4"/>
    <w:rsid w:val="00D41013"/>
    <w:rsid w:val="00D41E12"/>
    <w:rsid w:val="00D4242D"/>
    <w:rsid w:val="00D4346C"/>
    <w:rsid w:val="00D43CFE"/>
    <w:rsid w:val="00D44925"/>
    <w:rsid w:val="00D45350"/>
    <w:rsid w:val="00D46826"/>
    <w:rsid w:val="00D46836"/>
    <w:rsid w:val="00D50662"/>
    <w:rsid w:val="00D50F8C"/>
    <w:rsid w:val="00D516A9"/>
    <w:rsid w:val="00D51B84"/>
    <w:rsid w:val="00D52021"/>
    <w:rsid w:val="00D5261B"/>
    <w:rsid w:val="00D53B55"/>
    <w:rsid w:val="00D54AEC"/>
    <w:rsid w:val="00D55432"/>
    <w:rsid w:val="00D554E8"/>
    <w:rsid w:val="00D5583D"/>
    <w:rsid w:val="00D56792"/>
    <w:rsid w:val="00D6056A"/>
    <w:rsid w:val="00D6170F"/>
    <w:rsid w:val="00D632B9"/>
    <w:rsid w:val="00D63D1D"/>
    <w:rsid w:val="00D64CDA"/>
    <w:rsid w:val="00D65294"/>
    <w:rsid w:val="00D65864"/>
    <w:rsid w:val="00D65CAB"/>
    <w:rsid w:val="00D66278"/>
    <w:rsid w:val="00D67DEC"/>
    <w:rsid w:val="00D7095F"/>
    <w:rsid w:val="00D71796"/>
    <w:rsid w:val="00D71C16"/>
    <w:rsid w:val="00D72906"/>
    <w:rsid w:val="00D74951"/>
    <w:rsid w:val="00D754B5"/>
    <w:rsid w:val="00D75F19"/>
    <w:rsid w:val="00D76204"/>
    <w:rsid w:val="00D76963"/>
    <w:rsid w:val="00D77DA1"/>
    <w:rsid w:val="00D80876"/>
    <w:rsid w:val="00D822DF"/>
    <w:rsid w:val="00D82BE7"/>
    <w:rsid w:val="00D82DDC"/>
    <w:rsid w:val="00D834B6"/>
    <w:rsid w:val="00D843F3"/>
    <w:rsid w:val="00D84938"/>
    <w:rsid w:val="00D85656"/>
    <w:rsid w:val="00D862B9"/>
    <w:rsid w:val="00D86761"/>
    <w:rsid w:val="00D86CAB"/>
    <w:rsid w:val="00D876C0"/>
    <w:rsid w:val="00D9156E"/>
    <w:rsid w:val="00D92A22"/>
    <w:rsid w:val="00D9380D"/>
    <w:rsid w:val="00D93C5A"/>
    <w:rsid w:val="00D941A6"/>
    <w:rsid w:val="00D9592D"/>
    <w:rsid w:val="00D95D9D"/>
    <w:rsid w:val="00D968EE"/>
    <w:rsid w:val="00DA0043"/>
    <w:rsid w:val="00DA00E3"/>
    <w:rsid w:val="00DA1760"/>
    <w:rsid w:val="00DA1788"/>
    <w:rsid w:val="00DA1CCB"/>
    <w:rsid w:val="00DA3400"/>
    <w:rsid w:val="00DA4D29"/>
    <w:rsid w:val="00DA5578"/>
    <w:rsid w:val="00DA68E9"/>
    <w:rsid w:val="00DA6A27"/>
    <w:rsid w:val="00DB0A0D"/>
    <w:rsid w:val="00DB1CDF"/>
    <w:rsid w:val="00DB2AB6"/>
    <w:rsid w:val="00DB4983"/>
    <w:rsid w:val="00DB5DB7"/>
    <w:rsid w:val="00DB5E4E"/>
    <w:rsid w:val="00DC1439"/>
    <w:rsid w:val="00DC221F"/>
    <w:rsid w:val="00DC241F"/>
    <w:rsid w:val="00DC2F50"/>
    <w:rsid w:val="00DC3658"/>
    <w:rsid w:val="00DC39DA"/>
    <w:rsid w:val="00DC42E8"/>
    <w:rsid w:val="00DC489F"/>
    <w:rsid w:val="00DC4B34"/>
    <w:rsid w:val="00DC4F63"/>
    <w:rsid w:val="00DC4FA1"/>
    <w:rsid w:val="00DC57A5"/>
    <w:rsid w:val="00DC5B6D"/>
    <w:rsid w:val="00DC6901"/>
    <w:rsid w:val="00DC7D37"/>
    <w:rsid w:val="00DD0072"/>
    <w:rsid w:val="00DD0342"/>
    <w:rsid w:val="00DD04D8"/>
    <w:rsid w:val="00DD2C94"/>
    <w:rsid w:val="00DD30B0"/>
    <w:rsid w:val="00DD34B9"/>
    <w:rsid w:val="00DD419F"/>
    <w:rsid w:val="00DD51EF"/>
    <w:rsid w:val="00DD58F8"/>
    <w:rsid w:val="00DD6A62"/>
    <w:rsid w:val="00DE09EC"/>
    <w:rsid w:val="00DE265C"/>
    <w:rsid w:val="00DE2670"/>
    <w:rsid w:val="00DE2ABC"/>
    <w:rsid w:val="00DE3EE8"/>
    <w:rsid w:val="00DE3F99"/>
    <w:rsid w:val="00DE66EA"/>
    <w:rsid w:val="00DE74F2"/>
    <w:rsid w:val="00DF000D"/>
    <w:rsid w:val="00DF0A81"/>
    <w:rsid w:val="00DF11FE"/>
    <w:rsid w:val="00DF26B1"/>
    <w:rsid w:val="00DF2891"/>
    <w:rsid w:val="00DF461B"/>
    <w:rsid w:val="00DF5213"/>
    <w:rsid w:val="00DF6110"/>
    <w:rsid w:val="00DF6322"/>
    <w:rsid w:val="00DF6502"/>
    <w:rsid w:val="00DF6C71"/>
    <w:rsid w:val="00DF6EC0"/>
    <w:rsid w:val="00DF72A4"/>
    <w:rsid w:val="00DF736F"/>
    <w:rsid w:val="00DF73AE"/>
    <w:rsid w:val="00DF7F83"/>
    <w:rsid w:val="00E00BEC"/>
    <w:rsid w:val="00E013E5"/>
    <w:rsid w:val="00E01431"/>
    <w:rsid w:val="00E01EA4"/>
    <w:rsid w:val="00E01FAA"/>
    <w:rsid w:val="00E02DBB"/>
    <w:rsid w:val="00E0415F"/>
    <w:rsid w:val="00E04718"/>
    <w:rsid w:val="00E04EB3"/>
    <w:rsid w:val="00E05838"/>
    <w:rsid w:val="00E06890"/>
    <w:rsid w:val="00E06D90"/>
    <w:rsid w:val="00E0776F"/>
    <w:rsid w:val="00E07CF8"/>
    <w:rsid w:val="00E1179C"/>
    <w:rsid w:val="00E11811"/>
    <w:rsid w:val="00E11DD8"/>
    <w:rsid w:val="00E121D0"/>
    <w:rsid w:val="00E12DA0"/>
    <w:rsid w:val="00E1479C"/>
    <w:rsid w:val="00E14D1A"/>
    <w:rsid w:val="00E15D0E"/>
    <w:rsid w:val="00E170A1"/>
    <w:rsid w:val="00E21C37"/>
    <w:rsid w:val="00E22705"/>
    <w:rsid w:val="00E22C55"/>
    <w:rsid w:val="00E23C26"/>
    <w:rsid w:val="00E23D69"/>
    <w:rsid w:val="00E24230"/>
    <w:rsid w:val="00E2525B"/>
    <w:rsid w:val="00E25631"/>
    <w:rsid w:val="00E27BA7"/>
    <w:rsid w:val="00E3032A"/>
    <w:rsid w:val="00E30D4F"/>
    <w:rsid w:val="00E31012"/>
    <w:rsid w:val="00E33155"/>
    <w:rsid w:val="00E35970"/>
    <w:rsid w:val="00E35E6F"/>
    <w:rsid w:val="00E36892"/>
    <w:rsid w:val="00E36929"/>
    <w:rsid w:val="00E37146"/>
    <w:rsid w:val="00E3732B"/>
    <w:rsid w:val="00E3747F"/>
    <w:rsid w:val="00E40803"/>
    <w:rsid w:val="00E40CDD"/>
    <w:rsid w:val="00E4223B"/>
    <w:rsid w:val="00E434B3"/>
    <w:rsid w:val="00E47BA2"/>
    <w:rsid w:val="00E518AE"/>
    <w:rsid w:val="00E52544"/>
    <w:rsid w:val="00E536A2"/>
    <w:rsid w:val="00E548A6"/>
    <w:rsid w:val="00E565B6"/>
    <w:rsid w:val="00E56A25"/>
    <w:rsid w:val="00E56E09"/>
    <w:rsid w:val="00E57220"/>
    <w:rsid w:val="00E60BED"/>
    <w:rsid w:val="00E60FC5"/>
    <w:rsid w:val="00E61506"/>
    <w:rsid w:val="00E63328"/>
    <w:rsid w:val="00E63536"/>
    <w:rsid w:val="00E63F00"/>
    <w:rsid w:val="00E641B2"/>
    <w:rsid w:val="00E64A61"/>
    <w:rsid w:val="00E657AF"/>
    <w:rsid w:val="00E66425"/>
    <w:rsid w:val="00E67480"/>
    <w:rsid w:val="00E67A4B"/>
    <w:rsid w:val="00E67BB1"/>
    <w:rsid w:val="00E70A40"/>
    <w:rsid w:val="00E71C5E"/>
    <w:rsid w:val="00E71C94"/>
    <w:rsid w:val="00E71D7D"/>
    <w:rsid w:val="00E72595"/>
    <w:rsid w:val="00E73021"/>
    <w:rsid w:val="00E7357C"/>
    <w:rsid w:val="00E7424F"/>
    <w:rsid w:val="00E74399"/>
    <w:rsid w:val="00E76B0A"/>
    <w:rsid w:val="00E76EDA"/>
    <w:rsid w:val="00E77A86"/>
    <w:rsid w:val="00E80701"/>
    <w:rsid w:val="00E80FE7"/>
    <w:rsid w:val="00E82233"/>
    <w:rsid w:val="00E82237"/>
    <w:rsid w:val="00E826C3"/>
    <w:rsid w:val="00E826D2"/>
    <w:rsid w:val="00E8565C"/>
    <w:rsid w:val="00E8570E"/>
    <w:rsid w:val="00E85A1E"/>
    <w:rsid w:val="00E86681"/>
    <w:rsid w:val="00E90C34"/>
    <w:rsid w:val="00E91C58"/>
    <w:rsid w:val="00E91E44"/>
    <w:rsid w:val="00E92844"/>
    <w:rsid w:val="00E9343E"/>
    <w:rsid w:val="00E93910"/>
    <w:rsid w:val="00E947BF"/>
    <w:rsid w:val="00E94870"/>
    <w:rsid w:val="00E94D0B"/>
    <w:rsid w:val="00E95EA3"/>
    <w:rsid w:val="00EA08E1"/>
    <w:rsid w:val="00EA09F8"/>
    <w:rsid w:val="00EA0C99"/>
    <w:rsid w:val="00EA2134"/>
    <w:rsid w:val="00EA2486"/>
    <w:rsid w:val="00EA28D8"/>
    <w:rsid w:val="00EA3600"/>
    <w:rsid w:val="00EA4151"/>
    <w:rsid w:val="00EA44B1"/>
    <w:rsid w:val="00EA4D62"/>
    <w:rsid w:val="00EA5800"/>
    <w:rsid w:val="00EA5B81"/>
    <w:rsid w:val="00EA6AAA"/>
    <w:rsid w:val="00EA6F8A"/>
    <w:rsid w:val="00EA71ED"/>
    <w:rsid w:val="00EA79B1"/>
    <w:rsid w:val="00EB1FD6"/>
    <w:rsid w:val="00EB2869"/>
    <w:rsid w:val="00EB28C6"/>
    <w:rsid w:val="00EB2D94"/>
    <w:rsid w:val="00EB2EDD"/>
    <w:rsid w:val="00EB44EE"/>
    <w:rsid w:val="00EB4B1D"/>
    <w:rsid w:val="00EB4C55"/>
    <w:rsid w:val="00EB62C9"/>
    <w:rsid w:val="00EB6674"/>
    <w:rsid w:val="00EB6F9A"/>
    <w:rsid w:val="00EC2018"/>
    <w:rsid w:val="00EC208B"/>
    <w:rsid w:val="00EC2351"/>
    <w:rsid w:val="00EC23DD"/>
    <w:rsid w:val="00EC2B1F"/>
    <w:rsid w:val="00EC3603"/>
    <w:rsid w:val="00EC3DF5"/>
    <w:rsid w:val="00EC4B3B"/>
    <w:rsid w:val="00EC51C7"/>
    <w:rsid w:val="00EC5FDD"/>
    <w:rsid w:val="00EC65E4"/>
    <w:rsid w:val="00EC7547"/>
    <w:rsid w:val="00EC7D47"/>
    <w:rsid w:val="00ED090D"/>
    <w:rsid w:val="00ED3900"/>
    <w:rsid w:val="00ED47A0"/>
    <w:rsid w:val="00ED606D"/>
    <w:rsid w:val="00ED74CB"/>
    <w:rsid w:val="00EE03CB"/>
    <w:rsid w:val="00EE0643"/>
    <w:rsid w:val="00EE218C"/>
    <w:rsid w:val="00EE2901"/>
    <w:rsid w:val="00EE3297"/>
    <w:rsid w:val="00EE3F4E"/>
    <w:rsid w:val="00EE4175"/>
    <w:rsid w:val="00EE582D"/>
    <w:rsid w:val="00EE5ECC"/>
    <w:rsid w:val="00EE6950"/>
    <w:rsid w:val="00EE7B5C"/>
    <w:rsid w:val="00EE7F63"/>
    <w:rsid w:val="00EF0261"/>
    <w:rsid w:val="00EF039A"/>
    <w:rsid w:val="00EF056B"/>
    <w:rsid w:val="00EF1286"/>
    <w:rsid w:val="00EF164E"/>
    <w:rsid w:val="00EF2210"/>
    <w:rsid w:val="00EF66A9"/>
    <w:rsid w:val="00EF6F25"/>
    <w:rsid w:val="00EF7A75"/>
    <w:rsid w:val="00EF7B58"/>
    <w:rsid w:val="00F0058C"/>
    <w:rsid w:val="00F00E15"/>
    <w:rsid w:val="00F0144B"/>
    <w:rsid w:val="00F02466"/>
    <w:rsid w:val="00F03F99"/>
    <w:rsid w:val="00F0653A"/>
    <w:rsid w:val="00F06619"/>
    <w:rsid w:val="00F06627"/>
    <w:rsid w:val="00F10C12"/>
    <w:rsid w:val="00F1164C"/>
    <w:rsid w:val="00F12259"/>
    <w:rsid w:val="00F1339B"/>
    <w:rsid w:val="00F14168"/>
    <w:rsid w:val="00F1428B"/>
    <w:rsid w:val="00F14566"/>
    <w:rsid w:val="00F15BE0"/>
    <w:rsid w:val="00F164CD"/>
    <w:rsid w:val="00F173B4"/>
    <w:rsid w:val="00F22775"/>
    <w:rsid w:val="00F23847"/>
    <w:rsid w:val="00F25A16"/>
    <w:rsid w:val="00F26D5A"/>
    <w:rsid w:val="00F30213"/>
    <w:rsid w:val="00F30A8D"/>
    <w:rsid w:val="00F30E6F"/>
    <w:rsid w:val="00F319B0"/>
    <w:rsid w:val="00F32060"/>
    <w:rsid w:val="00F339B0"/>
    <w:rsid w:val="00F345D5"/>
    <w:rsid w:val="00F369D7"/>
    <w:rsid w:val="00F36EB8"/>
    <w:rsid w:val="00F37239"/>
    <w:rsid w:val="00F3725B"/>
    <w:rsid w:val="00F4088D"/>
    <w:rsid w:val="00F40E95"/>
    <w:rsid w:val="00F41490"/>
    <w:rsid w:val="00F41A26"/>
    <w:rsid w:val="00F442A3"/>
    <w:rsid w:val="00F45A72"/>
    <w:rsid w:val="00F46CD9"/>
    <w:rsid w:val="00F5011B"/>
    <w:rsid w:val="00F52BBE"/>
    <w:rsid w:val="00F54188"/>
    <w:rsid w:val="00F5502F"/>
    <w:rsid w:val="00F57772"/>
    <w:rsid w:val="00F57820"/>
    <w:rsid w:val="00F57ADB"/>
    <w:rsid w:val="00F57C69"/>
    <w:rsid w:val="00F57D9C"/>
    <w:rsid w:val="00F61314"/>
    <w:rsid w:val="00F638A5"/>
    <w:rsid w:val="00F64846"/>
    <w:rsid w:val="00F64F74"/>
    <w:rsid w:val="00F6648C"/>
    <w:rsid w:val="00F666E1"/>
    <w:rsid w:val="00F66E92"/>
    <w:rsid w:val="00F6708A"/>
    <w:rsid w:val="00F67C1B"/>
    <w:rsid w:val="00F72423"/>
    <w:rsid w:val="00F72CE9"/>
    <w:rsid w:val="00F732A7"/>
    <w:rsid w:val="00F75FBA"/>
    <w:rsid w:val="00F75FE1"/>
    <w:rsid w:val="00F76E3E"/>
    <w:rsid w:val="00F770EE"/>
    <w:rsid w:val="00F80884"/>
    <w:rsid w:val="00F81233"/>
    <w:rsid w:val="00F818EA"/>
    <w:rsid w:val="00F8293B"/>
    <w:rsid w:val="00F83BED"/>
    <w:rsid w:val="00F84339"/>
    <w:rsid w:val="00F86704"/>
    <w:rsid w:val="00F86D92"/>
    <w:rsid w:val="00F87029"/>
    <w:rsid w:val="00F87811"/>
    <w:rsid w:val="00F9280A"/>
    <w:rsid w:val="00F92BDD"/>
    <w:rsid w:val="00F93F0A"/>
    <w:rsid w:val="00F9439F"/>
    <w:rsid w:val="00F943F2"/>
    <w:rsid w:val="00F95391"/>
    <w:rsid w:val="00F954AD"/>
    <w:rsid w:val="00F95673"/>
    <w:rsid w:val="00F961E1"/>
    <w:rsid w:val="00F96B32"/>
    <w:rsid w:val="00F96CE8"/>
    <w:rsid w:val="00F97317"/>
    <w:rsid w:val="00FA0830"/>
    <w:rsid w:val="00FA1194"/>
    <w:rsid w:val="00FA1954"/>
    <w:rsid w:val="00FA22E3"/>
    <w:rsid w:val="00FA234F"/>
    <w:rsid w:val="00FA298E"/>
    <w:rsid w:val="00FA33D3"/>
    <w:rsid w:val="00FA4225"/>
    <w:rsid w:val="00FA5B98"/>
    <w:rsid w:val="00FA643A"/>
    <w:rsid w:val="00FA6913"/>
    <w:rsid w:val="00FA6F21"/>
    <w:rsid w:val="00FB03FD"/>
    <w:rsid w:val="00FB0E71"/>
    <w:rsid w:val="00FB37D9"/>
    <w:rsid w:val="00FB47D4"/>
    <w:rsid w:val="00FB4BF0"/>
    <w:rsid w:val="00FB5220"/>
    <w:rsid w:val="00FB56D4"/>
    <w:rsid w:val="00FB5B36"/>
    <w:rsid w:val="00FC02EA"/>
    <w:rsid w:val="00FC051C"/>
    <w:rsid w:val="00FC132D"/>
    <w:rsid w:val="00FC27C9"/>
    <w:rsid w:val="00FC3406"/>
    <w:rsid w:val="00FC342A"/>
    <w:rsid w:val="00FC3C69"/>
    <w:rsid w:val="00FC40DA"/>
    <w:rsid w:val="00FC4B42"/>
    <w:rsid w:val="00FC62A2"/>
    <w:rsid w:val="00FC662C"/>
    <w:rsid w:val="00FC72D6"/>
    <w:rsid w:val="00FC7AAB"/>
    <w:rsid w:val="00FC7DBA"/>
    <w:rsid w:val="00FD18F2"/>
    <w:rsid w:val="00FD31F0"/>
    <w:rsid w:val="00FD4382"/>
    <w:rsid w:val="00FD485B"/>
    <w:rsid w:val="00FD5092"/>
    <w:rsid w:val="00FD5421"/>
    <w:rsid w:val="00FD57BC"/>
    <w:rsid w:val="00FD65EA"/>
    <w:rsid w:val="00FD7F1F"/>
    <w:rsid w:val="00FD7F2F"/>
    <w:rsid w:val="00FE0A4C"/>
    <w:rsid w:val="00FE39FA"/>
    <w:rsid w:val="00FE474E"/>
    <w:rsid w:val="00FE5734"/>
    <w:rsid w:val="00FE5D9B"/>
    <w:rsid w:val="00FE5FE7"/>
    <w:rsid w:val="00FE6E3A"/>
    <w:rsid w:val="00FF034D"/>
    <w:rsid w:val="00FF05CC"/>
    <w:rsid w:val="00FF0EE3"/>
    <w:rsid w:val="00FF2406"/>
    <w:rsid w:val="00FF2ABE"/>
    <w:rsid w:val="00FF2D93"/>
    <w:rsid w:val="00FF39E7"/>
    <w:rsid w:val="00FF4279"/>
    <w:rsid w:val="00FF4EDA"/>
    <w:rsid w:val="00FF7601"/>
    <w:rsid w:val="7EF4FB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D6EC87"/>
  <w15:chartTrackingRefBased/>
  <w15:docId w15:val="{76D9F636-40BC-4216-9BA3-ADAC39F6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EC5"/>
    <w:pPr>
      <w:spacing w:before="60" w:after="60"/>
      <w:jc w:val="both"/>
    </w:pPr>
    <w:rPr>
      <w:rFonts w:ascii="Arial" w:hAnsi="Arial"/>
      <w:sz w:val="22"/>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94EC5"/>
    <w:pPr>
      <w:tabs>
        <w:tab w:val="center" w:pos="4252"/>
        <w:tab w:val="right" w:pos="8504"/>
      </w:tabs>
      <w:spacing w:before="0" w:after="0"/>
      <w:jc w:val="left"/>
    </w:pPr>
    <w:rPr>
      <w:sz w:val="20"/>
      <w:lang w:eastAsia="x-none"/>
    </w:rPr>
  </w:style>
  <w:style w:type="character" w:customStyle="1" w:styleId="EncabezadoCar">
    <w:name w:val="Encabezado Car"/>
    <w:link w:val="Encabezado"/>
    <w:rsid w:val="00EA3D67"/>
    <w:rPr>
      <w:rFonts w:ascii="Arial" w:hAnsi="Arial"/>
      <w:szCs w:val="24"/>
      <w:lang w:val="es-ES_tradnl"/>
    </w:rPr>
  </w:style>
  <w:style w:type="paragraph" w:styleId="Textoindependiente2">
    <w:name w:val="Body Text 2"/>
    <w:basedOn w:val="Normal"/>
    <w:link w:val="Textoindependiente2Car"/>
    <w:uiPriority w:val="99"/>
    <w:rsid w:val="00094EC5"/>
    <w:pPr>
      <w:spacing w:before="0" w:after="0"/>
    </w:pPr>
    <w:rPr>
      <w:rFonts w:ascii="Times New Roman" w:hAnsi="Times New Roman"/>
      <w:szCs w:val="20"/>
    </w:rPr>
  </w:style>
  <w:style w:type="character" w:customStyle="1" w:styleId="Textoindependiente2Car">
    <w:name w:val="Texto independiente 2 Car"/>
    <w:link w:val="Textoindependiente2"/>
    <w:uiPriority w:val="99"/>
    <w:locked/>
    <w:rsid w:val="00094EC5"/>
    <w:rPr>
      <w:rFonts w:cs="Times New Roman"/>
      <w:sz w:val="22"/>
      <w:lang w:val="es-ES_tradnl" w:eastAsia="es-ES" w:bidi="ar-SA"/>
    </w:rPr>
  </w:style>
  <w:style w:type="paragraph" w:styleId="Piedepgina">
    <w:name w:val="footer"/>
    <w:basedOn w:val="Normal"/>
    <w:link w:val="PiedepginaCar"/>
    <w:rsid w:val="00094EC5"/>
    <w:pPr>
      <w:tabs>
        <w:tab w:val="center" w:pos="4252"/>
        <w:tab w:val="right" w:pos="8504"/>
      </w:tabs>
    </w:pPr>
    <w:rPr>
      <w:sz w:val="24"/>
    </w:rPr>
  </w:style>
  <w:style w:type="character" w:customStyle="1" w:styleId="PiedepginaCar">
    <w:name w:val="Pie de página Car"/>
    <w:link w:val="Piedepgina"/>
    <w:locked/>
    <w:rsid w:val="00094EC5"/>
    <w:rPr>
      <w:rFonts w:ascii="Arial" w:hAnsi="Arial" w:cs="Times New Roman"/>
      <w:sz w:val="24"/>
      <w:szCs w:val="24"/>
      <w:lang w:val="es-ES_tradnl" w:eastAsia="es-ES" w:bidi="ar-SA"/>
    </w:rPr>
  </w:style>
  <w:style w:type="paragraph" w:styleId="Textodeglobo">
    <w:name w:val="Balloon Text"/>
    <w:basedOn w:val="Normal"/>
    <w:link w:val="TextodegloboCar"/>
    <w:uiPriority w:val="99"/>
    <w:semiHidden/>
    <w:unhideWhenUsed/>
    <w:rsid w:val="002A4B6F"/>
    <w:pPr>
      <w:spacing w:before="0" w:after="0"/>
    </w:pPr>
    <w:rPr>
      <w:rFonts w:ascii="Tahoma" w:hAnsi="Tahoma"/>
      <w:sz w:val="16"/>
      <w:szCs w:val="16"/>
      <w:lang w:eastAsia="x-none"/>
    </w:rPr>
  </w:style>
  <w:style w:type="character" w:customStyle="1" w:styleId="TextodegloboCar">
    <w:name w:val="Texto de globo Car"/>
    <w:link w:val="Textodeglobo"/>
    <w:uiPriority w:val="99"/>
    <w:semiHidden/>
    <w:rsid w:val="002A4B6F"/>
    <w:rPr>
      <w:rFonts w:ascii="Tahoma" w:hAnsi="Tahoma" w:cs="Tahoma"/>
      <w:sz w:val="16"/>
      <w:szCs w:val="16"/>
      <w:lang w:val="es-ES_tradnl"/>
    </w:rPr>
  </w:style>
  <w:style w:type="table" w:styleId="Tablaconcuadrcula">
    <w:name w:val="Table Grid"/>
    <w:basedOn w:val="Tablanormal"/>
    <w:uiPriority w:val="39"/>
    <w:rsid w:val="006830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8F4340"/>
    <w:rPr>
      <w:color w:val="0000FF"/>
      <w:u w:val="single"/>
    </w:rPr>
  </w:style>
  <w:style w:type="character" w:styleId="Textodelmarcadordeposicin">
    <w:name w:val="Placeholder Text"/>
    <w:basedOn w:val="Fuentedeprrafopredeter"/>
    <w:uiPriority w:val="99"/>
    <w:semiHidden/>
    <w:rsid w:val="00D6170F"/>
    <w:rPr>
      <w:color w:val="808080"/>
    </w:rPr>
  </w:style>
  <w:style w:type="character" w:customStyle="1" w:styleId="shorttext">
    <w:name w:val="short_text"/>
    <w:basedOn w:val="Fuentedeprrafopredeter"/>
    <w:rsid w:val="004A09A7"/>
  </w:style>
  <w:style w:type="character" w:customStyle="1" w:styleId="hps">
    <w:name w:val="hps"/>
    <w:basedOn w:val="Fuentedeprrafopredeter"/>
    <w:rsid w:val="004A09A7"/>
  </w:style>
  <w:style w:type="paragraph" w:styleId="Prrafodelista">
    <w:name w:val="List Paragraph"/>
    <w:basedOn w:val="Normal"/>
    <w:uiPriority w:val="34"/>
    <w:qFormat/>
    <w:rsid w:val="00EF039A"/>
    <w:pPr>
      <w:ind w:left="720"/>
      <w:contextualSpacing/>
    </w:pPr>
  </w:style>
  <w:style w:type="character" w:styleId="Mencinsinresolver">
    <w:name w:val="Unresolved Mention"/>
    <w:basedOn w:val="Fuentedeprrafopredeter"/>
    <w:uiPriority w:val="99"/>
    <w:semiHidden/>
    <w:unhideWhenUsed/>
    <w:rsid w:val="000C23BE"/>
    <w:rPr>
      <w:color w:val="605E5C"/>
      <w:shd w:val="clear" w:color="auto" w:fill="E1DFDD"/>
    </w:rPr>
  </w:style>
  <w:style w:type="character" w:styleId="Hipervnculovisitado">
    <w:name w:val="FollowedHyperlink"/>
    <w:basedOn w:val="Fuentedeprrafopredeter"/>
    <w:uiPriority w:val="99"/>
    <w:semiHidden/>
    <w:unhideWhenUsed/>
    <w:rsid w:val="00E826D2"/>
    <w:rPr>
      <w:color w:val="954F72" w:themeColor="followedHyperlink"/>
      <w:u w:val="single"/>
    </w:rPr>
  </w:style>
  <w:style w:type="paragraph" w:styleId="Revisin">
    <w:name w:val="Revision"/>
    <w:hidden/>
    <w:uiPriority w:val="99"/>
    <w:semiHidden/>
    <w:rsid w:val="0024498E"/>
    <w:rPr>
      <w:rFonts w:ascii="Arial" w:hAnsi="Arial"/>
      <w:sz w:val="22"/>
      <w:szCs w:val="24"/>
      <w:lang w:val="es-ES_tradnl"/>
    </w:rPr>
  </w:style>
  <w:style w:type="character" w:styleId="Refdecomentario">
    <w:name w:val="annotation reference"/>
    <w:basedOn w:val="Fuentedeprrafopredeter"/>
    <w:uiPriority w:val="99"/>
    <w:semiHidden/>
    <w:unhideWhenUsed/>
    <w:rsid w:val="004E7063"/>
    <w:rPr>
      <w:sz w:val="16"/>
      <w:szCs w:val="16"/>
    </w:rPr>
  </w:style>
  <w:style w:type="paragraph" w:styleId="Textocomentario">
    <w:name w:val="annotation text"/>
    <w:basedOn w:val="Normal"/>
    <w:link w:val="TextocomentarioCar"/>
    <w:uiPriority w:val="99"/>
    <w:unhideWhenUsed/>
    <w:rsid w:val="004E7063"/>
    <w:rPr>
      <w:sz w:val="20"/>
      <w:szCs w:val="20"/>
    </w:rPr>
  </w:style>
  <w:style w:type="character" w:customStyle="1" w:styleId="TextocomentarioCar">
    <w:name w:val="Texto comentario Car"/>
    <w:basedOn w:val="Fuentedeprrafopredeter"/>
    <w:link w:val="Textocomentario"/>
    <w:uiPriority w:val="99"/>
    <w:rsid w:val="004E7063"/>
    <w:rPr>
      <w:rFonts w:ascii="Arial" w:hAnsi="Arial"/>
      <w:lang w:val="es-ES_tradnl"/>
    </w:rPr>
  </w:style>
  <w:style w:type="paragraph" w:styleId="Asuntodelcomentario">
    <w:name w:val="annotation subject"/>
    <w:basedOn w:val="Textocomentario"/>
    <w:next w:val="Textocomentario"/>
    <w:link w:val="AsuntodelcomentarioCar"/>
    <w:uiPriority w:val="99"/>
    <w:semiHidden/>
    <w:unhideWhenUsed/>
    <w:rsid w:val="004E7063"/>
    <w:rPr>
      <w:b/>
      <w:bCs/>
    </w:rPr>
  </w:style>
  <w:style w:type="character" w:customStyle="1" w:styleId="AsuntodelcomentarioCar">
    <w:name w:val="Asunto del comentario Car"/>
    <w:basedOn w:val="TextocomentarioCar"/>
    <w:link w:val="Asuntodelcomentario"/>
    <w:uiPriority w:val="99"/>
    <w:semiHidden/>
    <w:rsid w:val="004E7063"/>
    <w:rPr>
      <w:rFonts w:ascii="Arial" w:hAnsi="Arial"/>
      <w:b/>
      <w:bCs/>
      <w:lang w:val="es-ES_tradnl"/>
    </w:rPr>
  </w:style>
  <w:style w:type="paragraph" w:customStyle="1" w:styleId="p1">
    <w:name w:val="p1"/>
    <w:basedOn w:val="Normal"/>
    <w:rsid w:val="001E122E"/>
    <w:pPr>
      <w:spacing w:before="100" w:beforeAutospacing="1" w:after="100" w:afterAutospacing="1"/>
      <w:jc w:val="left"/>
    </w:pPr>
    <w:rPr>
      <w:rFonts w:ascii="Times New Roman" w:hAnsi="Times New Roman"/>
      <w:sz w:val="24"/>
      <w:lang w:val="es-ES" w:eastAsia="es-ES_tradnl"/>
    </w:rPr>
  </w:style>
  <w:style w:type="paragraph" w:styleId="NormalWeb">
    <w:name w:val="Normal (Web)"/>
    <w:basedOn w:val="Normal"/>
    <w:uiPriority w:val="99"/>
    <w:semiHidden/>
    <w:unhideWhenUsed/>
    <w:rsid w:val="002E6EF0"/>
    <w:pPr>
      <w:spacing w:before="100" w:beforeAutospacing="1" w:after="100" w:afterAutospacing="1"/>
      <w:jc w:val="left"/>
    </w:pPr>
    <w:rPr>
      <w:rFonts w:ascii="Times New Roman" w:hAnsi="Times New Roman"/>
      <w:sz w:val="24"/>
      <w:lang w:val="es-ES" w:eastAsia="es-ES_tradnl"/>
    </w:rPr>
  </w:style>
  <w:style w:type="character" w:styleId="nfasis">
    <w:name w:val="Emphasis"/>
    <w:basedOn w:val="Fuentedeprrafopredeter"/>
    <w:uiPriority w:val="20"/>
    <w:qFormat/>
    <w:locked/>
    <w:rsid w:val="002E6E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618">
      <w:bodyDiv w:val="1"/>
      <w:marLeft w:val="0"/>
      <w:marRight w:val="0"/>
      <w:marTop w:val="0"/>
      <w:marBottom w:val="0"/>
      <w:divBdr>
        <w:top w:val="none" w:sz="0" w:space="0" w:color="auto"/>
        <w:left w:val="none" w:sz="0" w:space="0" w:color="auto"/>
        <w:bottom w:val="none" w:sz="0" w:space="0" w:color="auto"/>
        <w:right w:val="none" w:sz="0" w:space="0" w:color="auto"/>
      </w:divBdr>
    </w:div>
    <w:div w:id="14621952">
      <w:bodyDiv w:val="1"/>
      <w:marLeft w:val="0"/>
      <w:marRight w:val="0"/>
      <w:marTop w:val="0"/>
      <w:marBottom w:val="0"/>
      <w:divBdr>
        <w:top w:val="none" w:sz="0" w:space="0" w:color="auto"/>
        <w:left w:val="none" w:sz="0" w:space="0" w:color="auto"/>
        <w:bottom w:val="none" w:sz="0" w:space="0" w:color="auto"/>
        <w:right w:val="none" w:sz="0" w:space="0" w:color="auto"/>
      </w:divBdr>
    </w:div>
    <w:div w:id="29963730">
      <w:bodyDiv w:val="1"/>
      <w:marLeft w:val="0"/>
      <w:marRight w:val="0"/>
      <w:marTop w:val="0"/>
      <w:marBottom w:val="0"/>
      <w:divBdr>
        <w:top w:val="none" w:sz="0" w:space="0" w:color="auto"/>
        <w:left w:val="none" w:sz="0" w:space="0" w:color="auto"/>
        <w:bottom w:val="none" w:sz="0" w:space="0" w:color="auto"/>
        <w:right w:val="none" w:sz="0" w:space="0" w:color="auto"/>
      </w:divBdr>
    </w:div>
    <w:div w:id="34693625">
      <w:bodyDiv w:val="1"/>
      <w:marLeft w:val="0"/>
      <w:marRight w:val="0"/>
      <w:marTop w:val="0"/>
      <w:marBottom w:val="0"/>
      <w:divBdr>
        <w:top w:val="none" w:sz="0" w:space="0" w:color="auto"/>
        <w:left w:val="none" w:sz="0" w:space="0" w:color="auto"/>
        <w:bottom w:val="none" w:sz="0" w:space="0" w:color="auto"/>
        <w:right w:val="none" w:sz="0" w:space="0" w:color="auto"/>
      </w:divBdr>
    </w:div>
    <w:div w:id="34813833">
      <w:bodyDiv w:val="1"/>
      <w:marLeft w:val="0"/>
      <w:marRight w:val="0"/>
      <w:marTop w:val="0"/>
      <w:marBottom w:val="0"/>
      <w:divBdr>
        <w:top w:val="none" w:sz="0" w:space="0" w:color="auto"/>
        <w:left w:val="none" w:sz="0" w:space="0" w:color="auto"/>
        <w:bottom w:val="none" w:sz="0" w:space="0" w:color="auto"/>
        <w:right w:val="none" w:sz="0" w:space="0" w:color="auto"/>
      </w:divBdr>
      <w:divsChild>
        <w:div w:id="370570943">
          <w:marLeft w:val="480"/>
          <w:marRight w:val="0"/>
          <w:marTop w:val="0"/>
          <w:marBottom w:val="0"/>
          <w:divBdr>
            <w:top w:val="none" w:sz="0" w:space="0" w:color="auto"/>
            <w:left w:val="none" w:sz="0" w:space="0" w:color="auto"/>
            <w:bottom w:val="none" w:sz="0" w:space="0" w:color="auto"/>
            <w:right w:val="none" w:sz="0" w:space="0" w:color="auto"/>
          </w:divBdr>
        </w:div>
        <w:div w:id="598561327">
          <w:marLeft w:val="480"/>
          <w:marRight w:val="0"/>
          <w:marTop w:val="0"/>
          <w:marBottom w:val="0"/>
          <w:divBdr>
            <w:top w:val="none" w:sz="0" w:space="0" w:color="auto"/>
            <w:left w:val="none" w:sz="0" w:space="0" w:color="auto"/>
            <w:bottom w:val="none" w:sz="0" w:space="0" w:color="auto"/>
            <w:right w:val="none" w:sz="0" w:space="0" w:color="auto"/>
          </w:divBdr>
        </w:div>
        <w:div w:id="674500549">
          <w:marLeft w:val="480"/>
          <w:marRight w:val="0"/>
          <w:marTop w:val="0"/>
          <w:marBottom w:val="0"/>
          <w:divBdr>
            <w:top w:val="none" w:sz="0" w:space="0" w:color="auto"/>
            <w:left w:val="none" w:sz="0" w:space="0" w:color="auto"/>
            <w:bottom w:val="none" w:sz="0" w:space="0" w:color="auto"/>
            <w:right w:val="none" w:sz="0" w:space="0" w:color="auto"/>
          </w:divBdr>
        </w:div>
        <w:div w:id="586421652">
          <w:marLeft w:val="480"/>
          <w:marRight w:val="0"/>
          <w:marTop w:val="0"/>
          <w:marBottom w:val="0"/>
          <w:divBdr>
            <w:top w:val="none" w:sz="0" w:space="0" w:color="auto"/>
            <w:left w:val="none" w:sz="0" w:space="0" w:color="auto"/>
            <w:bottom w:val="none" w:sz="0" w:space="0" w:color="auto"/>
            <w:right w:val="none" w:sz="0" w:space="0" w:color="auto"/>
          </w:divBdr>
        </w:div>
        <w:div w:id="457341713">
          <w:marLeft w:val="480"/>
          <w:marRight w:val="0"/>
          <w:marTop w:val="0"/>
          <w:marBottom w:val="0"/>
          <w:divBdr>
            <w:top w:val="none" w:sz="0" w:space="0" w:color="auto"/>
            <w:left w:val="none" w:sz="0" w:space="0" w:color="auto"/>
            <w:bottom w:val="none" w:sz="0" w:space="0" w:color="auto"/>
            <w:right w:val="none" w:sz="0" w:space="0" w:color="auto"/>
          </w:divBdr>
        </w:div>
        <w:div w:id="1910964280">
          <w:marLeft w:val="480"/>
          <w:marRight w:val="0"/>
          <w:marTop w:val="0"/>
          <w:marBottom w:val="0"/>
          <w:divBdr>
            <w:top w:val="none" w:sz="0" w:space="0" w:color="auto"/>
            <w:left w:val="none" w:sz="0" w:space="0" w:color="auto"/>
            <w:bottom w:val="none" w:sz="0" w:space="0" w:color="auto"/>
            <w:right w:val="none" w:sz="0" w:space="0" w:color="auto"/>
          </w:divBdr>
        </w:div>
        <w:div w:id="642197800">
          <w:marLeft w:val="480"/>
          <w:marRight w:val="0"/>
          <w:marTop w:val="0"/>
          <w:marBottom w:val="0"/>
          <w:divBdr>
            <w:top w:val="none" w:sz="0" w:space="0" w:color="auto"/>
            <w:left w:val="none" w:sz="0" w:space="0" w:color="auto"/>
            <w:bottom w:val="none" w:sz="0" w:space="0" w:color="auto"/>
            <w:right w:val="none" w:sz="0" w:space="0" w:color="auto"/>
          </w:divBdr>
        </w:div>
        <w:div w:id="1389917571">
          <w:marLeft w:val="480"/>
          <w:marRight w:val="0"/>
          <w:marTop w:val="0"/>
          <w:marBottom w:val="0"/>
          <w:divBdr>
            <w:top w:val="none" w:sz="0" w:space="0" w:color="auto"/>
            <w:left w:val="none" w:sz="0" w:space="0" w:color="auto"/>
            <w:bottom w:val="none" w:sz="0" w:space="0" w:color="auto"/>
            <w:right w:val="none" w:sz="0" w:space="0" w:color="auto"/>
          </w:divBdr>
        </w:div>
        <w:div w:id="790592822">
          <w:marLeft w:val="480"/>
          <w:marRight w:val="0"/>
          <w:marTop w:val="0"/>
          <w:marBottom w:val="0"/>
          <w:divBdr>
            <w:top w:val="none" w:sz="0" w:space="0" w:color="auto"/>
            <w:left w:val="none" w:sz="0" w:space="0" w:color="auto"/>
            <w:bottom w:val="none" w:sz="0" w:space="0" w:color="auto"/>
            <w:right w:val="none" w:sz="0" w:space="0" w:color="auto"/>
          </w:divBdr>
        </w:div>
        <w:div w:id="2116437030">
          <w:marLeft w:val="480"/>
          <w:marRight w:val="0"/>
          <w:marTop w:val="0"/>
          <w:marBottom w:val="0"/>
          <w:divBdr>
            <w:top w:val="none" w:sz="0" w:space="0" w:color="auto"/>
            <w:left w:val="none" w:sz="0" w:space="0" w:color="auto"/>
            <w:bottom w:val="none" w:sz="0" w:space="0" w:color="auto"/>
            <w:right w:val="none" w:sz="0" w:space="0" w:color="auto"/>
          </w:divBdr>
        </w:div>
        <w:div w:id="908349665">
          <w:marLeft w:val="480"/>
          <w:marRight w:val="0"/>
          <w:marTop w:val="0"/>
          <w:marBottom w:val="0"/>
          <w:divBdr>
            <w:top w:val="none" w:sz="0" w:space="0" w:color="auto"/>
            <w:left w:val="none" w:sz="0" w:space="0" w:color="auto"/>
            <w:bottom w:val="none" w:sz="0" w:space="0" w:color="auto"/>
            <w:right w:val="none" w:sz="0" w:space="0" w:color="auto"/>
          </w:divBdr>
        </w:div>
        <w:div w:id="1685669104">
          <w:marLeft w:val="480"/>
          <w:marRight w:val="0"/>
          <w:marTop w:val="0"/>
          <w:marBottom w:val="0"/>
          <w:divBdr>
            <w:top w:val="none" w:sz="0" w:space="0" w:color="auto"/>
            <w:left w:val="none" w:sz="0" w:space="0" w:color="auto"/>
            <w:bottom w:val="none" w:sz="0" w:space="0" w:color="auto"/>
            <w:right w:val="none" w:sz="0" w:space="0" w:color="auto"/>
          </w:divBdr>
        </w:div>
        <w:div w:id="629551103">
          <w:marLeft w:val="480"/>
          <w:marRight w:val="0"/>
          <w:marTop w:val="0"/>
          <w:marBottom w:val="0"/>
          <w:divBdr>
            <w:top w:val="none" w:sz="0" w:space="0" w:color="auto"/>
            <w:left w:val="none" w:sz="0" w:space="0" w:color="auto"/>
            <w:bottom w:val="none" w:sz="0" w:space="0" w:color="auto"/>
            <w:right w:val="none" w:sz="0" w:space="0" w:color="auto"/>
          </w:divBdr>
        </w:div>
        <w:div w:id="99959089">
          <w:marLeft w:val="480"/>
          <w:marRight w:val="0"/>
          <w:marTop w:val="0"/>
          <w:marBottom w:val="0"/>
          <w:divBdr>
            <w:top w:val="none" w:sz="0" w:space="0" w:color="auto"/>
            <w:left w:val="none" w:sz="0" w:space="0" w:color="auto"/>
            <w:bottom w:val="none" w:sz="0" w:space="0" w:color="auto"/>
            <w:right w:val="none" w:sz="0" w:space="0" w:color="auto"/>
          </w:divBdr>
        </w:div>
        <w:div w:id="174149435">
          <w:marLeft w:val="480"/>
          <w:marRight w:val="0"/>
          <w:marTop w:val="0"/>
          <w:marBottom w:val="0"/>
          <w:divBdr>
            <w:top w:val="none" w:sz="0" w:space="0" w:color="auto"/>
            <w:left w:val="none" w:sz="0" w:space="0" w:color="auto"/>
            <w:bottom w:val="none" w:sz="0" w:space="0" w:color="auto"/>
            <w:right w:val="none" w:sz="0" w:space="0" w:color="auto"/>
          </w:divBdr>
        </w:div>
        <w:div w:id="1163547202">
          <w:marLeft w:val="480"/>
          <w:marRight w:val="0"/>
          <w:marTop w:val="0"/>
          <w:marBottom w:val="0"/>
          <w:divBdr>
            <w:top w:val="none" w:sz="0" w:space="0" w:color="auto"/>
            <w:left w:val="none" w:sz="0" w:space="0" w:color="auto"/>
            <w:bottom w:val="none" w:sz="0" w:space="0" w:color="auto"/>
            <w:right w:val="none" w:sz="0" w:space="0" w:color="auto"/>
          </w:divBdr>
        </w:div>
        <w:div w:id="1224759974">
          <w:marLeft w:val="480"/>
          <w:marRight w:val="0"/>
          <w:marTop w:val="0"/>
          <w:marBottom w:val="0"/>
          <w:divBdr>
            <w:top w:val="none" w:sz="0" w:space="0" w:color="auto"/>
            <w:left w:val="none" w:sz="0" w:space="0" w:color="auto"/>
            <w:bottom w:val="none" w:sz="0" w:space="0" w:color="auto"/>
            <w:right w:val="none" w:sz="0" w:space="0" w:color="auto"/>
          </w:divBdr>
        </w:div>
        <w:div w:id="1838644992">
          <w:marLeft w:val="480"/>
          <w:marRight w:val="0"/>
          <w:marTop w:val="0"/>
          <w:marBottom w:val="0"/>
          <w:divBdr>
            <w:top w:val="none" w:sz="0" w:space="0" w:color="auto"/>
            <w:left w:val="none" w:sz="0" w:space="0" w:color="auto"/>
            <w:bottom w:val="none" w:sz="0" w:space="0" w:color="auto"/>
            <w:right w:val="none" w:sz="0" w:space="0" w:color="auto"/>
          </w:divBdr>
        </w:div>
        <w:div w:id="1824269315">
          <w:marLeft w:val="480"/>
          <w:marRight w:val="0"/>
          <w:marTop w:val="0"/>
          <w:marBottom w:val="0"/>
          <w:divBdr>
            <w:top w:val="none" w:sz="0" w:space="0" w:color="auto"/>
            <w:left w:val="none" w:sz="0" w:space="0" w:color="auto"/>
            <w:bottom w:val="none" w:sz="0" w:space="0" w:color="auto"/>
            <w:right w:val="none" w:sz="0" w:space="0" w:color="auto"/>
          </w:divBdr>
        </w:div>
        <w:div w:id="1287543884">
          <w:marLeft w:val="480"/>
          <w:marRight w:val="0"/>
          <w:marTop w:val="0"/>
          <w:marBottom w:val="0"/>
          <w:divBdr>
            <w:top w:val="none" w:sz="0" w:space="0" w:color="auto"/>
            <w:left w:val="none" w:sz="0" w:space="0" w:color="auto"/>
            <w:bottom w:val="none" w:sz="0" w:space="0" w:color="auto"/>
            <w:right w:val="none" w:sz="0" w:space="0" w:color="auto"/>
          </w:divBdr>
        </w:div>
        <w:div w:id="1066342208">
          <w:marLeft w:val="480"/>
          <w:marRight w:val="0"/>
          <w:marTop w:val="0"/>
          <w:marBottom w:val="0"/>
          <w:divBdr>
            <w:top w:val="none" w:sz="0" w:space="0" w:color="auto"/>
            <w:left w:val="none" w:sz="0" w:space="0" w:color="auto"/>
            <w:bottom w:val="none" w:sz="0" w:space="0" w:color="auto"/>
            <w:right w:val="none" w:sz="0" w:space="0" w:color="auto"/>
          </w:divBdr>
        </w:div>
        <w:div w:id="957174981">
          <w:marLeft w:val="480"/>
          <w:marRight w:val="0"/>
          <w:marTop w:val="0"/>
          <w:marBottom w:val="0"/>
          <w:divBdr>
            <w:top w:val="none" w:sz="0" w:space="0" w:color="auto"/>
            <w:left w:val="none" w:sz="0" w:space="0" w:color="auto"/>
            <w:bottom w:val="none" w:sz="0" w:space="0" w:color="auto"/>
            <w:right w:val="none" w:sz="0" w:space="0" w:color="auto"/>
          </w:divBdr>
        </w:div>
        <w:div w:id="688263671">
          <w:marLeft w:val="480"/>
          <w:marRight w:val="0"/>
          <w:marTop w:val="0"/>
          <w:marBottom w:val="0"/>
          <w:divBdr>
            <w:top w:val="none" w:sz="0" w:space="0" w:color="auto"/>
            <w:left w:val="none" w:sz="0" w:space="0" w:color="auto"/>
            <w:bottom w:val="none" w:sz="0" w:space="0" w:color="auto"/>
            <w:right w:val="none" w:sz="0" w:space="0" w:color="auto"/>
          </w:divBdr>
        </w:div>
      </w:divsChild>
    </w:div>
    <w:div w:id="38868400">
      <w:bodyDiv w:val="1"/>
      <w:marLeft w:val="0"/>
      <w:marRight w:val="0"/>
      <w:marTop w:val="0"/>
      <w:marBottom w:val="0"/>
      <w:divBdr>
        <w:top w:val="none" w:sz="0" w:space="0" w:color="auto"/>
        <w:left w:val="none" w:sz="0" w:space="0" w:color="auto"/>
        <w:bottom w:val="none" w:sz="0" w:space="0" w:color="auto"/>
        <w:right w:val="none" w:sz="0" w:space="0" w:color="auto"/>
      </w:divBdr>
    </w:div>
    <w:div w:id="56318966">
      <w:bodyDiv w:val="1"/>
      <w:marLeft w:val="0"/>
      <w:marRight w:val="0"/>
      <w:marTop w:val="0"/>
      <w:marBottom w:val="0"/>
      <w:divBdr>
        <w:top w:val="none" w:sz="0" w:space="0" w:color="auto"/>
        <w:left w:val="none" w:sz="0" w:space="0" w:color="auto"/>
        <w:bottom w:val="none" w:sz="0" w:space="0" w:color="auto"/>
        <w:right w:val="none" w:sz="0" w:space="0" w:color="auto"/>
      </w:divBdr>
    </w:div>
    <w:div w:id="73934448">
      <w:bodyDiv w:val="1"/>
      <w:marLeft w:val="0"/>
      <w:marRight w:val="0"/>
      <w:marTop w:val="0"/>
      <w:marBottom w:val="0"/>
      <w:divBdr>
        <w:top w:val="none" w:sz="0" w:space="0" w:color="auto"/>
        <w:left w:val="none" w:sz="0" w:space="0" w:color="auto"/>
        <w:bottom w:val="none" w:sz="0" w:space="0" w:color="auto"/>
        <w:right w:val="none" w:sz="0" w:space="0" w:color="auto"/>
      </w:divBdr>
    </w:div>
    <w:div w:id="73937721">
      <w:bodyDiv w:val="1"/>
      <w:marLeft w:val="0"/>
      <w:marRight w:val="0"/>
      <w:marTop w:val="0"/>
      <w:marBottom w:val="0"/>
      <w:divBdr>
        <w:top w:val="none" w:sz="0" w:space="0" w:color="auto"/>
        <w:left w:val="none" w:sz="0" w:space="0" w:color="auto"/>
        <w:bottom w:val="none" w:sz="0" w:space="0" w:color="auto"/>
        <w:right w:val="none" w:sz="0" w:space="0" w:color="auto"/>
      </w:divBdr>
    </w:div>
    <w:div w:id="77092775">
      <w:bodyDiv w:val="1"/>
      <w:marLeft w:val="0"/>
      <w:marRight w:val="0"/>
      <w:marTop w:val="0"/>
      <w:marBottom w:val="0"/>
      <w:divBdr>
        <w:top w:val="none" w:sz="0" w:space="0" w:color="auto"/>
        <w:left w:val="none" w:sz="0" w:space="0" w:color="auto"/>
        <w:bottom w:val="none" w:sz="0" w:space="0" w:color="auto"/>
        <w:right w:val="none" w:sz="0" w:space="0" w:color="auto"/>
      </w:divBdr>
    </w:div>
    <w:div w:id="84232077">
      <w:bodyDiv w:val="1"/>
      <w:marLeft w:val="0"/>
      <w:marRight w:val="0"/>
      <w:marTop w:val="0"/>
      <w:marBottom w:val="0"/>
      <w:divBdr>
        <w:top w:val="none" w:sz="0" w:space="0" w:color="auto"/>
        <w:left w:val="none" w:sz="0" w:space="0" w:color="auto"/>
        <w:bottom w:val="none" w:sz="0" w:space="0" w:color="auto"/>
        <w:right w:val="none" w:sz="0" w:space="0" w:color="auto"/>
      </w:divBdr>
    </w:div>
    <w:div w:id="85659271">
      <w:bodyDiv w:val="1"/>
      <w:marLeft w:val="0"/>
      <w:marRight w:val="0"/>
      <w:marTop w:val="0"/>
      <w:marBottom w:val="0"/>
      <w:divBdr>
        <w:top w:val="none" w:sz="0" w:space="0" w:color="auto"/>
        <w:left w:val="none" w:sz="0" w:space="0" w:color="auto"/>
        <w:bottom w:val="none" w:sz="0" w:space="0" w:color="auto"/>
        <w:right w:val="none" w:sz="0" w:space="0" w:color="auto"/>
      </w:divBdr>
    </w:div>
    <w:div w:id="100150210">
      <w:bodyDiv w:val="1"/>
      <w:marLeft w:val="0"/>
      <w:marRight w:val="0"/>
      <w:marTop w:val="0"/>
      <w:marBottom w:val="0"/>
      <w:divBdr>
        <w:top w:val="none" w:sz="0" w:space="0" w:color="auto"/>
        <w:left w:val="none" w:sz="0" w:space="0" w:color="auto"/>
        <w:bottom w:val="none" w:sz="0" w:space="0" w:color="auto"/>
        <w:right w:val="none" w:sz="0" w:space="0" w:color="auto"/>
      </w:divBdr>
    </w:div>
    <w:div w:id="112016694">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25659890">
      <w:bodyDiv w:val="1"/>
      <w:marLeft w:val="0"/>
      <w:marRight w:val="0"/>
      <w:marTop w:val="0"/>
      <w:marBottom w:val="0"/>
      <w:divBdr>
        <w:top w:val="none" w:sz="0" w:space="0" w:color="auto"/>
        <w:left w:val="none" w:sz="0" w:space="0" w:color="auto"/>
        <w:bottom w:val="none" w:sz="0" w:space="0" w:color="auto"/>
        <w:right w:val="none" w:sz="0" w:space="0" w:color="auto"/>
      </w:divBdr>
    </w:div>
    <w:div w:id="130486587">
      <w:bodyDiv w:val="1"/>
      <w:marLeft w:val="0"/>
      <w:marRight w:val="0"/>
      <w:marTop w:val="0"/>
      <w:marBottom w:val="0"/>
      <w:divBdr>
        <w:top w:val="none" w:sz="0" w:space="0" w:color="auto"/>
        <w:left w:val="none" w:sz="0" w:space="0" w:color="auto"/>
        <w:bottom w:val="none" w:sz="0" w:space="0" w:color="auto"/>
        <w:right w:val="none" w:sz="0" w:space="0" w:color="auto"/>
      </w:divBdr>
      <w:divsChild>
        <w:div w:id="740061787">
          <w:marLeft w:val="480"/>
          <w:marRight w:val="0"/>
          <w:marTop w:val="0"/>
          <w:marBottom w:val="0"/>
          <w:divBdr>
            <w:top w:val="none" w:sz="0" w:space="0" w:color="auto"/>
            <w:left w:val="none" w:sz="0" w:space="0" w:color="auto"/>
            <w:bottom w:val="none" w:sz="0" w:space="0" w:color="auto"/>
            <w:right w:val="none" w:sz="0" w:space="0" w:color="auto"/>
          </w:divBdr>
        </w:div>
        <w:div w:id="404913760">
          <w:marLeft w:val="480"/>
          <w:marRight w:val="0"/>
          <w:marTop w:val="0"/>
          <w:marBottom w:val="0"/>
          <w:divBdr>
            <w:top w:val="none" w:sz="0" w:space="0" w:color="auto"/>
            <w:left w:val="none" w:sz="0" w:space="0" w:color="auto"/>
            <w:bottom w:val="none" w:sz="0" w:space="0" w:color="auto"/>
            <w:right w:val="none" w:sz="0" w:space="0" w:color="auto"/>
          </w:divBdr>
        </w:div>
        <w:div w:id="2046523383">
          <w:marLeft w:val="480"/>
          <w:marRight w:val="0"/>
          <w:marTop w:val="0"/>
          <w:marBottom w:val="0"/>
          <w:divBdr>
            <w:top w:val="none" w:sz="0" w:space="0" w:color="auto"/>
            <w:left w:val="none" w:sz="0" w:space="0" w:color="auto"/>
            <w:bottom w:val="none" w:sz="0" w:space="0" w:color="auto"/>
            <w:right w:val="none" w:sz="0" w:space="0" w:color="auto"/>
          </w:divBdr>
        </w:div>
        <w:div w:id="230429848">
          <w:marLeft w:val="480"/>
          <w:marRight w:val="0"/>
          <w:marTop w:val="0"/>
          <w:marBottom w:val="0"/>
          <w:divBdr>
            <w:top w:val="none" w:sz="0" w:space="0" w:color="auto"/>
            <w:left w:val="none" w:sz="0" w:space="0" w:color="auto"/>
            <w:bottom w:val="none" w:sz="0" w:space="0" w:color="auto"/>
            <w:right w:val="none" w:sz="0" w:space="0" w:color="auto"/>
          </w:divBdr>
        </w:div>
        <w:div w:id="472455688">
          <w:marLeft w:val="480"/>
          <w:marRight w:val="0"/>
          <w:marTop w:val="0"/>
          <w:marBottom w:val="0"/>
          <w:divBdr>
            <w:top w:val="none" w:sz="0" w:space="0" w:color="auto"/>
            <w:left w:val="none" w:sz="0" w:space="0" w:color="auto"/>
            <w:bottom w:val="none" w:sz="0" w:space="0" w:color="auto"/>
            <w:right w:val="none" w:sz="0" w:space="0" w:color="auto"/>
          </w:divBdr>
        </w:div>
        <w:div w:id="2086680628">
          <w:marLeft w:val="480"/>
          <w:marRight w:val="0"/>
          <w:marTop w:val="0"/>
          <w:marBottom w:val="0"/>
          <w:divBdr>
            <w:top w:val="none" w:sz="0" w:space="0" w:color="auto"/>
            <w:left w:val="none" w:sz="0" w:space="0" w:color="auto"/>
            <w:bottom w:val="none" w:sz="0" w:space="0" w:color="auto"/>
            <w:right w:val="none" w:sz="0" w:space="0" w:color="auto"/>
          </w:divBdr>
        </w:div>
        <w:div w:id="2099709227">
          <w:marLeft w:val="480"/>
          <w:marRight w:val="0"/>
          <w:marTop w:val="0"/>
          <w:marBottom w:val="0"/>
          <w:divBdr>
            <w:top w:val="none" w:sz="0" w:space="0" w:color="auto"/>
            <w:left w:val="none" w:sz="0" w:space="0" w:color="auto"/>
            <w:bottom w:val="none" w:sz="0" w:space="0" w:color="auto"/>
            <w:right w:val="none" w:sz="0" w:space="0" w:color="auto"/>
          </w:divBdr>
        </w:div>
        <w:div w:id="1357268528">
          <w:marLeft w:val="480"/>
          <w:marRight w:val="0"/>
          <w:marTop w:val="0"/>
          <w:marBottom w:val="0"/>
          <w:divBdr>
            <w:top w:val="none" w:sz="0" w:space="0" w:color="auto"/>
            <w:left w:val="none" w:sz="0" w:space="0" w:color="auto"/>
            <w:bottom w:val="none" w:sz="0" w:space="0" w:color="auto"/>
            <w:right w:val="none" w:sz="0" w:space="0" w:color="auto"/>
          </w:divBdr>
        </w:div>
        <w:div w:id="1518696261">
          <w:marLeft w:val="480"/>
          <w:marRight w:val="0"/>
          <w:marTop w:val="0"/>
          <w:marBottom w:val="0"/>
          <w:divBdr>
            <w:top w:val="none" w:sz="0" w:space="0" w:color="auto"/>
            <w:left w:val="none" w:sz="0" w:space="0" w:color="auto"/>
            <w:bottom w:val="none" w:sz="0" w:space="0" w:color="auto"/>
            <w:right w:val="none" w:sz="0" w:space="0" w:color="auto"/>
          </w:divBdr>
        </w:div>
        <w:div w:id="133257998">
          <w:marLeft w:val="480"/>
          <w:marRight w:val="0"/>
          <w:marTop w:val="0"/>
          <w:marBottom w:val="0"/>
          <w:divBdr>
            <w:top w:val="none" w:sz="0" w:space="0" w:color="auto"/>
            <w:left w:val="none" w:sz="0" w:space="0" w:color="auto"/>
            <w:bottom w:val="none" w:sz="0" w:space="0" w:color="auto"/>
            <w:right w:val="none" w:sz="0" w:space="0" w:color="auto"/>
          </w:divBdr>
        </w:div>
        <w:div w:id="1640652528">
          <w:marLeft w:val="480"/>
          <w:marRight w:val="0"/>
          <w:marTop w:val="0"/>
          <w:marBottom w:val="0"/>
          <w:divBdr>
            <w:top w:val="none" w:sz="0" w:space="0" w:color="auto"/>
            <w:left w:val="none" w:sz="0" w:space="0" w:color="auto"/>
            <w:bottom w:val="none" w:sz="0" w:space="0" w:color="auto"/>
            <w:right w:val="none" w:sz="0" w:space="0" w:color="auto"/>
          </w:divBdr>
        </w:div>
        <w:div w:id="819155585">
          <w:marLeft w:val="480"/>
          <w:marRight w:val="0"/>
          <w:marTop w:val="0"/>
          <w:marBottom w:val="0"/>
          <w:divBdr>
            <w:top w:val="none" w:sz="0" w:space="0" w:color="auto"/>
            <w:left w:val="none" w:sz="0" w:space="0" w:color="auto"/>
            <w:bottom w:val="none" w:sz="0" w:space="0" w:color="auto"/>
            <w:right w:val="none" w:sz="0" w:space="0" w:color="auto"/>
          </w:divBdr>
        </w:div>
        <w:div w:id="1018501799">
          <w:marLeft w:val="480"/>
          <w:marRight w:val="0"/>
          <w:marTop w:val="0"/>
          <w:marBottom w:val="0"/>
          <w:divBdr>
            <w:top w:val="none" w:sz="0" w:space="0" w:color="auto"/>
            <w:left w:val="none" w:sz="0" w:space="0" w:color="auto"/>
            <w:bottom w:val="none" w:sz="0" w:space="0" w:color="auto"/>
            <w:right w:val="none" w:sz="0" w:space="0" w:color="auto"/>
          </w:divBdr>
        </w:div>
        <w:div w:id="623196030">
          <w:marLeft w:val="480"/>
          <w:marRight w:val="0"/>
          <w:marTop w:val="0"/>
          <w:marBottom w:val="0"/>
          <w:divBdr>
            <w:top w:val="none" w:sz="0" w:space="0" w:color="auto"/>
            <w:left w:val="none" w:sz="0" w:space="0" w:color="auto"/>
            <w:bottom w:val="none" w:sz="0" w:space="0" w:color="auto"/>
            <w:right w:val="none" w:sz="0" w:space="0" w:color="auto"/>
          </w:divBdr>
        </w:div>
        <w:div w:id="2045712829">
          <w:marLeft w:val="480"/>
          <w:marRight w:val="0"/>
          <w:marTop w:val="0"/>
          <w:marBottom w:val="0"/>
          <w:divBdr>
            <w:top w:val="none" w:sz="0" w:space="0" w:color="auto"/>
            <w:left w:val="none" w:sz="0" w:space="0" w:color="auto"/>
            <w:bottom w:val="none" w:sz="0" w:space="0" w:color="auto"/>
            <w:right w:val="none" w:sz="0" w:space="0" w:color="auto"/>
          </w:divBdr>
        </w:div>
        <w:div w:id="1850169818">
          <w:marLeft w:val="480"/>
          <w:marRight w:val="0"/>
          <w:marTop w:val="0"/>
          <w:marBottom w:val="0"/>
          <w:divBdr>
            <w:top w:val="none" w:sz="0" w:space="0" w:color="auto"/>
            <w:left w:val="none" w:sz="0" w:space="0" w:color="auto"/>
            <w:bottom w:val="none" w:sz="0" w:space="0" w:color="auto"/>
            <w:right w:val="none" w:sz="0" w:space="0" w:color="auto"/>
          </w:divBdr>
        </w:div>
        <w:div w:id="877624017">
          <w:marLeft w:val="480"/>
          <w:marRight w:val="0"/>
          <w:marTop w:val="0"/>
          <w:marBottom w:val="0"/>
          <w:divBdr>
            <w:top w:val="none" w:sz="0" w:space="0" w:color="auto"/>
            <w:left w:val="none" w:sz="0" w:space="0" w:color="auto"/>
            <w:bottom w:val="none" w:sz="0" w:space="0" w:color="auto"/>
            <w:right w:val="none" w:sz="0" w:space="0" w:color="auto"/>
          </w:divBdr>
        </w:div>
        <w:div w:id="1043555103">
          <w:marLeft w:val="480"/>
          <w:marRight w:val="0"/>
          <w:marTop w:val="0"/>
          <w:marBottom w:val="0"/>
          <w:divBdr>
            <w:top w:val="none" w:sz="0" w:space="0" w:color="auto"/>
            <w:left w:val="none" w:sz="0" w:space="0" w:color="auto"/>
            <w:bottom w:val="none" w:sz="0" w:space="0" w:color="auto"/>
            <w:right w:val="none" w:sz="0" w:space="0" w:color="auto"/>
          </w:divBdr>
        </w:div>
        <w:div w:id="1769084647">
          <w:marLeft w:val="480"/>
          <w:marRight w:val="0"/>
          <w:marTop w:val="0"/>
          <w:marBottom w:val="0"/>
          <w:divBdr>
            <w:top w:val="none" w:sz="0" w:space="0" w:color="auto"/>
            <w:left w:val="none" w:sz="0" w:space="0" w:color="auto"/>
            <w:bottom w:val="none" w:sz="0" w:space="0" w:color="auto"/>
            <w:right w:val="none" w:sz="0" w:space="0" w:color="auto"/>
          </w:divBdr>
        </w:div>
        <w:div w:id="983580918">
          <w:marLeft w:val="480"/>
          <w:marRight w:val="0"/>
          <w:marTop w:val="0"/>
          <w:marBottom w:val="0"/>
          <w:divBdr>
            <w:top w:val="none" w:sz="0" w:space="0" w:color="auto"/>
            <w:left w:val="none" w:sz="0" w:space="0" w:color="auto"/>
            <w:bottom w:val="none" w:sz="0" w:space="0" w:color="auto"/>
            <w:right w:val="none" w:sz="0" w:space="0" w:color="auto"/>
          </w:divBdr>
        </w:div>
        <w:div w:id="1827434264">
          <w:marLeft w:val="480"/>
          <w:marRight w:val="0"/>
          <w:marTop w:val="0"/>
          <w:marBottom w:val="0"/>
          <w:divBdr>
            <w:top w:val="none" w:sz="0" w:space="0" w:color="auto"/>
            <w:left w:val="none" w:sz="0" w:space="0" w:color="auto"/>
            <w:bottom w:val="none" w:sz="0" w:space="0" w:color="auto"/>
            <w:right w:val="none" w:sz="0" w:space="0" w:color="auto"/>
          </w:divBdr>
        </w:div>
        <w:div w:id="445275971">
          <w:marLeft w:val="480"/>
          <w:marRight w:val="0"/>
          <w:marTop w:val="0"/>
          <w:marBottom w:val="0"/>
          <w:divBdr>
            <w:top w:val="none" w:sz="0" w:space="0" w:color="auto"/>
            <w:left w:val="none" w:sz="0" w:space="0" w:color="auto"/>
            <w:bottom w:val="none" w:sz="0" w:space="0" w:color="auto"/>
            <w:right w:val="none" w:sz="0" w:space="0" w:color="auto"/>
          </w:divBdr>
        </w:div>
        <w:div w:id="1830556082">
          <w:marLeft w:val="480"/>
          <w:marRight w:val="0"/>
          <w:marTop w:val="0"/>
          <w:marBottom w:val="0"/>
          <w:divBdr>
            <w:top w:val="none" w:sz="0" w:space="0" w:color="auto"/>
            <w:left w:val="none" w:sz="0" w:space="0" w:color="auto"/>
            <w:bottom w:val="none" w:sz="0" w:space="0" w:color="auto"/>
            <w:right w:val="none" w:sz="0" w:space="0" w:color="auto"/>
          </w:divBdr>
        </w:div>
        <w:div w:id="1155148007">
          <w:marLeft w:val="480"/>
          <w:marRight w:val="0"/>
          <w:marTop w:val="0"/>
          <w:marBottom w:val="0"/>
          <w:divBdr>
            <w:top w:val="none" w:sz="0" w:space="0" w:color="auto"/>
            <w:left w:val="none" w:sz="0" w:space="0" w:color="auto"/>
            <w:bottom w:val="none" w:sz="0" w:space="0" w:color="auto"/>
            <w:right w:val="none" w:sz="0" w:space="0" w:color="auto"/>
          </w:divBdr>
        </w:div>
        <w:div w:id="1382512216">
          <w:marLeft w:val="480"/>
          <w:marRight w:val="0"/>
          <w:marTop w:val="0"/>
          <w:marBottom w:val="0"/>
          <w:divBdr>
            <w:top w:val="none" w:sz="0" w:space="0" w:color="auto"/>
            <w:left w:val="none" w:sz="0" w:space="0" w:color="auto"/>
            <w:bottom w:val="none" w:sz="0" w:space="0" w:color="auto"/>
            <w:right w:val="none" w:sz="0" w:space="0" w:color="auto"/>
          </w:divBdr>
        </w:div>
        <w:div w:id="813987926">
          <w:marLeft w:val="480"/>
          <w:marRight w:val="0"/>
          <w:marTop w:val="0"/>
          <w:marBottom w:val="0"/>
          <w:divBdr>
            <w:top w:val="none" w:sz="0" w:space="0" w:color="auto"/>
            <w:left w:val="none" w:sz="0" w:space="0" w:color="auto"/>
            <w:bottom w:val="none" w:sz="0" w:space="0" w:color="auto"/>
            <w:right w:val="none" w:sz="0" w:space="0" w:color="auto"/>
          </w:divBdr>
        </w:div>
        <w:div w:id="1980453395">
          <w:marLeft w:val="480"/>
          <w:marRight w:val="0"/>
          <w:marTop w:val="0"/>
          <w:marBottom w:val="0"/>
          <w:divBdr>
            <w:top w:val="none" w:sz="0" w:space="0" w:color="auto"/>
            <w:left w:val="none" w:sz="0" w:space="0" w:color="auto"/>
            <w:bottom w:val="none" w:sz="0" w:space="0" w:color="auto"/>
            <w:right w:val="none" w:sz="0" w:space="0" w:color="auto"/>
          </w:divBdr>
        </w:div>
        <w:div w:id="314533348">
          <w:marLeft w:val="480"/>
          <w:marRight w:val="0"/>
          <w:marTop w:val="0"/>
          <w:marBottom w:val="0"/>
          <w:divBdr>
            <w:top w:val="none" w:sz="0" w:space="0" w:color="auto"/>
            <w:left w:val="none" w:sz="0" w:space="0" w:color="auto"/>
            <w:bottom w:val="none" w:sz="0" w:space="0" w:color="auto"/>
            <w:right w:val="none" w:sz="0" w:space="0" w:color="auto"/>
          </w:divBdr>
        </w:div>
        <w:div w:id="1998991855">
          <w:marLeft w:val="480"/>
          <w:marRight w:val="0"/>
          <w:marTop w:val="0"/>
          <w:marBottom w:val="0"/>
          <w:divBdr>
            <w:top w:val="none" w:sz="0" w:space="0" w:color="auto"/>
            <w:left w:val="none" w:sz="0" w:space="0" w:color="auto"/>
            <w:bottom w:val="none" w:sz="0" w:space="0" w:color="auto"/>
            <w:right w:val="none" w:sz="0" w:space="0" w:color="auto"/>
          </w:divBdr>
        </w:div>
      </w:divsChild>
    </w:div>
    <w:div w:id="149060486">
      <w:bodyDiv w:val="1"/>
      <w:marLeft w:val="0"/>
      <w:marRight w:val="0"/>
      <w:marTop w:val="0"/>
      <w:marBottom w:val="0"/>
      <w:divBdr>
        <w:top w:val="none" w:sz="0" w:space="0" w:color="auto"/>
        <w:left w:val="none" w:sz="0" w:space="0" w:color="auto"/>
        <w:bottom w:val="none" w:sz="0" w:space="0" w:color="auto"/>
        <w:right w:val="none" w:sz="0" w:space="0" w:color="auto"/>
      </w:divBdr>
    </w:div>
    <w:div w:id="154037612">
      <w:bodyDiv w:val="1"/>
      <w:marLeft w:val="0"/>
      <w:marRight w:val="0"/>
      <w:marTop w:val="0"/>
      <w:marBottom w:val="0"/>
      <w:divBdr>
        <w:top w:val="none" w:sz="0" w:space="0" w:color="auto"/>
        <w:left w:val="none" w:sz="0" w:space="0" w:color="auto"/>
        <w:bottom w:val="none" w:sz="0" w:space="0" w:color="auto"/>
        <w:right w:val="none" w:sz="0" w:space="0" w:color="auto"/>
      </w:divBdr>
    </w:div>
    <w:div w:id="158346565">
      <w:bodyDiv w:val="1"/>
      <w:marLeft w:val="0"/>
      <w:marRight w:val="0"/>
      <w:marTop w:val="0"/>
      <w:marBottom w:val="0"/>
      <w:divBdr>
        <w:top w:val="none" w:sz="0" w:space="0" w:color="auto"/>
        <w:left w:val="none" w:sz="0" w:space="0" w:color="auto"/>
        <w:bottom w:val="none" w:sz="0" w:space="0" w:color="auto"/>
        <w:right w:val="none" w:sz="0" w:space="0" w:color="auto"/>
      </w:divBdr>
    </w:div>
    <w:div w:id="159470283">
      <w:bodyDiv w:val="1"/>
      <w:marLeft w:val="0"/>
      <w:marRight w:val="0"/>
      <w:marTop w:val="0"/>
      <w:marBottom w:val="0"/>
      <w:divBdr>
        <w:top w:val="none" w:sz="0" w:space="0" w:color="auto"/>
        <w:left w:val="none" w:sz="0" w:space="0" w:color="auto"/>
        <w:bottom w:val="none" w:sz="0" w:space="0" w:color="auto"/>
        <w:right w:val="none" w:sz="0" w:space="0" w:color="auto"/>
      </w:divBdr>
    </w:div>
    <w:div w:id="160316279">
      <w:bodyDiv w:val="1"/>
      <w:marLeft w:val="0"/>
      <w:marRight w:val="0"/>
      <w:marTop w:val="0"/>
      <w:marBottom w:val="0"/>
      <w:divBdr>
        <w:top w:val="none" w:sz="0" w:space="0" w:color="auto"/>
        <w:left w:val="none" w:sz="0" w:space="0" w:color="auto"/>
        <w:bottom w:val="none" w:sz="0" w:space="0" w:color="auto"/>
        <w:right w:val="none" w:sz="0" w:space="0" w:color="auto"/>
      </w:divBdr>
      <w:divsChild>
        <w:div w:id="405032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47525">
      <w:bodyDiv w:val="1"/>
      <w:marLeft w:val="0"/>
      <w:marRight w:val="0"/>
      <w:marTop w:val="0"/>
      <w:marBottom w:val="0"/>
      <w:divBdr>
        <w:top w:val="none" w:sz="0" w:space="0" w:color="auto"/>
        <w:left w:val="none" w:sz="0" w:space="0" w:color="auto"/>
        <w:bottom w:val="none" w:sz="0" w:space="0" w:color="auto"/>
        <w:right w:val="none" w:sz="0" w:space="0" w:color="auto"/>
      </w:divBdr>
    </w:div>
    <w:div w:id="182060277">
      <w:bodyDiv w:val="1"/>
      <w:marLeft w:val="0"/>
      <w:marRight w:val="0"/>
      <w:marTop w:val="0"/>
      <w:marBottom w:val="0"/>
      <w:divBdr>
        <w:top w:val="none" w:sz="0" w:space="0" w:color="auto"/>
        <w:left w:val="none" w:sz="0" w:space="0" w:color="auto"/>
        <w:bottom w:val="none" w:sz="0" w:space="0" w:color="auto"/>
        <w:right w:val="none" w:sz="0" w:space="0" w:color="auto"/>
      </w:divBdr>
    </w:div>
    <w:div w:id="184904985">
      <w:bodyDiv w:val="1"/>
      <w:marLeft w:val="0"/>
      <w:marRight w:val="0"/>
      <w:marTop w:val="0"/>
      <w:marBottom w:val="0"/>
      <w:divBdr>
        <w:top w:val="none" w:sz="0" w:space="0" w:color="auto"/>
        <w:left w:val="none" w:sz="0" w:space="0" w:color="auto"/>
        <w:bottom w:val="none" w:sz="0" w:space="0" w:color="auto"/>
        <w:right w:val="none" w:sz="0" w:space="0" w:color="auto"/>
      </w:divBdr>
    </w:div>
    <w:div w:id="193351262">
      <w:bodyDiv w:val="1"/>
      <w:marLeft w:val="0"/>
      <w:marRight w:val="0"/>
      <w:marTop w:val="0"/>
      <w:marBottom w:val="0"/>
      <w:divBdr>
        <w:top w:val="none" w:sz="0" w:space="0" w:color="auto"/>
        <w:left w:val="none" w:sz="0" w:space="0" w:color="auto"/>
        <w:bottom w:val="none" w:sz="0" w:space="0" w:color="auto"/>
        <w:right w:val="none" w:sz="0" w:space="0" w:color="auto"/>
      </w:divBdr>
    </w:div>
    <w:div w:id="194201193">
      <w:bodyDiv w:val="1"/>
      <w:marLeft w:val="0"/>
      <w:marRight w:val="0"/>
      <w:marTop w:val="0"/>
      <w:marBottom w:val="0"/>
      <w:divBdr>
        <w:top w:val="none" w:sz="0" w:space="0" w:color="auto"/>
        <w:left w:val="none" w:sz="0" w:space="0" w:color="auto"/>
        <w:bottom w:val="none" w:sz="0" w:space="0" w:color="auto"/>
        <w:right w:val="none" w:sz="0" w:space="0" w:color="auto"/>
      </w:divBdr>
    </w:div>
    <w:div w:id="200635241">
      <w:bodyDiv w:val="1"/>
      <w:marLeft w:val="0"/>
      <w:marRight w:val="0"/>
      <w:marTop w:val="0"/>
      <w:marBottom w:val="0"/>
      <w:divBdr>
        <w:top w:val="none" w:sz="0" w:space="0" w:color="auto"/>
        <w:left w:val="none" w:sz="0" w:space="0" w:color="auto"/>
        <w:bottom w:val="none" w:sz="0" w:space="0" w:color="auto"/>
        <w:right w:val="none" w:sz="0" w:space="0" w:color="auto"/>
      </w:divBdr>
    </w:div>
    <w:div w:id="205679715">
      <w:bodyDiv w:val="1"/>
      <w:marLeft w:val="0"/>
      <w:marRight w:val="0"/>
      <w:marTop w:val="0"/>
      <w:marBottom w:val="0"/>
      <w:divBdr>
        <w:top w:val="none" w:sz="0" w:space="0" w:color="auto"/>
        <w:left w:val="none" w:sz="0" w:space="0" w:color="auto"/>
        <w:bottom w:val="none" w:sz="0" w:space="0" w:color="auto"/>
        <w:right w:val="none" w:sz="0" w:space="0" w:color="auto"/>
      </w:divBdr>
    </w:div>
    <w:div w:id="208104872">
      <w:bodyDiv w:val="1"/>
      <w:marLeft w:val="0"/>
      <w:marRight w:val="0"/>
      <w:marTop w:val="0"/>
      <w:marBottom w:val="0"/>
      <w:divBdr>
        <w:top w:val="none" w:sz="0" w:space="0" w:color="auto"/>
        <w:left w:val="none" w:sz="0" w:space="0" w:color="auto"/>
        <w:bottom w:val="none" w:sz="0" w:space="0" w:color="auto"/>
        <w:right w:val="none" w:sz="0" w:space="0" w:color="auto"/>
      </w:divBdr>
    </w:div>
    <w:div w:id="208684344">
      <w:bodyDiv w:val="1"/>
      <w:marLeft w:val="0"/>
      <w:marRight w:val="0"/>
      <w:marTop w:val="0"/>
      <w:marBottom w:val="0"/>
      <w:divBdr>
        <w:top w:val="none" w:sz="0" w:space="0" w:color="auto"/>
        <w:left w:val="none" w:sz="0" w:space="0" w:color="auto"/>
        <w:bottom w:val="none" w:sz="0" w:space="0" w:color="auto"/>
        <w:right w:val="none" w:sz="0" w:space="0" w:color="auto"/>
      </w:divBdr>
    </w:div>
    <w:div w:id="216281944">
      <w:bodyDiv w:val="1"/>
      <w:marLeft w:val="0"/>
      <w:marRight w:val="0"/>
      <w:marTop w:val="0"/>
      <w:marBottom w:val="0"/>
      <w:divBdr>
        <w:top w:val="none" w:sz="0" w:space="0" w:color="auto"/>
        <w:left w:val="none" w:sz="0" w:space="0" w:color="auto"/>
        <w:bottom w:val="none" w:sz="0" w:space="0" w:color="auto"/>
        <w:right w:val="none" w:sz="0" w:space="0" w:color="auto"/>
      </w:divBdr>
    </w:div>
    <w:div w:id="216405672">
      <w:bodyDiv w:val="1"/>
      <w:marLeft w:val="0"/>
      <w:marRight w:val="0"/>
      <w:marTop w:val="0"/>
      <w:marBottom w:val="0"/>
      <w:divBdr>
        <w:top w:val="none" w:sz="0" w:space="0" w:color="auto"/>
        <w:left w:val="none" w:sz="0" w:space="0" w:color="auto"/>
        <w:bottom w:val="none" w:sz="0" w:space="0" w:color="auto"/>
        <w:right w:val="none" w:sz="0" w:space="0" w:color="auto"/>
      </w:divBdr>
      <w:divsChild>
        <w:div w:id="524712418">
          <w:marLeft w:val="480"/>
          <w:marRight w:val="0"/>
          <w:marTop w:val="0"/>
          <w:marBottom w:val="0"/>
          <w:divBdr>
            <w:top w:val="none" w:sz="0" w:space="0" w:color="auto"/>
            <w:left w:val="none" w:sz="0" w:space="0" w:color="auto"/>
            <w:bottom w:val="none" w:sz="0" w:space="0" w:color="auto"/>
            <w:right w:val="none" w:sz="0" w:space="0" w:color="auto"/>
          </w:divBdr>
        </w:div>
        <w:div w:id="1365133752">
          <w:marLeft w:val="480"/>
          <w:marRight w:val="0"/>
          <w:marTop w:val="0"/>
          <w:marBottom w:val="0"/>
          <w:divBdr>
            <w:top w:val="none" w:sz="0" w:space="0" w:color="auto"/>
            <w:left w:val="none" w:sz="0" w:space="0" w:color="auto"/>
            <w:bottom w:val="none" w:sz="0" w:space="0" w:color="auto"/>
            <w:right w:val="none" w:sz="0" w:space="0" w:color="auto"/>
          </w:divBdr>
        </w:div>
        <w:div w:id="635112477">
          <w:marLeft w:val="480"/>
          <w:marRight w:val="0"/>
          <w:marTop w:val="0"/>
          <w:marBottom w:val="0"/>
          <w:divBdr>
            <w:top w:val="none" w:sz="0" w:space="0" w:color="auto"/>
            <w:left w:val="none" w:sz="0" w:space="0" w:color="auto"/>
            <w:bottom w:val="none" w:sz="0" w:space="0" w:color="auto"/>
            <w:right w:val="none" w:sz="0" w:space="0" w:color="auto"/>
          </w:divBdr>
        </w:div>
        <w:div w:id="82996451">
          <w:marLeft w:val="480"/>
          <w:marRight w:val="0"/>
          <w:marTop w:val="0"/>
          <w:marBottom w:val="0"/>
          <w:divBdr>
            <w:top w:val="none" w:sz="0" w:space="0" w:color="auto"/>
            <w:left w:val="none" w:sz="0" w:space="0" w:color="auto"/>
            <w:bottom w:val="none" w:sz="0" w:space="0" w:color="auto"/>
            <w:right w:val="none" w:sz="0" w:space="0" w:color="auto"/>
          </w:divBdr>
        </w:div>
        <w:div w:id="1760173091">
          <w:marLeft w:val="480"/>
          <w:marRight w:val="0"/>
          <w:marTop w:val="0"/>
          <w:marBottom w:val="0"/>
          <w:divBdr>
            <w:top w:val="none" w:sz="0" w:space="0" w:color="auto"/>
            <w:left w:val="none" w:sz="0" w:space="0" w:color="auto"/>
            <w:bottom w:val="none" w:sz="0" w:space="0" w:color="auto"/>
            <w:right w:val="none" w:sz="0" w:space="0" w:color="auto"/>
          </w:divBdr>
        </w:div>
        <w:div w:id="1731687906">
          <w:marLeft w:val="480"/>
          <w:marRight w:val="0"/>
          <w:marTop w:val="0"/>
          <w:marBottom w:val="0"/>
          <w:divBdr>
            <w:top w:val="none" w:sz="0" w:space="0" w:color="auto"/>
            <w:left w:val="none" w:sz="0" w:space="0" w:color="auto"/>
            <w:bottom w:val="none" w:sz="0" w:space="0" w:color="auto"/>
            <w:right w:val="none" w:sz="0" w:space="0" w:color="auto"/>
          </w:divBdr>
        </w:div>
        <w:div w:id="16351133">
          <w:marLeft w:val="480"/>
          <w:marRight w:val="0"/>
          <w:marTop w:val="0"/>
          <w:marBottom w:val="0"/>
          <w:divBdr>
            <w:top w:val="none" w:sz="0" w:space="0" w:color="auto"/>
            <w:left w:val="none" w:sz="0" w:space="0" w:color="auto"/>
            <w:bottom w:val="none" w:sz="0" w:space="0" w:color="auto"/>
            <w:right w:val="none" w:sz="0" w:space="0" w:color="auto"/>
          </w:divBdr>
        </w:div>
        <w:div w:id="1377581850">
          <w:marLeft w:val="480"/>
          <w:marRight w:val="0"/>
          <w:marTop w:val="0"/>
          <w:marBottom w:val="0"/>
          <w:divBdr>
            <w:top w:val="none" w:sz="0" w:space="0" w:color="auto"/>
            <w:left w:val="none" w:sz="0" w:space="0" w:color="auto"/>
            <w:bottom w:val="none" w:sz="0" w:space="0" w:color="auto"/>
            <w:right w:val="none" w:sz="0" w:space="0" w:color="auto"/>
          </w:divBdr>
        </w:div>
        <w:div w:id="796992340">
          <w:marLeft w:val="480"/>
          <w:marRight w:val="0"/>
          <w:marTop w:val="0"/>
          <w:marBottom w:val="0"/>
          <w:divBdr>
            <w:top w:val="none" w:sz="0" w:space="0" w:color="auto"/>
            <w:left w:val="none" w:sz="0" w:space="0" w:color="auto"/>
            <w:bottom w:val="none" w:sz="0" w:space="0" w:color="auto"/>
            <w:right w:val="none" w:sz="0" w:space="0" w:color="auto"/>
          </w:divBdr>
        </w:div>
        <w:div w:id="1391885129">
          <w:marLeft w:val="480"/>
          <w:marRight w:val="0"/>
          <w:marTop w:val="0"/>
          <w:marBottom w:val="0"/>
          <w:divBdr>
            <w:top w:val="none" w:sz="0" w:space="0" w:color="auto"/>
            <w:left w:val="none" w:sz="0" w:space="0" w:color="auto"/>
            <w:bottom w:val="none" w:sz="0" w:space="0" w:color="auto"/>
            <w:right w:val="none" w:sz="0" w:space="0" w:color="auto"/>
          </w:divBdr>
        </w:div>
        <w:div w:id="1259756178">
          <w:marLeft w:val="480"/>
          <w:marRight w:val="0"/>
          <w:marTop w:val="0"/>
          <w:marBottom w:val="0"/>
          <w:divBdr>
            <w:top w:val="none" w:sz="0" w:space="0" w:color="auto"/>
            <w:left w:val="none" w:sz="0" w:space="0" w:color="auto"/>
            <w:bottom w:val="none" w:sz="0" w:space="0" w:color="auto"/>
            <w:right w:val="none" w:sz="0" w:space="0" w:color="auto"/>
          </w:divBdr>
        </w:div>
        <w:div w:id="1850021592">
          <w:marLeft w:val="480"/>
          <w:marRight w:val="0"/>
          <w:marTop w:val="0"/>
          <w:marBottom w:val="0"/>
          <w:divBdr>
            <w:top w:val="none" w:sz="0" w:space="0" w:color="auto"/>
            <w:left w:val="none" w:sz="0" w:space="0" w:color="auto"/>
            <w:bottom w:val="none" w:sz="0" w:space="0" w:color="auto"/>
            <w:right w:val="none" w:sz="0" w:space="0" w:color="auto"/>
          </w:divBdr>
        </w:div>
        <w:div w:id="802772667">
          <w:marLeft w:val="480"/>
          <w:marRight w:val="0"/>
          <w:marTop w:val="0"/>
          <w:marBottom w:val="0"/>
          <w:divBdr>
            <w:top w:val="none" w:sz="0" w:space="0" w:color="auto"/>
            <w:left w:val="none" w:sz="0" w:space="0" w:color="auto"/>
            <w:bottom w:val="none" w:sz="0" w:space="0" w:color="auto"/>
            <w:right w:val="none" w:sz="0" w:space="0" w:color="auto"/>
          </w:divBdr>
        </w:div>
        <w:div w:id="656500844">
          <w:marLeft w:val="480"/>
          <w:marRight w:val="0"/>
          <w:marTop w:val="0"/>
          <w:marBottom w:val="0"/>
          <w:divBdr>
            <w:top w:val="none" w:sz="0" w:space="0" w:color="auto"/>
            <w:left w:val="none" w:sz="0" w:space="0" w:color="auto"/>
            <w:bottom w:val="none" w:sz="0" w:space="0" w:color="auto"/>
            <w:right w:val="none" w:sz="0" w:space="0" w:color="auto"/>
          </w:divBdr>
        </w:div>
        <w:div w:id="421686025">
          <w:marLeft w:val="480"/>
          <w:marRight w:val="0"/>
          <w:marTop w:val="0"/>
          <w:marBottom w:val="0"/>
          <w:divBdr>
            <w:top w:val="none" w:sz="0" w:space="0" w:color="auto"/>
            <w:left w:val="none" w:sz="0" w:space="0" w:color="auto"/>
            <w:bottom w:val="none" w:sz="0" w:space="0" w:color="auto"/>
            <w:right w:val="none" w:sz="0" w:space="0" w:color="auto"/>
          </w:divBdr>
        </w:div>
        <w:div w:id="1312640158">
          <w:marLeft w:val="480"/>
          <w:marRight w:val="0"/>
          <w:marTop w:val="0"/>
          <w:marBottom w:val="0"/>
          <w:divBdr>
            <w:top w:val="none" w:sz="0" w:space="0" w:color="auto"/>
            <w:left w:val="none" w:sz="0" w:space="0" w:color="auto"/>
            <w:bottom w:val="none" w:sz="0" w:space="0" w:color="auto"/>
            <w:right w:val="none" w:sz="0" w:space="0" w:color="auto"/>
          </w:divBdr>
        </w:div>
        <w:div w:id="2145734173">
          <w:marLeft w:val="480"/>
          <w:marRight w:val="0"/>
          <w:marTop w:val="0"/>
          <w:marBottom w:val="0"/>
          <w:divBdr>
            <w:top w:val="none" w:sz="0" w:space="0" w:color="auto"/>
            <w:left w:val="none" w:sz="0" w:space="0" w:color="auto"/>
            <w:bottom w:val="none" w:sz="0" w:space="0" w:color="auto"/>
            <w:right w:val="none" w:sz="0" w:space="0" w:color="auto"/>
          </w:divBdr>
        </w:div>
        <w:div w:id="762409708">
          <w:marLeft w:val="480"/>
          <w:marRight w:val="0"/>
          <w:marTop w:val="0"/>
          <w:marBottom w:val="0"/>
          <w:divBdr>
            <w:top w:val="none" w:sz="0" w:space="0" w:color="auto"/>
            <w:left w:val="none" w:sz="0" w:space="0" w:color="auto"/>
            <w:bottom w:val="none" w:sz="0" w:space="0" w:color="auto"/>
            <w:right w:val="none" w:sz="0" w:space="0" w:color="auto"/>
          </w:divBdr>
        </w:div>
        <w:div w:id="456072420">
          <w:marLeft w:val="480"/>
          <w:marRight w:val="0"/>
          <w:marTop w:val="0"/>
          <w:marBottom w:val="0"/>
          <w:divBdr>
            <w:top w:val="none" w:sz="0" w:space="0" w:color="auto"/>
            <w:left w:val="none" w:sz="0" w:space="0" w:color="auto"/>
            <w:bottom w:val="none" w:sz="0" w:space="0" w:color="auto"/>
            <w:right w:val="none" w:sz="0" w:space="0" w:color="auto"/>
          </w:divBdr>
        </w:div>
        <w:div w:id="1084181575">
          <w:marLeft w:val="480"/>
          <w:marRight w:val="0"/>
          <w:marTop w:val="0"/>
          <w:marBottom w:val="0"/>
          <w:divBdr>
            <w:top w:val="none" w:sz="0" w:space="0" w:color="auto"/>
            <w:left w:val="none" w:sz="0" w:space="0" w:color="auto"/>
            <w:bottom w:val="none" w:sz="0" w:space="0" w:color="auto"/>
            <w:right w:val="none" w:sz="0" w:space="0" w:color="auto"/>
          </w:divBdr>
        </w:div>
        <w:div w:id="751779214">
          <w:marLeft w:val="480"/>
          <w:marRight w:val="0"/>
          <w:marTop w:val="0"/>
          <w:marBottom w:val="0"/>
          <w:divBdr>
            <w:top w:val="none" w:sz="0" w:space="0" w:color="auto"/>
            <w:left w:val="none" w:sz="0" w:space="0" w:color="auto"/>
            <w:bottom w:val="none" w:sz="0" w:space="0" w:color="auto"/>
            <w:right w:val="none" w:sz="0" w:space="0" w:color="auto"/>
          </w:divBdr>
        </w:div>
        <w:div w:id="2065172952">
          <w:marLeft w:val="480"/>
          <w:marRight w:val="0"/>
          <w:marTop w:val="0"/>
          <w:marBottom w:val="0"/>
          <w:divBdr>
            <w:top w:val="none" w:sz="0" w:space="0" w:color="auto"/>
            <w:left w:val="none" w:sz="0" w:space="0" w:color="auto"/>
            <w:bottom w:val="none" w:sz="0" w:space="0" w:color="auto"/>
            <w:right w:val="none" w:sz="0" w:space="0" w:color="auto"/>
          </w:divBdr>
        </w:div>
        <w:div w:id="1882938981">
          <w:marLeft w:val="480"/>
          <w:marRight w:val="0"/>
          <w:marTop w:val="0"/>
          <w:marBottom w:val="0"/>
          <w:divBdr>
            <w:top w:val="none" w:sz="0" w:space="0" w:color="auto"/>
            <w:left w:val="none" w:sz="0" w:space="0" w:color="auto"/>
            <w:bottom w:val="none" w:sz="0" w:space="0" w:color="auto"/>
            <w:right w:val="none" w:sz="0" w:space="0" w:color="auto"/>
          </w:divBdr>
        </w:div>
        <w:div w:id="1177842186">
          <w:marLeft w:val="480"/>
          <w:marRight w:val="0"/>
          <w:marTop w:val="0"/>
          <w:marBottom w:val="0"/>
          <w:divBdr>
            <w:top w:val="none" w:sz="0" w:space="0" w:color="auto"/>
            <w:left w:val="none" w:sz="0" w:space="0" w:color="auto"/>
            <w:bottom w:val="none" w:sz="0" w:space="0" w:color="auto"/>
            <w:right w:val="none" w:sz="0" w:space="0" w:color="auto"/>
          </w:divBdr>
        </w:div>
        <w:div w:id="1080953037">
          <w:marLeft w:val="480"/>
          <w:marRight w:val="0"/>
          <w:marTop w:val="0"/>
          <w:marBottom w:val="0"/>
          <w:divBdr>
            <w:top w:val="none" w:sz="0" w:space="0" w:color="auto"/>
            <w:left w:val="none" w:sz="0" w:space="0" w:color="auto"/>
            <w:bottom w:val="none" w:sz="0" w:space="0" w:color="auto"/>
            <w:right w:val="none" w:sz="0" w:space="0" w:color="auto"/>
          </w:divBdr>
        </w:div>
        <w:div w:id="286085423">
          <w:marLeft w:val="480"/>
          <w:marRight w:val="0"/>
          <w:marTop w:val="0"/>
          <w:marBottom w:val="0"/>
          <w:divBdr>
            <w:top w:val="none" w:sz="0" w:space="0" w:color="auto"/>
            <w:left w:val="none" w:sz="0" w:space="0" w:color="auto"/>
            <w:bottom w:val="none" w:sz="0" w:space="0" w:color="auto"/>
            <w:right w:val="none" w:sz="0" w:space="0" w:color="auto"/>
          </w:divBdr>
        </w:div>
        <w:div w:id="1057050905">
          <w:marLeft w:val="480"/>
          <w:marRight w:val="0"/>
          <w:marTop w:val="0"/>
          <w:marBottom w:val="0"/>
          <w:divBdr>
            <w:top w:val="none" w:sz="0" w:space="0" w:color="auto"/>
            <w:left w:val="none" w:sz="0" w:space="0" w:color="auto"/>
            <w:bottom w:val="none" w:sz="0" w:space="0" w:color="auto"/>
            <w:right w:val="none" w:sz="0" w:space="0" w:color="auto"/>
          </w:divBdr>
        </w:div>
        <w:div w:id="185019316">
          <w:marLeft w:val="480"/>
          <w:marRight w:val="0"/>
          <w:marTop w:val="0"/>
          <w:marBottom w:val="0"/>
          <w:divBdr>
            <w:top w:val="none" w:sz="0" w:space="0" w:color="auto"/>
            <w:left w:val="none" w:sz="0" w:space="0" w:color="auto"/>
            <w:bottom w:val="none" w:sz="0" w:space="0" w:color="auto"/>
            <w:right w:val="none" w:sz="0" w:space="0" w:color="auto"/>
          </w:divBdr>
        </w:div>
        <w:div w:id="2052804248">
          <w:marLeft w:val="480"/>
          <w:marRight w:val="0"/>
          <w:marTop w:val="0"/>
          <w:marBottom w:val="0"/>
          <w:divBdr>
            <w:top w:val="none" w:sz="0" w:space="0" w:color="auto"/>
            <w:left w:val="none" w:sz="0" w:space="0" w:color="auto"/>
            <w:bottom w:val="none" w:sz="0" w:space="0" w:color="auto"/>
            <w:right w:val="none" w:sz="0" w:space="0" w:color="auto"/>
          </w:divBdr>
        </w:div>
        <w:div w:id="784083503">
          <w:marLeft w:val="480"/>
          <w:marRight w:val="0"/>
          <w:marTop w:val="0"/>
          <w:marBottom w:val="0"/>
          <w:divBdr>
            <w:top w:val="none" w:sz="0" w:space="0" w:color="auto"/>
            <w:left w:val="none" w:sz="0" w:space="0" w:color="auto"/>
            <w:bottom w:val="none" w:sz="0" w:space="0" w:color="auto"/>
            <w:right w:val="none" w:sz="0" w:space="0" w:color="auto"/>
          </w:divBdr>
        </w:div>
        <w:div w:id="334262549">
          <w:marLeft w:val="480"/>
          <w:marRight w:val="0"/>
          <w:marTop w:val="0"/>
          <w:marBottom w:val="0"/>
          <w:divBdr>
            <w:top w:val="none" w:sz="0" w:space="0" w:color="auto"/>
            <w:left w:val="none" w:sz="0" w:space="0" w:color="auto"/>
            <w:bottom w:val="none" w:sz="0" w:space="0" w:color="auto"/>
            <w:right w:val="none" w:sz="0" w:space="0" w:color="auto"/>
          </w:divBdr>
        </w:div>
        <w:div w:id="296103546">
          <w:marLeft w:val="480"/>
          <w:marRight w:val="0"/>
          <w:marTop w:val="0"/>
          <w:marBottom w:val="0"/>
          <w:divBdr>
            <w:top w:val="none" w:sz="0" w:space="0" w:color="auto"/>
            <w:left w:val="none" w:sz="0" w:space="0" w:color="auto"/>
            <w:bottom w:val="none" w:sz="0" w:space="0" w:color="auto"/>
            <w:right w:val="none" w:sz="0" w:space="0" w:color="auto"/>
          </w:divBdr>
        </w:div>
        <w:div w:id="1162240317">
          <w:marLeft w:val="480"/>
          <w:marRight w:val="0"/>
          <w:marTop w:val="0"/>
          <w:marBottom w:val="0"/>
          <w:divBdr>
            <w:top w:val="none" w:sz="0" w:space="0" w:color="auto"/>
            <w:left w:val="none" w:sz="0" w:space="0" w:color="auto"/>
            <w:bottom w:val="none" w:sz="0" w:space="0" w:color="auto"/>
            <w:right w:val="none" w:sz="0" w:space="0" w:color="auto"/>
          </w:divBdr>
        </w:div>
      </w:divsChild>
    </w:div>
    <w:div w:id="216936110">
      <w:bodyDiv w:val="1"/>
      <w:marLeft w:val="0"/>
      <w:marRight w:val="0"/>
      <w:marTop w:val="0"/>
      <w:marBottom w:val="0"/>
      <w:divBdr>
        <w:top w:val="none" w:sz="0" w:space="0" w:color="auto"/>
        <w:left w:val="none" w:sz="0" w:space="0" w:color="auto"/>
        <w:bottom w:val="none" w:sz="0" w:space="0" w:color="auto"/>
        <w:right w:val="none" w:sz="0" w:space="0" w:color="auto"/>
      </w:divBdr>
      <w:divsChild>
        <w:div w:id="92264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76854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42720">
      <w:bodyDiv w:val="1"/>
      <w:marLeft w:val="0"/>
      <w:marRight w:val="0"/>
      <w:marTop w:val="0"/>
      <w:marBottom w:val="0"/>
      <w:divBdr>
        <w:top w:val="none" w:sz="0" w:space="0" w:color="auto"/>
        <w:left w:val="none" w:sz="0" w:space="0" w:color="auto"/>
        <w:bottom w:val="none" w:sz="0" w:space="0" w:color="auto"/>
        <w:right w:val="none" w:sz="0" w:space="0" w:color="auto"/>
      </w:divBdr>
    </w:div>
    <w:div w:id="231430303">
      <w:bodyDiv w:val="1"/>
      <w:marLeft w:val="0"/>
      <w:marRight w:val="0"/>
      <w:marTop w:val="0"/>
      <w:marBottom w:val="0"/>
      <w:divBdr>
        <w:top w:val="none" w:sz="0" w:space="0" w:color="auto"/>
        <w:left w:val="none" w:sz="0" w:space="0" w:color="auto"/>
        <w:bottom w:val="none" w:sz="0" w:space="0" w:color="auto"/>
        <w:right w:val="none" w:sz="0" w:space="0" w:color="auto"/>
      </w:divBdr>
      <w:divsChild>
        <w:div w:id="219219277">
          <w:marLeft w:val="480"/>
          <w:marRight w:val="0"/>
          <w:marTop w:val="0"/>
          <w:marBottom w:val="0"/>
          <w:divBdr>
            <w:top w:val="none" w:sz="0" w:space="0" w:color="auto"/>
            <w:left w:val="none" w:sz="0" w:space="0" w:color="auto"/>
            <w:bottom w:val="none" w:sz="0" w:space="0" w:color="auto"/>
            <w:right w:val="none" w:sz="0" w:space="0" w:color="auto"/>
          </w:divBdr>
        </w:div>
        <w:div w:id="234903309">
          <w:marLeft w:val="480"/>
          <w:marRight w:val="0"/>
          <w:marTop w:val="0"/>
          <w:marBottom w:val="0"/>
          <w:divBdr>
            <w:top w:val="none" w:sz="0" w:space="0" w:color="auto"/>
            <w:left w:val="none" w:sz="0" w:space="0" w:color="auto"/>
            <w:bottom w:val="none" w:sz="0" w:space="0" w:color="auto"/>
            <w:right w:val="none" w:sz="0" w:space="0" w:color="auto"/>
          </w:divBdr>
        </w:div>
        <w:div w:id="254173672">
          <w:marLeft w:val="480"/>
          <w:marRight w:val="0"/>
          <w:marTop w:val="0"/>
          <w:marBottom w:val="0"/>
          <w:divBdr>
            <w:top w:val="none" w:sz="0" w:space="0" w:color="auto"/>
            <w:left w:val="none" w:sz="0" w:space="0" w:color="auto"/>
            <w:bottom w:val="none" w:sz="0" w:space="0" w:color="auto"/>
            <w:right w:val="none" w:sz="0" w:space="0" w:color="auto"/>
          </w:divBdr>
        </w:div>
        <w:div w:id="380443901">
          <w:marLeft w:val="480"/>
          <w:marRight w:val="0"/>
          <w:marTop w:val="0"/>
          <w:marBottom w:val="0"/>
          <w:divBdr>
            <w:top w:val="none" w:sz="0" w:space="0" w:color="auto"/>
            <w:left w:val="none" w:sz="0" w:space="0" w:color="auto"/>
            <w:bottom w:val="none" w:sz="0" w:space="0" w:color="auto"/>
            <w:right w:val="none" w:sz="0" w:space="0" w:color="auto"/>
          </w:divBdr>
        </w:div>
        <w:div w:id="446701537">
          <w:marLeft w:val="480"/>
          <w:marRight w:val="0"/>
          <w:marTop w:val="0"/>
          <w:marBottom w:val="0"/>
          <w:divBdr>
            <w:top w:val="none" w:sz="0" w:space="0" w:color="auto"/>
            <w:left w:val="none" w:sz="0" w:space="0" w:color="auto"/>
            <w:bottom w:val="none" w:sz="0" w:space="0" w:color="auto"/>
            <w:right w:val="none" w:sz="0" w:space="0" w:color="auto"/>
          </w:divBdr>
        </w:div>
        <w:div w:id="694425353">
          <w:marLeft w:val="480"/>
          <w:marRight w:val="0"/>
          <w:marTop w:val="0"/>
          <w:marBottom w:val="0"/>
          <w:divBdr>
            <w:top w:val="none" w:sz="0" w:space="0" w:color="auto"/>
            <w:left w:val="none" w:sz="0" w:space="0" w:color="auto"/>
            <w:bottom w:val="none" w:sz="0" w:space="0" w:color="auto"/>
            <w:right w:val="none" w:sz="0" w:space="0" w:color="auto"/>
          </w:divBdr>
        </w:div>
        <w:div w:id="899634786">
          <w:marLeft w:val="480"/>
          <w:marRight w:val="0"/>
          <w:marTop w:val="0"/>
          <w:marBottom w:val="0"/>
          <w:divBdr>
            <w:top w:val="none" w:sz="0" w:space="0" w:color="auto"/>
            <w:left w:val="none" w:sz="0" w:space="0" w:color="auto"/>
            <w:bottom w:val="none" w:sz="0" w:space="0" w:color="auto"/>
            <w:right w:val="none" w:sz="0" w:space="0" w:color="auto"/>
          </w:divBdr>
        </w:div>
        <w:div w:id="938567809">
          <w:marLeft w:val="480"/>
          <w:marRight w:val="0"/>
          <w:marTop w:val="0"/>
          <w:marBottom w:val="0"/>
          <w:divBdr>
            <w:top w:val="none" w:sz="0" w:space="0" w:color="auto"/>
            <w:left w:val="none" w:sz="0" w:space="0" w:color="auto"/>
            <w:bottom w:val="none" w:sz="0" w:space="0" w:color="auto"/>
            <w:right w:val="none" w:sz="0" w:space="0" w:color="auto"/>
          </w:divBdr>
        </w:div>
        <w:div w:id="1002858444">
          <w:marLeft w:val="480"/>
          <w:marRight w:val="0"/>
          <w:marTop w:val="0"/>
          <w:marBottom w:val="0"/>
          <w:divBdr>
            <w:top w:val="none" w:sz="0" w:space="0" w:color="auto"/>
            <w:left w:val="none" w:sz="0" w:space="0" w:color="auto"/>
            <w:bottom w:val="none" w:sz="0" w:space="0" w:color="auto"/>
            <w:right w:val="none" w:sz="0" w:space="0" w:color="auto"/>
          </w:divBdr>
        </w:div>
        <w:div w:id="1019546585">
          <w:marLeft w:val="480"/>
          <w:marRight w:val="0"/>
          <w:marTop w:val="0"/>
          <w:marBottom w:val="0"/>
          <w:divBdr>
            <w:top w:val="none" w:sz="0" w:space="0" w:color="auto"/>
            <w:left w:val="none" w:sz="0" w:space="0" w:color="auto"/>
            <w:bottom w:val="none" w:sz="0" w:space="0" w:color="auto"/>
            <w:right w:val="none" w:sz="0" w:space="0" w:color="auto"/>
          </w:divBdr>
        </w:div>
        <w:div w:id="1172451679">
          <w:marLeft w:val="480"/>
          <w:marRight w:val="0"/>
          <w:marTop w:val="0"/>
          <w:marBottom w:val="0"/>
          <w:divBdr>
            <w:top w:val="none" w:sz="0" w:space="0" w:color="auto"/>
            <w:left w:val="none" w:sz="0" w:space="0" w:color="auto"/>
            <w:bottom w:val="none" w:sz="0" w:space="0" w:color="auto"/>
            <w:right w:val="none" w:sz="0" w:space="0" w:color="auto"/>
          </w:divBdr>
        </w:div>
        <w:div w:id="1217550509">
          <w:marLeft w:val="480"/>
          <w:marRight w:val="0"/>
          <w:marTop w:val="0"/>
          <w:marBottom w:val="0"/>
          <w:divBdr>
            <w:top w:val="none" w:sz="0" w:space="0" w:color="auto"/>
            <w:left w:val="none" w:sz="0" w:space="0" w:color="auto"/>
            <w:bottom w:val="none" w:sz="0" w:space="0" w:color="auto"/>
            <w:right w:val="none" w:sz="0" w:space="0" w:color="auto"/>
          </w:divBdr>
        </w:div>
        <w:div w:id="1532718532">
          <w:marLeft w:val="480"/>
          <w:marRight w:val="0"/>
          <w:marTop w:val="0"/>
          <w:marBottom w:val="0"/>
          <w:divBdr>
            <w:top w:val="none" w:sz="0" w:space="0" w:color="auto"/>
            <w:left w:val="none" w:sz="0" w:space="0" w:color="auto"/>
            <w:bottom w:val="none" w:sz="0" w:space="0" w:color="auto"/>
            <w:right w:val="none" w:sz="0" w:space="0" w:color="auto"/>
          </w:divBdr>
        </w:div>
        <w:div w:id="1607957313">
          <w:marLeft w:val="480"/>
          <w:marRight w:val="0"/>
          <w:marTop w:val="0"/>
          <w:marBottom w:val="0"/>
          <w:divBdr>
            <w:top w:val="none" w:sz="0" w:space="0" w:color="auto"/>
            <w:left w:val="none" w:sz="0" w:space="0" w:color="auto"/>
            <w:bottom w:val="none" w:sz="0" w:space="0" w:color="auto"/>
            <w:right w:val="none" w:sz="0" w:space="0" w:color="auto"/>
          </w:divBdr>
        </w:div>
        <w:div w:id="1764034679">
          <w:marLeft w:val="480"/>
          <w:marRight w:val="0"/>
          <w:marTop w:val="0"/>
          <w:marBottom w:val="0"/>
          <w:divBdr>
            <w:top w:val="none" w:sz="0" w:space="0" w:color="auto"/>
            <w:left w:val="none" w:sz="0" w:space="0" w:color="auto"/>
            <w:bottom w:val="none" w:sz="0" w:space="0" w:color="auto"/>
            <w:right w:val="none" w:sz="0" w:space="0" w:color="auto"/>
          </w:divBdr>
        </w:div>
        <w:div w:id="1859804569">
          <w:marLeft w:val="480"/>
          <w:marRight w:val="0"/>
          <w:marTop w:val="0"/>
          <w:marBottom w:val="0"/>
          <w:divBdr>
            <w:top w:val="none" w:sz="0" w:space="0" w:color="auto"/>
            <w:left w:val="none" w:sz="0" w:space="0" w:color="auto"/>
            <w:bottom w:val="none" w:sz="0" w:space="0" w:color="auto"/>
            <w:right w:val="none" w:sz="0" w:space="0" w:color="auto"/>
          </w:divBdr>
        </w:div>
        <w:div w:id="1908566528">
          <w:marLeft w:val="480"/>
          <w:marRight w:val="0"/>
          <w:marTop w:val="0"/>
          <w:marBottom w:val="0"/>
          <w:divBdr>
            <w:top w:val="none" w:sz="0" w:space="0" w:color="auto"/>
            <w:left w:val="none" w:sz="0" w:space="0" w:color="auto"/>
            <w:bottom w:val="none" w:sz="0" w:space="0" w:color="auto"/>
            <w:right w:val="none" w:sz="0" w:space="0" w:color="auto"/>
          </w:divBdr>
        </w:div>
        <w:div w:id="2115514393">
          <w:marLeft w:val="480"/>
          <w:marRight w:val="0"/>
          <w:marTop w:val="0"/>
          <w:marBottom w:val="0"/>
          <w:divBdr>
            <w:top w:val="none" w:sz="0" w:space="0" w:color="auto"/>
            <w:left w:val="none" w:sz="0" w:space="0" w:color="auto"/>
            <w:bottom w:val="none" w:sz="0" w:space="0" w:color="auto"/>
            <w:right w:val="none" w:sz="0" w:space="0" w:color="auto"/>
          </w:divBdr>
        </w:div>
      </w:divsChild>
    </w:div>
    <w:div w:id="241138263">
      <w:bodyDiv w:val="1"/>
      <w:marLeft w:val="0"/>
      <w:marRight w:val="0"/>
      <w:marTop w:val="0"/>
      <w:marBottom w:val="0"/>
      <w:divBdr>
        <w:top w:val="none" w:sz="0" w:space="0" w:color="auto"/>
        <w:left w:val="none" w:sz="0" w:space="0" w:color="auto"/>
        <w:bottom w:val="none" w:sz="0" w:space="0" w:color="auto"/>
        <w:right w:val="none" w:sz="0" w:space="0" w:color="auto"/>
      </w:divBdr>
    </w:div>
    <w:div w:id="242224558">
      <w:bodyDiv w:val="1"/>
      <w:marLeft w:val="0"/>
      <w:marRight w:val="0"/>
      <w:marTop w:val="0"/>
      <w:marBottom w:val="0"/>
      <w:divBdr>
        <w:top w:val="none" w:sz="0" w:space="0" w:color="auto"/>
        <w:left w:val="none" w:sz="0" w:space="0" w:color="auto"/>
        <w:bottom w:val="none" w:sz="0" w:space="0" w:color="auto"/>
        <w:right w:val="none" w:sz="0" w:space="0" w:color="auto"/>
      </w:divBdr>
      <w:divsChild>
        <w:div w:id="2088069975">
          <w:marLeft w:val="547"/>
          <w:marRight w:val="0"/>
          <w:marTop w:val="0"/>
          <w:marBottom w:val="0"/>
          <w:divBdr>
            <w:top w:val="none" w:sz="0" w:space="0" w:color="auto"/>
            <w:left w:val="none" w:sz="0" w:space="0" w:color="auto"/>
            <w:bottom w:val="none" w:sz="0" w:space="0" w:color="auto"/>
            <w:right w:val="none" w:sz="0" w:space="0" w:color="auto"/>
          </w:divBdr>
        </w:div>
      </w:divsChild>
    </w:div>
    <w:div w:id="245841431">
      <w:bodyDiv w:val="1"/>
      <w:marLeft w:val="0"/>
      <w:marRight w:val="0"/>
      <w:marTop w:val="0"/>
      <w:marBottom w:val="0"/>
      <w:divBdr>
        <w:top w:val="none" w:sz="0" w:space="0" w:color="auto"/>
        <w:left w:val="none" w:sz="0" w:space="0" w:color="auto"/>
        <w:bottom w:val="none" w:sz="0" w:space="0" w:color="auto"/>
        <w:right w:val="none" w:sz="0" w:space="0" w:color="auto"/>
      </w:divBdr>
    </w:div>
    <w:div w:id="254025198">
      <w:bodyDiv w:val="1"/>
      <w:marLeft w:val="0"/>
      <w:marRight w:val="0"/>
      <w:marTop w:val="0"/>
      <w:marBottom w:val="0"/>
      <w:divBdr>
        <w:top w:val="none" w:sz="0" w:space="0" w:color="auto"/>
        <w:left w:val="none" w:sz="0" w:space="0" w:color="auto"/>
        <w:bottom w:val="none" w:sz="0" w:space="0" w:color="auto"/>
        <w:right w:val="none" w:sz="0" w:space="0" w:color="auto"/>
      </w:divBdr>
    </w:div>
    <w:div w:id="254366636">
      <w:bodyDiv w:val="1"/>
      <w:marLeft w:val="0"/>
      <w:marRight w:val="0"/>
      <w:marTop w:val="0"/>
      <w:marBottom w:val="0"/>
      <w:divBdr>
        <w:top w:val="none" w:sz="0" w:space="0" w:color="auto"/>
        <w:left w:val="none" w:sz="0" w:space="0" w:color="auto"/>
        <w:bottom w:val="none" w:sz="0" w:space="0" w:color="auto"/>
        <w:right w:val="none" w:sz="0" w:space="0" w:color="auto"/>
      </w:divBdr>
    </w:div>
    <w:div w:id="259681334">
      <w:bodyDiv w:val="1"/>
      <w:marLeft w:val="0"/>
      <w:marRight w:val="0"/>
      <w:marTop w:val="0"/>
      <w:marBottom w:val="0"/>
      <w:divBdr>
        <w:top w:val="none" w:sz="0" w:space="0" w:color="auto"/>
        <w:left w:val="none" w:sz="0" w:space="0" w:color="auto"/>
        <w:bottom w:val="none" w:sz="0" w:space="0" w:color="auto"/>
        <w:right w:val="none" w:sz="0" w:space="0" w:color="auto"/>
      </w:divBdr>
    </w:div>
    <w:div w:id="264962368">
      <w:bodyDiv w:val="1"/>
      <w:marLeft w:val="0"/>
      <w:marRight w:val="0"/>
      <w:marTop w:val="0"/>
      <w:marBottom w:val="0"/>
      <w:divBdr>
        <w:top w:val="none" w:sz="0" w:space="0" w:color="auto"/>
        <w:left w:val="none" w:sz="0" w:space="0" w:color="auto"/>
        <w:bottom w:val="none" w:sz="0" w:space="0" w:color="auto"/>
        <w:right w:val="none" w:sz="0" w:space="0" w:color="auto"/>
      </w:divBdr>
    </w:div>
    <w:div w:id="285623094">
      <w:bodyDiv w:val="1"/>
      <w:marLeft w:val="0"/>
      <w:marRight w:val="0"/>
      <w:marTop w:val="0"/>
      <w:marBottom w:val="0"/>
      <w:divBdr>
        <w:top w:val="none" w:sz="0" w:space="0" w:color="auto"/>
        <w:left w:val="none" w:sz="0" w:space="0" w:color="auto"/>
        <w:bottom w:val="none" w:sz="0" w:space="0" w:color="auto"/>
        <w:right w:val="none" w:sz="0" w:space="0" w:color="auto"/>
      </w:divBdr>
      <w:divsChild>
        <w:div w:id="1914971966">
          <w:marLeft w:val="480"/>
          <w:marRight w:val="0"/>
          <w:marTop w:val="0"/>
          <w:marBottom w:val="0"/>
          <w:divBdr>
            <w:top w:val="none" w:sz="0" w:space="0" w:color="auto"/>
            <w:left w:val="none" w:sz="0" w:space="0" w:color="auto"/>
            <w:bottom w:val="none" w:sz="0" w:space="0" w:color="auto"/>
            <w:right w:val="none" w:sz="0" w:space="0" w:color="auto"/>
          </w:divBdr>
        </w:div>
        <w:div w:id="1664821122">
          <w:marLeft w:val="480"/>
          <w:marRight w:val="0"/>
          <w:marTop w:val="0"/>
          <w:marBottom w:val="0"/>
          <w:divBdr>
            <w:top w:val="none" w:sz="0" w:space="0" w:color="auto"/>
            <w:left w:val="none" w:sz="0" w:space="0" w:color="auto"/>
            <w:bottom w:val="none" w:sz="0" w:space="0" w:color="auto"/>
            <w:right w:val="none" w:sz="0" w:space="0" w:color="auto"/>
          </w:divBdr>
        </w:div>
        <w:div w:id="1094933710">
          <w:marLeft w:val="480"/>
          <w:marRight w:val="0"/>
          <w:marTop w:val="0"/>
          <w:marBottom w:val="0"/>
          <w:divBdr>
            <w:top w:val="none" w:sz="0" w:space="0" w:color="auto"/>
            <w:left w:val="none" w:sz="0" w:space="0" w:color="auto"/>
            <w:bottom w:val="none" w:sz="0" w:space="0" w:color="auto"/>
            <w:right w:val="none" w:sz="0" w:space="0" w:color="auto"/>
          </w:divBdr>
        </w:div>
        <w:div w:id="1476290945">
          <w:marLeft w:val="480"/>
          <w:marRight w:val="0"/>
          <w:marTop w:val="0"/>
          <w:marBottom w:val="0"/>
          <w:divBdr>
            <w:top w:val="none" w:sz="0" w:space="0" w:color="auto"/>
            <w:left w:val="none" w:sz="0" w:space="0" w:color="auto"/>
            <w:bottom w:val="none" w:sz="0" w:space="0" w:color="auto"/>
            <w:right w:val="none" w:sz="0" w:space="0" w:color="auto"/>
          </w:divBdr>
        </w:div>
        <w:div w:id="861818630">
          <w:marLeft w:val="480"/>
          <w:marRight w:val="0"/>
          <w:marTop w:val="0"/>
          <w:marBottom w:val="0"/>
          <w:divBdr>
            <w:top w:val="none" w:sz="0" w:space="0" w:color="auto"/>
            <w:left w:val="none" w:sz="0" w:space="0" w:color="auto"/>
            <w:bottom w:val="none" w:sz="0" w:space="0" w:color="auto"/>
            <w:right w:val="none" w:sz="0" w:space="0" w:color="auto"/>
          </w:divBdr>
        </w:div>
        <w:div w:id="958796594">
          <w:marLeft w:val="480"/>
          <w:marRight w:val="0"/>
          <w:marTop w:val="0"/>
          <w:marBottom w:val="0"/>
          <w:divBdr>
            <w:top w:val="none" w:sz="0" w:space="0" w:color="auto"/>
            <w:left w:val="none" w:sz="0" w:space="0" w:color="auto"/>
            <w:bottom w:val="none" w:sz="0" w:space="0" w:color="auto"/>
            <w:right w:val="none" w:sz="0" w:space="0" w:color="auto"/>
          </w:divBdr>
        </w:div>
        <w:div w:id="1403017095">
          <w:marLeft w:val="480"/>
          <w:marRight w:val="0"/>
          <w:marTop w:val="0"/>
          <w:marBottom w:val="0"/>
          <w:divBdr>
            <w:top w:val="none" w:sz="0" w:space="0" w:color="auto"/>
            <w:left w:val="none" w:sz="0" w:space="0" w:color="auto"/>
            <w:bottom w:val="none" w:sz="0" w:space="0" w:color="auto"/>
            <w:right w:val="none" w:sz="0" w:space="0" w:color="auto"/>
          </w:divBdr>
        </w:div>
        <w:div w:id="924535881">
          <w:marLeft w:val="480"/>
          <w:marRight w:val="0"/>
          <w:marTop w:val="0"/>
          <w:marBottom w:val="0"/>
          <w:divBdr>
            <w:top w:val="none" w:sz="0" w:space="0" w:color="auto"/>
            <w:left w:val="none" w:sz="0" w:space="0" w:color="auto"/>
            <w:bottom w:val="none" w:sz="0" w:space="0" w:color="auto"/>
            <w:right w:val="none" w:sz="0" w:space="0" w:color="auto"/>
          </w:divBdr>
        </w:div>
        <w:div w:id="475224407">
          <w:marLeft w:val="480"/>
          <w:marRight w:val="0"/>
          <w:marTop w:val="0"/>
          <w:marBottom w:val="0"/>
          <w:divBdr>
            <w:top w:val="none" w:sz="0" w:space="0" w:color="auto"/>
            <w:left w:val="none" w:sz="0" w:space="0" w:color="auto"/>
            <w:bottom w:val="none" w:sz="0" w:space="0" w:color="auto"/>
            <w:right w:val="none" w:sz="0" w:space="0" w:color="auto"/>
          </w:divBdr>
        </w:div>
        <w:div w:id="1972250027">
          <w:marLeft w:val="480"/>
          <w:marRight w:val="0"/>
          <w:marTop w:val="0"/>
          <w:marBottom w:val="0"/>
          <w:divBdr>
            <w:top w:val="none" w:sz="0" w:space="0" w:color="auto"/>
            <w:left w:val="none" w:sz="0" w:space="0" w:color="auto"/>
            <w:bottom w:val="none" w:sz="0" w:space="0" w:color="auto"/>
            <w:right w:val="none" w:sz="0" w:space="0" w:color="auto"/>
          </w:divBdr>
        </w:div>
        <w:div w:id="237787208">
          <w:marLeft w:val="480"/>
          <w:marRight w:val="0"/>
          <w:marTop w:val="0"/>
          <w:marBottom w:val="0"/>
          <w:divBdr>
            <w:top w:val="none" w:sz="0" w:space="0" w:color="auto"/>
            <w:left w:val="none" w:sz="0" w:space="0" w:color="auto"/>
            <w:bottom w:val="none" w:sz="0" w:space="0" w:color="auto"/>
            <w:right w:val="none" w:sz="0" w:space="0" w:color="auto"/>
          </w:divBdr>
        </w:div>
        <w:div w:id="807283608">
          <w:marLeft w:val="480"/>
          <w:marRight w:val="0"/>
          <w:marTop w:val="0"/>
          <w:marBottom w:val="0"/>
          <w:divBdr>
            <w:top w:val="none" w:sz="0" w:space="0" w:color="auto"/>
            <w:left w:val="none" w:sz="0" w:space="0" w:color="auto"/>
            <w:bottom w:val="none" w:sz="0" w:space="0" w:color="auto"/>
            <w:right w:val="none" w:sz="0" w:space="0" w:color="auto"/>
          </w:divBdr>
        </w:div>
        <w:div w:id="155613772">
          <w:marLeft w:val="480"/>
          <w:marRight w:val="0"/>
          <w:marTop w:val="0"/>
          <w:marBottom w:val="0"/>
          <w:divBdr>
            <w:top w:val="none" w:sz="0" w:space="0" w:color="auto"/>
            <w:left w:val="none" w:sz="0" w:space="0" w:color="auto"/>
            <w:bottom w:val="none" w:sz="0" w:space="0" w:color="auto"/>
            <w:right w:val="none" w:sz="0" w:space="0" w:color="auto"/>
          </w:divBdr>
        </w:div>
        <w:div w:id="706877209">
          <w:marLeft w:val="480"/>
          <w:marRight w:val="0"/>
          <w:marTop w:val="0"/>
          <w:marBottom w:val="0"/>
          <w:divBdr>
            <w:top w:val="none" w:sz="0" w:space="0" w:color="auto"/>
            <w:left w:val="none" w:sz="0" w:space="0" w:color="auto"/>
            <w:bottom w:val="none" w:sz="0" w:space="0" w:color="auto"/>
            <w:right w:val="none" w:sz="0" w:space="0" w:color="auto"/>
          </w:divBdr>
        </w:div>
        <w:div w:id="252445796">
          <w:marLeft w:val="480"/>
          <w:marRight w:val="0"/>
          <w:marTop w:val="0"/>
          <w:marBottom w:val="0"/>
          <w:divBdr>
            <w:top w:val="none" w:sz="0" w:space="0" w:color="auto"/>
            <w:left w:val="none" w:sz="0" w:space="0" w:color="auto"/>
            <w:bottom w:val="none" w:sz="0" w:space="0" w:color="auto"/>
            <w:right w:val="none" w:sz="0" w:space="0" w:color="auto"/>
          </w:divBdr>
        </w:div>
        <w:div w:id="1627463661">
          <w:marLeft w:val="480"/>
          <w:marRight w:val="0"/>
          <w:marTop w:val="0"/>
          <w:marBottom w:val="0"/>
          <w:divBdr>
            <w:top w:val="none" w:sz="0" w:space="0" w:color="auto"/>
            <w:left w:val="none" w:sz="0" w:space="0" w:color="auto"/>
            <w:bottom w:val="none" w:sz="0" w:space="0" w:color="auto"/>
            <w:right w:val="none" w:sz="0" w:space="0" w:color="auto"/>
          </w:divBdr>
        </w:div>
        <w:div w:id="284236730">
          <w:marLeft w:val="480"/>
          <w:marRight w:val="0"/>
          <w:marTop w:val="0"/>
          <w:marBottom w:val="0"/>
          <w:divBdr>
            <w:top w:val="none" w:sz="0" w:space="0" w:color="auto"/>
            <w:left w:val="none" w:sz="0" w:space="0" w:color="auto"/>
            <w:bottom w:val="none" w:sz="0" w:space="0" w:color="auto"/>
            <w:right w:val="none" w:sz="0" w:space="0" w:color="auto"/>
          </w:divBdr>
        </w:div>
        <w:div w:id="282463527">
          <w:marLeft w:val="480"/>
          <w:marRight w:val="0"/>
          <w:marTop w:val="0"/>
          <w:marBottom w:val="0"/>
          <w:divBdr>
            <w:top w:val="none" w:sz="0" w:space="0" w:color="auto"/>
            <w:left w:val="none" w:sz="0" w:space="0" w:color="auto"/>
            <w:bottom w:val="none" w:sz="0" w:space="0" w:color="auto"/>
            <w:right w:val="none" w:sz="0" w:space="0" w:color="auto"/>
          </w:divBdr>
        </w:div>
        <w:div w:id="871192577">
          <w:marLeft w:val="480"/>
          <w:marRight w:val="0"/>
          <w:marTop w:val="0"/>
          <w:marBottom w:val="0"/>
          <w:divBdr>
            <w:top w:val="none" w:sz="0" w:space="0" w:color="auto"/>
            <w:left w:val="none" w:sz="0" w:space="0" w:color="auto"/>
            <w:bottom w:val="none" w:sz="0" w:space="0" w:color="auto"/>
            <w:right w:val="none" w:sz="0" w:space="0" w:color="auto"/>
          </w:divBdr>
        </w:div>
        <w:div w:id="892277922">
          <w:marLeft w:val="480"/>
          <w:marRight w:val="0"/>
          <w:marTop w:val="0"/>
          <w:marBottom w:val="0"/>
          <w:divBdr>
            <w:top w:val="none" w:sz="0" w:space="0" w:color="auto"/>
            <w:left w:val="none" w:sz="0" w:space="0" w:color="auto"/>
            <w:bottom w:val="none" w:sz="0" w:space="0" w:color="auto"/>
            <w:right w:val="none" w:sz="0" w:space="0" w:color="auto"/>
          </w:divBdr>
        </w:div>
        <w:div w:id="2103718284">
          <w:marLeft w:val="480"/>
          <w:marRight w:val="0"/>
          <w:marTop w:val="0"/>
          <w:marBottom w:val="0"/>
          <w:divBdr>
            <w:top w:val="none" w:sz="0" w:space="0" w:color="auto"/>
            <w:left w:val="none" w:sz="0" w:space="0" w:color="auto"/>
            <w:bottom w:val="none" w:sz="0" w:space="0" w:color="auto"/>
            <w:right w:val="none" w:sz="0" w:space="0" w:color="auto"/>
          </w:divBdr>
        </w:div>
        <w:div w:id="962074618">
          <w:marLeft w:val="480"/>
          <w:marRight w:val="0"/>
          <w:marTop w:val="0"/>
          <w:marBottom w:val="0"/>
          <w:divBdr>
            <w:top w:val="none" w:sz="0" w:space="0" w:color="auto"/>
            <w:left w:val="none" w:sz="0" w:space="0" w:color="auto"/>
            <w:bottom w:val="none" w:sz="0" w:space="0" w:color="auto"/>
            <w:right w:val="none" w:sz="0" w:space="0" w:color="auto"/>
          </w:divBdr>
        </w:div>
        <w:div w:id="1485126983">
          <w:marLeft w:val="480"/>
          <w:marRight w:val="0"/>
          <w:marTop w:val="0"/>
          <w:marBottom w:val="0"/>
          <w:divBdr>
            <w:top w:val="none" w:sz="0" w:space="0" w:color="auto"/>
            <w:left w:val="none" w:sz="0" w:space="0" w:color="auto"/>
            <w:bottom w:val="none" w:sz="0" w:space="0" w:color="auto"/>
            <w:right w:val="none" w:sz="0" w:space="0" w:color="auto"/>
          </w:divBdr>
        </w:div>
        <w:div w:id="316960754">
          <w:marLeft w:val="480"/>
          <w:marRight w:val="0"/>
          <w:marTop w:val="0"/>
          <w:marBottom w:val="0"/>
          <w:divBdr>
            <w:top w:val="none" w:sz="0" w:space="0" w:color="auto"/>
            <w:left w:val="none" w:sz="0" w:space="0" w:color="auto"/>
            <w:bottom w:val="none" w:sz="0" w:space="0" w:color="auto"/>
            <w:right w:val="none" w:sz="0" w:space="0" w:color="auto"/>
          </w:divBdr>
        </w:div>
        <w:div w:id="24336755">
          <w:marLeft w:val="480"/>
          <w:marRight w:val="0"/>
          <w:marTop w:val="0"/>
          <w:marBottom w:val="0"/>
          <w:divBdr>
            <w:top w:val="none" w:sz="0" w:space="0" w:color="auto"/>
            <w:left w:val="none" w:sz="0" w:space="0" w:color="auto"/>
            <w:bottom w:val="none" w:sz="0" w:space="0" w:color="auto"/>
            <w:right w:val="none" w:sz="0" w:space="0" w:color="auto"/>
          </w:divBdr>
        </w:div>
        <w:div w:id="135883177">
          <w:marLeft w:val="480"/>
          <w:marRight w:val="0"/>
          <w:marTop w:val="0"/>
          <w:marBottom w:val="0"/>
          <w:divBdr>
            <w:top w:val="none" w:sz="0" w:space="0" w:color="auto"/>
            <w:left w:val="none" w:sz="0" w:space="0" w:color="auto"/>
            <w:bottom w:val="none" w:sz="0" w:space="0" w:color="auto"/>
            <w:right w:val="none" w:sz="0" w:space="0" w:color="auto"/>
          </w:divBdr>
        </w:div>
        <w:div w:id="1984775873">
          <w:marLeft w:val="480"/>
          <w:marRight w:val="0"/>
          <w:marTop w:val="0"/>
          <w:marBottom w:val="0"/>
          <w:divBdr>
            <w:top w:val="none" w:sz="0" w:space="0" w:color="auto"/>
            <w:left w:val="none" w:sz="0" w:space="0" w:color="auto"/>
            <w:bottom w:val="none" w:sz="0" w:space="0" w:color="auto"/>
            <w:right w:val="none" w:sz="0" w:space="0" w:color="auto"/>
          </w:divBdr>
        </w:div>
        <w:div w:id="1979412568">
          <w:marLeft w:val="480"/>
          <w:marRight w:val="0"/>
          <w:marTop w:val="0"/>
          <w:marBottom w:val="0"/>
          <w:divBdr>
            <w:top w:val="none" w:sz="0" w:space="0" w:color="auto"/>
            <w:left w:val="none" w:sz="0" w:space="0" w:color="auto"/>
            <w:bottom w:val="none" w:sz="0" w:space="0" w:color="auto"/>
            <w:right w:val="none" w:sz="0" w:space="0" w:color="auto"/>
          </w:divBdr>
        </w:div>
        <w:div w:id="1371416992">
          <w:marLeft w:val="480"/>
          <w:marRight w:val="0"/>
          <w:marTop w:val="0"/>
          <w:marBottom w:val="0"/>
          <w:divBdr>
            <w:top w:val="none" w:sz="0" w:space="0" w:color="auto"/>
            <w:left w:val="none" w:sz="0" w:space="0" w:color="auto"/>
            <w:bottom w:val="none" w:sz="0" w:space="0" w:color="auto"/>
            <w:right w:val="none" w:sz="0" w:space="0" w:color="auto"/>
          </w:divBdr>
        </w:div>
        <w:div w:id="1675183765">
          <w:marLeft w:val="480"/>
          <w:marRight w:val="0"/>
          <w:marTop w:val="0"/>
          <w:marBottom w:val="0"/>
          <w:divBdr>
            <w:top w:val="none" w:sz="0" w:space="0" w:color="auto"/>
            <w:left w:val="none" w:sz="0" w:space="0" w:color="auto"/>
            <w:bottom w:val="none" w:sz="0" w:space="0" w:color="auto"/>
            <w:right w:val="none" w:sz="0" w:space="0" w:color="auto"/>
          </w:divBdr>
        </w:div>
        <w:div w:id="2146895529">
          <w:marLeft w:val="480"/>
          <w:marRight w:val="0"/>
          <w:marTop w:val="0"/>
          <w:marBottom w:val="0"/>
          <w:divBdr>
            <w:top w:val="none" w:sz="0" w:space="0" w:color="auto"/>
            <w:left w:val="none" w:sz="0" w:space="0" w:color="auto"/>
            <w:bottom w:val="none" w:sz="0" w:space="0" w:color="auto"/>
            <w:right w:val="none" w:sz="0" w:space="0" w:color="auto"/>
          </w:divBdr>
        </w:div>
        <w:div w:id="636450431">
          <w:marLeft w:val="480"/>
          <w:marRight w:val="0"/>
          <w:marTop w:val="0"/>
          <w:marBottom w:val="0"/>
          <w:divBdr>
            <w:top w:val="none" w:sz="0" w:space="0" w:color="auto"/>
            <w:left w:val="none" w:sz="0" w:space="0" w:color="auto"/>
            <w:bottom w:val="none" w:sz="0" w:space="0" w:color="auto"/>
            <w:right w:val="none" w:sz="0" w:space="0" w:color="auto"/>
          </w:divBdr>
        </w:div>
      </w:divsChild>
    </w:div>
    <w:div w:id="300041849">
      <w:bodyDiv w:val="1"/>
      <w:marLeft w:val="0"/>
      <w:marRight w:val="0"/>
      <w:marTop w:val="0"/>
      <w:marBottom w:val="0"/>
      <w:divBdr>
        <w:top w:val="none" w:sz="0" w:space="0" w:color="auto"/>
        <w:left w:val="none" w:sz="0" w:space="0" w:color="auto"/>
        <w:bottom w:val="none" w:sz="0" w:space="0" w:color="auto"/>
        <w:right w:val="none" w:sz="0" w:space="0" w:color="auto"/>
      </w:divBdr>
    </w:div>
    <w:div w:id="303707307">
      <w:bodyDiv w:val="1"/>
      <w:marLeft w:val="0"/>
      <w:marRight w:val="0"/>
      <w:marTop w:val="0"/>
      <w:marBottom w:val="0"/>
      <w:divBdr>
        <w:top w:val="none" w:sz="0" w:space="0" w:color="auto"/>
        <w:left w:val="none" w:sz="0" w:space="0" w:color="auto"/>
        <w:bottom w:val="none" w:sz="0" w:space="0" w:color="auto"/>
        <w:right w:val="none" w:sz="0" w:space="0" w:color="auto"/>
      </w:divBdr>
    </w:div>
    <w:div w:id="304313038">
      <w:bodyDiv w:val="1"/>
      <w:marLeft w:val="0"/>
      <w:marRight w:val="0"/>
      <w:marTop w:val="0"/>
      <w:marBottom w:val="0"/>
      <w:divBdr>
        <w:top w:val="none" w:sz="0" w:space="0" w:color="auto"/>
        <w:left w:val="none" w:sz="0" w:space="0" w:color="auto"/>
        <w:bottom w:val="none" w:sz="0" w:space="0" w:color="auto"/>
        <w:right w:val="none" w:sz="0" w:space="0" w:color="auto"/>
      </w:divBdr>
    </w:div>
    <w:div w:id="312835276">
      <w:bodyDiv w:val="1"/>
      <w:marLeft w:val="0"/>
      <w:marRight w:val="0"/>
      <w:marTop w:val="0"/>
      <w:marBottom w:val="0"/>
      <w:divBdr>
        <w:top w:val="none" w:sz="0" w:space="0" w:color="auto"/>
        <w:left w:val="none" w:sz="0" w:space="0" w:color="auto"/>
        <w:bottom w:val="none" w:sz="0" w:space="0" w:color="auto"/>
        <w:right w:val="none" w:sz="0" w:space="0" w:color="auto"/>
      </w:divBdr>
    </w:div>
    <w:div w:id="329020621">
      <w:bodyDiv w:val="1"/>
      <w:marLeft w:val="0"/>
      <w:marRight w:val="0"/>
      <w:marTop w:val="0"/>
      <w:marBottom w:val="0"/>
      <w:divBdr>
        <w:top w:val="none" w:sz="0" w:space="0" w:color="auto"/>
        <w:left w:val="none" w:sz="0" w:space="0" w:color="auto"/>
        <w:bottom w:val="none" w:sz="0" w:space="0" w:color="auto"/>
        <w:right w:val="none" w:sz="0" w:space="0" w:color="auto"/>
      </w:divBdr>
    </w:div>
    <w:div w:id="332487211">
      <w:bodyDiv w:val="1"/>
      <w:marLeft w:val="0"/>
      <w:marRight w:val="0"/>
      <w:marTop w:val="0"/>
      <w:marBottom w:val="0"/>
      <w:divBdr>
        <w:top w:val="none" w:sz="0" w:space="0" w:color="auto"/>
        <w:left w:val="none" w:sz="0" w:space="0" w:color="auto"/>
        <w:bottom w:val="none" w:sz="0" w:space="0" w:color="auto"/>
        <w:right w:val="none" w:sz="0" w:space="0" w:color="auto"/>
      </w:divBdr>
      <w:divsChild>
        <w:div w:id="140972494">
          <w:marLeft w:val="0"/>
          <w:marRight w:val="0"/>
          <w:marTop w:val="0"/>
          <w:marBottom w:val="0"/>
          <w:divBdr>
            <w:top w:val="none" w:sz="0" w:space="0" w:color="auto"/>
            <w:left w:val="none" w:sz="0" w:space="0" w:color="auto"/>
            <w:bottom w:val="none" w:sz="0" w:space="0" w:color="auto"/>
            <w:right w:val="none" w:sz="0" w:space="0" w:color="auto"/>
          </w:divBdr>
        </w:div>
      </w:divsChild>
    </w:div>
    <w:div w:id="336008224">
      <w:bodyDiv w:val="1"/>
      <w:marLeft w:val="0"/>
      <w:marRight w:val="0"/>
      <w:marTop w:val="0"/>
      <w:marBottom w:val="0"/>
      <w:divBdr>
        <w:top w:val="none" w:sz="0" w:space="0" w:color="auto"/>
        <w:left w:val="none" w:sz="0" w:space="0" w:color="auto"/>
        <w:bottom w:val="none" w:sz="0" w:space="0" w:color="auto"/>
        <w:right w:val="none" w:sz="0" w:space="0" w:color="auto"/>
      </w:divBdr>
    </w:div>
    <w:div w:id="347486603">
      <w:bodyDiv w:val="1"/>
      <w:marLeft w:val="0"/>
      <w:marRight w:val="0"/>
      <w:marTop w:val="0"/>
      <w:marBottom w:val="0"/>
      <w:divBdr>
        <w:top w:val="none" w:sz="0" w:space="0" w:color="auto"/>
        <w:left w:val="none" w:sz="0" w:space="0" w:color="auto"/>
        <w:bottom w:val="none" w:sz="0" w:space="0" w:color="auto"/>
        <w:right w:val="none" w:sz="0" w:space="0" w:color="auto"/>
      </w:divBdr>
    </w:div>
    <w:div w:id="352073588">
      <w:bodyDiv w:val="1"/>
      <w:marLeft w:val="0"/>
      <w:marRight w:val="0"/>
      <w:marTop w:val="0"/>
      <w:marBottom w:val="0"/>
      <w:divBdr>
        <w:top w:val="none" w:sz="0" w:space="0" w:color="auto"/>
        <w:left w:val="none" w:sz="0" w:space="0" w:color="auto"/>
        <w:bottom w:val="none" w:sz="0" w:space="0" w:color="auto"/>
        <w:right w:val="none" w:sz="0" w:space="0" w:color="auto"/>
      </w:divBdr>
    </w:div>
    <w:div w:id="354961919">
      <w:bodyDiv w:val="1"/>
      <w:marLeft w:val="0"/>
      <w:marRight w:val="0"/>
      <w:marTop w:val="0"/>
      <w:marBottom w:val="0"/>
      <w:divBdr>
        <w:top w:val="none" w:sz="0" w:space="0" w:color="auto"/>
        <w:left w:val="none" w:sz="0" w:space="0" w:color="auto"/>
        <w:bottom w:val="none" w:sz="0" w:space="0" w:color="auto"/>
        <w:right w:val="none" w:sz="0" w:space="0" w:color="auto"/>
      </w:divBdr>
    </w:div>
    <w:div w:id="365910026">
      <w:bodyDiv w:val="1"/>
      <w:marLeft w:val="0"/>
      <w:marRight w:val="0"/>
      <w:marTop w:val="0"/>
      <w:marBottom w:val="0"/>
      <w:divBdr>
        <w:top w:val="none" w:sz="0" w:space="0" w:color="auto"/>
        <w:left w:val="none" w:sz="0" w:space="0" w:color="auto"/>
        <w:bottom w:val="none" w:sz="0" w:space="0" w:color="auto"/>
        <w:right w:val="none" w:sz="0" w:space="0" w:color="auto"/>
      </w:divBdr>
    </w:div>
    <w:div w:id="367527741">
      <w:bodyDiv w:val="1"/>
      <w:marLeft w:val="0"/>
      <w:marRight w:val="0"/>
      <w:marTop w:val="0"/>
      <w:marBottom w:val="0"/>
      <w:divBdr>
        <w:top w:val="none" w:sz="0" w:space="0" w:color="auto"/>
        <w:left w:val="none" w:sz="0" w:space="0" w:color="auto"/>
        <w:bottom w:val="none" w:sz="0" w:space="0" w:color="auto"/>
        <w:right w:val="none" w:sz="0" w:space="0" w:color="auto"/>
      </w:divBdr>
      <w:divsChild>
        <w:div w:id="2051414567">
          <w:marLeft w:val="480"/>
          <w:marRight w:val="0"/>
          <w:marTop w:val="0"/>
          <w:marBottom w:val="0"/>
          <w:divBdr>
            <w:top w:val="none" w:sz="0" w:space="0" w:color="auto"/>
            <w:left w:val="none" w:sz="0" w:space="0" w:color="auto"/>
            <w:bottom w:val="none" w:sz="0" w:space="0" w:color="auto"/>
            <w:right w:val="none" w:sz="0" w:space="0" w:color="auto"/>
          </w:divBdr>
        </w:div>
        <w:div w:id="1032269661">
          <w:marLeft w:val="480"/>
          <w:marRight w:val="0"/>
          <w:marTop w:val="0"/>
          <w:marBottom w:val="0"/>
          <w:divBdr>
            <w:top w:val="none" w:sz="0" w:space="0" w:color="auto"/>
            <w:left w:val="none" w:sz="0" w:space="0" w:color="auto"/>
            <w:bottom w:val="none" w:sz="0" w:space="0" w:color="auto"/>
            <w:right w:val="none" w:sz="0" w:space="0" w:color="auto"/>
          </w:divBdr>
        </w:div>
        <w:div w:id="872570119">
          <w:marLeft w:val="480"/>
          <w:marRight w:val="0"/>
          <w:marTop w:val="0"/>
          <w:marBottom w:val="0"/>
          <w:divBdr>
            <w:top w:val="none" w:sz="0" w:space="0" w:color="auto"/>
            <w:left w:val="none" w:sz="0" w:space="0" w:color="auto"/>
            <w:bottom w:val="none" w:sz="0" w:space="0" w:color="auto"/>
            <w:right w:val="none" w:sz="0" w:space="0" w:color="auto"/>
          </w:divBdr>
        </w:div>
        <w:div w:id="600189807">
          <w:marLeft w:val="480"/>
          <w:marRight w:val="0"/>
          <w:marTop w:val="0"/>
          <w:marBottom w:val="0"/>
          <w:divBdr>
            <w:top w:val="none" w:sz="0" w:space="0" w:color="auto"/>
            <w:left w:val="none" w:sz="0" w:space="0" w:color="auto"/>
            <w:bottom w:val="none" w:sz="0" w:space="0" w:color="auto"/>
            <w:right w:val="none" w:sz="0" w:space="0" w:color="auto"/>
          </w:divBdr>
        </w:div>
        <w:div w:id="925958795">
          <w:marLeft w:val="480"/>
          <w:marRight w:val="0"/>
          <w:marTop w:val="0"/>
          <w:marBottom w:val="0"/>
          <w:divBdr>
            <w:top w:val="none" w:sz="0" w:space="0" w:color="auto"/>
            <w:left w:val="none" w:sz="0" w:space="0" w:color="auto"/>
            <w:bottom w:val="none" w:sz="0" w:space="0" w:color="auto"/>
            <w:right w:val="none" w:sz="0" w:space="0" w:color="auto"/>
          </w:divBdr>
        </w:div>
        <w:div w:id="22290621">
          <w:marLeft w:val="480"/>
          <w:marRight w:val="0"/>
          <w:marTop w:val="0"/>
          <w:marBottom w:val="0"/>
          <w:divBdr>
            <w:top w:val="none" w:sz="0" w:space="0" w:color="auto"/>
            <w:left w:val="none" w:sz="0" w:space="0" w:color="auto"/>
            <w:bottom w:val="none" w:sz="0" w:space="0" w:color="auto"/>
            <w:right w:val="none" w:sz="0" w:space="0" w:color="auto"/>
          </w:divBdr>
        </w:div>
        <w:div w:id="1876043650">
          <w:marLeft w:val="480"/>
          <w:marRight w:val="0"/>
          <w:marTop w:val="0"/>
          <w:marBottom w:val="0"/>
          <w:divBdr>
            <w:top w:val="none" w:sz="0" w:space="0" w:color="auto"/>
            <w:left w:val="none" w:sz="0" w:space="0" w:color="auto"/>
            <w:bottom w:val="none" w:sz="0" w:space="0" w:color="auto"/>
            <w:right w:val="none" w:sz="0" w:space="0" w:color="auto"/>
          </w:divBdr>
        </w:div>
        <w:div w:id="754479545">
          <w:marLeft w:val="480"/>
          <w:marRight w:val="0"/>
          <w:marTop w:val="0"/>
          <w:marBottom w:val="0"/>
          <w:divBdr>
            <w:top w:val="none" w:sz="0" w:space="0" w:color="auto"/>
            <w:left w:val="none" w:sz="0" w:space="0" w:color="auto"/>
            <w:bottom w:val="none" w:sz="0" w:space="0" w:color="auto"/>
            <w:right w:val="none" w:sz="0" w:space="0" w:color="auto"/>
          </w:divBdr>
        </w:div>
        <w:div w:id="1068847560">
          <w:marLeft w:val="480"/>
          <w:marRight w:val="0"/>
          <w:marTop w:val="0"/>
          <w:marBottom w:val="0"/>
          <w:divBdr>
            <w:top w:val="none" w:sz="0" w:space="0" w:color="auto"/>
            <w:left w:val="none" w:sz="0" w:space="0" w:color="auto"/>
            <w:bottom w:val="none" w:sz="0" w:space="0" w:color="auto"/>
            <w:right w:val="none" w:sz="0" w:space="0" w:color="auto"/>
          </w:divBdr>
        </w:div>
        <w:div w:id="768158012">
          <w:marLeft w:val="480"/>
          <w:marRight w:val="0"/>
          <w:marTop w:val="0"/>
          <w:marBottom w:val="0"/>
          <w:divBdr>
            <w:top w:val="none" w:sz="0" w:space="0" w:color="auto"/>
            <w:left w:val="none" w:sz="0" w:space="0" w:color="auto"/>
            <w:bottom w:val="none" w:sz="0" w:space="0" w:color="auto"/>
            <w:right w:val="none" w:sz="0" w:space="0" w:color="auto"/>
          </w:divBdr>
        </w:div>
        <w:div w:id="2115127834">
          <w:marLeft w:val="480"/>
          <w:marRight w:val="0"/>
          <w:marTop w:val="0"/>
          <w:marBottom w:val="0"/>
          <w:divBdr>
            <w:top w:val="none" w:sz="0" w:space="0" w:color="auto"/>
            <w:left w:val="none" w:sz="0" w:space="0" w:color="auto"/>
            <w:bottom w:val="none" w:sz="0" w:space="0" w:color="auto"/>
            <w:right w:val="none" w:sz="0" w:space="0" w:color="auto"/>
          </w:divBdr>
        </w:div>
        <w:div w:id="1649625921">
          <w:marLeft w:val="480"/>
          <w:marRight w:val="0"/>
          <w:marTop w:val="0"/>
          <w:marBottom w:val="0"/>
          <w:divBdr>
            <w:top w:val="none" w:sz="0" w:space="0" w:color="auto"/>
            <w:left w:val="none" w:sz="0" w:space="0" w:color="auto"/>
            <w:bottom w:val="none" w:sz="0" w:space="0" w:color="auto"/>
            <w:right w:val="none" w:sz="0" w:space="0" w:color="auto"/>
          </w:divBdr>
        </w:div>
        <w:div w:id="262685310">
          <w:marLeft w:val="480"/>
          <w:marRight w:val="0"/>
          <w:marTop w:val="0"/>
          <w:marBottom w:val="0"/>
          <w:divBdr>
            <w:top w:val="none" w:sz="0" w:space="0" w:color="auto"/>
            <w:left w:val="none" w:sz="0" w:space="0" w:color="auto"/>
            <w:bottom w:val="none" w:sz="0" w:space="0" w:color="auto"/>
            <w:right w:val="none" w:sz="0" w:space="0" w:color="auto"/>
          </w:divBdr>
        </w:div>
        <w:div w:id="37357587">
          <w:marLeft w:val="480"/>
          <w:marRight w:val="0"/>
          <w:marTop w:val="0"/>
          <w:marBottom w:val="0"/>
          <w:divBdr>
            <w:top w:val="none" w:sz="0" w:space="0" w:color="auto"/>
            <w:left w:val="none" w:sz="0" w:space="0" w:color="auto"/>
            <w:bottom w:val="none" w:sz="0" w:space="0" w:color="auto"/>
            <w:right w:val="none" w:sz="0" w:space="0" w:color="auto"/>
          </w:divBdr>
        </w:div>
        <w:div w:id="1077508737">
          <w:marLeft w:val="480"/>
          <w:marRight w:val="0"/>
          <w:marTop w:val="0"/>
          <w:marBottom w:val="0"/>
          <w:divBdr>
            <w:top w:val="none" w:sz="0" w:space="0" w:color="auto"/>
            <w:left w:val="none" w:sz="0" w:space="0" w:color="auto"/>
            <w:bottom w:val="none" w:sz="0" w:space="0" w:color="auto"/>
            <w:right w:val="none" w:sz="0" w:space="0" w:color="auto"/>
          </w:divBdr>
        </w:div>
        <w:div w:id="1174108200">
          <w:marLeft w:val="480"/>
          <w:marRight w:val="0"/>
          <w:marTop w:val="0"/>
          <w:marBottom w:val="0"/>
          <w:divBdr>
            <w:top w:val="none" w:sz="0" w:space="0" w:color="auto"/>
            <w:left w:val="none" w:sz="0" w:space="0" w:color="auto"/>
            <w:bottom w:val="none" w:sz="0" w:space="0" w:color="auto"/>
            <w:right w:val="none" w:sz="0" w:space="0" w:color="auto"/>
          </w:divBdr>
        </w:div>
        <w:div w:id="492842974">
          <w:marLeft w:val="480"/>
          <w:marRight w:val="0"/>
          <w:marTop w:val="0"/>
          <w:marBottom w:val="0"/>
          <w:divBdr>
            <w:top w:val="none" w:sz="0" w:space="0" w:color="auto"/>
            <w:left w:val="none" w:sz="0" w:space="0" w:color="auto"/>
            <w:bottom w:val="none" w:sz="0" w:space="0" w:color="auto"/>
            <w:right w:val="none" w:sz="0" w:space="0" w:color="auto"/>
          </w:divBdr>
        </w:div>
        <w:div w:id="398943707">
          <w:marLeft w:val="480"/>
          <w:marRight w:val="0"/>
          <w:marTop w:val="0"/>
          <w:marBottom w:val="0"/>
          <w:divBdr>
            <w:top w:val="none" w:sz="0" w:space="0" w:color="auto"/>
            <w:left w:val="none" w:sz="0" w:space="0" w:color="auto"/>
            <w:bottom w:val="none" w:sz="0" w:space="0" w:color="auto"/>
            <w:right w:val="none" w:sz="0" w:space="0" w:color="auto"/>
          </w:divBdr>
        </w:div>
        <w:div w:id="1106655417">
          <w:marLeft w:val="480"/>
          <w:marRight w:val="0"/>
          <w:marTop w:val="0"/>
          <w:marBottom w:val="0"/>
          <w:divBdr>
            <w:top w:val="none" w:sz="0" w:space="0" w:color="auto"/>
            <w:left w:val="none" w:sz="0" w:space="0" w:color="auto"/>
            <w:bottom w:val="none" w:sz="0" w:space="0" w:color="auto"/>
            <w:right w:val="none" w:sz="0" w:space="0" w:color="auto"/>
          </w:divBdr>
        </w:div>
        <w:div w:id="108015386">
          <w:marLeft w:val="480"/>
          <w:marRight w:val="0"/>
          <w:marTop w:val="0"/>
          <w:marBottom w:val="0"/>
          <w:divBdr>
            <w:top w:val="none" w:sz="0" w:space="0" w:color="auto"/>
            <w:left w:val="none" w:sz="0" w:space="0" w:color="auto"/>
            <w:bottom w:val="none" w:sz="0" w:space="0" w:color="auto"/>
            <w:right w:val="none" w:sz="0" w:space="0" w:color="auto"/>
          </w:divBdr>
        </w:div>
        <w:div w:id="131296342">
          <w:marLeft w:val="480"/>
          <w:marRight w:val="0"/>
          <w:marTop w:val="0"/>
          <w:marBottom w:val="0"/>
          <w:divBdr>
            <w:top w:val="none" w:sz="0" w:space="0" w:color="auto"/>
            <w:left w:val="none" w:sz="0" w:space="0" w:color="auto"/>
            <w:bottom w:val="none" w:sz="0" w:space="0" w:color="auto"/>
            <w:right w:val="none" w:sz="0" w:space="0" w:color="auto"/>
          </w:divBdr>
        </w:div>
        <w:div w:id="318192649">
          <w:marLeft w:val="480"/>
          <w:marRight w:val="0"/>
          <w:marTop w:val="0"/>
          <w:marBottom w:val="0"/>
          <w:divBdr>
            <w:top w:val="none" w:sz="0" w:space="0" w:color="auto"/>
            <w:left w:val="none" w:sz="0" w:space="0" w:color="auto"/>
            <w:bottom w:val="none" w:sz="0" w:space="0" w:color="auto"/>
            <w:right w:val="none" w:sz="0" w:space="0" w:color="auto"/>
          </w:divBdr>
        </w:div>
        <w:div w:id="652871553">
          <w:marLeft w:val="480"/>
          <w:marRight w:val="0"/>
          <w:marTop w:val="0"/>
          <w:marBottom w:val="0"/>
          <w:divBdr>
            <w:top w:val="none" w:sz="0" w:space="0" w:color="auto"/>
            <w:left w:val="none" w:sz="0" w:space="0" w:color="auto"/>
            <w:bottom w:val="none" w:sz="0" w:space="0" w:color="auto"/>
            <w:right w:val="none" w:sz="0" w:space="0" w:color="auto"/>
          </w:divBdr>
        </w:div>
        <w:div w:id="766729270">
          <w:marLeft w:val="480"/>
          <w:marRight w:val="0"/>
          <w:marTop w:val="0"/>
          <w:marBottom w:val="0"/>
          <w:divBdr>
            <w:top w:val="none" w:sz="0" w:space="0" w:color="auto"/>
            <w:left w:val="none" w:sz="0" w:space="0" w:color="auto"/>
            <w:bottom w:val="none" w:sz="0" w:space="0" w:color="auto"/>
            <w:right w:val="none" w:sz="0" w:space="0" w:color="auto"/>
          </w:divBdr>
        </w:div>
        <w:div w:id="2042894849">
          <w:marLeft w:val="480"/>
          <w:marRight w:val="0"/>
          <w:marTop w:val="0"/>
          <w:marBottom w:val="0"/>
          <w:divBdr>
            <w:top w:val="none" w:sz="0" w:space="0" w:color="auto"/>
            <w:left w:val="none" w:sz="0" w:space="0" w:color="auto"/>
            <w:bottom w:val="none" w:sz="0" w:space="0" w:color="auto"/>
            <w:right w:val="none" w:sz="0" w:space="0" w:color="auto"/>
          </w:divBdr>
        </w:div>
        <w:div w:id="1606772069">
          <w:marLeft w:val="480"/>
          <w:marRight w:val="0"/>
          <w:marTop w:val="0"/>
          <w:marBottom w:val="0"/>
          <w:divBdr>
            <w:top w:val="none" w:sz="0" w:space="0" w:color="auto"/>
            <w:left w:val="none" w:sz="0" w:space="0" w:color="auto"/>
            <w:bottom w:val="none" w:sz="0" w:space="0" w:color="auto"/>
            <w:right w:val="none" w:sz="0" w:space="0" w:color="auto"/>
          </w:divBdr>
        </w:div>
        <w:div w:id="1702784605">
          <w:marLeft w:val="480"/>
          <w:marRight w:val="0"/>
          <w:marTop w:val="0"/>
          <w:marBottom w:val="0"/>
          <w:divBdr>
            <w:top w:val="none" w:sz="0" w:space="0" w:color="auto"/>
            <w:left w:val="none" w:sz="0" w:space="0" w:color="auto"/>
            <w:bottom w:val="none" w:sz="0" w:space="0" w:color="auto"/>
            <w:right w:val="none" w:sz="0" w:space="0" w:color="auto"/>
          </w:divBdr>
        </w:div>
        <w:div w:id="1389959574">
          <w:marLeft w:val="480"/>
          <w:marRight w:val="0"/>
          <w:marTop w:val="0"/>
          <w:marBottom w:val="0"/>
          <w:divBdr>
            <w:top w:val="none" w:sz="0" w:space="0" w:color="auto"/>
            <w:left w:val="none" w:sz="0" w:space="0" w:color="auto"/>
            <w:bottom w:val="none" w:sz="0" w:space="0" w:color="auto"/>
            <w:right w:val="none" w:sz="0" w:space="0" w:color="auto"/>
          </w:divBdr>
        </w:div>
        <w:div w:id="852307907">
          <w:marLeft w:val="480"/>
          <w:marRight w:val="0"/>
          <w:marTop w:val="0"/>
          <w:marBottom w:val="0"/>
          <w:divBdr>
            <w:top w:val="none" w:sz="0" w:space="0" w:color="auto"/>
            <w:left w:val="none" w:sz="0" w:space="0" w:color="auto"/>
            <w:bottom w:val="none" w:sz="0" w:space="0" w:color="auto"/>
            <w:right w:val="none" w:sz="0" w:space="0" w:color="auto"/>
          </w:divBdr>
        </w:div>
        <w:div w:id="1405906283">
          <w:marLeft w:val="480"/>
          <w:marRight w:val="0"/>
          <w:marTop w:val="0"/>
          <w:marBottom w:val="0"/>
          <w:divBdr>
            <w:top w:val="none" w:sz="0" w:space="0" w:color="auto"/>
            <w:left w:val="none" w:sz="0" w:space="0" w:color="auto"/>
            <w:bottom w:val="none" w:sz="0" w:space="0" w:color="auto"/>
            <w:right w:val="none" w:sz="0" w:space="0" w:color="auto"/>
          </w:divBdr>
        </w:div>
        <w:div w:id="171838874">
          <w:marLeft w:val="480"/>
          <w:marRight w:val="0"/>
          <w:marTop w:val="0"/>
          <w:marBottom w:val="0"/>
          <w:divBdr>
            <w:top w:val="none" w:sz="0" w:space="0" w:color="auto"/>
            <w:left w:val="none" w:sz="0" w:space="0" w:color="auto"/>
            <w:bottom w:val="none" w:sz="0" w:space="0" w:color="auto"/>
            <w:right w:val="none" w:sz="0" w:space="0" w:color="auto"/>
          </w:divBdr>
        </w:div>
        <w:div w:id="1655449180">
          <w:marLeft w:val="480"/>
          <w:marRight w:val="0"/>
          <w:marTop w:val="0"/>
          <w:marBottom w:val="0"/>
          <w:divBdr>
            <w:top w:val="none" w:sz="0" w:space="0" w:color="auto"/>
            <w:left w:val="none" w:sz="0" w:space="0" w:color="auto"/>
            <w:bottom w:val="none" w:sz="0" w:space="0" w:color="auto"/>
            <w:right w:val="none" w:sz="0" w:space="0" w:color="auto"/>
          </w:divBdr>
        </w:div>
        <w:div w:id="955332505">
          <w:marLeft w:val="480"/>
          <w:marRight w:val="0"/>
          <w:marTop w:val="0"/>
          <w:marBottom w:val="0"/>
          <w:divBdr>
            <w:top w:val="none" w:sz="0" w:space="0" w:color="auto"/>
            <w:left w:val="none" w:sz="0" w:space="0" w:color="auto"/>
            <w:bottom w:val="none" w:sz="0" w:space="0" w:color="auto"/>
            <w:right w:val="none" w:sz="0" w:space="0" w:color="auto"/>
          </w:divBdr>
        </w:div>
      </w:divsChild>
    </w:div>
    <w:div w:id="367729774">
      <w:bodyDiv w:val="1"/>
      <w:marLeft w:val="0"/>
      <w:marRight w:val="0"/>
      <w:marTop w:val="0"/>
      <w:marBottom w:val="0"/>
      <w:divBdr>
        <w:top w:val="none" w:sz="0" w:space="0" w:color="auto"/>
        <w:left w:val="none" w:sz="0" w:space="0" w:color="auto"/>
        <w:bottom w:val="none" w:sz="0" w:space="0" w:color="auto"/>
        <w:right w:val="none" w:sz="0" w:space="0" w:color="auto"/>
      </w:divBdr>
    </w:div>
    <w:div w:id="390156633">
      <w:bodyDiv w:val="1"/>
      <w:marLeft w:val="0"/>
      <w:marRight w:val="0"/>
      <w:marTop w:val="0"/>
      <w:marBottom w:val="0"/>
      <w:divBdr>
        <w:top w:val="none" w:sz="0" w:space="0" w:color="auto"/>
        <w:left w:val="none" w:sz="0" w:space="0" w:color="auto"/>
        <w:bottom w:val="none" w:sz="0" w:space="0" w:color="auto"/>
        <w:right w:val="none" w:sz="0" w:space="0" w:color="auto"/>
      </w:divBdr>
    </w:div>
    <w:div w:id="394276691">
      <w:bodyDiv w:val="1"/>
      <w:marLeft w:val="0"/>
      <w:marRight w:val="0"/>
      <w:marTop w:val="0"/>
      <w:marBottom w:val="0"/>
      <w:divBdr>
        <w:top w:val="none" w:sz="0" w:space="0" w:color="auto"/>
        <w:left w:val="none" w:sz="0" w:space="0" w:color="auto"/>
        <w:bottom w:val="none" w:sz="0" w:space="0" w:color="auto"/>
        <w:right w:val="none" w:sz="0" w:space="0" w:color="auto"/>
      </w:divBdr>
    </w:div>
    <w:div w:id="402217908">
      <w:bodyDiv w:val="1"/>
      <w:marLeft w:val="0"/>
      <w:marRight w:val="0"/>
      <w:marTop w:val="0"/>
      <w:marBottom w:val="0"/>
      <w:divBdr>
        <w:top w:val="none" w:sz="0" w:space="0" w:color="auto"/>
        <w:left w:val="none" w:sz="0" w:space="0" w:color="auto"/>
        <w:bottom w:val="none" w:sz="0" w:space="0" w:color="auto"/>
        <w:right w:val="none" w:sz="0" w:space="0" w:color="auto"/>
      </w:divBdr>
      <w:divsChild>
        <w:div w:id="133078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787965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246059">
      <w:bodyDiv w:val="1"/>
      <w:marLeft w:val="0"/>
      <w:marRight w:val="0"/>
      <w:marTop w:val="0"/>
      <w:marBottom w:val="0"/>
      <w:divBdr>
        <w:top w:val="none" w:sz="0" w:space="0" w:color="auto"/>
        <w:left w:val="none" w:sz="0" w:space="0" w:color="auto"/>
        <w:bottom w:val="none" w:sz="0" w:space="0" w:color="auto"/>
        <w:right w:val="none" w:sz="0" w:space="0" w:color="auto"/>
      </w:divBdr>
    </w:div>
    <w:div w:id="419376099">
      <w:bodyDiv w:val="1"/>
      <w:marLeft w:val="0"/>
      <w:marRight w:val="0"/>
      <w:marTop w:val="0"/>
      <w:marBottom w:val="0"/>
      <w:divBdr>
        <w:top w:val="none" w:sz="0" w:space="0" w:color="auto"/>
        <w:left w:val="none" w:sz="0" w:space="0" w:color="auto"/>
        <w:bottom w:val="none" w:sz="0" w:space="0" w:color="auto"/>
        <w:right w:val="none" w:sz="0" w:space="0" w:color="auto"/>
      </w:divBdr>
    </w:div>
    <w:div w:id="419526971">
      <w:bodyDiv w:val="1"/>
      <w:marLeft w:val="0"/>
      <w:marRight w:val="0"/>
      <w:marTop w:val="0"/>
      <w:marBottom w:val="0"/>
      <w:divBdr>
        <w:top w:val="none" w:sz="0" w:space="0" w:color="auto"/>
        <w:left w:val="none" w:sz="0" w:space="0" w:color="auto"/>
        <w:bottom w:val="none" w:sz="0" w:space="0" w:color="auto"/>
        <w:right w:val="none" w:sz="0" w:space="0" w:color="auto"/>
      </w:divBdr>
    </w:div>
    <w:div w:id="421729369">
      <w:bodyDiv w:val="1"/>
      <w:marLeft w:val="0"/>
      <w:marRight w:val="0"/>
      <w:marTop w:val="0"/>
      <w:marBottom w:val="0"/>
      <w:divBdr>
        <w:top w:val="none" w:sz="0" w:space="0" w:color="auto"/>
        <w:left w:val="none" w:sz="0" w:space="0" w:color="auto"/>
        <w:bottom w:val="none" w:sz="0" w:space="0" w:color="auto"/>
        <w:right w:val="none" w:sz="0" w:space="0" w:color="auto"/>
      </w:divBdr>
    </w:div>
    <w:div w:id="421921234">
      <w:bodyDiv w:val="1"/>
      <w:marLeft w:val="0"/>
      <w:marRight w:val="0"/>
      <w:marTop w:val="0"/>
      <w:marBottom w:val="0"/>
      <w:divBdr>
        <w:top w:val="none" w:sz="0" w:space="0" w:color="auto"/>
        <w:left w:val="none" w:sz="0" w:space="0" w:color="auto"/>
        <w:bottom w:val="none" w:sz="0" w:space="0" w:color="auto"/>
        <w:right w:val="none" w:sz="0" w:space="0" w:color="auto"/>
      </w:divBdr>
      <w:divsChild>
        <w:div w:id="871501179">
          <w:marLeft w:val="480"/>
          <w:marRight w:val="0"/>
          <w:marTop w:val="0"/>
          <w:marBottom w:val="0"/>
          <w:divBdr>
            <w:top w:val="none" w:sz="0" w:space="0" w:color="auto"/>
            <w:left w:val="none" w:sz="0" w:space="0" w:color="auto"/>
            <w:bottom w:val="none" w:sz="0" w:space="0" w:color="auto"/>
            <w:right w:val="none" w:sz="0" w:space="0" w:color="auto"/>
          </w:divBdr>
        </w:div>
        <w:div w:id="454830394">
          <w:marLeft w:val="480"/>
          <w:marRight w:val="0"/>
          <w:marTop w:val="0"/>
          <w:marBottom w:val="0"/>
          <w:divBdr>
            <w:top w:val="none" w:sz="0" w:space="0" w:color="auto"/>
            <w:left w:val="none" w:sz="0" w:space="0" w:color="auto"/>
            <w:bottom w:val="none" w:sz="0" w:space="0" w:color="auto"/>
            <w:right w:val="none" w:sz="0" w:space="0" w:color="auto"/>
          </w:divBdr>
        </w:div>
        <w:div w:id="2092198654">
          <w:marLeft w:val="480"/>
          <w:marRight w:val="0"/>
          <w:marTop w:val="0"/>
          <w:marBottom w:val="0"/>
          <w:divBdr>
            <w:top w:val="none" w:sz="0" w:space="0" w:color="auto"/>
            <w:left w:val="none" w:sz="0" w:space="0" w:color="auto"/>
            <w:bottom w:val="none" w:sz="0" w:space="0" w:color="auto"/>
            <w:right w:val="none" w:sz="0" w:space="0" w:color="auto"/>
          </w:divBdr>
        </w:div>
        <w:div w:id="142817746">
          <w:marLeft w:val="480"/>
          <w:marRight w:val="0"/>
          <w:marTop w:val="0"/>
          <w:marBottom w:val="0"/>
          <w:divBdr>
            <w:top w:val="none" w:sz="0" w:space="0" w:color="auto"/>
            <w:left w:val="none" w:sz="0" w:space="0" w:color="auto"/>
            <w:bottom w:val="none" w:sz="0" w:space="0" w:color="auto"/>
            <w:right w:val="none" w:sz="0" w:space="0" w:color="auto"/>
          </w:divBdr>
        </w:div>
        <w:div w:id="981420426">
          <w:marLeft w:val="480"/>
          <w:marRight w:val="0"/>
          <w:marTop w:val="0"/>
          <w:marBottom w:val="0"/>
          <w:divBdr>
            <w:top w:val="none" w:sz="0" w:space="0" w:color="auto"/>
            <w:left w:val="none" w:sz="0" w:space="0" w:color="auto"/>
            <w:bottom w:val="none" w:sz="0" w:space="0" w:color="auto"/>
            <w:right w:val="none" w:sz="0" w:space="0" w:color="auto"/>
          </w:divBdr>
        </w:div>
        <w:div w:id="615795804">
          <w:marLeft w:val="480"/>
          <w:marRight w:val="0"/>
          <w:marTop w:val="0"/>
          <w:marBottom w:val="0"/>
          <w:divBdr>
            <w:top w:val="none" w:sz="0" w:space="0" w:color="auto"/>
            <w:left w:val="none" w:sz="0" w:space="0" w:color="auto"/>
            <w:bottom w:val="none" w:sz="0" w:space="0" w:color="auto"/>
            <w:right w:val="none" w:sz="0" w:space="0" w:color="auto"/>
          </w:divBdr>
        </w:div>
        <w:div w:id="2039961114">
          <w:marLeft w:val="480"/>
          <w:marRight w:val="0"/>
          <w:marTop w:val="0"/>
          <w:marBottom w:val="0"/>
          <w:divBdr>
            <w:top w:val="none" w:sz="0" w:space="0" w:color="auto"/>
            <w:left w:val="none" w:sz="0" w:space="0" w:color="auto"/>
            <w:bottom w:val="none" w:sz="0" w:space="0" w:color="auto"/>
            <w:right w:val="none" w:sz="0" w:space="0" w:color="auto"/>
          </w:divBdr>
        </w:div>
        <w:div w:id="175199158">
          <w:marLeft w:val="480"/>
          <w:marRight w:val="0"/>
          <w:marTop w:val="0"/>
          <w:marBottom w:val="0"/>
          <w:divBdr>
            <w:top w:val="none" w:sz="0" w:space="0" w:color="auto"/>
            <w:left w:val="none" w:sz="0" w:space="0" w:color="auto"/>
            <w:bottom w:val="none" w:sz="0" w:space="0" w:color="auto"/>
            <w:right w:val="none" w:sz="0" w:space="0" w:color="auto"/>
          </w:divBdr>
        </w:div>
        <w:div w:id="662589867">
          <w:marLeft w:val="480"/>
          <w:marRight w:val="0"/>
          <w:marTop w:val="0"/>
          <w:marBottom w:val="0"/>
          <w:divBdr>
            <w:top w:val="none" w:sz="0" w:space="0" w:color="auto"/>
            <w:left w:val="none" w:sz="0" w:space="0" w:color="auto"/>
            <w:bottom w:val="none" w:sz="0" w:space="0" w:color="auto"/>
            <w:right w:val="none" w:sz="0" w:space="0" w:color="auto"/>
          </w:divBdr>
        </w:div>
        <w:div w:id="562986054">
          <w:marLeft w:val="480"/>
          <w:marRight w:val="0"/>
          <w:marTop w:val="0"/>
          <w:marBottom w:val="0"/>
          <w:divBdr>
            <w:top w:val="none" w:sz="0" w:space="0" w:color="auto"/>
            <w:left w:val="none" w:sz="0" w:space="0" w:color="auto"/>
            <w:bottom w:val="none" w:sz="0" w:space="0" w:color="auto"/>
            <w:right w:val="none" w:sz="0" w:space="0" w:color="auto"/>
          </w:divBdr>
        </w:div>
        <w:div w:id="120346524">
          <w:marLeft w:val="480"/>
          <w:marRight w:val="0"/>
          <w:marTop w:val="0"/>
          <w:marBottom w:val="0"/>
          <w:divBdr>
            <w:top w:val="none" w:sz="0" w:space="0" w:color="auto"/>
            <w:left w:val="none" w:sz="0" w:space="0" w:color="auto"/>
            <w:bottom w:val="none" w:sz="0" w:space="0" w:color="auto"/>
            <w:right w:val="none" w:sz="0" w:space="0" w:color="auto"/>
          </w:divBdr>
        </w:div>
        <w:div w:id="1755010718">
          <w:marLeft w:val="480"/>
          <w:marRight w:val="0"/>
          <w:marTop w:val="0"/>
          <w:marBottom w:val="0"/>
          <w:divBdr>
            <w:top w:val="none" w:sz="0" w:space="0" w:color="auto"/>
            <w:left w:val="none" w:sz="0" w:space="0" w:color="auto"/>
            <w:bottom w:val="none" w:sz="0" w:space="0" w:color="auto"/>
            <w:right w:val="none" w:sz="0" w:space="0" w:color="auto"/>
          </w:divBdr>
        </w:div>
        <w:div w:id="1104838132">
          <w:marLeft w:val="480"/>
          <w:marRight w:val="0"/>
          <w:marTop w:val="0"/>
          <w:marBottom w:val="0"/>
          <w:divBdr>
            <w:top w:val="none" w:sz="0" w:space="0" w:color="auto"/>
            <w:left w:val="none" w:sz="0" w:space="0" w:color="auto"/>
            <w:bottom w:val="none" w:sz="0" w:space="0" w:color="auto"/>
            <w:right w:val="none" w:sz="0" w:space="0" w:color="auto"/>
          </w:divBdr>
        </w:div>
        <w:div w:id="1322388257">
          <w:marLeft w:val="480"/>
          <w:marRight w:val="0"/>
          <w:marTop w:val="0"/>
          <w:marBottom w:val="0"/>
          <w:divBdr>
            <w:top w:val="none" w:sz="0" w:space="0" w:color="auto"/>
            <w:left w:val="none" w:sz="0" w:space="0" w:color="auto"/>
            <w:bottom w:val="none" w:sz="0" w:space="0" w:color="auto"/>
            <w:right w:val="none" w:sz="0" w:space="0" w:color="auto"/>
          </w:divBdr>
        </w:div>
        <w:div w:id="714933496">
          <w:marLeft w:val="480"/>
          <w:marRight w:val="0"/>
          <w:marTop w:val="0"/>
          <w:marBottom w:val="0"/>
          <w:divBdr>
            <w:top w:val="none" w:sz="0" w:space="0" w:color="auto"/>
            <w:left w:val="none" w:sz="0" w:space="0" w:color="auto"/>
            <w:bottom w:val="none" w:sz="0" w:space="0" w:color="auto"/>
            <w:right w:val="none" w:sz="0" w:space="0" w:color="auto"/>
          </w:divBdr>
        </w:div>
        <w:div w:id="420221781">
          <w:marLeft w:val="480"/>
          <w:marRight w:val="0"/>
          <w:marTop w:val="0"/>
          <w:marBottom w:val="0"/>
          <w:divBdr>
            <w:top w:val="none" w:sz="0" w:space="0" w:color="auto"/>
            <w:left w:val="none" w:sz="0" w:space="0" w:color="auto"/>
            <w:bottom w:val="none" w:sz="0" w:space="0" w:color="auto"/>
            <w:right w:val="none" w:sz="0" w:space="0" w:color="auto"/>
          </w:divBdr>
        </w:div>
        <w:div w:id="1980456345">
          <w:marLeft w:val="480"/>
          <w:marRight w:val="0"/>
          <w:marTop w:val="0"/>
          <w:marBottom w:val="0"/>
          <w:divBdr>
            <w:top w:val="none" w:sz="0" w:space="0" w:color="auto"/>
            <w:left w:val="none" w:sz="0" w:space="0" w:color="auto"/>
            <w:bottom w:val="none" w:sz="0" w:space="0" w:color="auto"/>
            <w:right w:val="none" w:sz="0" w:space="0" w:color="auto"/>
          </w:divBdr>
        </w:div>
        <w:div w:id="1420449609">
          <w:marLeft w:val="480"/>
          <w:marRight w:val="0"/>
          <w:marTop w:val="0"/>
          <w:marBottom w:val="0"/>
          <w:divBdr>
            <w:top w:val="none" w:sz="0" w:space="0" w:color="auto"/>
            <w:left w:val="none" w:sz="0" w:space="0" w:color="auto"/>
            <w:bottom w:val="none" w:sz="0" w:space="0" w:color="auto"/>
            <w:right w:val="none" w:sz="0" w:space="0" w:color="auto"/>
          </w:divBdr>
        </w:div>
        <w:div w:id="475611362">
          <w:marLeft w:val="480"/>
          <w:marRight w:val="0"/>
          <w:marTop w:val="0"/>
          <w:marBottom w:val="0"/>
          <w:divBdr>
            <w:top w:val="none" w:sz="0" w:space="0" w:color="auto"/>
            <w:left w:val="none" w:sz="0" w:space="0" w:color="auto"/>
            <w:bottom w:val="none" w:sz="0" w:space="0" w:color="auto"/>
            <w:right w:val="none" w:sz="0" w:space="0" w:color="auto"/>
          </w:divBdr>
        </w:div>
        <w:div w:id="286931965">
          <w:marLeft w:val="480"/>
          <w:marRight w:val="0"/>
          <w:marTop w:val="0"/>
          <w:marBottom w:val="0"/>
          <w:divBdr>
            <w:top w:val="none" w:sz="0" w:space="0" w:color="auto"/>
            <w:left w:val="none" w:sz="0" w:space="0" w:color="auto"/>
            <w:bottom w:val="none" w:sz="0" w:space="0" w:color="auto"/>
            <w:right w:val="none" w:sz="0" w:space="0" w:color="auto"/>
          </w:divBdr>
        </w:div>
        <w:div w:id="297882666">
          <w:marLeft w:val="480"/>
          <w:marRight w:val="0"/>
          <w:marTop w:val="0"/>
          <w:marBottom w:val="0"/>
          <w:divBdr>
            <w:top w:val="none" w:sz="0" w:space="0" w:color="auto"/>
            <w:left w:val="none" w:sz="0" w:space="0" w:color="auto"/>
            <w:bottom w:val="none" w:sz="0" w:space="0" w:color="auto"/>
            <w:right w:val="none" w:sz="0" w:space="0" w:color="auto"/>
          </w:divBdr>
        </w:div>
        <w:div w:id="1621497956">
          <w:marLeft w:val="480"/>
          <w:marRight w:val="0"/>
          <w:marTop w:val="0"/>
          <w:marBottom w:val="0"/>
          <w:divBdr>
            <w:top w:val="none" w:sz="0" w:space="0" w:color="auto"/>
            <w:left w:val="none" w:sz="0" w:space="0" w:color="auto"/>
            <w:bottom w:val="none" w:sz="0" w:space="0" w:color="auto"/>
            <w:right w:val="none" w:sz="0" w:space="0" w:color="auto"/>
          </w:divBdr>
        </w:div>
        <w:div w:id="616790242">
          <w:marLeft w:val="480"/>
          <w:marRight w:val="0"/>
          <w:marTop w:val="0"/>
          <w:marBottom w:val="0"/>
          <w:divBdr>
            <w:top w:val="none" w:sz="0" w:space="0" w:color="auto"/>
            <w:left w:val="none" w:sz="0" w:space="0" w:color="auto"/>
            <w:bottom w:val="none" w:sz="0" w:space="0" w:color="auto"/>
            <w:right w:val="none" w:sz="0" w:space="0" w:color="auto"/>
          </w:divBdr>
        </w:div>
        <w:div w:id="785466989">
          <w:marLeft w:val="480"/>
          <w:marRight w:val="0"/>
          <w:marTop w:val="0"/>
          <w:marBottom w:val="0"/>
          <w:divBdr>
            <w:top w:val="none" w:sz="0" w:space="0" w:color="auto"/>
            <w:left w:val="none" w:sz="0" w:space="0" w:color="auto"/>
            <w:bottom w:val="none" w:sz="0" w:space="0" w:color="auto"/>
            <w:right w:val="none" w:sz="0" w:space="0" w:color="auto"/>
          </w:divBdr>
        </w:div>
        <w:div w:id="985622432">
          <w:marLeft w:val="480"/>
          <w:marRight w:val="0"/>
          <w:marTop w:val="0"/>
          <w:marBottom w:val="0"/>
          <w:divBdr>
            <w:top w:val="none" w:sz="0" w:space="0" w:color="auto"/>
            <w:left w:val="none" w:sz="0" w:space="0" w:color="auto"/>
            <w:bottom w:val="none" w:sz="0" w:space="0" w:color="auto"/>
            <w:right w:val="none" w:sz="0" w:space="0" w:color="auto"/>
          </w:divBdr>
        </w:div>
        <w:div w:id="1320229633">
          <w:marLeft w:val="480"/>
          <w:marRight w:val="0"/>
          <w:marTop w:val="0"/>
          <w:marBottom w:val="0"/>
          <w:divBdr>
            <w:top w:val="none" w:sz="0" w:space="0" w:color="auto"/>
            <w:left w:val="none" w:sz="0" w:space="0" w:color="auto"/>
            <w:bottom w:val="none" w:sz="0" w:space="0" w:color="auto"/>
            <w:right w:val="none" w:sz="0" w:space="0" w:color="auto"/>
          </w:divBdr>
        </w:div>
        <w:div w:id="843519145">
          <w:marLeft w:val="480"/>
          <w:marRight w:val="0"/>
          <w:marTop w:val="0"/>
          <w:marBottom w:val="0"/>
          <w:divBdr>
            <w:top w:val="none" w:sz="0" w:space="0" w:color="auto"/>
            <w:left w:val="none" w:sz="0" w:space="0" w:color="auto"/>
            <w:bottom w:val="none" w:sz="0" w:space="0" w:color="auto"/>
            <w:right w:val="none" w:sz="0" w:space="0" w:color="auto"/>
          </w:divBdr>
        </w:div>
        <w:div w:id="1788231801">
          <w:marLeft w:val="480"/>
          <w:marRight w:val="0"/>
          <w:marTop w:val="0"/>
          <w:marBottom w:val="0"/>
          <w:divBdr>
            <w:top w:val="none" w:sz="0" w:space="0" w:color="auto"/>
            <w:left w:val="none" w:sz="0" w:space="0" w:color="auto"/>
            <w:bottom w:val="none" w:sz="0" w:space="0" w:color="auto"/>
            <w:right w:val="none" w:sz="0" w:space="0" w:color="auto"/>
          </w:divBdr>
        </w:div>
        <w:div w:id="914243654">
          <w:marLeft w:val="480"/>
          <w:marRight w:val="0"/>
          <w:marTop w:val="0"/>
          <w:marBottom w:val="0"/>
          <w:divBdr>
            <w:top w:val="none" w:sz="0" w:space="0" w:color="auto"/>
            <w:left w:val="none" w:sz="0" w:space="0" w:color="auto"/>
            <w:bottom w:val="none" w:sz="0" w:space="0" w:color="auto"/>
            <w:right w:val="none" w:sz="0" w:space="0" w:color="auto"/>
          </w:divBdr>
        </w:div>
        <w:div w:id="1734035592">
          <w:marLeft w:val="480"/>
          <w:marRight w:val="0"/>
          <w:marTop w:val="0"/>
          <w:marBottom w:val="0"/>
          <w:divBdr>
            <w:top w:val="none" w:sz="0" w:space="0" w:color="auto"/>
            <w:left w:val="none" w:sz="0" w:space="0" w:color="auto"/>
            <w:bottom w:val="none" w:sz="0" w:space="0" w:color="auto"/>
            <w:right w:val="none" w:sz="0" w:space="0" w:color="auto"/>
          </w:divBdr>
        </w:div>
      </w:divsChild>
    </w:div>
    <w:div w:id="428040458">
      <w:bodyDiv w:val="1"/>
      <w:marLeft w:val="0"/>
      <w:marRight w:val="0"/>
      <w:marTop w:val="0"/>
      <w:marBottom w:val="0"/>
      <w:divBdr>
        <w:top w:val="none" w:sz="0" w:space="0" w:color="auto"/>
        <w:left w:val="none" w:sz="0" w:space="0" w:color="auto"/>
        <w:bottom w:val="none" w:sz="0" w:space="0" w:color="auto"/>
        <w:right w:val="none" w:sz="0" w:space="0" w:color="auto"/>
      </w:divBdr>
      <w:divsChild>
        <w:div w:id="246967709">
          <w:marLeft w:val="480"/>
          <w:marRight w:val="0"/>
          <w:marTop w:val="0"/>
          <w:marBottom w:val="0"/>
          <w:divBdr>
            <w:top w:val="none" w:sz="0" w:space="0" w:color="auto"/>
            <w:left w:val="none" w:sz="0" w:space="0" w:color="auto"/>
            <w:bottom w:val="none" w:sz="0" w:space="0" w:color="auto"/>
            <w:right w:val="none" w:sz="0" w:space="0" w:color="auto"/>
          </w:divBdr>
        </w:div>
        <w:div w:id="291323232">
          <w:marLeft w:val="480"/>
          <w:marRight w:val="0"/>
          <w:marTop w:val="0"/>
          <w:marBottom w:val="0"/>
          <w:divBdr>
            <w:top w:val="none" w:sz="0" w:space="0" w:color="auto"/>
            <w:left w:val="none" w:sz="0" w:space="0" w:color="auto"/>
            <w:bottom w:val="none" w:sz="0" w:space="0" w:color="auto"/>
            <w:right w:val="none" w:sz="0" w:space="0" w:color="auto"/>
          </w:divBdr>
        </w:div>
        <w:div w:id="388652064">
          <w:marLeft w:val="480"/>
          <w:marRight w:val="0"/>
          <w:marTop w:val="0"/>
          <w:marBottom w:val="0"/>
          <w:divBdr>
            <w:top w:val="none" w:sz="0" w:space="0" w:color="auto"/>
            <w:left w:val="none" w:sz="0" w:space="0" w:color="auto"/>
            <w:bottom w:val="none" w:sz="0" w:space="0" w:color="auto"/>
            <w:right w:val="none" w:sz="0" w:space="0" w:color="auto"/>
          </w:divBdr>
        </w:div>
        <w:div w:id="609970401">
          <w:marLeft w:val="480"/>
          <w:marRight w:val="0"/>
          <w:marTop w:val="0"/>
          <w:marBottom w:val="0"/>
          <w:divBdr>
            <w:top w:val="none" w:sz="0" w:space="0" w:color="auto"/>
            <w:left w:val="none" w:sz="0" w:space="0" w:color="auto"/>
            <w:bottom w:val="none" w:sz="0" w:space="0" w:color="auto"/>
            <w:right w:val="none" w:sz="0" w:space="0" w:color="auto"/>
          </w:divBdr>
        </w:div>
        <w:div w:id="655036791">
          <w:marLeft w:val="480"/>
          <w:marRight w:val="0"/>
          <w:marTop w:val="0"/>
          <w:marBottom w:val="0"/>
          <w:divBdr>
            <w:top w:val="none" w:sz="0" w:space="0" w:color="auto"/>
            <w:left w:val="none" w:sz="0" w:space="0" w:color="auto"/>
            <w:bottom w:val="none" w:sz="0" w:space="0" w:color="auto"/>
            <w:right w:val="none" w:sz="0" w:space="0" w:color="auto"/>
          </w:divBdr>
        </w:div>
        <w:div w:id="676276538">
          <w:marLeft w:val="480"/>
          <w:marRight w:val="0"/>
          <w:marTop w:val="0"/>
          <w:marBottom w:val="0"/>
          <w:divBdr>
            <w:top w:val="none" w:sz="0" w:space="0" w:color="auto"/>
            <w:left w:val="none" w:sz="0" w:space="0" w:color="auto"/>
            <w:bottom w:val="none" w:sz="0" w:space="0" w:color="auto"/>
            <w:right w:val="none" w:sz="0" w:space="0" w:color="auto"/>
          </w:divBdr>
        </w:div>
        <w:div w:id="707217790">
          <w:marLeft w:val="480"/>
          <w:marRight w:val="0"/>
          <w:marTop w:val="0"/>
          <w:marBottom w:val="0"/>
          <w:divBdr>
            <w:top w:val="none" w:sz="0" w:space="0" w:color="auto"/>
            <w:left w:val="none" w:sz="0" w:space="0" w:color="auto"/>
            <w:bottom w:val="none" w:sz="0" w:space="0" w:color="auto"/>
            <w:right w:val="none" w:sz="0" w:space="0" w:color="auto"/>
          </w:divBdr>
        </w:div>
        <w:div w:id="807553957">
          <w:marLeft w:val="480"/>
          <w:marRight w:val="0"/>
          <w:marTop w:val="0"/>
          <w:marBottom w:val="0"/>
          <w:divBdr>
            <w:top w:val="none" w:sz="0" w:space="0" w:color="auto"/>
            <w:left w:val="none" w:sz="0" w:space="0" w:color="auto"/>
            <w:bottom w:val="none" w:sz="0" w:space="0" w:color="auto"/>
            <w:right w:val="none" w:sz="0" w:space="0" w:color="auto"/>
          </w:divBdr>
        </w:div>
        <w:div w:id="1193110207">
          <w:marLeft w:val="480"/>
          <w:marRight w:val="0"/>
          <w:marTop w:val="0"/>
          <w:marBottom w:val="0"/>
          <w:divBdr>
            <w:top w:val="none" w:sz="0" w:space="0" w:color="auto"/>
            <w:left w:val="none" w:sz="0" w:space="0" w:color="auto"/>
            <w:bottom w:val="none" w:sz="0" w:space="0" w:color="auto"/>
            <w:right w:val="none" w:sz="0" w:space="0" w:color="auto"/>
          </w:divBdr>
        </w:div>
        <w:div w:id="1288318022">
          <w:marLeft w:val="480"/>
          <w:marRight w:val="0"/>
          <w:marTop w:val="0"/>
          <w:marBottom w:val="0"/>
          <w:divBdr>
            <w:top w:val="none" w:sz="0" w:space="0" w:color="auto"/>
            <w:left w:val="none" w:sz="0" w:space="0" w:color="auto"/>
            <w:bottom w:val="none" w:sz="0" w:space="0" w:color="auto"/>
            <w:right w:val="none" w:sz="0" w:space="0" w:color="auto"/>
          </w:divBdr>
        </w:div>
        <w:div w:id="1504130763">
          <w:marLeft w:val="480"/>
          <w:marRight w:val="0"/>
          <w:marTop w:val="0"/>
          <w:marBottom w:val="0"/>
          <w:divBdr>
            <w:top w:val="none" w:sz="0" w:space="0" w:color="auto"/>
            <w:left w:val="none" w:sz="0" w:space="0" w:color="auto"/>
            <w:bottom w:val="none" w:sz="0" w:space="0" w:color="auto"/>
            <w:right w:val="none" w:sz="0" w:space="0" w:color="auto"/>
          </w:divBdr>
        </w:div>
        <w:div w:id="1618948999">
          <w:marLeft w:val="480"/>
          <w:marRight w:val="0"/>
          <w:marTop w:val="0"/>
          <w:marBottom w:val="0"/>
          <w:divBdr>
            <w:top w:val="none" w:sz="0" w:space="0" w:color="auto"/>
            <w:left w:val="none" w:sz="0" w:space="0" w:color="auto"/>
            <w:bottom w:val="none" w:sz="0" w:space="0" w:color="auto"/>
            <w:right w:val="none" w:sz="0" w:space="0" w:color="auto"/>
          </w:divBdr>
        </w:div>
        <w:div w:id="1656446362">
          <w:marLeft w:val="480"/>
          <w:marRight w:val="0"/>
          <w:marTop w:val="0"/>
          <w:marBottom w:val="0"/>
          <w:divBdr>
            <w:top w:val="none" w:sz="0" w:space="0" w:color="auto"/>
            <w:left w:val="none" w:sz="0" w:space="0" w:color="auto"/>
            <w:bottom w:val="none" w:sz="0" w:space="0" w:color="auto"/>
            <w:right w:val="none" w:sz="0" w:space="0" w:color="auto"/>
          </w:divBdr>
        </w:div>
        <w:div w:id="1963656569">
          <w:marLeft w:val="480"/>
          <w:marRight w:val="0"/>
          <w:marTop w:val="0"/>
          <w:marBottom w:val="0"/>
          <w:divBdr>
            <w:top w:val="none" w:sz="0" w:space="0" w:color="auto"/>
            <w:left w:val="none" w:sz="0" w:space="0" w:color="auto"/>
            <w:bottom w:val="none" w:sz="0" w:space="0" w:color="auto"/>
            <w:right w:val="none" w:sz="0" w:space="0" w:color="auto"/>
          </w:divBdr>
        </w:div>
        <w:div w:id="1975528280">
          <w:marLeft w:val="480"/>
          <w:marRight w:val="0"/>
          <w:marTop w:val="0"/>
          <w:marBottom w:val="0"/>
          <w:divBdr>
            <w:top w:val="none" w:sz="0" w:space="0" w:color="auto"/>
            <w:left w:val="none" w:sz="0" w:space="0" w:color="auto"/>
            <w:bottom w:val="none" w:sz="0" w:space="0" w:color="auto"/>
            <w:right w:val="none" w:sz="0" w:space="0" w:color="auto"/>
          </w:divBdr>
        </w:div>
        <w:div w:id="2039617881">
          <w:marLeft w:val="480"/>
          <w:marRight w:val="0"/>
          <w:marTop w:val="0"/>
          <w:marBottom w:val="0"/>
          <w:divBdr>
            <w:top w:val="none" w:sz="0" w:space="0" w:color="auto"/>
            <w:left w:val="none" w:sz="0" w:space="0" w:color="auto"/>
            <w:bottom w:val="none" w:sz="0" w:space="0" w:color="auto"/>
            <w:right w:val="none" w:sz="0" w:space="0" w:color="auto"/>
          </w:divBdr>
        </w:div>
      </w:divsChild>
    </w:div>
    <w:div w:id="443774714">
      <w:bodyDiv w:val="1"/>
      <w:marLeft w:val="0"/>
      <w:marRight w:val="0"/>
      <w:marTop w:val="0"/>
      <w:marBottom w:val="0"/>
      <w:divBdr>
        <w:top w:val="none" w:sz="0" w:space="0" w:color="auto"/>
        <w:left w:val="none" w:sz="0" w:space="0" w:color="auto"/>
        <w:bottom w:val="none" w:sz="0" w:space="0" w:color="auto"/>
        <w:right w:val="none" w:sz="0" w:space="0" w:color="auto"/>
      </w:divBdr>
    </w:div>
    <w:div w:id="449592992">
      <w:bodyDiv w:val="1"/>
      <w:marLeft w:val="0"/>
      <w:marRight w:val="0"/>
      <w:marTop w:val="0"/>
      <w:marBottom w:val="0"/>
      <w:divBdr>
        <w:top w:val="none" w:sz="0" w:space="0" w:color="auto"/>
        <w:left w:val="none" w:sz="0" w:space="0" w:color="auto"/>
        <w:bottom w:val="none" w:sz="0" w:space="0" w:color="auto"/>
        <w:right w:val="none" w:sz="0" w:space="0" w:color="auto"/>
      </w:divBdr>
    </w:div>
    <w:div w:id="458035583">
      <w:bodyDiv w:val="1"/>
      <w:marLeft w:val="0"/>
      <w:marRight w:val="0"/>
      <w:marTop w:val="0"/>
      <w:marBottom w:val="0"/>
      <w:divBdr>
        <w:top w:val="none" w:sz="0" w:space="0" w:color="auto"/>
        <w:left w:val="none" w:sz="0" w:space="0" w:color="auto"/>
        <w:bottom w:val="none" w:sz="0" w:space="0" w:color="auto"/>
        <w:right w:val="none" w:sz="0" w:space="0" w:color="auto"/>
      </w:divBdr>
    </w:div>
    <w:div w:id="471870598">
      <w:bodyDiv w:val="1"/>
      <w:marLeft w:val="0"/>
      <w:marRight w:val="0"/>
      <w:marTop w:val="0"/>
      <w:marBottom w:val="0"/>
      <w:divBdr>
        <w:top w:val="none" w:sz="0" w:space="0" w:color="auto"/>
        <w:left w:val="none" w:sz="0" w:space="0" w:color="auto"/>
        <w:bottom w:val="none" w:sz="0" w:space="0" w:color="auto"/>
        <w:right w:val="none" w:sz="0" w:space="0" w:color="auto"/>
      </w:divBdr>
      <w:divsChild>
        <w:div w:id="393041186">
          <w:marLeft w:val="0"/>
          <w:marRight w:val="0"/>
          <w:marTop w:val="0"/>
          <w:marBottom w:val="0"/>
          <w:divBdr>
            <w:top w:val="none" w:sz="0" w:space="0" w:color="auto"/>
            <w:left w:val="none" w:sz="0" w:space="0" w:color="auto"/>
            <w:bottom w:val="none" w:sz="0" w:space="0" w:color="auto"/>
            <w:right w:val="none" w:sz="0" w:space="0" w:color="auto"/>
          </w:divBdr>
        </w:div>
      </w:divsChild>
    </w:div>
    <w:div w:id="474565721">
      <w:bodyDiv w:val="1"/>
      <w:marLeft w:val="0"/>
      <w:marRight w:val="0"/>
      <w:marTop w:val="0"/>
      <w:marBottom w:val="0"/>
      <w:divBdr>
        <w:top w:val="none" w:sz="0" w:space="0" w:color="auto"/>
        <w:left w:val="none" w:sz="0" w:space="0" w:color="auto"/>
        <w:bottom w:val="none" w:sz="0" w:space="0" w:color="auto"/>
        <w:right w:val="none" w:sz="0" w:space="0" w:color="auto"/>
      </w:divBdr>
    </w:div>
    <w:div w:id="480848642">
      <w:bodyDiv w:val="1"/>
      <w:marLeft w:val="0"/>
      <w:marRight w:val="0"/>
      <w:marTop w:val="0"/>
      <w:marBottom w:val="0"/>
      <w:divBdr>
        <w:top w:val="none" w:sz="0" w:space="0" w:color="auto"/>
        <w:left w:val="none" w:sz="0" w:space="0" w:color="auto"/>
        <w:bottom w:val="none" w:sz="0" w:space="0" w:color="auto"/>
        <w:right w:val="none" w:sz="0" w:space="0" w:color="auto"/>
      </w:divBdr>
    </w:div>
    <w:div w:id="492989932">
      <w:bodyDiv w:val="1"/>
      <w:marLeft w:val="0"/>
      <w:marRight w:val="0"/>
      <w:marTop w:val="0"/>
      <w:marBottom w:val="0"/>
      <w:divBdr>
        <w:top w:val="none" w:sz="0" w:space="0" w:color="auto"/>
        <w:left w:val="none" w:sz="0" w:space="0" w:color="auto"/>
        <w:bottom w:val="none" w:sz="0" w:space="0" w:color="auto"/>
        <w:right w:val="none" w:sz="0" w:space="0" w:color="auto"/>
      </w:divBdr>
    </w:div>
    <w:div w:id="510679386">
      <w:bodyDiv w:val="1"/>
      <w:marLeft w:val="0"/>
      <w:marRight w:val="0"/>
      <w:marTop w:val="0"/>
      <w:marBottom w:val="0"/>
      <w:divBdr>
        <w:top w:val="none" w:sz="0" w:space="0" w:color="auto"/>
        <w:left w:val="none" w:sz="0" w:space="0" w:color="auto"/>
        <w:bottom w:val="none" w:sz="0" w:space="0" w:color="auto"/>
        <w:right w:val="none" w:sz="0" w:space="0" w:color="auto"/>
      </w:divBdr>
    </w:div>
    <w:div w:id="527572739">
      <w:bodyDiv w:val="1"/>
      <w:marLeft w:val="0"/>
      <w:marRight w:val="0"/>
      <w:marTop w:val="0"/>
      <w:marBottom w:val="0"/>
      <w:divBdr>
        <w:top w:val="none" w:sz="0" w:space="0" w:color="auto"/>
        <w:left w:val="none" w:sz="0" w:space="0" w:color="auto"/>
        <w:bottom w:val="none" w:sz="0" w:space="0" w:color="auto"/>
        <w:right w:val="none" w:sz="0" w:space="0" w:color="auto"/>
      </w:divBdr>
    </w:div>
    <w:div w:id="528690651">
      <w:bodyDiv w:val="1"/>
      <w:marLeft w:val="0"/>
      <w:marRight w:val="0"/>
      <w:marTop w:val="0"/>
      <w:marBottom w:val="0"/>
      <w:divBdr>
        <w:top w:val="none" w:sz="0" w:space="0" w:color="auto"/>
        <w:left w:val="none" w:sz="0" w:space="0" w:color="auto"/>
        <w:bottom w:val="none" w:sz="0" w:space="0" w:color="auto"/>
        <w:right w:val="none" w:sz="0" w:space="0" w:color="auto"/>
      </w:divBdr>
    </w:div>
    <w:div w:id="531117372">
      <w:bodyDiv w:val="1"/>
      <w:marLeft w:val="0"/>
      <w:marRight w:val="0"/>
      <w:marTop w:val="0"/>
      <w:marBottom w:val="0"/>
      <w:divBdr>
        <w:top w:val="none" w:sz="0" w:space="0" w:color="auto"/>
        <w:left w:val="none" w:sz="0" w:space="0" w:color="auto"/>
        <w:bottom w:val="none" w:sz="0" w:space="0" w:color="auto"/>
        <w:right w:val="none" w:sz="0" w:space="0" w:color="auto"/>
      </w:divBdr>
    </w:div>
    <w:div w:id="533738687">
      <w:bodyDiv w:val="1"/>
      <w:marLeft w:val="0"/>
      <w:marRight w:val="0"/>
      <w:marTop w:val="0"/>
      <w:marBottom w:val="0"/>
      <w:divBdr>
        <w:top w:val="none" w:sz="0" w:space="0" w:color="auto"/>
        <w:left w:val="none" w:sz="0" w:space="0" w:color="auto"/>
        <w:bottom w:val="none" w:sz="0" w:space="0" w:color="auto"/>
        <w:right w:val="none" w:sz="0" w:space="0" w:color="auto"/>
      </w:divBdr>
    </w:div>
    <w:div w:id="537015525">
      <w:bodyDiv w:val="1"/>
      <w:marLeft w:val="0"/>
      <w:marRight w:val="0"/>
      <w:marTop w:val="0"/>
      <w:marBottom w:val="0"/>
      <w:divBdr>
        <w:top w:val="none" w:sz="0" w:space="0" w:color="auto"/>
        <w:left w:val="none" w:sz="0" w:space="0" w:color="auto"/>
        <w:bottom w:val="none" w:sz="0" w:space="0" w:color="auto"/>
        <w:right w:val="none" w:sz="0" w:space="0" w:color="auto"/>
      </w:divBdr>
    </w:div>
    <w:div w:id="540482331">
      <w:bodyDiv w:val="1"/>
      <w:marLeft w:val="0"/>
      <w:marRight w:val="0"/>
      <w:marTop w:val="0"/>
      <w:marBottom w:val="0"/>
      <w:divBdr>
        <w:top w:val="none" w:sz="0" w:space="0" w:color="auto"/>
        <w:left w:val="none" w:sz="0" w:space="0" w:color="auto"/>
        <w:bottom w:val="none" w:sz="0" w:space="0" w:color="auto"/>
        <w:right w:val="none" w:sz="0" w:space="0" w:color="auto"/>
      </w:divBdr>
    </w:div>
    <w:div w:id="548495629">
      <w:bodyDiv w:val="1"/>
      <w:marLeft w:val="0"/>
      <w:marRight w:val="0"/>
      <w:marTop w:val="0"/>
      <w:marBottom w:val="0"/>
      <w:divBdr>
        <w:top w:val="none" w:sz="0" w:space="0" w:color="auto"/>
        <w:left w:val="none" w:sz="0" w:space="0" w:color="auto"/>
        <w:bottom w:val="none" w:sz="0" w:space="0" w:color="auto"/>
        <w:right w:val="none" w:sz="0" w:space="0" w:color="auto"/>
      </w:divBdr>
    </w:div>
    <w:div w:id="560211097">
      <w:bodyDiv w:val="1"/>
      <w:marLeft w:val="0"/>
      <w:marRight w:val="0"/>
      <w:marTop w:val="0"/>
      <w:marBottom w:val="0"/>
      <w:divBdr>
        <w:top w:val="none" w:sz="0" w:space="0" w:color="auto"/>
        <w:left w:val="none" w:sz="0" w:space="0" w:color="auto"/>
        <w:bottom w:val="none" w:sz="0" w:space="0" w:color="auto"/>
        <w:right w:val="none" w:sz="0" w:space="0" w:color="auto"/>
      </w:divBdr>
    </w:div>
    <w:div w:id="573514431">
      <w:bodyDiv w:val="1"/>
      <w:marLeft w:val="0"/>
      <w:marRight w:val="0"/>
      <w:marTop w:val="0"/>
      <w:marBottom w:val="0"/>
      <w:divBdr>
        <w:top w:val="none" w:sz="0" w:space="0" w:color="auto"/>
        <w:left w:val="none" w:sz="0" w:space="0" w:color="auto"/>
        <w:bottom w:val="none" w:sz="0" w:space="0" w:color="auto"/>
        <w:right w:val="none" w:sz="0" w:space="0" w:color="auto"/>
      </w:divBdr>
      <w:divsChild>
        <w:div w:id="144855908">
          <w:marLeft w:val="480"/>
          <w:marRight w:val="0"/>
          <w:marTop w:val="0"/>
          <w:marBottom w:val="0"/>
          <w:divBdr>
            <w:top w:val="none" w:sz="0" w:space="0" w:color="auto"/>
            <w:left w:val="none" w:sz="0" w:space="0" w:color="auto"/>
            <w:bottom w:val="none" w:sz="0" w:space="0" w:color="auto"/>
            <w:right w:val="none" w:sz="0" w:space="0" w:color="auto"/>
          </w:divBdr>
        </w:div>
        <w:div w:id="179710922">
          <w:marLeft w:val="480"/>
          <w:marRight w:val="0"/>
          <w:marTop w:val="0"/>
          <w:marBottom w:val="0"/>
          <w:divBdr>
            <w:top w:val="none" w:sz="0" w:space="0" w:color="auto"/>
            <w:left w:val="none" w:sz="0" w:space="0" w:color="auto"/>
            <w:bottom w:val="none" w:sz="0" w:space="0" w:color="auto"/>
            <w:right w:val="none" w:sz="0" w:space="0" w:color="auto"/>
          </w:divBdr>
        </w:div>
        <w:div w:id="598830671">
          <w:marLeft w:val="480"/>
          <w:marRight w:val="0"/>
          <w:marTop w:val="0"/>
          <w:marBottom w:val="0"/>
          <w:divBdr>
            <w:top w:val="none" w:sz="0" w:space="0" w:color="auto"/>
            <w:left w:val="none" w:sz="0" w:space="0" w:color="auto"/>
            <w:bottom w:val="none" w:sz="0" w:space="0" w:color="auto"/>
            <w:right w:val="none" w:sz="0" w:space="0" w:color="auto"/>
          </w:divBdr>
        </w:div>
        <w:div w:id="1647393707">
          <w:marLeft w:val="480"/>
          <w:marRight w:val="0"/>
          <w:marTop w:val="0"/>
          <w:marBottom w:val="0"/>
          <w:divBdr>
            <w:top w:val="none" w:sz="0" w:space="0" w:color="auto"/>
            <w:left w:val="none" w:sz="0" w:space="0" w:color="auto"/>
            <w:bottom w:val="none" w:sz="0" w:space="0" w:color="auto"/>
            <w:right w:val="none" w:sz="0" w:space="0" w:color="auto"/>
          </w:divBdr>
        </w:div>
        <w:div w:id="1655327950">
          <w:marLeft w:val="480"/>
          <w:marRight w:val="0"/>
          <w:marTop w:val="0"/>
          <w:marBottom w:val="0"/>
          <w:divBdr>
            <w:top w:val="none" w:sz="0" w:space="0" w:color="auto"/>
            <w:left w:val="none" w:sz="0" w:space="0" w:color="auto"/>
            <w:bottom w:val="none" w:sz="0" w:space="0" w:color="auto"/>
            <w:right w:val="none" w:sz="0" w:space="0" w:color="auto"/>
          </w:divBdr>
        </w:div>
      </w:divsChild>
    </w:div>
    <w:div w:id="576675586">
      <w:bodyDiv w:val="1"/>
      <w:marLeft w:val="0"/>
      <w:marRight w:val="0"/>
      <w:marTop w:val="0"/>
      <w:marBottom w:val="0"/>
      <w:divBdr>
        <w:top w:val="none" w:sz="0" w:space="0" w:color="auto"/>
        <w:left w:val="none" w:sz="0" w:space="0" w:color="auto"/>
        <w:bottom w:val="none" w:sz="0" w:space="0" w:color="auto"/>
        <w:right w:val="none" w:sz="0" w:space="0" w:color="auto"/>
      </w:divBdr>
    </w:div>
    <w:div w:id="576863696">
      <w:bodyDiv w:val="1"/>
      <w:marLeft w:val="0"/>
      <w:marRight w:val="0"/>
      <w:marTop w:val="0"/>
      <w:marBottom w:val="0"/>
      <w:divBdr>
        <w:top w:val="none" w:sz="0" w:space="0" w:color="auto"/>
        <w:left w:val="none" w:sz="0" w:space="0" w:color="auto"/>
        <w:bottom w:val="none" w:sz="0" w:space="0" w:color="auto"/>
        <w:right w:val="none" w:sz="0" w:space="0" w:color="auto"/>
      </w:divBdr>
      <w:divsChild>
        <w:div w:id="1480878915">
          <w:marLeft w:val="480"/>
          <w:marRight w:val="0"/>
          <w:marTop w:val="0"/>
          <w:marBottom w:val="0"/>
          <w:divBdr>
            <w:top w:val="none" w:sz="0" w:space="0" w:color="auto"/>
            <w:left w:val="none" w:sz="0" w:space="0" w:color="auto"/>
            <w:bottom w:val="none" w:sz="0" w:space="0" w:color="auto"/>
            <w:right w:val="none" w:sz="0" w:space="0" w:color="auto"/>
          </w:divBdr>
        </w:div>
        <w:div w:id="173032054">
          <w:marLeft w:val="480"/>
          <w:marRight w:val="0"/>
          <w:marTop w:val="0"/>
          <w:marBottom w:val="0"/>
          <w:divBdr>
            <w:top w:val="none" w:sz="0" w:space="0" w:color="auto"/>
            <w:left w:val="none" w:sz="0" w:space="0" w:color="auto"/>
            <w:bottom w:val="none" w:sz="0" w:space="0" w:color="auto"/>
            <w:right w:val="none" w:sz="0" w:space="0" w:color="auto"/>
          </w:divBdr>
        </w:div>
        <w:div w:id="582564016">
          <w:marLeft w:val="480"/>
          <w:marRight w:val="0"/>
          <w:marTop w:val="0"/>
          <w:marBottom w:val="0"/>
          <w:divBdr>
            <w:top w:val="none" w:sz="0" w:space="0" w:color="auto"/>
            <w:left w:val="none" w:sz="0" w:space="0" w:color="auto"/>
            <w:bottom w:val="none" w:sz="0" w:space="0" w:color="auto"/>
            <w:right w:val="none" w:sz="0" w:space="0" w:color="auto"/>
          </w:divBdr>
        </w:div>
        <w:div w:id="247814632">
          <w:marLeft w:val="480"/>
          <w:marRight w:val="0"/>
          <w:marTop w:val="0"/>
          <w:marBottom w:val="0"/>
          <w:divBdr>
            <w:top w:val="none" w:sz="0" w:space="0" w:color="auto"/>
            <w:left w:val="none" w:sz="0" w:space="0" w:color="auto"/>
            <w:bottom w:val="none" w:sz="0" w:space="0" w:color="auto"/>
            <w:right w:val="none" w:sz="0" w:space="0" w:color="auto"/>
          </w:divBdr>
        </w:div>
        <w:div w:id="1790389035">
          <w:marLeft w:val="480"/>
          <w:marRight w:val="0"/>
          <w:marTop w:val="0"/>
          <w:marBottom w:val="0"/>
          <w:divBdr>
            <w:top w:val="none" w:sz="0" w:space="0" w:color="auto"/>
            <w:left w:val="none" w:sz="0" w:space="0" w:color="auto"/>
            <w:bottom w:val="none" w:sz="0" w:space="0" w:color="auto"/>
            <w:right w:val="none" w:sz="0" w:space="0" w:color="auto"/>
          </w:divBdr>
        </w:div>
        <w:div w:id="1526287378">
          <w:marLeft w:val="480"/>
          <w:marRight w:val="0"/>
          <w:marTop w:val="0"/>
          <w:marBottom w:val="0"/>
          <w:divBdr>
            <w:top w:val="none" w:sz="0" w:space="0" w:color="auto"/>
            <w:left w:val="none" w:sz="0" w:space="0" w:color="auto"/>
            <w:bottom w:val="none" w:sz="0" w:space="0" w:color="auto"/>
            <w:right w:val="none" w:sz="0" w:space="0" w:color="auto"/>
          </w:divBdr>
        </w:div>
        <w:div w:id="152913013">
          <w:marLeft w:val="480"/>
          <w:marRight w:val="0"/>
          <w:marTop w:val="0"/>
          <w:marBottom w:val="0"/>
          <w:divBdr>
            <w:top w:val="none" w:sz="0" w:space="0" w:color="auto"/>
            <w:left w:val="none" w:sz="0" w:space="0" w:color="auto"/>
            <w:bottom w:val="none" w:sz="0" w:space="0" w:color="auto"/>
            <w:right w:val="none" w:sz="0" w:space="0" w:color="auto"/>
          </w:divBdr>
        </w:div>
        <w:div w:id="1180777273">
          <w:marLeft w:val="480"/>
          <w:marRight w:val="0"/>
          <w:marTop w:val="0"/>
          <w:marBottom w:val="0"/>
          <w:divBdr>
            <w:top w:val="none" w:sz="0" w:space="0" w:color="auto"/>
            <w:left w:val="none" w:sz="0" w:space="0" w:color="auto"/>
            <w:bottom w:val="none" w:sz="0" w:space="0" w:color="auto"/>
            <w:right w:val="none" w:sz="0" w:space="0" w:color="auto"/>
          </w:divBdr>
        </w:div>
        <w:div w:id="1626932018">
          <w:marLeft w:val="480"/>
          <w:marRight w:val="0"/>
          <w:marTop w:val="0"/>
          <w:marBottom w:val="0"/>
          <w:divBdr>
            <w:top w:val="none" w:sz="0" w:space="0" w:color="auto"/>
            <w:left w:val="none" w:sz="0" w:space="0" w:color="auto"/>
            <w:bottom w:val="none" w:sz="0" w:space="0" w:color="auto"/>
            <w:right w:val="none" w:sz="0" w:space="0" w:color="auto"/>
          </w:divBdr>
        </w:div>
        <w:div w:id="1976182231">
          <w:marLeft w:val="480"/>
          <w:marRight w:val="0"/>
          <w:marTop w:val="0"/>
          <w:marBottom w:val="0"/>
          <w:divBdr>
            <w:top w:val="none" w:sz="0" w:space="0" w:color="auto"/>
            <w:left w:val="none" w:sz="0" w:space="0" w:color="auto"/>
            <w:bottom w:val="none" w:sz="0" w:space="0" w:color="auto"/>
            <w:right w:val="none" w:sz="0" w:space="0" w:color="auto"/>
          </w:divBdr>
        </w:div>
        <w:div w:id="1451780037">
          <w:marLeft w:val="480"/>
          <w:marRight w:val="0"/>
          <w:marTop w:val="0"/>
          <w:marBottom w:val="0"/>
          <w:divBdr>
            <w:top w:val="none" w:sz="0" w:space="0" w:color="auto"/>
            <w:left w:val="none" w:sz="0" w:space="0" w:color="auto"/>
            <w:bottom w:val="none" w:sz="0" w:space="0" w:color="auto"/>
            <w:right w:val="none" w:sz="0" w:space="0" w:color="auto"/>
          </w:divBdr>
        </w:div>
        <w:div w:id="2122648988">
          <w:marLeft w:val="480"/>
          <w:marRight w:val="0"/>
          <w:marTop w:val="0"/>
          <w:marBottom w:val="0"/>
          <w:divBdr>
            <w:top w:val="none" w:sz="0" w:space="0" w:color="auto"/>
            <w:left w:val="none" w:sz="0" w:space="0" w:color="auto"/>
            <w:bottom w:val="none" w:sz="0" w:space="0" w:color="auto"/>
            <w:right w:val="none" w:sz="0" w:space="0" w:color="auto"/>
          </w:divBdr>
        </w:div>
        <w:div w:id="1282885372">
          <w:marLeft w:val="480"/>
          <w:marRight w:val="0"/>
          <w:marTop w:val="0"/>
          <w:marBottom w:val="0"/>
          <w:divBdr>
            <w:top w:val="none" w:sz="0" w:space="0" w:color="auto"/>
            <w:left w:val="none" w:sz="0" w:space="0" w:color="auto"/>
            <w:bottom w:val="none" w:sz="0" w:space="0" w:color="auto"/>
            <w:right w:val="none" w:sz="0" w:space="0" w:color="auto"/>
          </w:divBdr>
        </w:div>
        <w:div w:id="666176486">
          <w:marLeft w:val="480"/>
          <w:marRight w:val="0"/>
          <w:marTop w:val="0"/>
          <w:marBottom w:val="0"/>
          <w:divBdr>
            <w:top w:val="none" w:sz="0" w:space="0" w:color="auto"/>
            <w:left w:val="none" w:sz="0" w:space="0" w:color="auto"/>
            <w:bottom w:val="none" w:sz="0" w:space="0" w:color="auto"/>
            <w:right w:val="none" w:sz="0" w:space="0" w:color="auto"/>
          </w:divBdr>
        </w:div>
        <w:div w:id="1912883697">
          <w:marLeft w:val="480"/>
          <w:marRight w:val="0"/>
          <w:marTop w:val="0"/>
          <w:marBottom w:val="0"/>
          <w:divBdr>
            <w:top w:val="none" w:sz="0" w:space="0" w:color="auto"/>
            <w:left w:val="none" w:sz="0" w:space="0" w:color="auto"/>
            <w:bottom w:val="none" w:sz="0" w:space="0" w:color="auto"/>
            <w:right w:val="none" w:sz="0" w:space="0" w:color="auto"/>
          </w:divBdr>
        </w:div>
        <w:div w:id="1943687658">
          <w:marLeft w:val="480"/>
          <w:marRight w:val="0"/>
          <w:marTop w:val="0"/>
          <w:marBottom w:val="0"/>
          <w:divBdr>
            <w:top w:val="none" w:sz="0" w:space="0" w:color="auto"/>
            <w:left w:val="none" w:sz="0" w:space="0" w:color="auto"/>
            <w:bottom w:val="none" w:sz="0" w:space="0" w:color="auto"/>
            <w:right w:val="none" w:sz="0" w:space="0" w:color="auto"/>
          </w:divBdr>
        </w:div>
        <w:div w:id="996953759">
          <w:marLeft w:val="480"/>
          <w:marRight w:val="0"/>
          <w:marTop w:val="0"/>
          <w:marBottom w:val="0"/>
          <w:divBdr>
            <w:top w:val="none" w:sz="0" w:space="0" w:color="auto"/>
            <w:left w:val="none" w:sz="0" w:space="0" w:color="auto"/>
            <w:bottom w:val="none" w:sz="0" w:space="0" w:color="auto"/>
            <w:right w:val="none" w:sz="0" w:space="0" w:color="auto"/>
          </w:divBdr>
        </w:div>
        <w:div w:id="616638893">
          <w:marLeft w:val="480"/>
          <w:marRight w:val="0"/>
          <w:marTop w:val="0"/>
          <w:marBottom w:val="0"/>
          <w:divBdr>
            <w:top w:val="none" w:sz="0" w:space="0" w:color="auto"/>
            <w:left w:val="none" w:sz="0" w:space="0" w:color="auto"/>
            <w:bottom w:val="none" w:sz="0" w:space="0" w:color="auto"/>
            <w:right w:val="none" w:sz="0" w:space="0" w:color="auto"/>
          </w:divBdr>
        </w:div>
        <w:div w:id="598411633">
          <w:marLeft w:val="480"/>
          <w:marRight w:val="0"/>
          <w:marTop w:val="0"/>
          <w:marBottom w:val="0"/>
          <w:divBdr>
            <w:top w:val="none" w:sz="0" w:space="0" w:color="auto"/>
            <w:left w:val="none" w:sz="0" w:space="0" w:color="auto"/>
            <w:bottom w:val="none" w:sz="0" w:space="0" w:color="auto"/>
            <w:right w:val="none" w:sz="0" w:space="0" w:color="auto"/>
          </w:divBdr>
        </w:div>
        <w:div w:id="1761826020">
          <w:marLeft w:val="480"/>
          <w:marRight w:val="0"/>
          <w:marTop w:val="0"/>
          <w:marBottom w:val="0"/>
          <w:divBdr>
            <w:top w:val="none" w:sz="0" w:space="0" w:color="auto"/>
            <w:left w:val="none" w:sz="0" w:space="0" w:color="auto"/>
            <w:bottom w:val="none" w:sz="0" w:space="0" w:color="auto"/>
            <w:right w:val="none" w:sz="0" w:space="0" w:color="auto"/>
          </w:divBdr>
        </w:div>
        <w:div w:id="882523226">
          <w:marLeft w:val="480"/>
          <w:marRight w:val="0"/>
          <w:marTop w:val="0"/>
          <w:marBottom w:val="0"/>
          <w:divBdr>
            <w:top w:val="none" w:sz="0" w:space="0" w:color="auto"/>
            <w:left w:val="none" w:sz="0" w:space="0" w:color="auto"/>
            <w:bottom w:val="none" w:sz="0" w:space="0" w:color="auto"/>
            <w:right w:val="none" w:sz="0" w:space="0" w:color="auto"/>
          </w:divBdr>
        </w:div>
        <w:div w:id="506671997">
          <w:marLeft w:val="480"/>
          <w:marRight w:val="0"/>
          <w:marTop w:val="0"/>
          <w:marBottom w:val="0"/>
          <w:divBdr>
            <w:top w:val="none" w:sz="0" w:space="0" w:color="auto"/>
            <w:left w:val="none" w:sz="0" w:space="0" w:color="auto"/>
            <w:bottom w:val="none" w:sz="0" w:space="0" w:color="auto"/>
            <w:right w:val="none" w:sz="0" w:space="0" w:color="auto"/>
          </w:divBdr>
        </w:div>
        <w:div w:id="1160654039">
          <w:marLeft w:val="480"/>
          <w:marRight w:val="0"/>
          <w:marTop w:val="0"/>
          <w:marBottom w:val="0"/>
          <w:divBdr>
            <w:top w:val="none" w:sz="0" w:space="0" w:color="auto"/>
            <w:left w:val="none" w:sz="0" w:space="0" w:color="auto"/>
            <w:bottom w:val="none" w:sz="0" w:space="0" w:color="auto"/>
            <w:right w:val="none" w:sz="0" w:space="0" w:color="auto"/>
          </w:divBdr>
        </w:div>
        <w:div w:id="1318608724">
          <w:marLeft w:val="480"/>
          <w:marRight w:val="0"/>
          <w:marTop w:val="0"/>
          <w:marBottom w:val="0"/>
          <w:divBdr>
            <w:top w:val="none" w:sz="0" w:space="0" w:color="auto"/>
            <w:left w:val="none" w:sz="0" w:space="0" w:color="auto"/>
            <w:bottom w:val="none" w:sz="0" w:space="0" w:color="auto"/>
            <w:right w:val="none" w:sz="0" w:space="0" w:color="auto"/>
          </w:divBdr>
        </w:div>
        <w:div w:id="1527326229">
          <w:marLeft w:val="480"/>
          <w:marRight w:val="0"/>
          <w:marTop w:val="0"/>
          <w:marBottom w:val="0"/>
          <w:divBdr>
            <w:top w:val="none" w:sz="0" w:space="0" w:color="auto"/>
            <w:left w:val="none" w:sz="0" w:space="0" w:color="auto"/>
            <w:bottom w:val="none" w:sz="0" w:space="0" w:color="auto"/>
            <w:right w:val="none" w:sz="0" w:space="0" w:color="auto"/>
          </w:divBdr>
        </w:div>
        <w:div w:id="385102658">
          <w:marLeft w:val="480"/>
          <w:marRight w:val="0"/>
          <w:marTop w:val="0"/>
          <w:marBottom w:val="0"/>
          <w:divBdr>
            <w:top w:val="none" w:sz="0" w:space="0" w:color="auto"/>
            <w:left w:val="none" w:sz="0" w:space="0" w:color="auto"/>
            <w:bottom w:val="none" w:sz="0" w:space="0" w:color="auto"/>
            <w:right w:val="none" w:sz="0" w:space="0" w:color="auto"/>
          </w:divBdr>
        </w:div>
        <w:div w:id="827328735">
          <w:marLeft w:val="480"/>
          <w:marRight w:val="0"/>
          <w:marTop w:val="0"/>
          <w:marBottom w:val="0"/>
          <w:divBdr>
            <w:top w:val="none" w:sz="0" w:space="0" w:color="auto"/>
            <w:left w:val="none" w:sz="0" w:space="0" w:color="auto"/>
            <w:bottom w:val="none" w:sz="0" w:space="0" w:color="auto"/>
            <w:right w:val="none" w:sz="0" w:space="0" w:color="auto"/>
          </w:divBdr>
        </w:div>
        <w:div w:id="1187327775">
          <w:marLeft w:val="480"/>
          <w:marRight w:val="0"/>
          <w:marTop w:val="0"/>
          <w:marBottom w:val="0"/>
          <w:divBdr>
            <w:top w:val="none" w:sz="0" w:space="0" w:color="auto"/>
            <w:left w:val="none" w:sz="0" w:space="0" w:color="auto"/>
            <w:bottom w:val="none" w:sz="0" w:space="0" w:color="auto"/>
            <w:right w:val="none" w:sz="0" w:space="0" w:color="auto"/>
          </w:divBdr>
        </w:div>
        <w:div w:id="1112280378">
          <w:marLeft w:val="480"/>
          <w:marRight w:val="0"/>
          <w:marTop w:val="0"/>
          <w:marBottom w:val="0"/>
          <w:divBdr>
            <w:top w:val="none" w:sz="0" w:space="0" w:color="auto"/>
            <w:left w:val="none" w:sz="0" w:space="0" w:color="auto"/>
            <w:bottom w:val="none" w:sz="0" w:space="0" w:color="auto"/>
            <w:right w:val="none" w:sz="0" w:space="0" w:color="auto"/>
          </w:divBdr>
        </w:div>
        <w:div w:id="99188035">
          <w:marLeft w:val="480"/>
          <w:marRight w:val="0"/>
          <w:marTop w:val="0"/>
          <w:marBottom w:val="0"/>
          <w:divBdr>
            <w:top w:val="none" w:sz="0" w:space="0" w:color="auto"/>
            <w:left w:val="none" w:sz="0" w:space="0" w:color="auto"/>
            <w:bottom w:val="none" w:sz="0" w:space="0" w:color="auto"/>
            <w:right w:val="none" w:sz="0" w:space="0" w:color="auto"/>
          </w:divBdr>
        </w:div>
        <w:div w:id="836069785">
          <w:marLeft w:val="480"/>
          <w:marRight w:val="0"/>
          <w:marTop w:val="0"/>
          <w:marBottom w:val="0"/>
          <w:divBdr>
            <w:top w:val="none" w:sz="0" w:space="0" w:color="auto"/>
            <w:left w:val="none" w:sz="0" w:space="0" w:color="auto"/>
            <w:bottom w:val="none" w:sz="0" w:space="0" w:color="auto"/>
            <w:right w:val="none" w:sz="0" w:space="0" w:color="auto"/>
          </w:divBdr>
        </w:div>
        <w:div w:id="100955011">
          <w:marLeft w:val="480"/>
          <w:marRight w:val="0"/>
          <w:marTop w:val="0"/>
          <w:marBottom w:val="0"/>
          <w:divBdr>
            <w:top w:val="none" w:sz="0" w:space="0" w:color="auto"/>
            <w:left w:val="none" w:sz="0" w:space="0" w:color="auto"/>
            <w:bottom w:val="none" w:sz="0" w:space="0" w:color="auto"/>
            <w:right w:val="none" w:sz="0" w:space="0" w:color="auto"/>
          </w:divBdr>
        </w:div>
      </w:divsChild>
    </w:div>
    <w:div w:id="576980131">
      <w:bodyDiv w:val="1"/>
      <w:marLeft w:val="0"/>
      <w:marRight w:val="0"/>
      <w:marTop w:val="0"/>
      <w:marBottom w:val="0"/>
      <w:divBdr>
        <w:top w:val="none" w:sz="0" w:space="0" w:color="auto"/>
        <w:left w:val="none" w:sz="0" w:space="0" w:color="auto"/>
        <w:bottom w:val="none" w:sz="0" w:space="0" w:color="auto"/>
        <w:right w:val="none" w:sz="0" w:space="0" w:color="auto"/>
      </w:divBdr>
    </w:div>
    <w:div w:id="586769009">
      <w:bodyDiv w:val="1"/>
      <w:marLeft w:val="0"/>
      <w:marRight w:val="0"/>
      <w:marTop w:val="0"/>
      <w:marBottom w:val="0"/>
      <w:divBdr>
        <w:top w:val="none" w:sz="0" w:space="0" w:color="auto"/>
        <w:left w:val="none" w:sz="0" w:space="0" w:color="auto"/>
        <w:bottom w:val="none" w:sz="0" w:space="0" w:color="auto"/>
        <w:right w:val="none" w:sz="0" w:space="0" w:color="auto"/>
      </w:divBdr>
    </w:div>
    <w:div w:id="594900324">
      <w:bodyDiv w:val="1"/>
      <w:marLeft w:val="0"/>
      <w:marRight w:val="0"/>
      <w:marTop w:val="0"/>
      <w:marBottom w:val="0"/>
      <w:divBdr>
        <w:top w:val="none" w:sz="0" w:space="0" w:color="auto"/>
        <w:left w:val="none" w:sz="0" w:space="0" w:color="auto"/>
        <w:bottom w:val="none" w:sz="0" w:space="0" w:color="auto"/>
        <w:right w:val="none" w:sz="0" w:space="0" w:color="auto"/>
      </w:divBdr>
    </w:div>
    <w:div w:id="615062658">
      <w:bodyDiv w:val="1"/>
      <w:marLeft w:val="0"/>
      <w:marRight w:val="0"/>
      <w:marTop w:val="0"/>
      <w:marBottom w:val="0"/>
      <w:divBdr>
        <w:top w:val="none" w:sz="0" w:space="0" w:color="auto"/>
        <w:left w:val="none" w:sz="0" w:space="0" w:color="auto"/>
        <w:bottom w:val="none" w:sz="0" w:space="0" w:color="auto"/>
        <w:right w:val="none" w:sz="0" w:space="0" w:color="auto"/>
      </w:divBdr>
    </w:div>
    <w:div w:id="627661973">
      <w:bodyDiv w:val="1"/>
      <w:marLeft w:val="0"/>
      <w:marRight w:val="0"/>
      <w:marTop w:val="0"/>
      <w:marBottom w:val="0"/>
      <w:divBdr>
        <w:top w:val="none" w:sz="0" w:space="0" w:color="auto"/>
        <w:left w:val="none" w:sz="0" w:space="0" w:color="auto"/>
        <w:bottom w:val="none" w:sz="0" w:space="0" w:color="auto"/>
        <w:right w:val="none" w:sz="0" w:space="0" w:color="auto"/>
      </w:divBdr>
    </w:div>
    <w:div w:id="630746224">
      <w:bodyDiv w:val="1"/>
      <w:marLeft w:val="0"/>
      <w:marRight w:val="0"/>
      <w:marTop w:val="0"/>
      <w:marBottom w:val="0"/>
      <w:divBdr>
        <w:top w:val="none" w:sz="0" w:space="0" w:color="auto"/>
        <w:left w:val="none" w:sz="0" w:space="0" w:color="auto"/>
        <w:bottom w:val="none" w:sz="0" w:space="0" w:color="auto"/>
        <w:right w:val="none" w:sz="0" w:space="0" w:color="auto"/>
      </w:divBdr>
    </w:div>
    <w:div w:id="650908635">
      <w:bodyDiv w:val="1"/>
      <w:marLeft w:val="0"/>
      <w:marRight w:val="0"/>
      <w:marTop w:val="0"/>
      <w:marBottom w:val="0"/>
      <w:divBdr>
        <w:top w:val="none" w:sz="0" w:space="0" w:color="auto"/>
        <w:left w:val="none" w:sz="0" w:space="0" w:color="auto"/>
        <w:bottom w:val="none" w:sz="0" w:space="0" w:color="auto"/>
        <w:right w:val="none" w:sz="0" w:space="0" w:color="auto"/>
      </w:divBdr>
    </w:div>
    <w:div w:id="651062155">
      <w:bodyDiv w:val="1"/>
      <w:marLeft w:val="0"/>
      <w:marRight w:val="0"/>
      <w:marTop w:val="0"/>
      <w:marBottom w:val="0"/>
      <w:divBdr>
        <w:top w:val="none" w:sz="0" w:space="0" w:color="auto"/>
        <w:left w:val="none" w:sz="0" w:space="0" w:color="auto"/>
        <w:bottom w:val="none" w:sz="0" w:space="0" w:color="auto"/>
        <w:right w:val="none" w:sz="0" w:space="0" w:color="auto"/>
      </w:divBdr>
    </w:div>
    <w:div w:id="653335663">
      <w:bodyDiv w:val="1"/>
      <w:marLeft w:val="0"/>
      <w:marRight w:val="0"/>
      <w:marTop w:val="0"/>
      <w:marBottom w:val="0"/>
      <w:divBdr>
        <w:top w:val="none" w:sz="0" w:space="0" w:color="auto"/>
        <w:left w:val="none" w:sz="0" w:space="0" w:color="auto"/>
        <w:bottom w:val="none" w:sz="0" w:space="0" w:color="auto"/>
        <w:right w:val="none" w:sz="0" w:space="0" w:color="auto"/>
      </w:divBdr>
    </w:div>
    <w:div w:id="658384763">
      <w:bodyDiv w:val="1"/>
      <w:marLeft w:val="0"/>
      <w:marRight w:val="0"/>
      <w:marTop w:val="0"/>
      <w:marBottom w:val="0"/>
      <w:divBdr>
        <w:top w:val="none" w:sz="0" w:space="0" w:color="auto"/>
        <w:left w:val="none" w:sz="0" w:space="0" w:color="auto"/>
        <w:bottom w:val="none" w:sz="0" w:space="0" w:color="auto"/>
        <w:right w:val="none" w:sz="0" w:space="0" w:color="auto"/>
      </w:divBdr>
      <w:divsChild>
        <w:div w:id="801389532">
          <w:marLeft w:val="480"/>
          <w:marRight w:val="0"/>
          <w:marTop w:val="0"/>
          <w:marBottom w:val="0"/>
          <w:divBdr>
            <w:top w:val="none" w:sz="0" w:space="0" w:color="auto"/>
            <w:left w:val="none" w:sz="0" w:space="0" w:color="auto"/>
            <w:bottom w:val="none" w:sz="0" w:space="0" w:color="auto"/>
            <w:right w:val="none" w:sz="0" w:space="0" w:color="auto"/>
          </w:divBdr>
        </w:div>
        <w:div w:id="2062245395">
          <w:marLeft w:val="480"/>
          <w:marRight w:val="0"/>
          <w:marTop w:val="0"/>
          <w:marBottom w:val="0"/>
          <w:divBdr>
            <w:top w:val="none" w:sz="0" w:space="0" w:color="auto"/>
            <w:left w:val="none" w:sz="0" w:space="0" w:color="auto"/>
            <w:bottom w:val="none" w:sz="0" w:space="0" w:color="auto"/>
            <w:right w:val="none" w:sz="0" w:space="0" w:color="auto"/>
          </w:divBdr>
        </w:div>
        <w:div w:id="1031344530">
          <w:marLeft w:val="480"/>
          <w:marRight w:val="0"/>
          <w:marTop w:val="0"/>
          <w:marBottom w:val="0"/>
          <w:divBdr>
            <w:top w:val="none" w:sz="0" w:space="0" w:color="auto"/>
            <w:left w:val="none" w:sz="0" w:space="0" w:color="auto"/>
            <w:bottom w:val="none" w:sz="0" w:space="0" w:color="auto"/>
            <w:right w:val="none" w:sz="0" w:space="0" w:color="auto"/>
          </w:divBdr>
        </w:div>
        <w:div w:id="1880125454">
          <w:marLeft w:val="480"/>
          <w:marRight w:val="0"/>
          <w:marTop w:val="0"/>
          <w:marBottom w:val="0"/>
          <w:divBdr>
            <w:top w:val="none" w:sz="0" w:space="0" w:color="auto"/>
            <w:left w:val="none" w:sz="0" w:space="0" w:color="auto"/>
            <w:bottom w:val="none" w:sz="0" w:space="0" w:color="auto"/>
            <w:right w:val="none" w:sz="0" w:space="0" w:color="auto"/>
          </w:divBdr>
        </w:div>
        <w:div w:id="525600116">
          <w:marLeft w:val="480"/>
          <w:marRight w:val="0"/>
          <w:marTop w:val="0"/>
          <w:marBottom w:val="0"/>
          <w:divBdr>
            <w:top w:val="none" w:sz="0" w:space="0" w:color="auto"/>
            <w:left w:val="none" w:sz="0" w:space="0" w:color="auto"/>
            <w:bottom w:val="none" w:sz="0" w:space="0" w:color="auto"/>
            <w:right w:val="none" w:sz="0" w:space="0" w:color="auto"/>
          </w:divBdr>
        </w:div>
        <w:div w:id="1968312171">
          <w:marLeft w:val="480"/>
          <w:marRight w:val="0"/>
          <w:marTop w:val="0"/>
          <w:marBottom w:val="0"/>
          <w:divBdr>
            <w:top w:val="none" w:sz="0" w:space="0" w:color="auto"/>
            <w:left w:val="none" w:sz="0" w:space="0" w:color="auto"/>
            <w:bottom w:val="none" w:sz="0" w:space="0" w:color="auto"/>
            <w:right w:val="none" w:sz="0" w:space="0" w:color="auto"/>
          </w:divBdr>
        </w:div>
        <w:div w:id="1951204816">
          <w:marLeft w:val="480"/>
          <w:marRight w:val="0"/>
          <w:marTop w:val="0"/>
          <w:marBottom w:val="0"/>
          <w:divBdr>
            <w:top w:val="none" w:sz="0" w:space="0" w:color="auto"/>
            <w:left w:val="none" w:sz="0" w:space="0" w:color="auto"/>
            <w:bottom w:val="none" w:sz="0" w:space="0" w:color="auto"/>
            <w:right w:val="none" w:sz="0" w:space="0" w:color="auto"/>
          </w:divBdr>
        </w:div>
        <w:div w:id="43871061">
          <w:marLeft w:val="480"/>
          <w:marRight w:val="0"/>
          <w:marTop w:val="0"/>
          <w:marBottom w:val="0"/>
          <w:divBdr>
            <w:top w:val="none" w:sz="0" w:space="0" w:color="auto"/>
            <w:left w:val="none" w:sz="0" w:space="0" w:color="auto"/>
            <w:bottom w:val="none" w:sz="0" w:space="0" w:color="auto"/>
            <w:right w:val="none" w:sz="0" w:space="0" w:color="auto"/>
          </w:divBdr>
        </w:div>
        <w:div w:id="1516840974">
          <w:marLeft w:val="480"/>
          <w:marRight w:val="0"/>
          <w:marTop w:val="0"/>
          <w:marBottom w:val="0"/>
          <w:divBdr>
            <w:top w:val="none" w:sz="0" w:space="0" w:color="auto"/>
            <w:left w:val="none" w:sz="0" w:space="0" w:color="auto"/>
            <w:bottom w:val="none" w:sz="0" w:space="0" w:color="auto"/>
            <w:right w:val="none" w:sz="0" w:space="0" w:color="auto"/>
          </w:divBdr>
        </w:div>
        <w:div w:id="1500192966">
          <w:marLeft w:val="480"/>
          <w:marRight w:val="0"/>
          <w:marTop w:val="0"/>
          <w:marBottom w:val="0"/>
          <w:divBdr>
            <w:top w:val="none" w:sz="0" w:space="0" w:color="auto"/>
            <w:left w:val="none" w:sz="0" w:space="0" w:color="auto"/>
            <w:bottom w:val="none" w:sz="0" w:space="0" w:color="auto"/>
            <w:right w:val="none" w:sz="0" w:space="0" w:color="auto"/>
          </w:divBdr>
        </w:div>
        <w:div w:id="1129931501">
          <w:marLeft w:val="480"/>
          <w:marRight w:val="0"/>
          <w:marTop w:val="0"/>
          <w:marBottom w:val="0"/>
          <w:divBdr>
            <w:top w:val="none" w:sz="0" w:space="0" w:color="auto"/>
            <w:left w:val="none" w:sz="0" w:space="0" w:color="auto"/>
            <w:bottom w:val="none" w:sz="0" w:space="0" w:color="auto"/>
            <w:right w:val="none" w:sz="0" w:space="0" w:color="auto"/>
          </w:divBdr>
        </w:div>
        <w:div w:id="100993960">
          <w:marLeft w:val="480"/>
          <w:marRight w:val="0"/>
          <w:marTop w:val="0"/>
          <w:marBottom w:val="0"/>
          <w:divBdr>
            <w:top w:val="none" w:sz="0" w:space="0" w:color="auto"/>
            <w:left w:val="none" w:sz="0" w:space="0" w:color="auto"/>
            <w:bottom w:val="none" w:sz="0" w:space="0" w:color="auto"/>
            <w:right w:val="none" w:sz="0" w:space="0" w:color="auto"/>
          </w:divBdr>
        </w:div>
        <w:div w:id="798302431">
          <w:marLeft w:val="480"/>
          <w:marRight w:val="0"/>
          <w:marTop w:val="0"/>
          <w:marBottom w:val="0"/>
          <w:divBdr>
            <w:top w:val="none" w:sz="0" w:space="0" w:color="auto"/>
            <w:left w:val="none" w:sz="0" w:space="0" w:color="auto"/>
            <w:bottom w:val="none" w:sz="0" w:space="0" w:color="auto"/>
            <w:right w:val="none" w:sz="0" w:space="0" w:color="auto"/>
          </w:divBdr>
        </w:div>
        <w:div w:id="920875326">
          <w:marLeft w:val="480"/>
          <w:marRight w:val="0"/>
          <w:marTop w:val="0"/>
          <w:marBottom w:val="0"/>
          <w:divBdr>
            <w:top w:val="none" w:sz="0" w:space="0" w:color="auto"/>
            <w:left w:val="none" w:sz="0" w:space="0" w:color="auto"/>
            <w:bottom w:val="none" w:sz="0" w:space="0" w:color="auto"/>
            <w:right w:val="none" w:sz="0" w:space="0" w:color="auto"/>
          </w:divBdr>
        </w:div>
        <w:div w:id="17127415">
          <w:marLeft w:val="480"/>
          <w:marRight w:val="0"/>
          <w:marTop w:val="0"/>
          <w:marBottom w:val="0"/>
          <w:divBdr>
            <w:top w:val="none" w:sz="0" w:space="0" w:color="auto"/>
            <w:left w:val="none" w:sz="0" w:space="0" w:color="auto"/>
            <w:bottom w:val="none" w:sz="0" w:space="0" w:color="auto"/>
            <w:right w:val="none" w:sz="0" w:space="0" w:color="auto"/>
          </w:divBdr>
        </w:div>
        <w:div w:id="36970823">
          <w:marLeft w:val="480"/>
          <w:marRight w:val="0"/>
          <w:marTop w:val="0"/>
          <w:marBottom w:val="0"/>
          <w:divBdr>
            <w:top w:val="none" w:sz="0" w:space="0" w:color="auto"/>
            <w:left w:val="none" w:sz="0" w:space="0" w:color="auto"/>
            <w:bottom w:val="none" w:sz="0" w:space="0" w:color="auto"/>
            <w:right w:val="none" w:sz="0" w:space="0" w:color="auto"/>
          </w:divBdr>
        </w:div>
        <w:div w:id="1008218625">
          <w:marLeft w:val="480"/>
          <w:marRight w:val="0"/>
          <w:marTop w:val="0"/>
          <w:marBottom w:val="0"/>
          <w:divBdr>
            <w:top w:val="none" w:sz="0" w:space="0" w:color="auto"/>
            <w:left w:val="none" w:sz="0" w:space="0" w:color="auto"/>
            <w:bottom w:val="none" w:sz="0" w:space="0" w:color="auto"/>
            <w:right w:val="none" w:sz="0" w:space="0" w:color="auto"/>
          </w:divBdr>
        </w:div>
        <w:div w:id="771513658">
          <w:marLeft w:val="480"/>
          <w:marRight w:val="0"/>
          <w:marTop w:val="0"/>
          <w:marBottom w:val="0"/>
          <w:divBdr>
            <w:top w:val="none" w:sz="0" w:space="0" w:color="auto"/>
            <w:left w:val="none" w:sz="0" w:space="0" w:color="auto"/>
            <w:bottom w:val="none" w:sz="0" w:space="0" w:color="auto"/>
            <w:right w:val="none" w:sz="0" w:space="0" w:color="auto"/>
          </w:divBdr>
        </w:div>
        <w:div w:id="1459763461">
          <w:marLeft w:val="480"/>
          <w:marRight w:val="0"/>
          <w:marTop w:val="0"/>
          <w:marBottom w:val="0"/>
          <w:divBdr>
            <w:top w:val="none" w:sz="0" w:space="0" w:color="auto"/>
            <w:left w:val="none" w:sz="0" w:space="0" w:color="auto"/>
            <w:bottom w:val="none" w:sz="0" w:space="0" w:color="auto"/>
            <w:right w:val="none" w:sz="0" w:space="0" w:color="auto"/>
          </w:divBdr>
        </w:div>
        <w:div w:id="539124195">
          <w:marLeft w:val="480"/>
          <w:marRight w:val="0"/>
          <w:marTop w:val="0"/>
          <w:marBottom w:val="0"/>
          <w:divBdr>
            <w:top w:val="none" w:sz="0" w:space="0" w:color="auto"/>
            <w:left w:val="none" w:sz="0" w:space="0" w:color="auto"/>
            <w:bottom w:val="none" w:sz="0" w:space="0" w:color="auto"/>
            <w:right w:val="none" w:sz="0" w:space="0" w:color="auto"/>
          </w:divBdr>
        </w:div>
        <w:div w:id="559755205">
          <w:marLeft w:val="480"/>
          <w:marRight w:val="0"/>
          <w:marTop w:val="0"/>
          <w:marBottom w:val="0"/>
          <w:divBdr>
            <w:top w:val="none" w:sz="0" w:space="0" w:color="auto"/>
            <w:left w:val="none" w:sz="0" w:space="0" w:color="auto"/>
            <w:bottom w:val="none" w:sz="0" w:space="0" w:color="auto"/>
            <w:right w:val="none" w:sz="0" w:space="0" w:color="auto"/>
          </w:divBdr>
        </w:div>
        <w:div w:id="90273637">
          <w:marLeft w:val="480"/>
          <w:marRight w:val="0"/>
          <w:marTop w:val="0"/>
          <w:marBottom w:val="0"/>
          <w:divBdr>
            <w:top w:val="none" w:sz="0" w:space="0" w:color="auto"/>
            <w:left w:val="none" w:sz="0" w:space="0" w:color="auto"/>
            <w:bottom w:val="none" w:sz="0" w:space="0" w:color="auto"/>
            <w:right w:val="none" w:sz="0" w:space="0" w:color="auto"/>
          </w:divBdr>
        </w:div>
        <w:div w:id="357435696">
          <w:marLeft w:val="480"/>
          <w:marRight w:val="0"/>
          <w:marTop w:val="0"/>
          <w:marBottom w:val="0"/>
          <w:divBdr>
            <w:top w:val="none" w:sz="0" w:space="0" w:color="auto"/>
            <w:left w:val="none" w:sz="0" w:space="0" w:color="auto"/>
            <w:bottom w:val="none" w:sz="0" w:space="0" w:color="auto"/>
            <w:right w:val="none" w:sz="0" w:space="0" w:color="auto"/>
          </w:divBdr>
        </w:div>
        <w:div w:id="2001302283">
          <w:marLeft w:val="480"/>
          <w:marRight w:val="0"/>
          <w:marTop w:val="0"/>
          <w:marBottom w:val="0"/>
          <w:divBdr>
            <w:top w:val="none" w:sz="0" w:space="0" w:color="auto"/>
            <w:left w:val="none" w:sz="0" w:space="0" w:color="auto"/>
            <w:bottom w:val="none" w:sz="0" w:space="0" w:color="auto"/>
            <w:right w:val="none" w:sz="0" w:space="0" w:color="auto"/>
          </w:divBdr>
        </w:div>
      </w:divsChild>
    </w:div>
    <w:div w:id="664629096">
      <w:bodyDiv w:val="1"/>
      <w:marLeft w:val="0"/>
      <w:marRight w:val="0"/>
      <w:marTop w:val="0"/>
      <w:marBottom w:val="0"/>
      <w:divBdr>
        <w:top w:val="none" w:sz="0" w:space="0" w:color="auto"/>
        <w:left w:val="none" w:sz="0" w:space="0" w:color="auto"/>
        <w:bottom w:val="none" w:sz="0" w:space="0" w:color="auto"/>
        <w:right w:val="none" w:sz="0" w:space="0" w:color="auto"/>
      </w:divBdr>
    </w:div>
    <w:div w:id="673873664">
      <w:bodyDiv w:val="1"/>
      <w:marLeft w:val="0"/>
      <w:marRight w:val="0"/>
      <w:marTop w:val="0"/>
      <w:marBottom w:val="0"/>
      <w:divBdr>
        <w:top w:val="none" w:sz="0" w:space="0" w:color="auto"/>
        <w:left w:val="none" w:sz="0" w:space="0" w:color="auto"/>
        <w:bottom w:val="none" w:sz="0" w:space="0" w:color="auto"/>
        <w:right w:val="none" w:sz="0" w:space="0" w:color="auto"/>
      </w:divBdr>
    </w:div>
    <w:div w:id="674650206">
      <w:bodyDiv w:val="1"/>
      <w:marLeft w:val="0"/>
      <w:marRight w:val="0"/>
      <w:marTop w:val="0"/>
      <w:marBottom w:val="0"/>
      <w:divBdr>
        <w:top w:val="none" w:sz="0" w:space="0" w:color="auto"/>
        <w:left w:val="none" w:sz="0" w:space="0" w:color="auto"/>
        <w:bottom w:val="none" w:sz="0" w:space="0" w:color="auto"/>
        <w:right w:val="none" w:sz="0" w:space="0" w:color="auto"/>
      </w:divBdr>
      <w:divsChild>
        <w:div w:id="1308247744">
          <w:marLeft w:val="480"/>
          <w:marRight w:val="0"/>
          <w:marTop w:val="0"/>
          <w:marBottom w:val="0"/>
          <w:divBdr>
            <w:top w:val="none" w:sz="0" w:space="0" w:color="auto"/>
            <w:left w:val="none" w:sz="0" w:space="0" w:color="auto"/>
            <w:bottom w:val="none" w:sz="0" w:space="0" w:color="auto"/>
            <w:right w:val="none" w:sz="0" w:space="0" w:color="auto"/>
          </w:divBdr>
        </w:div>
        <w:div w:id="430786483">
          <w:marLeft w:val="480"/>
          <w:marRight w:val="0"/>
          <w:marTop w:val="0"/>
          <w:marBottom w:val="0"/>
          <w:divBdr>
            <w:top w:val="none" w:sz="0" w:space="0" w:color="auto"/>
            <w:left w:val="none" w:sz="0" w:space="0" w:color="auto"/>
            <w:bottom w:val="none" w:sz="0" w:space="0" w:color="auto"/>
            <w:right w:val="none" w:sz="0" w:space="0" w:color="auto"/>
          </w:divBdr>
        </w:div>
        <w:div w:id="1698238287">
          <w:marLeft w:val="480"/>
          <w:marRight w:val="0"/>
          <w:marTop w:val="0"/>
          <w:marBottom w:val="0"/>
          <w:divBdr>
            <w:top w:val="none" w:sz="0" w:space="0" w:color="auto"/>
            <w:left w:val="none" w:sz="0" w:space="0" w:color="auto"/>
            <w:bottom w:val="none" w:sz="0" w:space="0" w:color="auto"/>
            <w:right w:val="none" w:sz="0" w:space="0" w:color="auto"/>
          </w:divBdr>
        </w:div>
        <w:div w:id="552693624">
          <w:marLeft w:val="480"/>
          <w:marRight w:val="0"/>
          <w:marTop w:val="0"/>
          <w:marBottom w:val="0"/>
          <w:divBdr>
            <w:top w:val="none" w:sz="0" w:space="0" w:color="auto"/>
            <w:left w:val="none" w:sz="0" w:space="0" w:color="auto"/>
            <w:bottom w:val="none" w:sz="0" w:space="0" w:color="auto"/>
            <w:right w:val="none" w:sz="0" w:space="0" w:color="auto"/>
          </w:divBdr>
        </w:div>
        <w:div w:id="1050609557">
          <w:marLeft w:val="480"/>
          <w:marRight w:val="0"/>
          <w:marTop w:val="0"/>
          <w:marBottom w:val="0"/>
          <w:divBdr>
            <w:top w:val="none" w:sz="0" w:space="0" w:color="auto"/>
            <w:left w:val="none" w:sz="0" w:space="0" w:color="auto"/>
            <w:bottom w:val="none" w:sz="0" w:space="0" w:color="auto"/>
            <w:right w:val="none" w:sz="0" w:space="0" w:color="auto"/>
          </w:divBdr>
        </w:div>
        <w:div w:id="1819809502">
          <w:marLeft w:val="480"/>
          <w:marRight w:val="0"/>
          <w:marTop w:val="0"/>
          <w:marBottom w:val="0"/>
          <w:divBdr>
            <w:top w:val="none" w:sz="0" w:space="0" w:color="auto"/>
            <w:left w:val="none" w:sz="0" w:space="0" w:color="auto"/>
            <w:bottom w:val="none" w:sz="0" w:space="0" w:color="auto"/>
            <w:right w:val="none" w:sz="0" w:space="0" w:color="auto"/>
          </w:divBdr>
        </w:div>
        <w:div w:id="907152440">
          <w:marLeft w:val="480"/>
          <w:marRight w:val="0"/>
          <w:marTop w:val="0"/>
          <w:marBottom w:val="0"/>
          <w:divBdr>
            <w:top w:val="none" w:sz="0" w:space="0" w:color="auto"/>
            <w:left w:val="none" w:sz="0" w:space="0" w:color="auto"/>
            <w:bottom w:val="none" w:sz="0" w:space="0" w:color="auto"/>
            <w:right w:val="none" w:sz="0" w:space="0" w:color="auto"/>
          </w:divBdr>
        </w:div>
        <w:div w:id="952591287">
          <w:marLeft w:val="480"/>
          <w:marRight w:val="0"/>
          <w:marTop w:val="0"/>
          <w:marBottom w:val="0"/>
          <w:divBdr>
            <w:top w:val="none" w:sz="0" w:space="0" w:color="auto"/>
            <w:left w:val="none" w:sz="0" w:space="0" w:color="auto"/>
            <w:bottom w:val="none" w:sz="0" w:space="0" w:color="auto"/>
            <w:right w:val="none" w:sz="0" w:space="0" w:color="auto"/>
          </w:divBdr>
        </w:div>
        <w:div w:id="2031643168">
          <w:marLeft w:val="480"/>
          <w:marRight w:val="0"/>
          <w:marTop w:val="0"/>
          <w:marBottom w:val="0"/>
          <w:divBdr>
            <w:top w:val="none" w:sz="0" w:space="0" w:color="auto"/>
            <w:left w:val="none" w:sz="0" w:space="0" w:color="auto"/>
            <w:bottom w:val="none" w:sz="0" w:space="0" w:color="auto"/>
            <w:right w:val="none" w:sz="0" w:space="0" w:color="auto"/>
          </w:divBdr>
        </w:div>
        <w:div w:id="1968929028">
          <w:marLeft w:val="480"/>
          <w:marRight w:val="0"/>
          <w:marTop w:val="0"/>
          <w:marBottom w:val="0"/>
          <w:divBdr>
            <w:top w:val="none" w:sz="0" w:space="0" w:color="auto"/>
            <w:left w:val="none" w:sz="0" w:space="0" w:color="auto"/>
            <w:bottom w:val="none" w:sz="0" w:space="0" w:color="auto"/>
            <w:right w:val="none" w:sz="0" w:space="0" w:color="auto"/>
          </w:divBdr>
        </w:div>
        <w:div w:id="2080209816">
          <w:marLeft w:val="480"/>
          <w:marRight w:val="0"/>
          <w:marTop w:val="0"/>
          <w:marBottom w:val="0"/>
          <w:divBdr>
            <w:top w:val="none" w:sz="0" w:space="0" w:color="auto"/>
            <w:left w:val="none" w:sz="0" w:space="0" w:color="auto"/>
            <w:bottom w:val="none" w:sz="0" w:space="0" w:color="auto"/>
            <w:right w:val="none" w:sz="0" w:space="0" w:color="auto"/>
          </w:divBdr>
        </w:div>
        <w:div w:id="1544901909">
          <w:marLeft w:val="480"/>
          <w:marRight w:val="0"/>
          <w:marTop w:val="0"/>
          <w:marBottom w:val="0"/>
          <w:divBdr>
            <w:top w:val="none" w:sz="0" w:space="0" w:color="auto"/>
            <w:left w:val="none" w:sz="0" w:space="0" w:color="auto"/>
            <w:bottom w:val="none" w:sz="0" w:space="0" w:color="auto"/>
            <w:right w:val="none" w:sz="0" w:space="0" w:color="auto"/>
          </w:divBdr>
        </w:div>
        <w:div w:id="477575332">
          <w:marLeft w:val="480"/>
          <w:marRight w:val="0"/>
          <w:marTop w:val="0"/>
          <w:marBottom w:val="0"/>
          <w:divBdr>
            <w:top w:val="none" w:sz="0" w:space="0" w:color="auto"/>
            <w:left w:val="none" w:sz="0" w:space="0" w:color="auto"/>
            <w:bottom w:val="none" w:sz="0" w:space="0" w:color="auto"/>
            <w:right w:val="none" w:sz="0" w:space="0" w:color="auto"/>
          </w:divBdr>
        </w:div>
        <w:div w:id="1727725651">
          <w:marLeft w:val="480"/>
          <w:marRight w:val="0"/>
          <w:marTop w:val="0"/>
          <w:marBottom w:val="0"/>
          <w:divBdr>
            <w:top w:val="none" w:sz="0" w:space="0" w:color="auto"/>
            <w:left w:val="none" w:sz="0" w:space="0" w:color="auto"/>
            <w:bottom w:val="none" w:sz="0" w:space="0" w:color="auto"/>
            <w:right w:val="none" w:sz="0" w:space="0" w:color="auto"/>
          </w:divBdr>
        </w:div>
        <w:div w:id="1298073900">
          <w:marLeft w:val="480"/>
          <w:marRight w:val="0"/>
          <w:marTop w:val="0"/>
          <w:marBottom w:val="0"/>
          <w:divBdr>
            <w:top w:val="none" w:sz="0" w:space="0" w:color="auto"/>
            <w:left w:val="none" w:sz="0" w:space="0" w:color="auto"/>
            <w:bottom w:val="none" w:sz="0" w:space="0" w:color="auto"/>
            <w:right w:val="none" w:sz="0" w:space="0" w:color="auto"/>
          </w:divBdr>
        </w:div>
        <w:div w:id="444279256">
          <w:marLeft w:val="480"/>
          <w:marRight w:val="0"/>
          <w:marTop w:val="0"/>
          <w:marBottom w:val="0"/>
          <w:divBdr>
            <w:top w:val="none" w:sz="0" w:space="0" w:color="auto"/>
            <w:left w:val="none" w:sz="0" w:space="0" w:color="auto"/>
            <w:bottom w:val="none" w:sz="0" w:space="0" w:color="auto"/>
            <w:right w:val="none" w:sz="0" w:space="0" w:color="auto"/>
          </w:divBdr>
        </w:div>
        <w:div w:id="575474877">
          <w:marLeft w:val="480"/>
          <w:marRight w:val="0"/>
          <w:marTop w:val="0"/>
          <w:marBottom w:val="0"/>
          <w:divBdr>
            <w:top w:val="none" w:sz="0" w:space="0" w:color="auto"/>
            <w:left w:val="none" w:sz="0" w:space="0" w:color="auto"/>
            <w:bottom w:val="none" w:sz="0" w:space="0" w:color="auto"/>
            <w:right w:val="none" w:sz="0" w:space="0" w:color="auto"/>
          </w:divBdr>
        </w:div>
        <w:div w:id="496921634">
          <w:marLeft w:val="480"/>
          <w:marRight w:val="0"/>
          <w:marTop w:val="0"/>
          <w:marBottom w:val="0"/>
          <w:divBdr>
            <w:top w:val="none" w:sz="0" w:space="0" w:color="auto"/>
            <w:left w:val="none" w:sz="0" w:space="0" w:color="auto"/>
            <w:bottom w:val="none" w:sz="0" w:space="0" w:color="auto"/>
            <w:right w:val="none" w:sz="0" w:space="0" w:color="auto"/>
          </w:divBdr>
        </w:div>
        <w:div w:id="444810485">
          <w:marLeft w:val="480"/>
          <w:marRight w:val="0"/>
          <w:marTop w:val="0"/>
          <w:marBottom w:val="0"/>
          <w:divBdr>
            <w:top w:val="none" w:sz="0" w:space="0" w:color="auto"/>
            <w:left w:val="none" w:sz="0" w:space="0" w:color="auto"/>
            <w:bottom w:val="none" w:sz="0" w:space="0" w:color="auto"/>
            <w:right w:val="none" w:sz="0" w:space="0" w:color="auto"/>
          </w:divBdr>
        </w:div>
        <w:div w:id="2044750263">
          <w:marLeft w:val="480"/>
          <w:marRight w:val="0"/>
          <w:marTop w:val="0"/>
          <w:marBottom w:val="0"/>
          <w:divBdr>
            <w:top w:val="none" w:sz="0" w:space="0" w:color="auto"/>
            <w:left w:val="none" w:sz="0" w:space="0" w:color="auto"/>
            <w:bottom w:val="none" w:sz="0" w:space="0" w:color="auto"/>
            <w:right w:val="none" w:sz="0" w:space="0" w:color="auto"/>
          </w:divBdr>
        </w:div>
        <w:div w:id="1818650352">
          <w:marLeft w:val="480"/>
          <w:marRight w:val="0"/>
          <w:marTop w:val="0"/>
          <w:marBottom w:val="0"/>
          <w:divBdr>
            <w:top w:val="none" w:sz="0" w:space="0" w:color="auto"/>
            <w:left w:val="none" w:sz="0" w:space="0" w:color="auto"/>
            <w:bottom w:val="none" w:sz="0" w:space="0" w:color="auto"/>
            <w:right w:val="none" w:sz="0" w:space="0" w:color="auto"/>
          </w:divBdr>
        </w:div>
        <w:div w:id="705105355">
          <w:marLeft w:val="480"/>
          <w:marRight w:val="0"/>
          <w:marTop w:val="0"/>
          <w:marBottom w:val="0"/>
          <w:divBdr>
            <w:top w:val="none" w:sz="0" w:space="0" w:color="auto"/>
            <w:left w:val="none" w:sz="0" w:space="0" w:color="auto"/>
            <w:bottom w:val="none" w:sz="0" w:space="0" w:color="auto"/>
            <w:right w:val="none" w:sz="0" w:space="0" w:color="auto"/>
          </w:divBdr>
        </w:div>
        <w:div w:id="556672319">
          <w:marLeft w:val="480"/>
          <w:marRight w:val="0"/>
          <w:marTop w:val="0"/>
          <w:marBottom w:val="0"/>
          <w:divBdr>
            <w:top w:val="none" w:sz="0" w:space="0" w:color="auto"/>
            <w:left w:val="none" w:sz="0" w:space="0" w:color="auto"/>
            <w:bottom w:val="none" w:sz="0" w:space="0" w:color="auto"/>
            <w:right w:val="none" w:sz="0" w:space="0" w:color="auto"/>
          </w:divBdr>
        </w:div>
        <w:div w:id="1775711409">
          <w:marLeft w:val="480"/>
          <w:marRight w:val="0"/>
          <w:marTop w:val="0"/>
          <w:marBottom w:val="0"/>
          <w:divBdr>
            <w:top w:val="none" w:sz="0" w:space="0" w:color="auto"/>
            <w:left w:val="none" w:sz="0" w:space="0" w:color="auto"/>
            <w:bottom w:val="none" w:sz="0" w:space="0" w:color="auto"/>
            <w:right w:val="none" w:sz="0" w:space="0" w:color="auto"/>
          </w:divBdr>
        </w:div>
        <w:div w:id="812602725">
          <w:marLeft w:val="480"/>
          <w:marRight w:val="0"/>
          <w:marTop w:val="0"/>
          <w:marBottom w:val="0"/>
          <w:divBdr>
            <w:top w:val="none" w:sz="0" w:space="0" w:color="auto"/>
            <w:left w:val="none" w:sz="0" w:space="0" w:color="auto"/>
            <w:bottom w:val="none" w:sz="0" w:space="0" w:color="auto"/>
            <w:right w:val="none" w:sz="0" w:space="0" w:color="auto"/>
          </w:divBdr>
        </w:div>
        <w:div w:id="1047684039">
          <w:marLeft w:val="480"/>
          <w:marRight w:val="0"/>
          <w:marTop w:val="0"/>
          <w:marBottom w:val="0"/>
          <w:divBdr>
            <w:top w:val="none" w:sz="0" w:space="0" w:color="auto"/>
            <w:left w:val="none" w:sz="0" w:space="0" w:color="auto"/>
            <w:bottom w:val="none" w:sz="0" w:space="0" w:color="auto"/>
            <w:right w:val="none" w:sz="0" w:space="0" w:color="auto"/>
          </w:divBdr>
        </w:div>
        <w:div w:id="1101990446">
          <w:marLeft w:val="480"/>
          <w:marRight w:val="0"/>
          <w:marTop w:val="0"/>
          <w:marBottom w:val="0"/>
          <w:divBdr>
            <w:top w:val="none" w:sz="0" w:space="0" w:color="auto"/>
            <w:left w:val="none" w:sz="0" w:space="0" w:color="auto"/>
            <w:bottom w:val="none" w:sz="0" w:space="0" w:color="auto"/>
            <w:right w:val="none" w:sz="0" w:space="0" w:color="auto"/>
          </w:divBdr>
        </w:div>
        <w:div w:id="1398892805">
          <w:marLeft w:val="480"/>
          <w:marRight w:val="0"/>
          <w:marTop w:val="0"/>
          <w:marBottom w:val="0"/>
          <w:divBdr>
            <w:top w:val="none" w:sz="0" w:space="0" w:color="auto"/>
            <w:left w:val="none" w:sz="0" w:space="0" w:color="auto"/>
            <w:bottom w:val="none" w:sz="0" w:space="0" w:color="auto"/>
            <w:right w:val="none" w:sz="0" w:space="0" w:color="auto"/>
          </w:divBdr>
        </w:div>
        <w:div w:id="811675864">
          <w:marLeft w:val="480"/>
          <w:marRight w:val="0"/>
          <w:marTop w:val="0"/>
          <w:marBottom w:val="0"/>
          <w:divBdr>
            <w:top w:val="none" w:sz="0" w:space="0" w:color="auto"/>
            <w:left w:val="none" w:sz="0" w:space="0" w:color="auto"/>
            <w:bottom w:val="none" w:sz="0" w:space="0" w:color="auto"/>
            <w:right w:val="none" w:sz="0" w:space="0" w:color="auto"/>
          </w:divBdr>
        </w:div>
      </w:divsChild>
    </w:div>
    <w:div w:id="691415662">
      <w:bodyDiv w:val="1"/>
      <w:marLeft w:val="0"/>
      <w:marRight w:val="0"/>
      <w:marTop w:val="0"/>
      <w:marBottom w:val="0"/>
      <w:divBdr>
        <w:top w:val="none" w:sz="0" w:space="0" w:color="auto"/>
        <w:left w:val="none" w:sz="0" w:space="0" w:color="auto"/>
        <w:bottom w:val="none" w:sz="0" w:space="0" w:color="auto"/>
        <w:right w:val="none" w:sz="0" w:space="0" w:color="auto"/>
      </w:divBdr>
    </w:div>
    <w:div w:id="693463879">
      <w:bodyDiv w:val="1"/>
      <w:marLeft w:val="0"/>
      <w:marRight w:val="0"/>
      <w:marTop w:val="0"/>
      <w:marBottom w:val="0"/>
      <w:divBdr>
        <w:top w:val="none" w:sz="0" w:space="0" w:color="auto"/>
        <w:left w:val="none" w:sz="0" w:space="0" w:color="auto"/>
        <w:bottom w:val="none" w:sz="0" w:space="0" w:color="auto"/>
        <w:right w:val="none" w:sz="0" w:space="0" w:color="auto"/>
      </w:divBdr>
    </w:div>
    <w:div w:id="698091413">
      <w:bodyDiv w:val="1"/>
      <w:marLeft w:val="0"/>
      <w:marRight w:val="0"/>
      <w:marTop w:val="0"/>
      <w:marBottom w:val="0"/>
      <w:divBdr>
        <w:top w:val="none" w:sz="0" w:space="0" w:color="auto"/>
        <w:left w:val="none" w:sz="0" w:space="0" w:color="auto"/>
        <w:bottom w:val="none" w:sz="0" w:space="0" w:color="auto"/>
        <w:right w:val="none" w:sz="0" w:space="0" w:color="auto"/>
      </w:divBdr>
    </w:div>
    <w:div w:id="702902421">
      <w:bodyDiv w:val="1"/>
      <w:marLeft w:val="0"/>
      <w:marRight w:val="0"/>
      <w:marTop w:val="0"/>
      <w:marBottom w:val="0"/>
      <w:divBdr>
        <w:top w:val="none" w:sz="0" w:space="0" w:color="auto"/>
        <w:left w:val="none" w:sz="0" w:space="0" w:color="auto"/>
        <w:bottom w:val="none" w:sz="0" w:space="0" w:color="auto"/>
        <w:right w:val="none" w:sz="0" w:space="0" w:color="auto"/>
      </w:divBdr>
    </w:div>
    <w:div w:id="704216704">
      <w:bodyDiv w:val="1"/>
      <w:marLeft w:val="0"/>
      <w:marRight w:val="0"/>
      <w:marTop w:val="0"/>
      <w:marBottom w:val="0"/>
      <w:divBdr>
        <w:top w:val="none" w:sz="0" w:space="0" w:color="auto"/>
        <w:left w:val="none" w:sz="0" w:space="0" w:color="auto"/>
        <w:bottom w:val="none" w:sz="0" w:space="0" w:color="auto"/>
        <w:right w:val="none" w:sz="0" w:space="0" w:color="auto"/>
      </w:divBdr>
      <w:divsChild>
        <w:div w:id="5252876">
          <w:marLeft w:val="480"/>
          <w:marRight w:val="0"/>
          <w:marTop w:val="0"/>
          <w:marBottom w:val="0"/>
          <w:divBdr>
            <w:top w:val="none" w:sz="0" w:space="0" w:color="auto"/>
            <w:left w:val="none" w:sz="0" w:space="0" w:color="auto"/>
            <w:bottom w:val="none" w:sz="0" w:space="0" w:color="auto"/>
            <w:right w:val="none" w:sz="0" w:space="0" w:color="auto"/>
          </w:divBdr>
        </w:div>
        <w:div w:id="61685117">
          <w:marLeft w:val="480"/>
          <w:marRight w:val="0"/>
          <w:marTop w:val="0"/>
          <w:marBottom w:val="0"/>
          <w:divBdr>
            <w:top w:val="none" w:sz="0" w:space="0" w:color="auto"/>
            <w:left w:val="none" w:sz="0" w:space="0" w:color="auto"/>
            <w:bottom w:val="none" w:sz="0" w:space="0" w:color="auto"/>
            <w:right w:val="none" w:sz="0" w:space="0" w:color="auto"/>
          </w:divBdr>
        </w:div>
        <w:div w:id="67311983">
          <w:marLeft w:val="480"/>
          <w:marRight w:val="0"/>
          <w:marTop w:val="0"/>
          <w:marBottom w:val="0"/>
          <w:divBdr>
            <w:top w:val="none" w:sz="0" w:space="0" w:color="auto"/>
            <w:left w:val="none" w:sz="0" w:space="0" w:color="auto"/>
            <w:bottom w:val="none" w:sz="0" w:space="0" w:color="auto"/>
            <w:right w:val="none" w:sz="0" w:space="0" w:color="auto"/>
          </w:divBdr>
        </w:div>
        <w:div w:id="79371575">
          <w:marLeft w:val="480"/>
          <w:marRight w:val="0"/>
          <w:marTop w:val="0"/>
          <w:marBottom w:val="0"/>
          <w:divBdr>
            <w:top w:val="none" w:sz="0" w:space="0" w:color="auto"/>
            <w:left w:val="none" w:sz="0" w:space="0" w:color="auto"/>
            <w:bottom w:val="none" w:sz="0" w:space="0" w:color="auto"/>
            <w:right w:val="none" w:sz="0" w:space="0" w:color="auto"/>
          </w:divBdr>
        </w:div>
        <w:div w:id="150371158">
          <w:marLeft w:val="480"/>
          <w:marRight w:val="0"/>
          <w:marTop w:val="0"/>
          <w:marBottom w:val="0"/>
          <w:divBdr>
            <w:top w:val="none" w:sz="0" w:space="0" w:color="auto"/>
            <w:left w:val="none" w:sz="0" w:space="0" w:color="auto"/>
            <w:bottom w:val="none" w:sz="0" w:space="0" w:color="auto"/>
            <w:right w:val="none" w:sz="0" w:space="0" w:color="auto"/>
          </w:divBdr>
        </w:div>
        <w:div w:id="168831420">
          <w:marLeft w:val="480"/>
          <w:marRight w:val="0"/>
          <w:marTop w:val="0"/>
          <w:marBottom w:val="0"/>
          <w:divBdr>
            <w:top w:val="none" w:sz="0" w:space="0" w:color="auto"/>
            <w:left w:val="none" w:sz="0" w:space="0" w:color="auto"/>
            <w:bottom w:val="none" w:sz="0" w:space="0" w:color="auto"/>
            <w:right w:val="none" w:sz="0" w:space="0" w:color="auto"/>
          </w:divBdr>
        </w:div>
        <w:div w:id="488522741">
          <w:marLeft w:val="480"/>
          <w:marRight w:val="0"/>
          <w:marTop w:val="0"/>
          <w:marBottom w:val="0"/>
          <w:divBdr>
            <w:top w:val="none" w:sz="0" w:space="0" w:color="auto"/>
            <w:left w:val="none" w:sz="0" w:space="0" w:color="auto"/>
            <w:bottom w:val="none" w:sz="0" w:space="0" w:color="auto"/>
            <w:right w:val="none" w:sz="0" w:space="0" w:color="auto"/>
          </w:divBdr>
        </w:div>
        <w:div w:id="542985118">
          <w:marLeft w:val="480"/>
          <w:marRight w:val="0"/>
          <w:marTop w:val="0"/>
          <w:marBottom w:val="0"/>
          <w:divBdr>
            <w:top w:val="none" w:sz="0" w:space="0" w:color="auto"/>
            <w:left w:val="none" w:sz="0" w:space="0" w:color="auto"/>
            <w:bottom w:val="none" w:sz="0" w:space="0" w:color="auto"/>
            <w:right w:val="none" w:sz="0" w:space="0" w:color="auto"/>
          </w:divBdr>
        </w:div>
        <w:div w:id="856503148">
          <w:marLeft w:val="480"/>
          <w:marRight w:val="0"/>
          <w:marTop w:val="0"/>
          <w:marBottom w:val="0"/>
          <w:divBdr>
            <w:top w:val="none" w:sz="0" w:space="0" w:color="auto"/>
            <w:left w:val="none" w:sz="0" w:space="0" w:color="auto"/>
            <w:bottom w:val="none" w:sz="0" w:space="0" w:color="auto"/>
            <w:right w:val="none" w:sz="0" w:space="0" w:color="auto"/>
          </w:divBdr>
        </w:div>
        <w:div w:id="1005665596">
          <w:marLeft w:val="480"/>
          <w:marRight w:val="0"/>
          <w:marTop w:val="0"/>
          <w:marBottom w:val="0"/>
          <w:divBdr>
            <w:top w:val="none" w:sz="0" w:space="0" w:color="auto"/>
            <w:left w:val="none" w:sz="0" w:space="0" w:color="auto"/>
            <w:bottom w:val="none" w:sz="0" w:space="0" w:color="auto"/>
            <w:right w:val="none" w:sz="0" w:space="0" w:color="auto"/>
          </w:divBdr>
        </w:div>
        <w:div w:id="1029601806">
          <w:marLeft w:val="480"/>
          <w:marRight w:val="0"/>
          <w:marTop w:val="0"/>
          <w:marBottom w:val="0"/>
          <w:divBdr>
            <w:top w:val="none" w:sz="0" w:space="0" w:color="auto"/>
            <w:left w:val="none" w:sz="0" w:space="0" w:color="auto"/>
            <w:bottom w:val="none" w:sz="0" w:space="0" w:color="auto"/>
            <w:right w:val="none" w:sz="0" w:space="0" w:color="auto"/>
          </w:divBdr>
        </w:div>
        <w:div w:id="1043562131">
          <w:marLeft w:val="480"/>
          <w:marRight w:val="0"/>
          <w:marTop w:val="0"/>
          <w:marBottom w:val="0"/>
          <w:divBdr>
            <w:top w:val="none" w:sz="0" w:space="0" w:color="auto"/>
            <w:left w:val="none" w:sz="0" w:space="0" w:color="auto"/>
            <w:bottom w:val="none" w:sz="0" w:space="0" w:color="auto"/>
            <w:right w:val="none" w:sz="0" w:space="0" w:color="auto"/>
          </w:divBdr>
        </w:div>
        <w:div w:id="1138574873">
          <w:marLeft w:val="480"/>
          <w:marRight w:val="0"/>
          <w:marTop w:val="0"/>
          <w:marBottom w:val="0"/>
          <w:divBdr>
            <w:top w:val="none" w:sz="0" w:space="0" w:color="auto"/>
            <w:left w:val="none" w:sz="0" w:space="0" w:color="auto"/>
            <w:bottom w:val="none" w:sz="0" w:space="0" w:color="auto"/>
            <w:right w:val="none" w:sz="0" w:space="0" w:color="auto"/>
          </w:divBdr>
        </w:div>
        <w:div w:id="1226062676">
          <w:marLeft w:val="480"/>
          <w:marRight w:val="0"/>
          <w:marTop w:val="0"/>
          <w:marBottom w:val="0"/>
          <w:divBdr>
            <w:top w:val="none" w:sz="0" w:space="0" w:color="auto"/>
            <w:left w:val="none" w:sz="0" w:space="0" w:color="auto"/>
            <w:bottom w:val="none" w:sz="0" w:space="0" w:color="auto"/>
            <w:right w:val="none" w:sz="0" w:space="0" w:color="auto"/>
          </w:divBdr>
        </w:div>
        <w:div w:id="1242761351">
          <w:marLeft w:val="480"/>
          <w:marRight w:val="0"/>
          <w:marTop w:val="0"/>
          <w:marBottom w:val="0"/>
          <w:divBdr>
            <w:top w:val="none" w:sz="0" w:space="0" w:color="auto"/>
            <w:left w:val="none" w:sz="0" w:space="0" w:color="auto"/>
            <w:bottom w:val="none" w:sz="0" w:space="0" w:color="auto"/>
            <w:right w:val="none" w:sz="0" w:space="0" w:color="auto"/>
          </w:divBdr>
        </w:div>
        <w:div w:id="1305156861">
          <w:marLeft w:val="480"/>
          <w:marRight w:val="0"/>
          <w:marTop w:val="0"/>
          <w:marBottom w:val="0"/>
          <w:divBdr>
            <w:top w:val="none" w:sz="0" w:space="0" w:color="auto"/>
            <w:left w:val="none" w:sz="0" w:space="0" w:color="auto"/>
            <w:bottom w:val="none" w:sz="0" w:space="0" w:color="auto"/>
            <w:right w:val="none" w:sz="0" w:space="0" w:color="auto"/>
          </w:divBdr>
        </w:div>
        <w:div w:id="1371539401">
          <w:marLeft w:val="480"/>
          <w:marRight w:val="0"/>
          <w:marTop w:val="0"/>
          <w:marBottom w:val="0"/>
          <w:divBdr>
            <w:top w:val="none" w:sz="0" w:space="0" w:color="auto"/>
            <w:left w:val="none" w:sz="0" w:space="0" w:color="auto"/>
            <w:bottom w:val="none" w:sz="0" w:space="0" w:color="auto"/>
            <w:right w:val="none" w:sz="0" w:space="0" w:color="auto"/>
          </w:divBdr>
        </w:div>
        <w:div w:id="1418937119">
          <w:marLeft w:val="480"/>
          <w:marRight w:val="0"/>
          <w:marTop w:val="0"/>
          <w:marBottom w:val="0"/>
          <w:divBdr>
            <w:top w:val="none" w:sz="0" w:space="0" w:color="auto"/>
            <w:left w:val="none" w:sz="0" w:space="0" w:color="auto"/>
            <w:bottom w:val="none" w:sz="0" w:space="0" w:color="auto"/>
            <w:right w:val="none" w:sz="0" w:space="0" w:color="auto"/>
          </w:divBdr>
        </w:div>
        <w:div w:id="1491560042">
          <w:marLeft w:val="480"/>
          <w:marRight w:val="0"/>
          <w:marTop w:val="0"/>
          <w:marBottom w:val="0"/>
          <w:divBdr>
            <w:top w:val="none" w:sz="0" w:space="0" w:color="auto"/>
            <w:left w:val="none" w:sz="0" w:space="0" w:color="auto"/>
            <w:bottom w:val="none" w:sz="0" w:space="0" w:color="auto"/>
            <w:right w:val="none" w:sz="0" w:space="0" w:color="auto"/>
          </w:divBdr>
        </w:div>
        <w:div w:id="1561593244">
          <w:marLeft w:val="480"/>
          <w:marRight w:val="0"/>
          <w:marTop w:val="0"/>
          <w:marBottom w:val="0"/>
          <w:divBdr>
            <w:top w:val="none" w:sz="0" w:space="0" w:color="auto"/>
            <w:left w:val="none" w:sz="0" w:space="0" w:color="auto"/>
            <w:bottom w:val="none" w:sz="0" w:space="0" w:color="auto"/>
            <w:right w:val="none" w:sz="0" w:space="0" w:color="auto"/>
          </w:divBdr>
        </w:div>
        <w:div w:id="1580098894">
          <w:marLeft w:val="480"/>
          <w:marRight w:val="0"/>
          <w:marTop w:val="0"/>
          <w:marBottom w:val="0"/>
          <w:divBdr>
            <w:top w:val="none" w:sz="0" w:space="0" w:color="auto"/>
            <w:left w:val="none" w:sz="0" w:space="0" w:color="auto"/>
            <w:bottom w:val="none" w:sz="0" w:space="0" w:color="auto"/>
            <w:right w:val="none" w:sz="0" w:space="0" w:color="auto"/>
          </w:divBdr>
        </w:div>
        <w:div w:id="1683624964">
          <w:marLeft w:val="480"/>
          <w:marRight w:val="0"/>
          <w:marTop w:val="0"/>
          <w:marBottom w:val="0"/>
          <w:divBdr>
            <w:top w:val="none" w:sz="0" w:space="0" w:color="auto"/>
            <w:left w:val="none" w:sz="0" w:space="0" w:color="auto"/>
            <w:bottom w:val="none" w:sz="0" w:space="0" w:color="auto"/>
            <w:right w:val="none" w:sz="0" w:space="0" w:color="auto"/>
          </w:divBdr>
        </w:div>
        <w:div w:id="2109962848">
          <w:marLeft w:val="480"/>
          <w:marRight w:val="0"/>
          <w:marTop w:val="0"/>
          <w:marBottom w:val="0"/>
          <w:divBdr>
            <w:top w:val="none" w:sz="0" w:space="0" w:color="auto"/>
            <w:left w:val="none" w:sz="0" w:space="0" w:color="auto"/>
            <w:bottom w:val="none" w:sz="0" w:space="0" w:color="auto"/>
            <w:right w:val="none" w:sz="0" w:space="0" w:color="auto"/>
          </w:divBdr>
        </w:div>
      </w:divsChild>
    </w:div>
    <w:div w:id="720130717">
      <w:bodyDiv w:val="1"/>
      <w:marLeft w:val="0"/>
      <w:marRight w:val="0"/>
      <w:marTop w:val="0"/>
      <w:marBottom w:val="0"/>
      <w:divBdr>
        <w:top w:val="none" w:sz="0" w:space="0" w:color="auto"/>
        <w:left w:val="none" w:sz="0" w:space="0" w:color="auto"/>
        <w:bottom w:val="none" w:sz="0" w:space="0" w:color="auto"/>
        <w:right w:val="none" w:sz="0" w:space="0" w:color="auto"/>
      </w:divBdr>
    </w:div>
    <w:div w:id="731662133">
      <w:bodyDiv w:val="1"/>
      <w:marLeft w:val="0"/>
      <w:marRight w:val="0"/>
      <w:marTop w:val="0"/>
      <w:marBottom w:val="0"/>
      <w:divBdr>
        <w:top w:val="none" w:sz="0" w:space="0" w:color="auto"/>
        <w:left w:val="none" w:sz="0" w:space="0" w:color="auto"/>
        <w:bottom w:val="none" w:sz="0" w:space="0" w:color="auto"/>
        <w:right w:val="none" w:sz="0" w:space="0" w:color="auto"/>
      </w:divBdr>
    </w:div>
    <w:div w:id="738946347">
      <w:bodyDiv w:val="1"/>
      <w:marLeft w:val="0"/>
      <w:marRight w:val="0"/>
      <w:marTop w:val="0"/>
      <w:marBottom w:val="0"/>
      <w:divBdr>
        <w:top w:val="none" w:sz="0" w:space="0" w:color="auto"/>
        <w:left w:val="none" w:sz="0" w:space="0" w:color="auto"/>
        <w:bottom w:val="none" w:sz="0" w:space="0" w:color="auto"/>
        <w:right w:val="none" w:sz="0" w:space="0" w:color="auto"/>
      </w:divBdr>
    </w:div>
    <w:div w:id="743183704">
      <w:bodyDiv w:val="1"/>
      <w:marLeft w:val="0"/>
      <w:marRight w:val="0"/>
      <w:marTop w:val="0"/>
      <w:marBottom w:val="0"/>
      <w:divBdr>
        <w:top w:val="none" w:sz="0" w:space="0" w:color="auto"/>
        <w:left w:val="none" w:sz="0" w:space="0" w:color="auto"/>
        <w:bottom w:val="none" w:sz="0" w:space="0" w:color="auto"/>
        <w:right w:val="none" w:sz="0" w:space="0" w:color="auto"/>
      </w:divBdr>
      <w:divsChild>
        <w:div w:id="823397182">
          <w:marLeft w:val="480"/>
          <w:marRight w:val="0"/>
          <w:marTop w:val="0"/>
          <w:marBottom w:val="0"/>
          <w:divBdr>
            <w:top w:val="none" w:sz="0" w:space="0" w:color="auto"/>
            <w:left w:val="none" w:sz="0" w:space="0" w:color="auto"/>
            <w:bottom w:val="none" w:sz="0" w:space="0" w:color="auto"/>
            <w:right w:val="none" w:sz="0" w:space="0" w:color="auto"/>
          </w:divBdr>
        </w:div>
        <w:div w:id="460029901">
          <w:marLeft w:val="480"/>
          <w:marRight w:val="0"/>
          <w:marTop w:val="0"/>
          <w:marBottom w:val="0"/>
          <w:divBdr>
            <w:top w:val="none" w:sz="0" w:space="0" w:color="auto"/>
            <w:left w:val="none" w:sz="0" w:space="0" w:color="auto"/>
            <w:bottom w:val="none" w:sz="0" w:space="0" w:color="auto"/>
            <w:right w:val="none" w:sz="0" w:space="0" w:color="auto"/>
          </w:divBdr>
        </w:div>
        <w:div w:id="633633902">
          <w:marLeft w:val="480"/>
          <w:marRight w:val="0"/>
          <w:marTop w:val="0"/>
          <w:marBottom w:val="0"/>
          <w:divBdr>
            <w:top w:val="none" w:sz="0" w:space="0" w:color="auto"/>
            <w:left w:val="none" w:sz="0" w:space="0" w:color="auto"/>
            <w:bottom w:val="none" w:sz="0" w:space="0" w:color="auto"/>
            <w:right w:val="none" w:sz="0" w:space="0" w:color="auto"/>
          </w:divBdr>
        </w:div>
        <w:div w:id="1166441078">
          <w:marLeft w:val="480"/>
          <w:marRight w:val="0"/>
          <w:marTop w:val="0"/>
          <w:marBottom w:val="0"/>
          <w:divBdr>
            <w:top w:val="none" w:sz="0" w:space="0" w:color="auto"/>
            <w:left w:val="none" w:sz="0" w:space="0" w:color="auto"/>
            <w:bottom w:val="none" w:sz="0" w:space="0" w:color="auto"/>
            <w:right w:val="none" w:sz="0" w:space="0" w:color="auto"/>
          </w:divBdr>
        </w:div>
        <w:div w:id="162357088">
          <w:marLeft w:val="480"/>
          <w:marRight w:val="0"/>
          <w:marTop w:val="0"/>
          <w:marBottom w:val="0"/>
          <w:divBdr>
            <w:top w:val="none" w:sz="0" w:space="0" w:color="auto"/>
            <w:left w:val="none" w:sz="0" w:space="0" w:color="auto"/>
            <w:bottom w:val="none" w:sz="0" w:space="0" w:color="auto"/>
            <w:right w:val="none" w:sz="0" w:space="0" w:color="auto"/>
          </w:divBdr>
        </w:div>
        <w:div w:id="533692023">
          <w:marLeft w:val="480"/>
          <w:marRight w:val="0"/>
          <w:marTop w:val="0"/>
          <w:marBottom w:val="0"/>
          <w:divBdr>
            <w:top w:val="none" w:sz="0" w:space="0" w:color="auto"/>
            <w:left w:val="none" w:sz="0" w:space="0" w:color="auto"/>
            <w:bottom w:val="none" w:sz="0" w:space="0" w:color="auto"/>
            <w:right w:val="none" w:sz="0" w:space="0" w:color="auto"/>
          </w:divBdr>
        </w:div>
        <w:div w:id="1804420074">
          <w:marLeft w:val="480"/>
          <w:marRight w:val="0"/>
          <w:marTop w:val="0"/>
          <w:marBottom w:val="0"/>
          <w:divBdr>
            <w:top w:val="none" w:sz="0" w:space="0" w:color="auto"/>
            <w:left w:val="none" w:sz="0" w:space="0" w:color="auto"/>
            <w:bottom w:val="none" w:sz="0" w:space="0" w:color="auto"/>
            <w:right w:val="none" w:sz="0" w:space="0" w:color="auto"/>
          </w:divBdr>
        </w:div>
        <w:div w:id="704408161">
          <w:marLeft w:val="480"/>
          <w:marRight w:val="0"/>
          <w:marTop w:val="0"/>
          <w:marBottom w:val="0"/>
          <w:divBdr>
            <w:top w:val="none" w:sz="0" w:space="0" w:color="auto"/>
            <w:left w:val="none" w:sz="0" w:space="0" w:color="auto"/>
            <w:bottom w:val="none" w:sz="0" w:space="0" w:color="auto"/>
            <w:right w:val="none" w:sz="0" w:space="0" w:color="auto"/>
          </w:divBdr>
        </w:div>
        <w:div w:id="361397546">
          <w:marLeft w:val="480"/>
          <w:marRight w:val="0"/>
          <w:marTop w:val="0"/>
          <w:marBottom w:val="0"/>
          <w:divBdr>
            <w:top w:val="none" w:sz="0" w:space="0" w:color="auto"/>
            <w:left w:val="none" w:sz="0" w:space="0" w:color="auto"/>
            <w:bottom w:val="none" w:sz="0" w:space="0" w:color="auto"/>
            <w:right w:val="none" w:sz="0" w:space="0" w:color="auto"/>
          </w:divBdr>
        </w:div>
        <w:div w:id="2120295938">
          <w:marLeft w:val="480"/>
          <w:marRight w:val="0"/>
          <w:marTop w:val="0"/>
          <w:marBottom w:val="0"/>
          <w:divBdr>
            <w:top w:val="none" w:sz="0" w:space="0" w:color="auto"/>
            <w:left w:val="none" w:sz="0" w:space="0" w:color="auto"/>
            <w:bottom w:val="none" w:sz="0" w:space="0" w:color="auto"/>
            <w:right w:val="none" w:sz="0" w:space="0" w:color="auto"/>
          </w:divBdr>
        </w:div>
        <w:div w:id="1964069734">
          <w:marLeft w:val="480"/>
          <w:marRight w:val="0"/>
          <w:marTop w:val="0"/>
          <w:marBottom w:val="0"/>
          <w:divBdr>
            <w:top w:val="none" w:sz="0" w:space="0" w:color="auto"/>
            <w:left w:val="none" w:sz="0" w:space="0" w:color="auto"/>
            <w:bottom w:val="none" w:sz="0" w:space="0" w:color="auto"/>
            <w:right w:val="none" w:sz="0" w:space="0" w:color="auto"/>
          </w:divBdr>
        </w:div>
        <w:div w:id="523984814">
          <w:marLeft w:val="480"/>
          <w:marRight w:val="0"/>
          <w:marTop w:val="0"/>
          <w:marBottom w:val="0"/>
          <w:divBdr>
            <w:top w:val="none" w:sz="0" w:space="0" w:color="auto"/>
            <w:left w:val="none" w:sz="0" w:space="0" w:color="auto"/>
            <w:bottom w:val="none" w:sz="0" w:space="0" w:color="auto"/>
            <w:right w:val="none" w:sz="0" w:space="0" w:color="auto"/>
          </w:divBdr>
        </w:div>
        <w:div w:id="325865049">
          <w:marLeft w:val="480"/>
          <w:marRight w:val="0"/>
          <w:marTop w:val="0"/>
          <w:marBottom w:val="0"/>
          <w:divBdr>
            <w:top w:val="none" w:sz="0" w:space="0" w:color="auto"/>
            <w:left w:val="none" w:sz="0" w:space="0" w:color="auto"/>
            <w:bottom w:val="none" w:sz="0" w:space="0" w:color="auto"/>
            <w:right w:val="none" w:sz="0" w:space="0" w:color="auto"/>
          </w:divBdr>
        </w:div>
        <w:div w:id="426120160">
          <w:marLeft w:val="480"/>
          <w:marRight w:val="0"/>
          <w:marTop w:val="0"/>
          <w:marBottom w:val="0"/>
          <w:divBdr>
            <w:top w:val="none" w:sz="0" w:space="0" w:color="auto"/>
            <w:left w:val="none" w:sz="0" w:space="0" w:color="auto"/>
            <w:bottom w:val="none" w:sz="0" w:space="0" w:color="auto"/>
            <w:right w:val="none" w:sz="0" w:space="0" w:color="auto"/>
          </w:divBdr>
        </w:div>
        <w:div w:id="666517261">
          <w:marLeft w:val="480"/>
          <w:marRight w:val="0"/>
          <w:marTop w:val="0"/>
          <w:marBottom w:val="0"/>
          <w:divBdr>
            <w:top w:val="none" w:sz="0" w:space="0" w:color="auto"/>
            <w:left w:val="none" w:sz="0" w:space="0" w:color="auto"/>
            <w:bottom w:val="none" w:sz="0" w:space="0" w:color="auto"/>
            <w:right w:val="none" w:sz="0" w:space="0" w:color="auto"/>
          </w:divBdr>
        </w:div>
        <w:div w:id="1493985365">
          <w:marLeft w:val="480"/>
          <w:marRight w:val="0"/>
          <w:marTop w:val="0"/>
          <w:marBottom w:val="0"/>
          <w:divBdr>
            <w:top w:val="none" w:sz="0" w:space="0" w:color="auto"/>
            <w:left w:val="none" w:sz="0" w:space="0" w:color="auto"/>
            <w:bottom w:val="none" w:sz="0" w:space="0" w:color="auto"/>
            <w:right w:val="none" w:sz="0" w:space="0" w:color="auto"/>
          </w:divBdr>
        </w:div>
        <w:div w:id="615334859">
          <w:marLeft w:val="480"/>
          <w:marRight w:val="0"/>
          <w:marTop w:val="0"/>
          <w:marBottom w:val="0"/>
          <w:divBdr>
            <w:top w:val="none" w:sz="0" w:space="0" w:color="auto"/>
            <w:left w:val="none" w:sz="0" w:space="0" w:color="auto"/>
            <w:bottom w:val="none" w:sz="0" w:space="0" w:color="auto"/>
            <w:right w:val="none" w:sz="0" w:space="0" w:color="auto"/>
          </w:divBdr>
        </w:div>
        <w:div w:id="628897857">
          <w:marLeft w:val="480"/>
          <w:marRight w:val="0"/>
          <w:marTop w:val="0"/>
          <w:marBottom w:val="0"/>
          <w:divBdr>
            <w:top w:val="none" w:sz="0" w:space="0" w:color="auto"/>
            <w:left w:val="none" w:sz="0" w:space="0" w:color="auto"/>
            <w:bottom w:val="none" w:sz="0" w:space="0" w:color="auto"/>
            <w:right w:val="none" w:sz="0" w:space="0" w:color="auto"/>
          </w:divBdr>
        </w:div>
        <w:div w:id="1761827754">
          <w:marLeft w:val="480"/>
          <w:marRight w:val="0"/>
          <w:marTop w:val="0"/>
          <w:marBottom w:val="0"/>
          <w:divBdr>
            <w:top w:val="none" w:sz="0" w:space="0" w:color="auto"/>
            <w:left w:val="none" w:sz="0" w:space="0" w:color="auto"/>
            <w:bottom w:val="none" w:sz="0" w:space="0" w:color="auto"/>
            <w:right w:val="none" w:sz="0" w:space="0" w:color="auto"/>
          </w:divBdr>
        </w:div>
        <w:div w:id="247814987">
          <w:marLeft w:val="480"/>
          <w:marRight w:val="0"/>
          <w:marTop w:val="0"/>
          <w:marBottom w:val="0"/>
          <w:divBdr>
            <w:top w:val="none" w:sz="0" w:space="0" w:color="auto"/>
            <w:left w:val="none" w:sz="0" w:space="0" w:color="auto"/>
            <w:bottom w:val="none" w:sz="0" w:space="0" w:color="auto"/>
            <w:right w:val="none" w:sz="0" w:space="0" w:color="auto"/>
          </w:divBdr>
        </w:div>
        <w:div w:id="1255942797">
          <w:marLeft w:val="480"/>
          <w:marRight w:val="0"/>
          <w:marTop w:val="0"/>
          <w:marBottom w:val="0"/>
          <w:divBdr>
            <w:top w:val="none" w:sz="0" w:space="0" w:color="auto"/>
            <w:left w:val="none" w:sz="0" w:space="0" w:color="auto"/>
            <w:bottom w:val="none" w:sz="0" w:space="0" w:color="auto"/>
            <w:right w:val="none" w:sz="0" w:space="0" w:color="auto"/>
          </w:divBdr>
        </w:div>
        <w:div w:id="662511381">
          <w:marLeft w:val="480"/>
          <w:marRight w:val="0"/>
          <w:marTop w:val="0"/>
          <w:marBottom w:val="0"/>
          <w:divBdr>
            <w:top w:val="none" w:sz="0" w:space="0" w:color="auto"/>
            <w:left w:val="none" w:sz="0" w:space="0" w:color="auto"/>
            <w:bottom w:val="none" w:sz="0" w:space="0" w:color="auto"/>
            <w:right w:val="none" w:sz="0" w:space="0" w:color="auto"/>
          </w:divBdr>
        </w:div>
        <w:div w:id="742336825">
          <w:marLeft w:val="480"/>
          <w:marRight w:val="0"/>
          <w:marTop w:val="0"/>
          <w:marBottom w:val="0"/>
          <w:divBdr>
            <w:top w:val="none" w:sz="0" w:space="0" w:color="auto"/>
            <w:left w:val="none" w:sz="0" w:space="0" w:color="auto"/>
            <w:bottom w:val="none" w:sz="0" w:space="0" w:color="auto"/>
            <w:right w:val="none" w:sz="0" w:space="0" w:color="auto"/>
          </w:divBdr>
        </w:div>
        <w:div w:id="1256554342">
          <w:marLeft w:val="480"/>
          <w:marRight w:val="0"/>
          <w:marTop w:val="0"/>
          <w:marBottom w:val="0"/>
          <w:divBdr>
            <w:top w:val="none" w:sz="0" w:space="0" w:color="auto"/>
            <w:left w:val="none" w:sz="0" w:space="0" w:color="auto"/>
            <w:bottom w:val="none" w:sz="0" w:space="0" w:color="auto"/>
            <w:right w:val="none" w:sz="0" w:space="0" w:color="auto"/>
          </w:divBdr>
        </w:div>
        <w:div w:id="1369142628">
          <w:marLeft w:val="480"/>
          <w:marRight w:val="0"/>
          <w:marTop w:val="0"/>
          <w:marBottom w:val="0"/>
          <w:divBdr>
            <w:top w:val="none" w:sz="0" w:space="0" w:color="auto"/>
            <w:left w:val="none" w:sz="0" w:space="0" w:color="auto"/>
            <w:bottom w:val="none" w:sz="0" w:space="0" w:color="auto"/>
            <w:right w:val="none" w:sz="0" w:space="0" w:color="auto"/>
          </w:divBdr>
        </w:div>
        <w:div w:id="3824310">
          <w:marLeft w:val="480"/>
          <w:marRight w:val="0"/>
          <w:marTop w:val="0"/>
          <w:marBottom w:val="0"/>
          <w:divBdr>
            <w:top w:val="none" w:sz="0" w:space="0" w:color="auto"/>
            <w:left w:val="none" w:sz="0" w:space="0" w:color="auto"/>
            <w:bottom w:val="none" w:sz="0" w:space="0" w:color="auto"/>
            <w:right w:val="none" w:sz="0" w:space="0" w:color="auto"/>
          </w:divBdr>
        </w:div>
        <w:div w:id="1113403902">
          <w:marLeft w:val="480"/>
          <w:marRight w:val="0"/>
          <w:marTop w:val="0"/>
          <w:marBottom w:val="0"/>
          <w:divBdr>
            <w:top w:val="none" w:sz="0" w:space="0" w:color="auto"/>
            <w:left w:val="none" w:sz="0" w:space="0" w:color="auto"/>
            <w:bottom w:val="none" w:sz="0" w:space="0" w:color="auto"/>
            <w:right w:val="none" w:sz="0" w:space="0" w:color="auto"/>
          </w:divBdr>
        </w:div>
      </w:divsChild>
    </w:div>
    <w:div w:id="743338381">
      <w:bodyDiv w:val="1"/>
      <w:marLeft w:val="0"/>
      <w:marRight w:val="0"/>
      <w:marTop w:val="0"/>
      <w:marBottom w:val="0"/>
      <w:divBdr>
        <w:top w:val="none" w:sz="0" w:space="0" w:color="auto"/>
        <w:left w:val="none" w:sz="0" w:space="0" w:color="auto"/>
        <w:bottom w:val="none" w:sz="0" w:space="0" w:color="auto"/>
        <w:right w:val="none" w:sz="0" w:space="0" w:color="auto"/>
      </w:divBdr>
    </w:div>
    <w:div w:id="750853092">
      <w:bodyDiv w:val="1"/>
      <w:marLeft w:val="0"/>
      <w:marRight w:val="0"/>
      <w:marTop w:val="0"/>
      <w:marBottom w:val="0"/>
      <w:divBdr>
        <w:top w:val="none" w:sz="0" w:space="0" w:color="auto"/>
        <w:left w:val="none" w:sz="0" w:space="0" w:color="auto"/>
        <w:bottom w:val="none" w:sz="0" w:space="0" w:color="auto"/>
        <w:right w:val="none" w:sz="0" w:space="0" w:color="auto"/>
      </w:divBdr>
      <w:divsChild>
        <w:div w:id="731584084">
          <w:marLeft w:val="480"/>
          <w:marRight w:val="0"/>
          <w:marTop w:val="0"/>
          <w:marBottom w:val="0"/>
          <w:divBdr>
            <w:top w:val="none" w:sz="0" w:space="0" w:color="auto"/>
            <w:left w:val="none" w:sz="0" w:space="0" w:color="auto"/>
            <w:bottom w:val="none" w:sz="0" w:space="0" w:color="auto"/>
            <w:right w:val="none" w:sz="0" w:space="0" w:color="auto"/>
          </w:divBdr>
        </w:div>
        <w:div w:id="166678077">
          <w:marLeft w:val="480"/>
          <w:marRight w:val="0"/>
          <w:marTop w:val="0"/>
          <w:marBottom w:val="0"/>
          <w:divBdr>
            <w:top w:val="none" w:sz="0" w:space="0" w:color="auto"/>
            <w:left w:val="none" w:sz="0" w:space="0" w:color="auto"/>
            <w:bottom w:val="none" w:sz="0" w:space="0" w:color="auto"/>
            <w:right w:val="none" w:sz="0" w:space="0" w:color="auto"/>
          </w:divBdr>
        </w:div>
        <w:div w:id="1811820069">
          <w:marLeft w:val="480"/>
          <w:marRight w:val="0"/>
          <w:marTop w:val="0"/>
          <w:marBottom w:val="0"/>
          <w:divBdr>
            <w:top w:val="none" w:sz="0" w:space="0" w:color="auto"/>
            <w:left w:val="none" w:sz="0" w:space="0" w:color="auto"/>
            <w:bottom w:val="none" w:sz="0" w:space="0" w:color="auto"/>
            <w:right w:val="none" w:sz="0" w:space="0" w:color="auto"/>
          </w:divBdr>
        </w:div>
        <w:div w:id="1002853833">
          <w:marLeft w:val="480"/>
          <w:marRight w:val="0"/>
          <w:marTop w:val="0"/>
          <w:marBottom w:val="0"/>
          <w:divBdr>
            <w:top w:val="none" w:sz="0" w:space="0" w:color="auto"/>
            <w:left w:val="none" w:sz="0" w:space="0" w:color="auto"/>
            <w:bottom w:val="none" w:sz="0" w:space="0" w:color="auto"/>
            <w:right w:val="none" w:sz="0" w:space="0" w:color="auto"/>
          </w:divBdr>
        </w:div>
        <w:div w:id="839389626">
          <w:marLeft w:val="480"/>
          <w:marRight w:val="0"/>
          <w:marTop w:val="0"/>
          <w:marBottom w:val="0"/>
          <w:divBdr>
            <w:top w:val="none" w:sz="0" w:space="0" w:color="auto"/>
            <w:left w:val="none" w:sz="0" w:space="0" w:color="auto"/>
            <w:bottom w:val="none" w:sz="0" w:space="0" w:color="auto"/>
            <w:right w:val="none" w:sz="0" w:space="0" w:color="auto"/>
          </w:divBdr>
        </w:div>
        <w:div w:id="103231352">
          <w:marLeft w:val="480"/>
          <w:marRight w:val="0"/>
          <w:marTop w:val="0"/>
          <w:marBottom w:val="0"/>
          <w:divBdr>
            <w:top w:val="none" w:sz="0" w:space="0" w:color="auto"/>
            <w:left w:val="none" w:sz="0" w:space="0" w:color="auto"/>
            <w:bottom w:val="none" w:sz="0" w:space="0" w:color="auto"/>
            <w:right w:val="none" w:sz="0" w:space="0" w:color="auto"/>
          </w:divBdr>
        </w:div>
        <w:div w:id="619651053">
          <w:marLeft w:val="480"/>
          <w:marRight w:val="0"/>
          <w:marTop w:val="0"/>
          <w:marBottom w:val="0"/>
          <w:divBdr>
            <w:top w:val="none" w:sz="0" w:space="0" w:color="auto"/>
            <w:left w:val="none" w:sz="0" w:space="0" w:color="auto"/>
            <w:bottom w:val="none" w:sz="0" w:space="0" w:color="auto"/>
            <w:right w:val="none" w:sz="0" w:space="0" w:color="auto"/>
          </w:divBdr>
        </w:div>
        <w:div w:id="1928265802">
          <w:marLeft w:val="480"/>
          <w:marRight w:val="0"/>
          <w:marTop w:val="0"/>
          <w:marBottom w:val="0"/>
          <w:divBdr>
            <w:top w:val="none" w:sz="0" w:space="0" w:color="auto"/>
            <w:left w:val="none" w:sz="0" w:space="0" w:color="auto"/>
            <w:bottom w:val="none" w:sz="0" w:space="0" w:color="auto"/>
            <w:right w:val="none" w:sz="0" w:space="0" w:color="auto"/>
          </w:divBdr>
        </w:div>
        <w:div w:id="1353843805">
          <w:marLeft w:val="480"/>
          <w:marRight w:val="0"/>
          <w:marTop w:val="0"/>
          <w:marBottom w:val="0"/>
          <w:divBdr>
            <w:top w:val="none" w:sz="0" w:space="0" w:color="auto"/>
            <w:left w:val="none" w:sz="0" w:space="0" w:color="auto"/>
            <w:bottom w:val="none" w:sz="0" w:space="0" w:color="auto"/>
            <w:right w:val="none" w:sz="0" w:space="0" w:color="auto"/>
          </w:divBdr>
        </w:div>
        <w:div w:id="1960601639">
          <w:marLeft w:val="480"/>
          <w:marRight w:val="0"/>
          <w:marTop w:val="0"/>
          <w:marBottom w:val="0"/>
          <w:divBdr>
            <w:top w:val="none" w:sz="0" w:space="0" w:color="auto"/>
            <w:left w:val="none" w:sz="0" w:space="0" w:color="auto"/>
            <w:bottom w:val="none" w:sz="0" w:space="0" w:color="auto"/>
            <w:right w:val="none" w:sz="0" w:space="0" w:color="auto"/>
          </w:divBdr>
        </w:div>
        <w:div w:id="1365210257">
          <w:marLeft w:val="480"/>
          <w:marRight w:val="0"/>
          <w:marTop w:val="0"/>
          <w:marBottom w:val="0"/>
          <w:divBdr>
            <w:top w:val="none" w:sz="0" w:space="0" w:color="auto"/>
            <w:left w:val="none" w:sz="0" w:space="0" w:color="auto"/>
            <w:bottom w:val="none" w:sz="0" w:space="0" w:color="auto"/>
            <w:right w:val="none" w:sz="0" w:space="0" w:color="auto"/>
          </w:divBdr>
        </w:div>
        <w:div w:id="1203783274">
          <w:marLeft w:val="480"/>
          <w:marRight w:val="0"/>
          <w:marTop w:val="0"/>
          <w:marBottom w:val="0"/>
          <w:divBdr>
            <w:top w:val="none" w:sz="0" w:space="0" w:color="auto"/>
            <w:left w:val="none" w:sz="0" w:space="0" w:color="auto"/>
            <w:bottom w:val="none" w:sz="0" w:space="0" w:color="auto"/>
            <w:right w:val="none" w:sz="0" w:space="0" w:color="auto"/>
          </w:divBdr>
        </w:div>
        <w:div w:id="1109858387">
          <w:marLeft w:val="480"/>
          <w:marRight w:val="0"/>
          <w:marTop w:val="0"/>
          <w:marBottom w:val="0"/>
          <w:divBdr>
            <w:top w:val="none" w:sz="0" w:space="0" w:color="auto"/>
            <w:left w:val="none" w:sz="0" w:space="0" w:color="auto"/>
            <w:bottom w:val="none" w:sz="0" w:space="0" w:color="auto"/>
            <w:right w:val="none" w:sz="0" w:space="0" w:color="auto"/>
          </w:divBdr>
        </w:div>
        <w:div w:id="1632593420">
          <w:marLeft w:val="480"/>
          <w:marRight w:val="0"/>
          <w:marTop w:val="0"/>
          <w:marBottom w:val="0"/>
          <w:divBdr>
            <w:top w:val="none" w:sz="0" w:space="0" w:color="auto"/>
            <w:left w:val="none" w:sz="0" w:space="0" w:color="auto"/>
            <w:bottom w:val="none" w:sz="0" w:space="0" w:color="auto"/>
            <w:right w:val="none" w:sz="0" w:space="0" w:color="auto"/>
          </w:divBdr>
        </w:div>
        <w:div w:id="943265613">
          <w:marLeft w:val="480"/>
          <w:marRight w:val="0"/>
          <w:marTop w:val="0"/>
          <w:marBottom w:val="0"/>
          <w:divBdr>
            <w:top w:val="none" w:sz="0" w:space="0" w:color="auto"/>
            <w:left w:val="none" w:sz="0" w:space="0" w:color="auto"/>
            <w:bottom w:val="none" w:sz="0" w:space="0" w:color="auto"/>
            <w:right w:val="none" w:sz="0" w:space="0" w:color="auto"/>
          </w:divBdr>
        </w:div>
        <w:div w:id="1937669902">
          <w:marLeft w:val="480"/>
          <w:marRight w:val="0"/>
          <w:marTop w:val="0"/>
          <w:marBottom w:val="0"/>
          <w:divBdr>
            <w:top w:val="none" w:sz="0" w:space="0" w:color="auto"/>
            <w:left w:val="none" w:sz="0" w:space="0" w:color="auto"/>
            <w:bottom w:val="none" w:sz="0" w:space="0" w:color="auto"/>
            <w:right w:val="none" w:sz="0" w:space="0" w:color="auto"/>
          </w:divBdr>
        </w:div>
        <w:div w:id="566771361">
          <w:marLeft w:val="480"/>
          <w:marRight w:val="0"/>
          <w:marTop w:val="0"/>
          <w:marBottom w:val="0"/>
          <w:divBdr>
            <w:top w:val="none" w:sz="0" w:space="0" w:color="auto"/>
            <w:left w:val="none" w:sz="0" w:space="0" w:color="auto"/>
            <w:bottom w:val="none" w:sz="0" w:space="0" w:color="auto"/>
            <w:right w:val="none" w:sz="0" w:space="0" w:color="auto"/>
          </w:divBdr>
        </w:div>
        <w:div w:id="202865879">
          <w:marLeft w:val="480"/>
          <w:marRight w:val="0"/>
          <w:marTop w:val="0"/>
          <w:marBottom w:val="0"/>
          <w:divBdr>
            <w:top w:val="none" w:sz="0" w:space="0" w:color="auto"/>
            <w:left w:val="none" w:sz="0" w:space="0" w:color="auto"/>
            <w:bottom w:val="none" w:sz="0" w:space="0" w:color="auto"/>
            <w:right w:val="none" w:sz="0" w:space="0" w:color="auto"/>
          </w:divBdr>
        </w:div>
        <w:div w:id="868883658">
          <w:marLeft w:val="480"/>
          <w:marRight w:val="0"/>
          <w:marTop w:val="0"/>
          <w:marBottom w:val="0"/>
          <w:divBdr>
            <w:top w:val="none" w:sz="0" w:space="0" w:color="auto"/>
            <w:left w:val="none" w:sz="0" w:space="0" w:color="auto"/>
            <w:bottom w:val="none" w:sz="0" w:space="0" w:color="auto"/>
            <w:right w:val="none" w:sz="0" w:space="0" w:color="auto"/>
          </w:divBdr>
        </w:div>
        <w:div w:id="1023819207">
          <w:marLeft w:val="480"/>
          <w:marRight w:val="0"/>
          <w:marTop w:val="0"/>
          <w:marBottom w:val="0"/>
          <w:divBdr>
            <w:top w:val="none" w:sz="0" w:space="0" w:color="auto"/>
            <w:left w:val="none" w:sz="0" w:space="0" w:color="auto"/>
            <w:bottom w:val="none" w:sz="0" w:space="0" w:color="auto"/>
            <w:right w:val="none" w:sz="0" w:space="0" w:color="auto"/>
          </w:divBdr>
        </w:div>
        <w:div w:id="638342718">
          <w:marLeft w:val="480"/>
          <w:marRight w:val="0"/>
          <w:marTop w:val="0"/>
          <w:marBottom w:val="0"/>
          <w:divBdr>
            <w:top w:val="none" w:sz="0" w:space="0" w:color="auto"/>
            <w:left w:val="none" w:sz="0" w:space="0" w:color="auto"/>
            <w:bottom w:val="none" w:sz="0" w:space="0" w:color="auto"/>
            <w:right w:val="none" w:sz="0" w:space="0" w:color="auto"/>
          </w:divBdr>
        </w:div>
        <w:div w:id="868378134">
          <w:marLeft w:val="480"/>
          <w:marRight w:val="0"/>
          <w:marTop w:val="0"/>
          <w:marBottom w:val="0"/>
          <w:divBdr>
            <w:top w:val="none" w:sz="0" w:space="0" w:color="auto"/>
            <w:left w:val="none" w:sz="0" w:space="0" w:color="auto"/>
            <w:bottom w:val="none" w:sz="0" w:space="0" w:color="auto"/>
            <w:right w:val="none" w:sz="0" w:space="0" w:color="auto"/>
          </w:divBdr>
        </w:div>
        <w:div w:id="90855092">
          <w:marLeft w:val="480"/>
          <w:marRight w:val="0"/>
          <w:marTop w:val="0"/>
          <w:marBottom w:val="0"/>
          <w:divBdr>
            <w:top w:val="none" w:sz="0" w:space="0" w:color="auto"/>
            <w:left w:val="none" w:sz="0" w:space="0" w:color="auto"/>
            <w:bottom w:val="none" w:sz="0" w:space="0" w:color="auto"/>
            <w:right w:val="none" w:sz="0" w:space="0" w:color="auto"/>
          </w:divBdr>
        </w:div>
        <w:div w:id="1778330393">
          <w:marLeft w:val="480"/>
          <w:marRight w:val="0"/>
          <w:marTop w:val="0"/>
          <w:marBottom w:val="0"/>
          <w:divBdr>
            <w:top w:val="none" w:sz="0" w:space="0" w:color="auto"/>
            <w:left w:val="none" w:sz="0" w:space="0" w:color="auto"/>
            <w:bottom w:val="none" w:sz="0" w:space="0" w:color="auto"/>
            <w:right w:val="none" w:sz="0" w:space="0" w:color="auto"/>
          </w:divBdr>
        </w:div>
        <w:div w:id="1586497153">
          <w:marLeft w:val="480"/>
          <w:marRight w:val="0"/>
          <w:marTop w:val="0"/>
          <w:marBottom w:val="0"/>
          <w:divBdr>
            <w:top w:val="none" w:sz="0" w:space="0" w:color="auto"/>
            <w:left w:val="none" w:sz="0" w:space="0" w:color="auto"/>
            <w:bottom w:val="none" w:sz="0" w:space="0" w:color="auto"/>
            <w:right w:val="none" w:sz="0" w:space="0" w:color="auto"/>
          </w:divBdr>
        </w:div>
        <w:div w:id="2038389081">
          <w:marLeft w:val="480"/>
          <w:marRight w:val="0"/>
          <w:marTop w:val="0"/>
          <w:marBottom w:val="0"/>
          <w:divBdr>
            <w:top w:val="none" w:sz="0" w:space="0" w:color="auto"/>
            <w:left w:val="none" w:sz="0" w:space="0" w:color="auto"/>
            <w:bottom w:val="none" w:sz="0" w:space="0" w:color="auto"/>
            <w:right w:val="none" w:sz="0" w:space="0" w:color="auto"/>
          </w:divBdr>
        </w:div>
        <w:div w:id="1370110696">
          <w:marLeft w:val="480"/>
          <w:marRight w:val="0"/>
          <w:marTop w:val="0"/>
          <w:marBottom w:val="0"/>
          <w:divBdr>
            <w:top w:val="none" w:sz="0" w:space="0" w:color="auto"/>
            <w:left w:val="none" w:sz="0" w:space="0" w:color="auto"/>
            <w:bottom w:val="none" w:sz="0" w:space="0" w:color="auto"/>
            <w:right w:val="none" w:sz="0" w:space="0" w:color="auto"/>
          </w:divBdr>
        </w:div>
        <w:div w:id="190842251">
          <w:marLeft w:val="480"/>
          <w:marRight w:val="0"/>
          <w:marTop w:val="0"/>
          <w:marBottom w:val="0"/>
          <w:divBdr>
            <w:top w:val="none" w:sz="0" w:space="0" w:color="auto"/>
            <w:left w:val="none" w:sz="0" w:space="0" w:color="auto"/>
            <w:bottom w:val="none" w:sz="0" w:space="0" w:color="auto"/>
            <w:right w:val="none" w:sz="0" w:space="0" w:color="auto"/>
          </w:divBdr>
        </w:div>
        <w:div w:id="138621611">
          <w:marLeft w:val="480"/>
          <w:marRight w:val="0"/>
          <w:marTop w:val="0"/>
          <w:marBottom w:val="0"/>
          <w:divBdr>
            <w:top w:val="none" w:sz="0" w:space="0" w:color="auto"/>
            <w:left w:val="none" w:sz="0" w:space="0" w:color="auto"/>
            <w:bottom w:val="none" w:sz="0" w:space="0" w:color="auto"/>
            <w:right w:val="none" w:sz="0" w:space="0" w:color="auto"/>
          </w:divBdr>
        </w:div>
        <w:div w:id="1294214014">
          <w:marLeft w:val="480"/>
          <w:marRight w:val="0"/>
          <w:marTop w:val="0"/>
          <w:marBottom w:val="0"/>
          <w:divBdr>
            <w:top w:val="none" w:sz="0" w:space="0" w:color="auto"/>
            <w:left w:val="none" w:sz="0" w:space="0" w:color="auto"/>
            <w:bottom w:val="none" w:sz="0" w:space="0" w:color="auto"/>
            <w:right w:val="none" w:sz="0" w:space="0" w:color="auto"/>
          </w:divBdr>
        </w:div>
        <w:div w:id="1569342411">
          <w:marLeft w:val="480"/>
          <w:marRight w:val="0"/>
          <w:marTop w:val="0"/>
          <w:marBottom w:val="0"/>
          <w:divBdr>
            <w:top w:val="none" w:sz="0" w:space="0" w:color="auto"/>
            <w:left w:val="none" w:sz="0" w:space="0" w:color="auto"/>
            <w:bottom w:val="none" w:sz="0" w:space="0" w:color="auto"/>
            <w:right w:val="none" w:sz="0" w:space="0" w:color="auto"/>
          </w:divBdr>
        </w:div>
        <w:div w:id="1085496457">
          <w:marLeft w:val="480"/>
          <w:marRight w:val="0"/>
          <w:marTop w:val="0"/>
          <w:marBottom w:val="0"/>
          <w:divBdr>
            <w:top w:val="none" w:sz="0" w:space="0" w:color="auto"/>
            <w:left w:val="none" w:sz="0" w:space="0" w:color="auto"/>
            <w:bottom w:val="none" w:sz="0" w:space="0" w:color="auto"/>
            <w:right w:val="none" w:sz="0" w:space="0" w:color="auto"/>
          </w:divBdr>
        </w:div>
        <w:div w:id="1808206236">
          <w:marLeft w:val="480"/>
          <w:marRight w:val="0"/>
          <w:marTop w:val="0"/>
          <w:marBottom w:val="0"/>
          <w:divBdr>
            <w:top w:val="none" w:sz="0" w:space="0" w:color="auto"/>
            <w:left w:val="none" w:sz="0" w:space="0" w:color="auto"/>
            <w:bottom w:val="none" w:sz="0" w:space="0" w:color="auto"/>
            <w:right w:val="none" w:sz="0" w:space="0" w:color="auto"/>
          </w:divBdr>
        </w:div>
      </w:divsChild>
    </w:div>
    <w:div w:id="753167272">
      <w:bodyDiv w:val="1"/>
      <w:marLeft w:val="0"/>
      <w:marRight w:val="0"/>
      <w:marTop w:val="0"/>
      <w:marBottom w:val="0"/>
      <w:divBdr>
        <w:top w:val="none" w:sz="0" w:space="0" w:color="auto"/>
        <w:left w:val="none" w:sz="0" w:space="0" w:color="auto"/>
        <w:bottom w:val="none" w:sz="0" w:space="0" w:color="auto"/>
        <w:right w:val="none" w:sz="0" w:space="0" w:color="auto"/>
      </w:divBdr>
    </w:div>
    <w:div w:id="756482241">
      <w:bodyDiv w:val="1"/>
      <w:marLeft w:val="0"/>
      <w:marRight w:val="0"/>
      <w:marTop w:val="0"/>
      <w:marBottom w:val="0"/>
      <w:divBdr>
        <w:top w:val="none" w:sz="0" w:space="0" w:color="auto"/>
        <w:left w:val="none" w:sz="0" w:space="0" w:color="auto"/>
        <w:bottom w:val="none" w:sz="0" w:space="0" w:color="auto"/>
        <w:right w:val="none" w:sz="0" w:space="0" w:color="auto"/>
      </w:divBdr>
    </w:div>
    <w:div w:id="764233130">
      <w:bodyDiv w:val="1"/>
      <w:marLeft w:val="0"/>
      <w:marRight w:val="0"/>
      <w:marTop w:val="0"/>
      <w:marBottom w:val="0"/>
      <w:divBdr>
        <w:top w:val="none" w:sz="0" w:space="0" w:color="auto"/>
        <w:left w:val="none" w:sz="0" w:space="0" w:color="auto"/>
        <w:bottom w:val="none" w:sz="0" w:space="0" w:color="auto"/>
        <w:right w:val="none" w:sz="0" w:space="0" w:color="auto"/>
      </w:divBdr>
    </w:div>
    <w:div w:id="774055402">
      <w:bodyDiv w:val="1"/>
      <w:marLeft w:val="0"/>
      <w:marRight w:val="0"/>
      <w:marTop w:val="0"/>
      <w:marBottom w:val="0"/>
      <w:divBdr>
        <w:top w:val="none" w:sz="0" w:space="0" w:color="auto"/>
        <w:left w:val="none" w:sz="0" w:space="0" w:color="auto"/>
        <w:bottom w:val="none" w:sz="0" w:space="0" w:color="auto"/>
        <w:right w:val="none" w:sz="0" w:space="0" w:color="auto"/>
      </w:divBdr>
    </w:div>
    <w:div w:id="787161714">
      <w:bodyDiv w:val="1"/>
      <w:marLeft w:val="0"/>
      <w:marRight w:val="0"/>
      <w:marTop w:val="0"/>
      <w:marBottom w:val="0"/>
      <w:divBdr>
        <w:top w:val="none" w:sz="0" w:space="0" w:color="auto"/>
        <w:left w:val="none" w:sz="0" w:space="0" w:color="auto"/>
        <w:bottom w:val="none" w:sz="0" w:space="0" w:color="auto"/>
        <w:right w:val="none" w:sz="0" w:space="0" w:color="auto"/>
      </w:divBdr>
    </w:div>
    <w:div w:id="787893460">
      <w:bodyDiv w:val="1"/>
      <w:marLeft w:val="0"/>
      <w:marRight w:val="0"/>
      <w:marTop w:val="0"/>
      <w:marBottom w:val="0"/>
      <w:divBdr>
        <w:top w:val="none" w:sz="0" w:space="0" w:color="auto"/>
        <w:left w:val="none" w:sz="0" w:space="0" w:color="auto"/>
        <w:bottom w:val="none" w:sz="0" w:space="0" w:color="auto"/>
        <w:right w:val="none" w:sz="0" w:space="0" w:color="auto"/>
      </w:divBdr>
    </w:div>
    <w:div w:id="796217726">
      <w:bodyDiv w:val="1"/>
      <w:marLeft w:val="0"/>
      <w:marRight w:val="0"/>
      <w:marTop w:val="0"/>
      <w:marBottom w:val="0"/>
      <w:divBdr>
        <w:top w:val="none" w:sz="0" w:space="0" w:color="auto"/>
        <w:left w:val="none" w:sz="0" w:space="0" w:color="auto"/>
        <w:bottom w:val="none" w:sz="0" w:space="0" w:color="auto"/>
        <w:right w:val="none" w:sz="0" w:space="0" w:color="auto"/>
      </w:divBdr>
    </w:div>
    <w:div w:id="810755138">
      <w:bodyDiv w:val="1"/>
      <w:marLeft w:val="0"/>
      <w:marRight w:val="0"/>
      <w:marTop w:val="0"/>
      <w:marBottom w:val="0"/>
      <w:divBdr>
        <w:top w:val="none" w:sz="0" w:space="0" w:color="auto"/>
        <w:left w:val="none" w:sz="0" w:space="0" w:color="auto"/>
        <w:bottom w:val="none" w:sz="0" w:space="0" w:color="auto"/>
        <w:right w:val="none" w:sz="0" w:space="0" w:color="auto"/>
      </w:divBdr>
    </w:div>
    <w:div w:id="816145799">
      <w:bodyDiv w:val="1"/>
      <w:marLeft w:val="0"/>
      <w:marRight w:val="0"/>
      <w:marTop w:val="0"/>
      <w:marBottom w:val="0"/>
      <w:divBdr>
        <w:top w:val="none" w:sz="0" w:space="0" w:color="auto"/>
        <w:left w:val="none" w:sz="0" w:space="0" w:color="auto"/>
        <w:bottom w:val="none" w:sz="0" w:space="0" w:color="auto"/>
        <w:right w:val="none" w:sz="0" w:space="0" w:color="auto"/>
      </w:divBdr>
      <w:divsChild>
        <w:div w:id="217783306">
          <w:marLeft w:val="480"/>
          <w:marRight w:val="0"/>
          <w:marTop w:val="0"/>
          <w:marBottom w:val="0"/>
          <w:divBdr>
            <w:top w:val="none" w:sz="0" w:space="0" w:color="auto"/>
            <w:left w:val="none" w:sz="0" w:space="0" w:color="auto"/>
            <w:bottom w:val="none" w:sz="0" w:space="0" w:color="auto"/>
            <w:right w:val="none" w:sz="0" w:space="0" w:color="auto"/>
          </w:divBdr>
        </w:div>
        <w:div w:id="341248866">
          <w:marLeft w:val="480"/>
          <w:marRight w:val="0"/>
          <w:marTop w:val="0"/>
          <w:marBottom w:val="0"/>
          <w:divBdr>
            <w:top w:val="none" w:sz="0" w:space="0" w:color="auto"/>
            <w:left w:val="none" w:sz="0" w:space="0" w:color="auto"/>
            <w:bottom w:val="none" w:sz="0" w:space="0" w:color="auto"/>
            <w:right w:val="none" w:sz="0" w:space="0" w:color="auto"/>
          </w:divBdr>
        </w:div>
        <w:div w:id="641693448">
          <w:marLeft w:val="480"/>
          <w:marRight w:val="0"/>
          <w:marTop w:val="0"/>
          <w:marBottom w:val="0"/>
          <w:divBdr>
            <w:top w:val="none" w:sz="0" w:space="0" w:color="auto"/>
            <w:left w:val="none" w:sz="0" w:space="0" w:color="auto"/>
            <w:bottom w:val="none" w:sz="0" w:space="0" w:color="auto"/>
            <w:right w:val="none" w:sz="0" w:space="0" w:color="auto"/>
          </w:divBdr>
        </w:div>
        <w:div w:id="1827474237">
          <w:marLeft w:val="480"/>
          <w:marRight w:val="0"/>
          <w:marTop w:val="0"/>
          <w:marBottom w:val="0"/>
          <w:divBdr>
            <w:top w:val="none" w:sz="0" w:space="0" w:color="auto"/>
            <w:left w:val="none" w:sz="0" w:space="0" w:color="auto"/>
            <w:bottom w:val="none" w:sz="0" w:space="0" w:color="auto"/>
            <w:right w:val="none" w:sz="0" w:space="0" w:color="auto"/>
          </w:divBdr>
        </w:div>
        <w:div w:id="1806702201">
          <w:marLeft w:val="480"/>
          <w:marRight w:val="0"/>
          <w:marTop w:val="0"/>
          <w:marBottom w:val="0"/>
          <w:divBdr>
            <w:top w:val="none" w:sz="0" w:space="0" w:color="auto"/>
            <w:left w:val="none" w:sz="0" w:space="0" w:color="auto"/>
            <w:bottom w:val="none" w:sz="0" w:space="0" w:color="auto"/>
            <w:right w:val="none" w:sz="0" w:space="0" w:color="auto"/>
          </w:divBdr>
        </w:div>
        <w:div w:id="304546787">
          <w:marLeft w:val="480"/>
          <w:marRight w:val="0"/>
          <w:marTop w:val="0"/>
          <w:marBottom w:val="0"/>
          <w:divBdr>
            <w:top w:val="none" w:sz="0" w:space="0" w:color="auto"/>
            <w:left w:val="none" w:sz="0" w:space="0" w:color="auto"/>
            <w:bottom w:val="none" w:sz="0" w:space="0" w:color="auto"/>
            <w:right w:val="none" w:sz="0" w:space="0" w:color="auto"/>
          </w:divBdr>
        </w:div>
        <w:div w:id="1858735008">
          <w:marLeft w:val="480"/>
          <w:marRight w:val="0"/>
          <w:marTop w:val="0"/>
          <w:marBottom w:val="0"/>
          <w:divBdr>
            <w:top w:val="none" w:sz="0" w:space="0" w:color="auto"/>
            <w:left w:val="none" w:sz="0" w:space="0" w:color="auto"/>
            <w:bottom w:val="none" w:sz="0" w:space="0" w:color="auto"/>
            <w:right w:val="none" w:sz="0" w:space="0" w:color="auto"/>
          </w:divBdr>
        </w:div>
        <w:div w:id="516313303">
          <w:marLeft w:val="480"/>
          <w:marRight w:val="0"/>
          <w:marTop w:val="0"/>
          <w:marBottom w:val="0"/>
          <w:divBdr>
            <w:top w:val="none" w:sz="0" w:space="0" w:color="auto"/>
            <w:left w:val="none" w:sz="0" w:space="0" w:color="auto"/>
            <w:bottom w:val="none" w:sz="0" w:space="0" w:color="auto"/>
            <w:right w:val="none" w:sz="0" w:space="0" w:color="auto"/>
          </w:divBdr>
        </w:div>
        <w:div w:id="1004283295">
          <w:marLeft w:val="480"/>
          <w:marRight w:val="0"/>
          <w:marTop w:val="0"/>
          <w:marBottom w:val="0"/>
          <w:divBdr>
            <w:top w:val="none" w:sz="0" w:space="0" w:color="auto"/>
            <w:left w:val="none" w:sz="0" w:space="0" w:color="auto"/>
            <w:bottom w:val="none" w:sz="0" w:space="0" w:color="auto"/>
            <w:right w:val="none" w:sz="0" w:space="0" w:color="auto"/>
          </w:divBdr>
        </w:div>
        <w:div w:id="229196518">
          <w:marLeft w:val="480"/>
          <w:marRight w:val="0"/>
          <w:marTop w:val="0"/>
          <w:marBottom w:val="0"/>
          <w:divBdr>
            <w:top w:val="none" w:sz="0" w:space="0" w:color="auto"/>
            <w:left w:val="none" w:sz="0" w:space="0" w:color="auto"/>
            <w:bottom w:val="none" w:sz="0" w:space="0" w:color="auto"/>
            <w:right w:val="none" w:sz="0" w:space="0" w:color="auto"/>
          </w:divBdr>
        </w:div>
        <w:div w:id="1801848394">
          <w:marLeft w:val="480"/>
          <w:marRight w:val="0"/>
          <w:marTop w:val="0"/>
          <w:marBottom w:val="0"/>
          <w:divBdr>
            <w:top w:val="none" w:sz="0" w:space="0" w:color="auto"/>
            <w:left w:val="none" w:sz="0" w:space="0" w:color="auto"/>
            <w:bottom w:val="none" w:sz="0" w:space="0" w:color="auto"/>
            <w:right w:val="none" w:sz="0" w:space="0" w:color="auto"/>
          </w:divBdr>
        </w:div>
        <w:div w:id="2080246178">
          <w:marLeft w:val="480"/>
          <w:marRight w:val="0"/>
          <w:marTop w:val="0"/>
          <w:marBottom w:val="0"/>
          <w:divBdr>
            <w:top w:val="none" w:sz="0" w:space="0" w:color="auto"/>
            <w:left w:val="none" w:sz="0" w:space="0" w:color="auto"/>
            <w:bottom w:val="none" w:sz="0" w:space="0" w:color="auto"/>
            <w:right w:val="none" w:sz="0" w:space="0" w:color="auto"/>
          </w:divBdr>
        </w:div>
        <w:div w:id="1836148631">
          <w:marLeft w:val="480"/>
          <w:marRight w:val="0"/>
          <w:marTop w:val="0"/>
          <w:marBottom w:val="0"/>
          <w:divBdr>
            <w:top w:val="none" w:sz="0" w:space="0" w:color="auto"/>
            <w:left w:val="none" w:sz="0" w:space="0" w:color="auto"/>
            <w:bottom w:val="none" w:sz="0" w:space="0" w:color="auto"/>
            <w:right w:val="none" w:sz="0" w:space="0" w:color="auto"/>
          </w:divBdr>
        </w:div>
        <w:div w:id="818159204">
          <w:marLeft w:val="480"/>
          <w:marRight w:val="0"/>
          <w:marTop w:val="0"/>
          <w:marBottom w:val="0"/>
          <w:divBdr>
            <w:top w:val="none" w:sz="0" w:space="0" w:color="auto"/>
            <w:left w:val="none" w:sz="0" w:space="0" w:color="auto"/>
            <w:bottom w:val="none" w:sz="0" w:space="0" w:color="auto"/>
            <w:right w:val="none" w:sz="0" w:space="0" w:color="auto"/>
          </w:divBdr>
        </w:div>
        <w:div w:id="1019694122">
          <w:marLeft w:val="480"/>
          <w:marRight w:val="0"/>
          <w:marTop w:val="0"/>
          <w:marBottom w:val="0"/>
          <w:divBdr>
            <w:top w:val="none" w:sz="0" w:space="0" w:color="auto"/>
            <w:left w:val="none" w:sz="0" w:space="0" w:color="auto"/>
            <w:bottom w:val="none" w:sz="0" w:space="0" w:color="auto"/>
            <w:right w:val="none" w:sz="0" w:space="0" w:color="auto"/>
          </w:divBdr>
        </w:div>
        <w:div w:id="108280943">
          <w:marLeft w:val="480"/>
          <w:marRight w:val="0"/>
          <w:marTop w:val="0"/>
          <w:marBottom w:val="0"/>
          <w:divBdr>
            <w:top w:val="none" w:sz="0" w:space="0" w:color="auto"/>
            <w:left w:val="none" w:sz="0" w:space="0" w:color="auto"/>
            <w:bottom w:val="none" w:sz="0" w:space="0" w:color="auto"/>
            <w:right w:val="none" w:sz="0" w:space="0" w:color="auto"/>
          </w:divBdr>
        </w:div>
        <w:div w:id="1611425535">
          <w:marLeft w:val="480"/>
          <w:marRight w:val="0"/>
          <w:marTop w:val="0"/>
          <w:marBottom w:val="0"/>
          <w:divBdr>
            <w:top w:val="none" w:sz="0" w:space="0" w:color="auto"/>
            <w:left w:val="none" w:sz="0" w:space="0" w:color="auto"/>
            <w:bottom w:val="none" w:sz="0" w:space="0" w:color="auto"/>
            <w:right w:val="none" w:sz="0" w:space="0" w:color="auto"/>
          </w:divBdr>
        </w:div>
        <w:div w:id="1175338198">
          <w:marLeft w:val="480"/>
          <w:marRight w:val="0"/>
          <w:marTop w:val="0"/>
          <w:marBottom w:val="0"/>
          <w:divBdr>
            <w:top w:val="none" w:sz="0" w:space="0" w:color="auto"/>
            <w:left w:val="none" w:sz="0" w:space="0" w:color="auto"/>
            <w:bottom w:val="none" w:sz="0" w:space="0" w:color="auto"/>
            <w:right w:val="none" w:sz="0" w:space="0" w:color="auto"/>
          </w:divBdr>
        </w:div>
        <w:div w:id="1594164377">
          <w:marLeft w:val="480"/>
          <w:marRight w:val="0"/>
          <w:marTop w:val="0"/>
          <w:marBottom w:val="0"/>
          <w:divBdr>
            <w:top w:val="none" w:sz="0" w:space="0" w:color="auto"/>
            <w:left w:val="none" w:sz="0" w:space="0" w:color="auto"/>
            <w:bottom w:val="none" w:sz="0" w:space="0" w:color="auto"/>
            <w:right w:val="none" w:sz="0" w:space="0" w:color="auto"/>
          </w:divBdr>
        </w:div>
        <w:div w:id="569736748">
          <w:marLeft w:val="480"/>
          <w:marRight w:val="0"/>
          <w:marTop w:val="0"/>
          <w:marBottom w:val="0"/>
          <w:divBdr>
            <w:top w:val="none" w:sz="0" w:space="0" w:color="auto"/>
            <w:left w:val="none" w:sz="0" w:space="0" w:color="auto"/>
            <w:bottom w:val="none" w:sz="0" w:space="0" w:color="auto"/>
            <w:right w:val="none" w:sz="0" w:space="0" w:color="auto"/>
          </w:divBdr>
        </w:div>
        <w:div w:id="1530530491">
          <w:marLeft w:val="480"/>
          <w:marRight w:val="0"/>
          <w:marTop w:val="0"/>
          <w:marBottom w:val="0"/>
          <w:divBdr>
            <w:top w:val="none" w:sz="0" w:space="0" w:color="auto"/>
            <w:left w:val="none" w:sz="0" w:space="0" w:color="auto"/>
            <w:bottom w:val="none" w:sz="0" w:space="0" w:color="auto"/>
            <w:right w:val="none" w:sz="0" w:space="0" w:color="auto"/>
          </w:divBdr>
        </w:div>
        <w:div w:id="739212750">
          <w:marLeft w:val="480"/>
          <w:marRight w:val="0"/>
          <w:marTop w:val="0"/>
          <w:marBottom w:val="0"/>
          <w:divBdr>
            <w:top w:val="none" w:sz="0" w:space="0" w:color="auto"/>
            <w:left w:val="none" w:sz="0" w:space="0" w:color="auto"/>
            <w:bottom w:val="none" w:sz="0" w:space="0" w:color="auto"/>
            <w:right w:val="none" w:sz="0" w:space="0" w:color="auto"/>
          </w:divBdr>
        </w:div>
        <w:div w:id="954019087">
          <w:marLeft w:val="480"/>
          <w:marRight w:val="0"/>
          <w:marTop w:val="0"/>
          <w:marBottom w:val="0"/>
          <w:divBdr>
            <w:top w:val="none" w:sz="0" w:space="0" w:color="auto"/>
            <w:left w:val="none" w:sz="0" w:space="0" w:color="auto"/>
            <w:bottom w:val="none" w:sz="0" w:space="0" w:color="auto"/>
            <w:right w:val="none" w:sz="0" w:space="0" w:color="auto"/>
          </w:divBdr>
        </w:div>
        <w:div w:id="1633170572">
          <w:marLeft w:val="480"/>
          <w:marRight w:val="0"/>
          <w:marTop w:val="0"/>
          <w:marBottom w:val="0"/>
          <w:divBdr>
            <w:top w:val="none" w:sz="0" w:space="0" w:color="auto"/>
            <w:left w:val="none" w:sz="0" w:space="0" w:color="auto"/>
            <w:bottom w:val="none" w:sz="0" w:space="0" w:color="auto"/>
            <w:right w:val="none" w:sz="0" w:space="0" w:color="auto"/>
          </w:divBdr>
        </w:div>
      </w:divsChild>
    </w:div>
    <w:div w:id="854684171">
      <w:bodyDiv w:val="1"/>
      <w:marLeft w:val="0"/>
      <w:marRight w:val="0"/>
      <w:marTop w:val="0"/>
      <w:marBottom w:val="0"/>
      <w:divBdr>
        <w:top w:val="none" w:sz="0" w:space="0" w:color="auto"/>
        <w:left w:val="none" w:sz="0" w:space="0" w:color="auto"/>
        <w:bottom w:val="none" w:sz="0" w:space="0" w:color="auto"/>
        <w:right w:val="none" w:sz="0" w:space="0" w:color="auto"/>
      </w:divBdr>
    </w:div>
    <w:div w:id="854851777">
      <w:bodyDiv w:val="1"/>
      <w:marLeft w:val="0"/>
      <w:marRight w:val="0"/>
      <w:marTop w:val="0"/>
      <w:marBottom w:val="0"/>
      <w:divBdr>
        <w:top w:val="none" w:sz="0" w:space="0" w:color="auto"/>
        <w:left w:val="none" w:sz="0" w:space="0" w:color="auto"/>
        <w:bottom w:val="none" w:sz="0" w:space="0" w:color="auto"/>
        <w:right w:val="none" w:sz="0" w:space="0" w:color="auto"/>
      </w:divBdr>
    </w:div>
    <w:div w:id="861355144">
      <w:bodyDiv w:val="1"/>
      <w:marLeft w:val="0"/>
      <w:marRight w:val="0"/>
      <w:marTop w:val="0"/>
      <w:marBottom w:val="0"/>
      <w:divBdr>
        <w:top w:val="none" w:sz="0" w:space="0" w:color="auto"/>
        <w:left w:val="none" w:sz="0" w:space="0" w:color="auto"/>
        <w:bottom w:val="none" w:sz="0" w:space="0" w:color="auto"/>
        <w:right w:val="none" w:sz="0" w:space="0" w:color="auto"/>
      </w:divBdr>
      <w:divsChild>
        <w:div w:id="352271475">
          <w:marLeft w:val="480"/>
          <w:marRight w:val="0"/>
          <w:marTop w:val="0"/>
          <w:marBottom w:val="0"/>
          <w:divBdr>
            <w:top w:val="none" w:sz="0" w:space="0" w:color="auto"/>
            <w:left w:val="none" w:sz="0" w:space="0" w:color="auto"/>
            <w:bottom w:val="none" w:sz="0" w:space="0" w:color="auto"/>
            <w:right w:val="none" w:sz="0" w:space="0" w:color="auto"/>
          </w:divBdr>
        </w:div>
        <w:div w:id="913008021">
          <w:marLeft w:val="480"/>
          <w:marRight w:val="0"/>
          <w:marTop w:val="0"/>
          <w:marBottom w:val="0"/>
          <w:divBdr>
            <w:top w:val="none" w:sz="0" w:space="0" w:color="auto"/>
            <w:left w:val="none" w:sz="0" w:space="0" w:color="auto"/>
            <w:bottom w:val="none" w:sz="0" w:space="0" w:color="auto"/>
            <w:right w:val="none" w:sz="0" w:space="0" w:color="auto"/>
          </w:divBdr>
        </w:div>
        <w:div w:id="1399864092">
          <w:marLeft w:val="480"/>
          <w:marRight w:val="0"/>
          <w:marTop w:val="0"/>
          <w:marBottom w:val="0"/>
          <w:divBdr>
            <w:top w:val="none" w:sz="0" w:space="0" w:color="auto"/>
            <w:left w:val="none" w:sz="0" w:space="0" w:color="auto"/>
            <w:bottom w:val="none" w:sz="0" w:space="0" w:color="auto"/>
            <w:right w:val="none" w:sz="0" w:space="0" w:color="auto"/>
          </w:divBdr>
        </w:div>
        <w:div w:id="706611447">
          <w:marLeft w:val="480"/>
          <w:marRight w:val="0"/>
          <w:marTop w:val="0"/>
          <w:marBottom w:val="0"/>
          <w:divBdr>
            <w:top w:val="none" w:sz="0" w:space="0" w:color="auto"/>
            <w:left w:val="none" w:sz="0" w:space="0" w:color="auto"/>
            <w:bottom w:val="none" w:sz="0" w:space="0" w:color="auto"/>
            <w:right w:val="none" w:sz="0" w:space="0" w:color="auto"/>
          </w:divBdr>
        </w:div>
        <w:div w:id="595988990">
          <w:marLeft w:val="480"/>
          <w:marRight w:val="0"/>
          <w:marTop w:val="0"/>
          <w:marBottom w:val="0"/>
          <w:divBdr>
            <w:top w:val="none" w:sz="0" w:space="0" w:color="auto"/>
            <w:left w:val="none" w:sz="0" w:space="0" w:color="auto"/>
            <w:bottom w:val="none" w:sz="0" w:space="0" w:color="auto"/>
            <w:right w:val="none" w:sz="0" w:space="0" w:color="auto"/>
          </w:divBdr>
        </w:div>
        <w:div w:id="1680690372">
          <w:marLeft w:val="480"/>
          <w:marRight w:val="0"/>
          <w:marTop w:val="0"/>
          <w:marBottom w:val="0"/>
          <w:divBdr>
            <w:top w:val="none" w:sz="0" w:space="0" w:color="auto"/>
            <w:left w:val="none" w:sz="0" w:space="0" w:color="auto"/>
            <w:bottom w:val="none" w:sz="0" w:space="0" w:color="auto"/>
            <w:right w:val="none" w:sz="0" w:space="0" w:color="auto"/>
          </w:divBdr>
        </w:div>
        <w:div w:id="809633307">
          <w:marLeft w:val="480"/>
          <w:marRight w:val="0"/>
          <w:marTop w:val="0"/>
          <w:marBottom w:val="0"/>
          <w:divBdr>
            <w:top w:val="none" w:sz="0" w:space="0" w:color="auto"/>
            <w:left w:val="none" w:sz="0" w:space="0" w:color="auto"/>
            <w:bottom w:val="none" w:sz="0" w:space="0" w:color="auto"/>
            <w:right w:val="none" w:sz="0" w:space="0" w:color="auto"/>
          </w:divBdr>
        </w:div>
        <w:div w:id="495147458">
          <w:marLeft w:val="480"/>
          <w:marRight w:val="0"/>
          <w:marTop w:val="0"/>
          <w:marBottom w:val="0"/>
          <w:divBdr>
            <w:top w:val="none" w:sz="0" w:space="0" w:color="auto"/>
            <w:left w:val="none" w:sz="0" w:space="0" w:color="auto"/>
            <w:bottom w:val="none" w:sz="0" w:space="0" w:color="auto"/>
            <w:right w:val="none" w:sz="0" w:space="0" w:color="auto"/>
          </w:divBdr>
        </w:div>
        <w:div w:id="788281509">
          <w:marLeft w:val="480"/>
          <w:marRight w:val="0"/>
          <w:marTop w:val="0"/>
          <w:marBottom w:val="0"/>
          <w:divBdr>
            <w:top w:val="none" w:sz="0" w:space="0" w:color="auto"/>
            <w:left w:val="none" w:sz="0" w:space="0" w:color="auto"/>
            <w:bottom w:val="none" w:sz="0" w:space="0" w:color="auto"/>
            <w:right w:val="none" w:sz="0" w:space="0" w:color="auto"/>
          </w:divBdr>
        </w:div>
        <w:div w:id="1166551144">
          <w:marLeft w:val="480"/>
          <w:marRight w:val="0"/>
          <w:marTop w:val="0"/>
          <w:marBottom w:val="0"/>
          <w:divBdr>
            <w:top w:val="none" w:sz="0" w:space="0" w:color="auto"/>
            <w:left w:val="none" w:sz="0" w:space="0" w:color="auto"/>
            <w:bottom w:val="none" w:sz="0" w:space="0" w:color="auto"/>
            <w:right w:val="none" w:sz="0" w:space="0" w:color="auto"/>
          </w:divBdr>
        </w:div>
        <w:div w:id="1481769628">
          <w:marLeft w:val="480"/>
          <w:marRight w:val="0"/>
          <w:marTop w:val="0"/>
          <w:marBottom w:val="0"/>
          <w:divBdr>
            <w:top w:val="none" w:sz="0" w:space="0" w:color="auto"/>
            <w:left w:val="none" w:sz="0" w:space="0" w:color="auto"/>
            <w:bottom w:val="none" w:sz="0" w:space="0" w:color="auto"/>
            <w:right w:val="none" w:sz="0" w:space="0" w:color="auto"/>
          </w:divBdr>
        </w:div>
        <w:div w:id="482354567">
          <w:marLeft w:val="480"/>
          <w:marRight w:val="0"/>
          <w:marTop w:val="0"/>
          <w:marBottom w:val="0"/>
          <w:divBdr>
            <w:top w:val="none" w:sz="0" w:space="0" w:color="auto"/>
            <w:left w:val="none" w:sz="0" w:space="0" w:color="auto"/>
            <w:bottom w:val="none" w:sz="0" w:space="0" w:color="auto"/>
            <w:right w:val="none" w:sz="0" w:space="0" w:color="auto"/>
          </w:divBdr>
        </w:div>
        <w:div w:id="1750274647">
          <w:marLeft w:val="480"/>
          <w:marRight w:val="0"/>
          <w:marTop w:val="0"/>
          <w:marBottom w:val="0"/>
          <w:divBdr>
            <w:top w:val="none" w:sz="0" w:space="0" w:color="auto"/>
            <w:left w:val="none" w:sz="0" w:space="0" w:color="auto"/>
            <w:bottom w:val="none" w:sz="0" w:space="0" w:color="auto"/>
            <w:right w:val="none" w:sz="0" w:space="0" w:color="auto"/>
          </w:divBdr>
        </w:div>
        <w:div w:id="1561672908">
          <w:marLeft w:val="480"/>
          <w:marRight w:val="0"/>
          <w:marTop w:val="0"/>
          <w:marBottom w:val="0"/>
          <w:divBdr>
            <w:top w:val="none" w:sz="0" w:space="0" w:color="auto"/>
            <w:left w:val="none" w:sz="0" w:space="0" w:color="auto"/>
            <w:bottom w:val="none" w:sz="0" w:space="0" w:color="auto"/>
            <w:right w:val="none" w:sz="0" w:space="0" w:color="auto"/>
          </w:divBdr>
        </w:div>
        <w:div w:id="1563368199">
          <w:marLeft w:val="480"/>
          <w:marRight w:val="0"/>
          <w:marTop w:val="0"/>
          <w:marBottom w:val="0"/>
          <w:divBdr>
            <w:top w:val="none" w:sz="0" w:space="0" w:color="auto"/>
            <w:left w:val="none" w:sz="0" w:space="0" w:color="auto"/>
            <w:bottom w:val="none" w:sz="0" w:space="0" w:color="auto"/>
            <w:right w:val="none" w:sz="0" w:space="0" w:color="auto"/>
          </w:divBdr>
        </w:div>
        <w:div w:id="2126189953">
          <w:marLeft w:val="480"/>
          <w:marRight w:val="0"/>
          <w:marTop w:val="0"/>
          <w:marBottom w:val="0"/>
          <w:divBdr>
            <w:top w:val="none" w:sz="0" w:space="0" w:color="auto"/>
            <w:left w:val="none" w:sz="0" w:space="0" w:color="auto"/>
            <w:bottom w:val="none" w:sz="0" w:space="0" w:color="auto"/>
            <w:right w:val="none" w:sz="0" w:space="0" w:color="auto"/>
          </w:divBdr>
        </w:div>
        <w:div w:id="2102605132">
          <w:marLeft w:val="480"/>
          <w:marRight w:val="0"/>
          <w:marTop w:val="0"/>
          <w:marBottom w:val="0"/>
          <w:divBdr>
            <w:top w:val="none" w:sz="0" w:space="0" w:color="auto"/>
            <w:left w:val="none" w:sz="0" w:space="0" w:color="auto"/>
            <w:bottom w:val="none" w:sz="0" w:space="0" w:color="auto"/>
            <w:right w:val="none" w:sz="0" w:space="0" w:color="auto"/>
          </w:divBdr>
        </w:div>
        <w:div w:id="64110618">
          <w:marLeft w:val="480"/>
          <w:marRight w:val="0"/>
          <w:marTop w:val="0"/>
          <w:marBottom w:val="0"/>
          <w:divBdr>
            <w:top w:val="none" w:sz="0" w:space="0" w:color="auto"/>
            <w:left w:val="none" w:sz="0" w:space="0" w:color="auto"/>
            <w:bottom w:val="none" w:sz="0" w:space="0" w:color="auto"/>
            <w:right w:val="none" w:sz="0" w:space="0" w:color="auto"/>
          </w:divBdr>
        </w:div>
        <w:div w:id="627322783">
          <w:marLeft w:val="480"/>
          <w:marRight w:val="0"/>
          <w:marTop w:val="0"/>
          <w:marBottom w:val="0"/>
          <w:divBdr>
            <w:top w:val="none" w:sz="0" w:space="0" w:color="auto"/>
            <w:left w:val="none" w:sz="0" w:space="0" w:color="auto"/>
            <w:bottom w:val="none" w:sz="0" w:space="0" w:color="auto"/>
            <w:right w:val="none" w:sz="0" w:space="0" w:color="auto"/>
          </w:divBdr>
        </w:div>
        <w:div w:id="1181772493">
          <w:marLeft w:val="480"/>
          <w:marRight w:val="0"/>
          <w:marTop w:val="0"/>
          <w:marBottom w:val="0"/>
          <w:divBdr>
            <w:top w:val="none" w:sz="0" w:space="0" w:color="auto"/>
            <w:left w:val="none" w:sz="0" w:space="0" w:color="auto"/>
            <w:bottom w:val="none" w:sz="0" w:space="0" w:color="auto"/>
            <w:right w:val="none" w:sz="0" w:space="0" w:color="auto"/>
          </w:divBdr>
        </w:div>
        <w:div w:id="1691685814">
          <w:marLeft w:val="480"/>
          <w:marRight w:val="0"/>
          <w:marTop w:val="0"/>
          <w:marBottom w:val="0"/>
          <w:divBdr>
            <w:top w:val="none" w:sz="0" w:space="0" w:color="auto"/>
            <w:left w:val="none" w:sz="0" w:space="0" w:color="auto"/>
            <w:bottom w:val="none" w:sz="0" w:space="0" w:color="auto"/>
            <w:right w:val="none" w:sz="0" w:space="0" w:color="auto"/>
          </w:divBdr>
        </w:div>
        <w:div w:id="1455177287">
          <w:marLeft w:val="480"/>
          <w:marRight w:val="0"/>
          <w:marTop w:val="0"/>
          <w:marBottom w:val="0"/>
          <w:divBdr>
            <w:top w:val="none" w:sz="0" w:space="0" w:color="auto"/>
            <w:left w:val="none" w:sz="0" w:space="0" w:color="auto"/>
            <w:bottom w:val="none" w:sz="0" w:space="0" w:color="auto"/>
            <w:right w:val="none" w:sz="0" w:space="0" w:color="auto"/>
          </w:divBdr>
        </w:div>
        <w:div w:id="936399783">
          <w:marLeft w:val="480"/>
          <w:marRight w:val="0"/>
          <w:marTop w:val="0"/>
          <w:marBottom w:val="0"/>
          <w:divBdr>
            <w:top w:val="none" w:sz="0" w:space="0" w:color="auto"/>
            <w:left w:val="none" w:sz="0" w:space="0" w:color="auto"/>
            <w:bottom w:val="none" w:sz="0" w:space="0" w:color="auto"/>
            <w:right w:val="none" w:sz="0" w:space="0" w:color="auto"/>
          </w:divBdr>
        </w:div>
        <w:div w:id="650596668">
          <w:marLeft w:val="480"/>
          <w:marRight w:val="0"/>
          <w:marTop w:val="0"/>
          <w:marBottom w:val="0"/>
          <w:divBdr>
            <w:top w:val="none" w:sz="0" w:space="0" w:color="auto"/>
            <w:left w:val="none" w:sz="0" w:space="0" w:color="auto"/>
            <w:bottom w:val="none" w:sz="0" w:space="0" w:color="auto"/>
            <w:right w:val="none" w:sz="0" w:space="0" w:color="auto"/>
          </w:divBdr>
        </w:div>
        <w:div w:id="850795402">
          <w:marLeft w:val="480"/>
          <w:marRight w:val="0"/>
          <w:marTop w:val="0"/>
          <w:marBottom w:val="0"/>
          <w:divBdr>
            <w:top w:val="none" w:sz="0" w:space="0" w:color="auto"/>
            <w:left w:val="none" w:sz="0" w:space="0" w:color="auto"/>
            <w:bottom w:val="none" w:sz="0" w:space="0" w:color="auto"/>
            <w:right w:val="none" w:sz="0" w:space="0" w:color="auto"/>
          </w:divBdr>
        </w:div>
        <w:div w:id="1300377370">
          <w:marLeft w:val="480"/>
          <w:marRight w:val="0"/>
          <w:marTop w:val="0"/>
          <w:marBottom w:val="0"/>
          <w:divBdr>
            <w:top w:val="none" w:sz="0" w:space="0" w:color="auto"/>
            <w:left w:val="none" w:sz="0" w:space="0" w:color="auto"/>
            <w:bottom w:val="none" w:sz="0" w:space="0" w:color="auto"/>
            <w:right w:val="none" w:sz="0" w:space="0" w:color="auto"/>
          </w:divBdr>
        </w:div>
      </w:divsChild>
    </w:div>
    <w:div w:id="870260725">
      <w:bodyDiv w:val="1"/>
      <w:marLeft w:val="0"/>
      <w:marRight w:val="0"/>
      <w:marTop w:val="0"/>
      <w:marBottom w:val="0"/>
      <w:divBdr>
        <w:top w:val="none" w:sz="0" w:space="0" w:color="auto"/>
        <w:left w:val="none" w:sz="0" w:space="0" w:color="auto"/>
        <w:bottom w:val="none" w:sz="0" w:space="0" w:color="auto"/>
        <w:right w:val="none" w:sz="0" w:space="0" w:color="auto"/>
      </w:divBdr>
    </w:div>
    <w:div w:id="885409923">
      <w:bodyDiv w:val="1"/>
      <w:marLeft w:val="0"/>
      <w:marRight w:val="0"/>
      <w:marTop w:val="0"/>
      <w:marBottom w:val="0"/>
      <w:divBdr>
        <w:top w:val="none" w:sz="0" w:space="0" w:color="auto"/>
        <w:left w:val="none" w:sz="0" w:space="0" w:color="auto"/>
        <w:bottom w:val="none" w:sz="0" w:space="0" w:color="auto"/>
        <w:right w:val="none" w:sz="0" w:space="0" w:color="auto"/>
      </w:divBdr>
    </w:div>
    <w:div w:id="887646074">
      <w:bodyDiv w:val="1"/>
      <w:marLeft w:val="0"/>
      <w:marRight w:val="0"/>
      <w:marTop w:val="0"/>
      <w:marBottom w:val="0"/>
      <w:divBdr>
        <w:top w:val="none" w:sz="0" w:space="0" w:color="auto"/>
        <w:left w:val="none" w:sz="0" w:space="0" w:color="auto"/>
        <w:bottom w:val="none" w:sz="0" w:space="0" w:color="auto"/>
        <w:right w:val="none" w:sz="0" w:space="0" w:color="auto"/>
      </w:divBdr>
    </w:div>
    <w:div w:id="895045215">
      <w:bodyDiv w:val="1"/>
      <w:marLeft w:val="0"/>
      <w:marRight w:val="0"/>
      <w:marTop w:val="0"/>
      <w:marBottom w:val="0"/>
      <w:divBdr>
        <w:top w:val="none" w:sz="0" w:space="0" w:color="auto"/>
        <w:left w:val="none" w:sz="0" w:space="0" w:color="auto"/>
        <w:bottom w:val="none" w:sz="0" w:space="0" w:color="auto"/>
        <w:right w:val="none" w:sz="0" w:space="0" w:color="auto"/>
      </w:divBdr>
      <w:divsChild>
        <w:div w:id="955524551">
          <w:marLeft w:val="480"/>
          <w:marRight w:val="0"/>
          <w:marTop w:val="0"/>
          <w:marBottom w:val="0"/>
          <w:divBdr>
            <w:top w:val="none" w:sz="0" w:space="0" w:color="auto"/>
            <w:left w:val="none" w:sz="0" w:space="0" w:color="auto"/>
            <w:bottom w:val="none" w:sz="0" w:space="0" w:color="auto"/>
            <w:right w:val="none" w:sz="0" w:space="0" w:color="auto"/>
          </w:divBdr>
        </w:div>
        <w:div w:id="15694321">
          <w:marLeft w:val="480"/>
          <w:marRight w:val="0"/>
          <w:marTop w:val="0"/>
          <w:marBottom w:val="0"/>
          <w:divBdr>
            <w:top w:val="none" w:sz="0" w:space="0" w:color="auto"/>
            <w:left w:val="none" w:sz="0" w:space="0" w:color="auto"/>
            <w:bottom w:val="none" w:sz="0" w:space="0" w:color="auto"/>
            <w:right w:val="none" w:sz="0" w:space="0" w:color="auto"/>
          </w:divBdr>
        </w:div>
        <w:div w:id="1732072110">
          <w:marLeft w:val="480"/>
          <w:marRight w:val="0"/>
          <w:marTop w:val="0"/>
          <w:marBottom w:val="0"/>
          <w:divBdr>
            <w:top w:val="none" w:sz="0" w:space="0" w:color="auto"/>
            <w:left w:val="none" w:sz="0" w:space="0" w:color="auto"/>
            <w:bottom w:val="none" w:sz="0" w:space="0" w:color="auto"/>
            <w:right w:val="none" w:sz="0" w:space="0" w:color="auto"/>
          </w:divBdr>
        </w:div>
        <w:div w:id="1582519146">
          <w:marLeft w:val="480"/>
          <w:marRight w:val="0"/>
          <w:marTop w:val="0"/>
          <w:marBottom w:val="0"/>
          <w:divBdr>
            <w:top w:val="none" w:sz="0" w:space="0" w:color="auto"/>
            <w:left w:val="none" w:sz="0" w:space="0" w:color="auto"/>
            <w:bottom w:val="none" w:sz="0" w:space="0" w:color="auto"/>
            <w:right w:val="none" w:sz="0" w:space="0" w:color="auto"/>
          </w:divBdr>
        </w:div>
        <w:div w:id="1526989578">
          <w:marLeft w:val="480"/>
          <w:marRight w:val="0"/>
          <w:marTop w:val="0"/>
          <w:marBottom w:val="0"/>
          <w:divBdr>
            <w:top w:val="none" w:sz="0" w:space="0" w:color="auto"/>
            <w:left w:val="none" w:sz="0" w:space="0" w:color="auto"/>
            <w:bottom w:val="none" w:sz="0" w:space="0" w:color="auto"/>
            <w:right w:val="none" w:sz="0" w:space="0" w:color="auto"/>
          </w:divBdr>
        </w:div>
        <w:div w:id="1884978283">
          <w:marLeft w:val="480"/>
          <w:marRight w:val="0"/>
          <w:marTop w:val="0"/>
          <w:marBottom w:val="0"/>
          <w:divBdr>
            <w:top w:val="none" w:sz="0" w:space="0" w:color="auto"/>
            <w:left w:val="none" w:sz="0" w:space="0" w:color="auto"/>
            <w:bottom w:val="none" w:sz="0" w:space="0" w:color="auto"/>
            <w:right w:val="none" w:sz="0" w:space="0" w:color="auto"/>
          </w:divBdr>
        </w:div>
        <w:div w:id="26955774">
          <w:marLeft w:val="480"/>
          <w:marRight w:val="0"/>
          <w:marTop w:val="0"/>
          <w:marBottom w:val="0"/>
          <w:divBdr>
            <w:top w:val="none" w:sz="0" w:space="0" w:color="auto"/>
            <w:left w:val="none" w:sz="0" w:space="0" w:color="auto"/>
            <w:bottom w:val="none" w:sz="0" w:space="0" w:color="auto"/>
            <w:right w:val="none" w:sz="0" w:space="0" w:color="auto"/>
          </w:divBdr>
        </w:div>
        <w:div w:id="795761562">
          <w:marLeft w:val="480"/>
          <w:marRight w:val="0"/>
          <w:marTop w:val="0"/>
          <w:marBottom w:val="0"/>
          <w:divBdr>
            <w:top w:val="none" w:sz="0" w:space="0" w:color="auto"/>
            <w:left w:val="none" w:sz="0" w:space="0" w:color="auto"/>
            <w:bottom w:val="none" w:sz="0" w:space="0" w:color="auto"/>
            <w:right w:val="none" w:sz="0" w:space="0" w:color="auto"/>
          </w:divBdr>
        </w:div>
        <w:div w:id="1525703931">
          <w:marLeft w:val="480"/>
          <w:marRight w:val="0"/>
          <w:marTop w:val="0"/>
          <w:marBottom w:val="0"/>
          <w:divBdr>
            <w:top w:val="none" w:sz="0" w:space="0" w:color="auto"/>
            <w:left w:val="none" w:sz="0" w:space="0" w:color="auto"/>
            <w:bottom w:val="none" w:sz="0" w:space="0" w:color="auto"/>
            <w:right w:val="none" w:sz="0" w:space="0" w:color="auto"/>
          </w:divBdr>
        </w:div>
        <w:div w:id="988829082">
          <w:marLeft w:val="480"/>
          <w:marRight w:val="0"/>
          <w:marTop w:val="0"/>
          <w:marBottom w:val="0"/>
          <w:divBdr>
            <w:top w:val="none" w:sz="0" w:space="0" w:color="auto"/>
            <w:left w:val="none" w:sz="0" w:space="0" w:color="auto"/>
            <w:bottom w:val="none" w:sz="0" w:space="0" w:color="auto"/>
            <w:right w:val="none" w:sz="0" w:space="0" w:color="auto"/>
          </w:divBdr>
        </w:div>
        <w:div w:id="121730191">
          <w:marLeft w:val="480"/>
          <w:marRight w:val="0"/>
          <w:marTop w:val="0"/>
          <w:marBottom w:val="0"/>
          <w:divBdr>
            <w:top w:val="none" w:sz="0" w:space="0" w:color="auto"/>
            <w:left w:val="none" w:sz="0" w:space="0" w:color="auto"/>
            <w:bottom w:val="none" w:sz="0" w:space="0" w:color="auto"/>
            <w:right w:val="none" w:sz="0" w:space="0" w:color="auto"/>
          </w:divBdr>
        </w:div>
        <w:div w:id="554198587">
          <w:marLeft w:val="480"/>
          <w:marRight w:val="0"/>
          <w:marTop w:val="0"/>
          <w:marBottom w:val="0"/>
          <w:divBdr>
            <w:top w:val="none" w:sz="0" w:space="0" w:color="auto"/>
            <w:left w:val="none" w:sz="0" w:space="0" w:color="auto"/>
            <w:bottom w:val="none" w:sz="0" w:space="0" w:color="auto"/>
            <w:right w:val="none" w:sz="0" w:space="0" w:color="auto"/>
          </w:divBdr>
        </w:div>
        <w:div w:id="877205412">
          <w:marLeft w:val="480"/>
          <w:marRight w:val="0"/>
          <w:marTop w:val="0"/>
          <w:marBottom w:val="0"/>
          <w:divBdr>
            <w:top w:val="none" w:sz="0" w:space="0" w:color="auto"/>
            <w:left w:val="none" w:sz="0" w:space="0" w:color="auto"/>
            <w:bottom w:val="none" w:sz="0" w:space="0" w:color="auto"/>
            <w:right w:val="none" w:sz="0" w:space="0" w:color="auto"/>
          </w:divBdr>
        </w:div>
        <w:div w:id="1251427869">
          <w:marLeft w:val="480"/>
          <w:marRight w:val="0"/>
          <w:marTop w:val="0"/>
          <w:marBottom w:val="0"/>
          <w:divBdr>
            <w:top w:val="none" w:sz="0" w:space="0" w:color="auto"/>
            <w:left w:val="none" w:sz="0" w:space="0" w:color="auto"/>
            <w:bottom w:val="none" w:sz="0" w:space="0" w:color="auto"/>
            <w:right w:val="none" w:sz="0" w:space="0" w:color="auto"/>
          </w:divBdr>
        </w:div>
        <w:div w:id="1192717954">
          <w:marLeft w:val="480"/>
          <w:marRight w:val="0"/>
          <w:marTop w:val="0"/>
          <w:marBottom w:val="0"/>
          <w:divBdr>
            <w:top w:val="none" w:sz="0" w:space="0" w:color="auto"/>
            <w:left w:val="none" w:sz="0" w:space="0" w:color="auto"/>
            <w:bottom w:val="none" w:sz="0" w:space="0" w:color="auto"/>
            <w:right w:val="none" w:sz="0" w:space="0" w:color="auto"/>
          </w:divBdr>
        </w:div>
        <w:div w:id="646982624">
          <w:marLeft w:val="480"/>
          <w:marRight w:val="0"/>
          <w:marTop w:val="0"/>
          <w:marBottom w:val="0"/>
          <w:divBdr>
            <w:top w:val="none" w:sz="0" w:space="0" w:color="auto"/>
            <w:left w:val="none" w:sz="0" w:space="0" w:color="auto"/>
            <w:bottom w:val="none" w:sz="0" w:space="0" w:color="auto"/>
            <w:right w:val="none" w:sz="0" w:space="0" w:color="auto"/>
          </w:divBdr>
        </w:div>
        <w:div w:id="1134716941">
          <w:marLeft w:val="480"/>
          <w:marRight w:val="0"/>
          <w:marTop w:val="0"/>
          <w:marBottom w:val="0"/>
          <w:divBdr>
            <w:top w:val="none" w:sz="0" w:space="0" w:color="auto"/>
            <w:left w:val="none" w:sz="0" w:space="0" w:color="auto"/>
            <w:bottom w:val="none" w:sz="0" w:space="0" w:color="auto"/>
            <w:right w:val="none" w:sz="0" w:space="0" w:color="auto"/>
          </w:divBdr>
        </w:div>
        <w:div w:id="1258252271">
          <w:marLeft w:val="480"/>
          <w:marRight w:val="0"/>
          <w:marTop w:val="0"/>
          <w:marBottom w:val="0"/>
          <w:divBdr>
            <w:top w:val="none" w:sz="0" w:space="0" w:color="auto"/>
            <w:left w:val="none" w:sz="0" w:space="0" w:color="auto"/>
            <w:bottom w:val="none" w:sz="0" w:space="0" w:color="auto"/>
            <w:right w:val="none" w:sz="0" w:space="0" w:color="auto"/>
          </w:divBdr>
        </w:div>
        <w:div w:id="876434760">
          <w:marLeft w:val="480"/>
          <w:marRight w:val="0"/>
          <w:marTop w:val="0"/>
          <w:marBottom w:val="0"/>
          <w:divBdr>
            <w:top w:val="none" w:sz="0" w:space="0" w:color="auto"/>
            <w:left w:val="none" w:sz="0" w:space="0" w:color="auto"/>
            <w:bottom w:val="none" w:sz="0" w:space="0" w:color="auto"/>
            <w:right w:val="none" w:sz="0" w:space="0" w:color="auto"/>
          </w:divBdr>
        </w:div>
        <w:div w:id="959799409">
          <w:marLeft w:val="480"/>
          <w:marRight w:val="0"/>
          <w:marTop w:val="0"/>
          <w:marBottom w:val="0"/>
          <w:divBdr>
            <w:top w:val="none" w:sz="0" w:space="0" w:color="auto"/>
            <w:left w:val="none" w:sz="0" w:space="0" w:color="auto"/>
            <w:bottom w:val="none" w:sz="0" w:space="0" w:color="auto"/>
            <w:right w:val="none" w:sz="0" w:space="0" w:color="auto"/>
          </w:divBdr>
        </w:div>
        <w:div w:id="2057584742">
          <w:marLeft w:val="480"/>
          <w:marRight w:val="0"/>
          <w:marTop w:val="0"/>
          <w:marBottom w:val="0"/>
          <w:divBdr>
            <w:top w:val="none" w:sz="0" w:space="0" w:color="auto"/>
            <w:left w:val="none" w:sz="0" w:space="0" w:color="auto"/>
            <w:bottom w:val="none" w:sz="0" w:space="0" w:color="auto"/>
            <w:right w:val="none" w:sz="0" w:space="0" w:color="auto"/>
          </w:divBdr>
        </w:div>
        <w:div w:id="1874028969">
          <w:marLeft w:val="480"/>
          <w:marRight w:val="0"/>
          <w:marTop w:val="0"/>
          <w:marBottom w:val="0"/>
          <w:divBdr>
            <w:top w:val="none" w:sz="0" w:space="0" w:color="auto"/>
            <w:left w:val="none" w:sz="0" w:space="0" w:color="auto"/>
            <w:bottom w:val="none" w:sz="0" w:space="0" w:color="auto"/>
            <w:right w:val="none" w:sz="0" w:space="0" w:color="auto"/>
          </w:divBdr>
        </w:div>
        <w:div w:id="747771142">
          <w:marLeft w:val="480"/>
          <w:marRight w:val="0"/>
          <w:marTop w:val="0"/>
          <w:marBottom w:val="0"/>
          <w:divBdr>
            <w:top w:val="none" w:sz="0" w:space="0" w:color="auto"/>
            <w:left w:val="none" w:sz="0" w:space="0" w:color="auto"/>
            <w:bottom w:val="none" w:sz="0" w:space="0" w:color="auto"/>
            <w:right w:val="none" w:sz="0" w:space="0" w:color="auto"/>
          </w:divBdr>
        </w:div>
        <w:div w:id="1910651030">
          <w:marLeft w:val="480"/>
          <w:marRight w:val="0"/>
          <w:marTop w:val="0"/>
          <w:marBottom w:val="0"/>
          <w:divBdr>
            <w:top w:val="none" w:sz="0" w:space="0" w:color="auto"/>
            <w:left w:val="none" w:sz="0" w:space="0" w:color="auto"/>
            <w:bottom w:val="none" w:sz="0" w:space="0" w:color="auto"/>
            <w:right w:val="none" w:sz="0" w:space="0" w:color="auto"/>
          </w:divBdr>
        </w:div>
      </w:divsChild>
    </w:div>
    <w:div w:id="905647039">
      <w:bodyDiv w:val="1"/>
      <w:marLeft w:val="0"/>
      <w:marRight w:val="0"/>
      <w:marTop w:val="0"/>
      <w:marBottom w:val="0"/>
      <w:divBdr>
        <w:top w:val="none" w:sz="0" w:space="0" w:color="auto"/>
        <w:left w:val="none" w:sz="0" w:space="0" w:color="auto"/>
        <w:bottom w:val="none" w:sz="0" w:space="0" w:color="auto"/>
        <w:right w:val="none" w:sz="0" w:space="0" w:color="auto"/>
      </w:divBdr>
    </w:div>
    <w:div w:id="913589566">
      <w:bodyDiv w:val="1"/>
      <w:marLeft w:val="0"/>
      <w:marRight w:val="0"/>
      <w:marTop w:val="0"/>
      <w:marBottom w:val="0"/>
      <w:divBdr>
        <w:top w:val="none" w:sz="0" w:space="0" w:color="auto"/>
        <w:left w:val="none" w:sz="0" w:space="0" w:color="auto"/>
        <w:bottom w:val="none" w:sz="0" w:space="0" w:color="auto"/>
        <w:right w:val="none" w:sz="0" w:space="0" w:color="auto"/>
      </w:divBdr>
    </w:div>
    <w:div w:id="919411510">
      <w:bodyDiv w:val="1"/>
      <w:marLeft w:val="0"/>
      <w:marRight w:val="0"/>
      <w:marTop w:val="0"/>
      <w:marBottom w:val="0"/>
      <w:divBdr>
        <w:top w:val="none" w:sz="0" w:space="0" w:color="auto"/>
        <w:left w:val="none" w:sz="0" w:space="0" w:color="auto"/>
        <w:bottom w:val="none" w:sz="0" w:space="0" w:color="auto"/>
        <w:right w:val="none" w:sz="0" w:space="0" w:color="auto"/>
      </w:divBdr>
    </w:div>
    <w:div w:id="928007752">
      <w:bodyDiv w:val="1"/>
      <w:marLeft w:val="0"/>
      <w:marRight w:val="0"/>
      <w:marTop w:val="0"/>
      <w:marBottom w:val="0"/>
      <w:divBdr>
        <w:top w:val="none" w:sz="0" w:space="0" w:color="auto"/>
        <w:left w:val="none" w:sz="0" w:space="0" w:color="auto"/>
        <w:bottom w:val="none" w:sz="0" w:space="0" w:color="auto"/>
        <w:right w:val="none" w:sz="0" w:space="0" w:color="auto"/>
      </w:divBdr>
    </w:div>
    <w:div w:id="944850632">
      <w:bodyDiv w:val="1"/>
      <w:marLeft w:val="0"/>
      <w:marRight w:val="0"/>
      <w:marTop w:val="0"/>
      <w:marBottom w:val="0"/>
      <w:divBdr>
        <w:top w:val="none" w:sz="0" w:space="0" w:color="auto"/>
        <w:left w:val="none" w:sz="0" w:space="0" w:color="auto"/>
        <w:bottom w:val="none" w:sz="0" w:space="0" w:color="auto"/>
        <w:right w:val="none" w:sz="0" w:space="0" w:color="auto"/>
      </w:divBdr>
    </w:div>
    <w:div w:id="951010022">
      <w:bodyDiv w:val="1"/>
      <w:marLeft w:val="0"/>
      <w:marRight w:val="0"/>
      <w:marTop w:val="0"/>
      <w:marBottom w:val="0"/>
      <w:divBdr>
        <w:top w:val="none" w:sz="0" w:space="0" w:color="auto"/>
        <w:left w:val="none" w:sz="0" w:space="0" w:color="auto"/>
        <w:bottom w:val="none" w:sz="0" w:space="0" w:color="auto"/>
        <w:right w:val="none" w:sz="0" w:space="0" w:color="auto"/>
      </w:divBdr>
    </w:div>
    <w:div w:id="956333255">
      <w:bodyDiv w:val="1"/>
      <w:marLeft w:val="0"/>
      <w:marRight w:val="0"/>
      <w:marTop w:val="0"/>
      <w:marBottom w:val="0"/>
      <w:divBdr>
        <w:top w:val="none" w:sz="0" w:space="0" w:color="auto"/>
        <w:left w:val="none" w:sz="0" w:space="0" w:color="auto"/>
        <w:bottom w:val="none" w:sz="0" w:space="0" w:color="auto"/>
        <w:right w:val="none" w:sz="0" w:space="0" w:color="auto"/>
      </w:divBdr>
    </w:div>
    <w:div w:id="962266966">
      <w:bodyDiv w:val="1"/>
      <w:marLeft w:val="0"/>
      <w:marRight w:val="0"/>
      <w:marTop w:val="0"/>
      <w:marBottom w:val="0"/>
      <w:divBdr>
        <w:top w:val="none" w:sz="0" w:space="0" w:color="auto"/>
        <w:left w:val="none" w:sz="0" w:space="0" w:color="auto"/>
        <w:bottom w:val="none" w:sz="0" w:space="0" w:color="auto"/>
        <w:right w:val="none" w:sz="0" w:space="0" w:color="auto"/>
      </w:divBdr>
    </w:div>
    <w:div w:id="979772227">
      <w:bodyDiv w:val="1"/>
      <w:marLeft w:val="0"/>
      <w:marRight w:val="0"/>
      <w:marTop w:val="0"/>
      <w:marBottom w:val="0"/>
      <w:divBdr>
        <w:top w:val="none" w:sz="0" w:space="0" w:color="auto"/>
        <w:left w:val="none" w:sz="0" w:space="0" w:color="auto"/>
        <w:bottom w:val="none" w:sz="0" w:space="0" w:color="auto"/>
        <w:right w:val="none" w:sz="0" w:space="0" w:color="auto"/>
      </w:divBdr>
    </w:div>
    <w:div w:id="993995393">
      <w:bodyDiv w:val="1"/>
      <w:marLeft w:val="0"/>
      <w:marRight w:val="0"/>
      <w:marTop w:val="0"/>
      <w:marBottom w:val="0"/>
      <w:divBdr>
        <w:top w:val="none" w:sz="0" w:space="0" w:color="auto"/>
        <w:left w:val="none" w:sz="0" w:space="0" w:color="auto"/>
        <w:bottom w:val="none" w:sz="0" w:space="0" w:color="auto"/>
        <w:right w:val="none" w:sz="0" w:space="0" w:color="auto"/>
      </w:divBdr>
      <w:divsChild>
        <w:div w:id="745999158">
          <w:marLeft w:val="480"/>
          <w:marRight w:val="0"/>
          <w:marTop w:val="0"/>
          <w:marBottom w:val="0"/>
          <w:divBdr>
            <w:top w:val="none" w:sz="0" w:space="0" w:color="auto"/>
            <w:left w:val="none" w:sz="0" w:space="0" w:color="auto"/>
            <w:bottom w:val="none" w:sz="0" w:space="0" w:color="auto"/>
            <w:right w:val="none" w:sz="0" w:space="0" w:color="auto"/>
          </w:divBdr>
        </w:div>
        <w:div w:id="748189584">
          <w:marLeft w:val="480"/>
          <w:marRight w:val="0"/>
          <w:marTop w:val="0"/>
          <w:marBottom w:val="0"/>
          <w:divBdr>
            <w:top w:val="none" w:sz="0" w:space="0" w:color="auto"/>
            <w:left w:val="none" w:sz="0" w:space="0" w:color="auto"/>
            <w:bottom w:val="none" w:sz="0" w:space="0" w:color="auto"/>
            <w:right w:val="none" w:sz="0" w:space="0" w:color="auto"/>
          </w:divBdr>
        </w:div>
        <w:div w:id="1599873587">
          <w:marLeft w:val="480"/>
          <w:marRight w:val="0"/>
          <w:marTop w:val="0"/>
          <w:marBottom w:val="0"/>
          <w:divBdr>
            <w:top w:val="none" w:sz="0" w:space="0" w:color="auto"/>
            <w:left w:val="none" w:sz="0" w:space="0" w:color="auto"/>
            <w:bottom w:val="none" w:sz="0" w:space="0" w:color="auto"/>
            <w:right w:val="none" w:sz="0" w:space="0" w:color="auto"/>
          </w:divBdr>
        </w:div>
        <w:div w:id="1769231020">
          <w:marLeft w:val="480"/>
          <w:marRight w:val="0"/>
          <w:marTop w:val="0"/>
          <w:marBottom w:val="0"/>
          <w:divBdr>
            <w:top w:val="none" w:sz="0" w:space="0" w:color="auto"/>
            <w:left w:val="none" w:sz="0" w:space="0" w:color="auto"/>
            <w:bottom w:val="none" w:sz="0" w:space="0" w:color="auto"/>
            <w:right w:val="none" w:sz="0" w:space="0" w:color="auto"/>
          </w:divBdr>
        </w:div>
        <w:div w:id="2058509064">
          <w:marLeft w:val="480"/>
          <w:marRight w:val="0"/>
          <w:marTop w:val="0"/>
          <w:marBottom w:val="0"/>
          <w:divBdr>
            <w:top w:val="none" w:sz="0" w:space="0" w:color="auto"/>
            <w:left w:val="none" w:sz="0" w:space="0" w:color="auto"/>
            <w:bottom w:val="none" w:sz="0" w:space="0" w:color="auto"/>
            <w:right w:val="none" w:sz="0" w:space="0" w:color="auto"/>
          </w:divBdr>
        </w:div>
      </w:divsChild>
    </w:div>
    <w:div w:id="996108049">
      <w:bodyDiv w:val="1"/>
      <w:marLeft w:val="0"/>
      <w:marRight w:val="0"/>
      <w:marTop w:val="0"/>
      <w:marBottom w:val="0"/>
      <w:divBdr>
        <w:top w:val="none" w:sz="0" w:space="0" w:color="auto"/>
        <w:left w:val="none" w:sz="0" w:space="0" w:color="auto"/>
        <w:bottom w:val="none" w:sz="0" w:space="0" w:color="auto"/>
        <w:right w:val="none" w:sz="0" w:space="0" w:color="auto"/>
      </w:divBdr>
    </w:div>
    <w:div w:id="998728468">
      <w:bodyDiv w:val="1"/>
      <w:marLeft w:val="0"/>
      <w:marRight w:val="0"/>
      <w:marTop w:val="0"/>
      <w:marBottom w:val="0"/>
      <w:divBdr>
        <w:top w:val="none" w:sz="0" w:space="0" w:color="auto"/>
        <w:left w:val="none" w:sz="0" w:space="0" w:color="auto"/>
        <w:bottom w:val="none" w:sz="0" w:space="0" w:color="auto"/>
        <w:right w:val="none" w:sz="0" w:space="0" w:color="auto"/>
      </w:divBdr>
    </w:div>
    <w:div w:id="1001274517">
      <w:bodyDiv w:val="1"/>
      <w:marLeft w:val="0"/>
      <w:marRight w:val="0"/>
      <w:marTop w:val="0"/>
      <w:marBottom w:val="0"/>
      <w:divBdr>
        <w:top w:val="none" w:sz="0" w:space="0" w:color="auto"/>
        <w:left w:val="none" w:sz="0" w:space="0" w:color="auto"/>
        <w:bottom w:val="none" w:sz="0" w:space="0" w:color="auto"/>
        <w:right w:val="none" w:sz="0" w:space="0" w:color="auto"/>
      </w:divBdr>
      <w:divsChild>
        <w:div w:id="1040666617">
          <w:marLeft w:val="480"/>
          <w:marRight w:val="0"/>
          <w:marTop w:val="0"/>
          <w:marBottom w:val="0"/>
          <w:divBdr>
            <w:top w:val="none" w:sz="0" w:space="0" w:color="auto"/>
            <w:left w:val="none" w:sz="0" w:space="0" w:color="auto"/>
            <w:bottom w:val="none" w:sz="0" w:space="0" w:color="auto"/>
            <w:right w:val="none" w:sz="0" w:space="0" w:color="auto"/>
          </w:divBdr>
        </w:div>
        <w:div w:id="624970531">
          <w:marLeft w:val="480"/>
          <w:marRight w:val="0"/>
          <w:marTop w:val="0"/>
          <w:marBottom w:val="0"/>
          <w:divBdr>
            <w:top w:val="none" w:sz="0" w:space="0" w:color="auto"/>
            <w:left w:val="none" w:sz="0" w:space="0" w:color="auto"/>
            <w:bottom w:val="none" w:sz="0" w:space="0" w:color="auto"/>
            <w:right w:val="none" w:sz="0" w:space="0" w:color="auto"/>
          </w:divBdr>
        </w:div>
        <w:div w:id="637496591">
          <w:marLeft w:val="480"/>
          <w:marRight w:val="0"/>
          <w:marTop w:val="0"/>
          <w:marBottom w:val="0"/>
          <w:divBdr>
            <w:top w:val="none" w:sz="0" w:space="0" w:color="auto"/>
            <w:left w:val="none" w:sz="0" w:space="0" w:color="auto"/>
            <w:bottom w:val="none" w:sz="0" w:space="0" w:color="auto"/>
            <w:right w:val="none" w:sz="0" w:space="0" w:color="auto"/>
          </w:divBdr>
        </w:div>
        <w:div w:id="57243260">
          <w:marLeft w:val="480"/>
          <w:marRight w:val="0"/>
          <w:marTop w:val="0"/>
          <w:marBottom w:val="0"/>
          <w:divBdr>
            <w:top w:val="none" w:sz="0" w:space="0" w:color="auto"/>
            <w:left w:val="none" w:sz="0" w:space="0" w:color="auto"/>
            <w:bottom w:val="none" w:sz="0" w:space="0" w:color="auto"/>
            <w:right w:val="none" w:sz="0" w:space="0" w:color="auto"/>
          </w:divBdr>
        </w:div>
        <w:div w:id="1476069404">
          <w:marLeft w:val="480"/>
          <w:marRight w:val="0"/>
          <w:marTop w:val="0"/>
          <w:marBottom w:val="0"/>
          <w:divBdr>
            <w:top w:val="none" w:sz="0" w:space="0" w:color="auto"/>
            <w:left w:val="none" w:sz="0" w:space="0" w:color="auto"/>
            <w:bottom w:val="none" w:sz="0" w:space="0" w:color="auto"/>
            <w:right w:val="none" w:sz="0" w:space="0" w:color="auto"/>
          </w:divBdr>
        </w:div>
        <w:div w:id="1929803619">
          <w:marLeft w:val="480"/>
          <w:marRight w:val="0"/>
          <w:marTop w:val="0"/>
          <w:marBottom w:val="0"/>
          <w:divBdr>
            <w:top w:val="none" w:sz="0" w:space="0" w:color="auto"/>
            <w:left w:val="none" w:sz="0" w:space="0" w:color="auto"/>
            <w:bottom w:val="none" w:sz="0" w:space="0" w:color="auto"/>
            <w:right w:val="none" w:sz="0" w:space="0" w:color="auto"/>
          </w:divBdr>
        </w:div>
        <w:div w:id="579800190">
          <w:marLeft w:val="480"/>
          <w:marRight w:val="0"/>
          <w:marTop w:val="0"/>
          <w:marBottom w:val="0"/>
          <w:divBdr>
            <w:top w:val="none" w:sz="0" w:space="0" w:color="auto"/>
            <w:left w:val="none" w:sz="0" w:space="0" w:color="auto"/>
            <w:bottom w:val="none" w:sz="0" w:space="0" w:color="auto"/>
            <w:right w:val="none" w:sz="0" w:space="0" w:color="auto"/>
          </w:divBdr>
        </w:div>
        <w:div w:id="463931747">
          <w:marLeft w:val="480"/>
          <w:marRight w:val="0"/>
          <w:marTop w:val="0"/>
          <w:marBottom w:val="0"/>
          <w:divBdr>
            <w:top w:val="none" w:sz="0" w:space="0" w:color="auto"/>
            <w:left w:val="none" w:sz="0" w:space="0" w:color="auto"/>
            <w:bottom w:val="none" w:sz="0" w:space="0" w:color="auto"/>
            <w:right w:val="none" w:sz="0" w:space="0" w:color="auto"/>
          </w:divBdr>
        </w:div>
        <w:div w:id="1855806780">
          <w:marLeft w:val="480"/>
          <w:marRight w:val="0"/>
          <w:marTop w:val="0"/>
          <w:marBottom w:val="0"/>
          <w:divBdr>
            <w:top w:val="none" w:sz="0" w:space="0" w:color="auto"/>
            <w:left w:val="none" w:sz="0" w:space="0" w:color="auto"/>
            <w:bottom w:val="none" w:sz="0" w:space="0" w:color="auto"/>
            <w:right w:val="none" w:sz="0" w:space="0" w:color="auto"/>
          </w:divBdr>
        </w:div>
        <w:div w:id="1622030686">
          <w:marLeft w:val="480"/>
          <w:marRight w:val="0"/>
          <w:marTop w:val="0"/>
          <w:marBottom w:val="0"/>
          <w:divBdr>
            <w:top w:val="none" w:sz="0" w:space="0" w:color="auto"/>
            <w:left w:val="none" w:sz="0" w:space="0" w:color="auto"/>
            <w:bottom w:val="none" w:sz="0" w:space="0" w:color="auto"/>
            <w:right w:val="none" w:sz="0" w:space="0" w:color="auto"/>
          </w:divBdr>
        </w:div>
        <w:div w:id="1956057178">
          <w:marLeft w:val="480"/>
          <w:marRight w:val="0"/>
          <w:marTop w:val="0"/>
          <w:marBottom w:val="0"/>
          <w:divBdr>
            <w:top w:val="none" w:sz="0" w:space="0" w:color="auto"/>
            <w:left w:val="none" w:sz="0" w:space="0" w:color="auto"/>
            <w:bottom w:val="none" w:sz="0" w:space="0" w:color="auto"/>
            <w:right w:val="none" w:sz="0" w:space="0" w:color="auto"/>
          </w:divBdr>
        </w:div>
        <w:div w:id="1664817350">
          <w:marLeft w:val="480"/>
          <w:marRight w:val="0"/>
          <w:marTop w:val="0"/>
          <w:marBottom w:val="0"/>
          <w:divBdr>
            <w:top w:val="none" w:sz="0" w:space="0" w:color="auto"/>
            <w:left w:val="none" w:sz="0" w:space="0" w:color="auto"/>
            <w:bottom w:val="none" w:sz="0" w:space="0" w:color="auto"/>
            <w:right w:val="none" w:sz="0" w:space="0" w:color="auto"/>
          </w:divBdr>
        </w:div>
        <w:div w:id="539318037">
          <w:marLeft w:val="480"/>
          <w:marRight w:val="0"/>
          <w:marTop w:val="0"/>
          <w:marBottom w:val="0"/>
          <w:divBdr>
            <w:top w:val="none" w:sz="0" w:space="0" w:color="auto"/>
            <w:left w:val="none" w:sz="0" w:space="0" w:color="auto"/>
            <w:bottom w:val="none" w:sz="0" w:space="0" w:color="auto"/>
            <w:right w:val="none" w:sz="0" w:space="0" w:color="auto"/>
          </w:divBdr>
        </w:div>
        <w:div w:id="43482414">
          <w:marLeft w:val="480"/>
          <w:marRight w:val="0"/>
          <w:marTop w:val="0"/>
          <w:marBottom w:val="0"/>
          <w:divBdr>
            <w:top w:val="none" w:sz="0" w:space="0" w:color="auto"/>
            <w:left w:val="none" w:sz="0" w:space="0" w:color="auto"/>
            <w:bottom w:val="none" w:sz="0" w:space="0" w:color="auto"/>
            <w:right w:val="none" w:sz="0" w:space="0" w:color="auto"/>
          </w:divBdr>
        </w:div>
        <w:div w:id="471678384">
          <w:marLeft w:val="480"/>
          <w:marRight w:val="0"/>
          <w:marTop w:val="0"/>
          <w:marBottom w:val="0"/>
          <w:divBdr>
            <w:top w:val="none" w:sz="0" w:space="0" w:color="auto"/>
            <w:left w:val="none" w:sz="0" w:space="0" w:color="auto"/>
            <w:bottom w:val="none" w:sz="0" w:space="0" w:color="auto"/>
            <w:right w:val="none" w:sz="0" w:space="0" w:color="auto"/>
          </w:divBdr>
        </w:div>
        <w:div w:id="362559766">
          <w:marLeft w:val="480"/>
          <w:marRight w:val="0"/>
          <w:marTop w:val="0"/>
          <w:marBottom w:val="0"/>
          <w:divBdr>
            <w:top w:val="none" w:sz="0" w:space="0" w:color="auto"/>
            <w:left w:val="none" w:sz="0" w:space="0" w:color="auto"/>
            <w:bottom w:val="none" w:sz="0" w:space="0" w:color="auto"/>
            <w:right w:val="none" w:sz="0" w:space="0" w:color="auto"/>
          </w:divBdr>
        </w:div>
        <w:div w:id="656107220">
          <w:marLeft w:val="480"/>
          <w:marRight w:val="0"/>
          <w:marTop w:val="0"/>
          <w:marBottom w:val="0"/>
          <w:divBdr>
            <w:top w:val="none" w:sz="0" w:space="0" w:color="auto"/>
            <w:left w:val="none" w:sz="0" w:space="0" w:color="auto"/>
            <w:bottom w:val="none" w:sz="0" w:space="0" w:color="auto"/>
            <w:right w:val="none" w:sz="0" w:space="0" w:color="auto"/>
          </w:divBdr>
        </w:div>
        <w:div w:id="2047414547">
          <w:marLeft w:val="480"/>
          <w:marRight w:val="0"/>
          <w:marTop w:val="0"/>
          <w:marBottom w:val="0"/>
          <w:divBdr>
            <w:top w:val="none" w:sz="0" w:space="0" w:color="auto"/>
            <w:left w:val="none" w:sz="0" w:space="0" w:color="auto"/>
            <w:bottom w:val="none" w:sz="0" w:space="0" w:color="auto"/>
            <w:right w:val="none" w:sz="0" w:space="0" w:color="auto"/>
          </w:divBdr>
        </w:div>
        <w:div w:id="1964577676">
          <w:marLeft w:val="480"/>
          <w:marRight w:val="0"/>
          <w:marTop w:val="0"/>
          <w:marBottom w:val="0"/>
          <w:divBdr>
            <w:top w:val="none" w:sz="0" w:space="0" w:color="auto"/>
            <w:left w:val="none" w:sz="0" w:space="0" w:color="auto"/>
            <w:bottom w:val="none" w:sz="0" w:space="0" w:color="auto"/>
            <w:right w:val="none" w:sz="0" w:space="0" w:color="auto"/>
          </w:divBdr>
        </w:div>
        <w:div w:id="646209421">
          <w:marLeft w:val="480"/>
          <w:marRight w:val="0"/>
          <w:marTop w:val="0"/>
          <w:marBottom w:val="0"/>
          <w:divBdr>
            <w:top w:val="none" w:sz="0" w:space="0" w:color="auto"/>
            <w:left w:val="none" w:sz="0" w:space="0" w:color="auto"/>
            <w:bottom w:val="none" w:sz="0" w:space="0" w:color="auto"/>
            <w:right w:val="none" w:sz="0" w:space="0" w:color="auto"/>
          </w:divBdr>
        </w:div>
        <w:div w:id="1419867785">
          <w:marLeft w:val="480"/>
          <w:marRight w:val="0"/>
          <w:marTop w:val="0"/>
          <w:marBottom w:val="0"/>
          <w:divBdr>
            <w:top w:val="none" w:sz="0" w:space="0" w:color="auto"/>
            <w:left w:val="none" w:sz="0" w:space="0" w:color="auto"/>
            <w:bottom w:val="none" w:sz="0" w:space="0" w:color="auto"/>
            <w:right w:val="none" w:sz="0" w:space="0" w:color="auto"/>
          </w:divBdr>
        </w:div>
        <w:div w:id="163478601">
          <w:marLeft w:val="480"/>
          <w:marRight w:val="0"/>
          <w:marTop w:val="0"/>
          <w:marBottom w:val="0"/>
          <w:divBdr>
            <w:top w:val="none" w:sz="0" w:space="0" w:color="auto"/>
            <w:left w:val="none" w:sz="0" w:space="0" w:color="auto"/>
            <w:bottom w:val="none" w:sz="0" w:space="0" w:color="auto"/>
            <w:right w:val="none" w:sz="0" w:space="0" w:color="auto"/>
          </w:divBdr>
        </w:div>
        <w:div w:id="426274170">
          <w:marLeft w:val="480"/>
          <w:marRight w:val="0"/>
          <w:marTop w:val="0"/>
          <w:marBottom w:val="0"/>
          <w:divBdr>
            <w:top w:val="none" w:sz="0" w:space="0" w:color="auto"/>
            <w:left w:val="none" w:sz="0" w:space="0" w:color="auto"/>
            <w:bottom w:val="none" w:sz="0" w:space="0" w:color="auto"/>
            <w:right w:val="none" w:sz="0" w:space="0" w:color="auto"/>
          </w:divBdr>
        </w:div>
        <w:div w:id="1401296255">
          <w:marLeft w:val="480"/>
          <w:marRight w:val="0"/>
          <w:marTop w:val="0"/>
          <w:marBottom w:val="0"/>
          <w:divBdr>
            <w:top w:val="none" w:sz="0" w:space="0" w:color="auto"/>
            <w:left w:val="none" w:sz="0" w:space="0" w:color="auto"/>
            <w:bottom w:val="none" w:sz="0" w:space="0" w:color="auto"/>
            <w:right w:val="none" w:sz="0" w:space="0" w:color="auto"/>
          </w:divBdr>
        </w:div>
        <w:div w:id="413598646">
          <w:marLeft w:val="480"/>
          <w:marRight w:val="0"/>
          <w:marTop w:val="0"/>
          <w:marBottom w:val="0"/>
          <w:divBdr>
            <w:top w:val="none" w:sz="0" w:space="0" w:color="auto"/>
            <w:left w:val="none" w:sz="0" w:space="0" w:color="auto"/>
            <w:bottom w:val="none" w:sz="0" w:space="0" w:color="auto"/>
            <w:right w:val="none" w:sz="0" w:space="0" w:color="auto"/>
          </w:divBdr>
        </w:div>
        <w:div w:id="1431009195">
          <w:marLeft w:val="480"/>
          <w:marRight w:val="0"/>
          <w:marTop w:val="0"/>
          <w:marBottom w:val="0"/>
          <w:divBdr>
            <w:top w:val="none" w:sz="0" w:space="0" w:color="auto"/>
            <w:left w:val="none" w:sz="0" w:space="0" w:color="auto"/>
            <w:bottom w:val="none" w:sz="0" w:space="0" w:color="auto"/>
            <w:right w:val="none" w:sz="0" w:space="0" w:color="auto"/>
          </w:divBdr>
        </w:div>
        <w:div w:id="388768663">
          <w:marLeft w:val="480"/>
          <w:marRight w:val="0"/>
          <w:marTop w:val="0"/>
          <w:marBottom w:val="0"/>
          <w:divBdr>
            <w:top w:val="none" w:sz="0" w:space="0" w:color="auto"/>
            <w:left w:val="none" w:sz="0" w:space="0" w:color="auto"/>
            <w:bottom w:val="none" w:sz="0" w:space="0" w:color="auto"/>
            <w:right w:val="none" w:sz="0" w:space="0" w:color="auto"/>
          </w:divBdr>
        </w:div>
        <w:div w:id="670448811">
          <w:marLeft w:val="480"/>
          <w:marRight w:val="0"/>
          <w:marTop w:val="0"/>
          <w:marBottom w:val="0"/>
          <w:divBdr>
            <w:top w:val="none" w:sz="0" w:space="0" w:color="auto"/>
            <w:left w:val="none" w:sz="0" w:space="0" w:color="auto"/>
            <w:bottom w:val="none" w:sz="0" w:space="0" w:color="auto"/>
            <w:right w:val="none" w:sz="0" w:space="0" w:color="auto"/>
          </w:divBdr>
        </w:div>
        <w:div w:id="669061454">
          <w:marLeft w:val="480"/>
          <w:marRight w:val="0"/>
          <w:marTop w:val="0"/>
          <w:marBottom w:val="0"/>
          <w:divBdr>
            <w:top w:val="none" w:sz="0" w:space="0" w:color="auto"/>
            <w:left w:val="none" w:sz="0" w:space="0" w:color="auto"/>
            <w:bottom w:val="none" w:sz="0" w:space="0" w:color="auto"/>
            <w:right w:val="none" w:sz="0" w:space="0" w:color="auto"/>
          </w:divBdr>
        </w:div>
        <w:div w:id="2037269029">
          <w:marLeft w:val="480"/>
          <w:marRight w:val="0"/>
          <w:marTop w:val="0"/>
          <w:marBottom w:val="0"/>
          <w:divBdr>
            <w:top w:val="none" w:sz="0" w:space="0" w:color="auto"/>
            <w:left w:val="none" w:sz="0" w:space="0" w:color="auto"/>
            <w:bottom w:val="none" w:sz="0" w:space="0" w:color="auto"/>
            <w:right w:val="none" w:sz="0" w:space="0" w:color="auto"/>
          </w:divBdr>
        </w:div>
        <w:div w:id="601256883">
          <w:marLeft w:val="480"/>
          <w:marRight w:val="0"/>
          <w:marTop w:val="0"/>
          <w:marBottom w:val="0"/>
          <w:divBdr>
            <w:top w:val="none" w:sz="0" w:space="0" w:color="auto"/>
            <w:left w:val="none" w:sz="0" w:space="0" w:color="auto"/>
            <w:bottom w:val="none" w:sz="0" w:space="0" w:color="auto"/>
            <w:right w:val="none" w:sz="0" w:space="0" w:color="auto"/>
          </w:divBdr>
        </w:div>
        <w:div w:id="649796719">
          <w:marLeft w:val="480"/>
          <w:marRight w:val="0"/>
          <w:marTop w:val="0"/>
          <w:marBottom w:val="0"/>
          <w:divBdr>
            <w:top w:val="none" w:sz="0" w:space="0" w:color="auto"/>
            <w:left w:val="none" w:sz="0" w:space="0" w:color="auto"/>
            <w:bottom w:val="none" w:sz="0" w:space="0" w:color="auto"/>
            <w:right w:val="none" w:sz="0" w:space="0" w:color="auto"/>
          </w:divBdr>
        </w:div>
      </w:divsChild>
    </w:div>
    <w:div w:id="1003894549">
      <w:bodyDiv w:val="1"/>
      <w:marLeft w:val="0"/>
      <w:marRight w:val="0"/>
      <w:marTop w:val="0"/>
      <w:marBottom w:val="0"/>
      <w:divBdr>
        <w:top w:val="none" w:sz="0" w:space="0" w:color="auto"/>
        <w:left w:val="none" w:sz="0" w:space="0" w:color="auto"/>
        <w:bottom w:val="none" w:sz="0" w:space="0" w:color="auto"/>
        <w:right w:val="none" w:sz="0" w:space="0" w:color="auto"/>
      </w:divBdr>
    </w:div>
    <w:div w:id="1015809090">
      <w:bodyDiv w:val="1"/>
      <w:marLeft w:val="0"/>
      <w:marRight w:val="0"/>
      <w:marTop w:val="0"/>
      <w:marBottom w:val="0"/>
      <w:divBdr>
        <w:top w:val="none" w:sz="0" w:space="0" w:color="auto"/>
        <w:left w:val="none" w:sz="0" w:space="0" w:color="auto"/>
        <w:bottom w:val="none" w:sz="0" w:space="0" w:color="auto"/>
        <w:right w:val="none" w:sz="0" w:space="0" w:color="auto"/>
      </w:divBdr>
    </w:div>
    <w:div w:id="1024087815">
      <w:bodyDiv w:val="1"/>
      <w:marLeft w:val="0"/>
      <w:marRight w:val="0"/>
      <w:marTop w:val="0"/>
      <w:marBottom w:val="0"/>
      <w:divBdr>
        <w:top w:val="none" w:sz="0" w:space="0" w:color="auto"/>
        <w:left w:val="none" w:sz="0" w:space="0" w:color="auto"/>
        <w:bottom w:val="none" w:sz="0" w:space="0" w:color="auto"/>
        <w:right w:val="none" w:sz="0" w:space="0" w:color="auto"/>
      </w:divBdr>
    </w:div>
    <w:div w:id="1029649619">
      <w:bodyDiv w:val="1"/>
      <w:marLeft w:val="0"/>
      <w:marRight w:val="0"/>
      <w:marTop w:val="0"/>
      <w:marBottom w:val="0"/>
      <w:divBdr>
        <w:top w:val="none" w:sz="0" w:space="0" w:color="auto"/>
        <w:left w:val="none" w:sz="0" w:space="0" w:color="auto"/>
        <w:bottom w:val="none" w:sz="0" w:space="0" w:color="auto"/>
        <w:right w:val="none" w:sz="0" w:space="0" w:color="auto"/>
      </w:divBdr>
    </w:div>
    <w:div w:id="1033576929">
      <w:bodyDiv w:val="1"/>
      <w:marLeft w:val="0"/>
      <w:marRight w:val="0"/>
      <w:marTop w:val="0"/>
      <w:marBottom w:val="0"/>
      <w:divBdr>
        <w:top w:val="none" w:sz="0" w:space="0" w:color="auto"/>
        <w:left w:val="none" w:sz="0" w:space="0" w:color="auto"/>
        <w:bottom w:val="none" w:sz="0" w:space="0" w:color="auto"/>
        <w:right w:val="none" w:sz="0" w:space="0" w:color="auto"/>
      </w:divBdr>
      <w:divsChild>
        <w:div w:id="76487043">
          <w:marLeft w:val="480"/>
          <w:marRight w:val="0"/>
          <w:marTop w:val="0"/>
          <w:marBottom w:val="0"/>
          <w:divBdr>
            <w:top w:val="none" w:sz="0" w:space="0" w:color="auto"/>
            <w:left w:val="none" w:sz="0" w:space="0" w:color="auto"/>
            <w:bottom w:val="none" w:sz="0" w:space="0" w:color="auto"/>
            <w:right w:val="none" w:sz="0" w:space="0" w:color="auto"/>
          </w:divBdr>
        </w:div>
        <w:div w:id="270165544">
          <w:marLeft w:val="480"/>
          <w:marRight w:val="0"/>
          <w:marTop w:val="0"/>
          <w:marBottom w:val="0"/>
          <w:divBdr>
            <w:top w:val="none" w:sz="0" w:space="0" w:color="auto"/>
            <w:left w:val="none" w:sz="0" w:space="0" w:color="auto"/>
            <w:bottom w:val="none" w:sz="0" w:space="0" w:color="auto"/>
            <w:right w:val="none" w:sz="0" w:space="0" w:color="auto"/>
          </w:divBdr>
        </w:div>
        <w:div w:id="305401887">
          <w:marLeft w:val="480"/>
          <w:marRight w:val="0"/>
          <w:marTop w:val="0"/>
          <w:marBottom w:val="0"/>
          <w:divBdr>
            <w:top w:val="none" w:sz="0" w:space="0" w:color="auto"/>
            <w:left w:val="none" w:sz="0" w:space="0" w:color="auto"/>
            <w:bottom w:val="none" w:sz="0" w:space="0" w:color="auto"/>
            <w:right w:val="none" w:sz="0" w:space="0" w:color="auto"/>
          </w:divBdr>
        </w:div>
        <w:div w:id="449398285">
          <w:marLeft w:val="480"/>
          <w:marRight w:val="0"/>
          <w:marTop w:val="0"/>
          <w:marBottom w:val="0"/>
          <w:divBdr>
            <w:top w:val="none" w:sz="0" w:space="0" w:color="auto"/>
            <w:left w:val="none" w:sz="0" w:space="0" w:color="auto"/>
            <w:bottom w:val="none" w:sz="0" w:space="0" w:color="auto"/>
            <w:right w:val="none" w:sz="0" w:space="0" w:color="auto"/>
          </w:divBdr>
        </w:div>
        <w:div w:id="683435204">
          <w:marLeft w:val="480"/>
          <w:marRight w:val="0"/>
          <w:marTop w:val="0"/>
          <w:marBottom w:val="0"/>
          <w:divBdr>
            <w:top w:val="none" w:sz="0" w:space="0" w:color="auto"/>
            <w:left w:val="none" w:sz="0" w:space="0" w:color="auto"/>
            <w:bottom w:val="none" w:sz="0" w:space="0" w:color="auto"/>
            <w:right w:val="none" w:sz="0" w:space="0" w:color="auto"/>
          </w:divBdr>
        </w:div>
        <w:div w:id="1134061007">
          <w:marLeft w:val="480"/>
          <w:marRight w:val="0"/>
          <w:marTop w:val="0"/>
          <w:marBottom w:val="0"/>
          <w:divBdr>
            <w:top w:val="none" w:sz="0" w:space="0" w:color="auto"/>
            <w:left w:val="none" w:sz="0" w:space="0" w:color="auto"/>
            <w:bottom w:val="none" w:sz="0" w:space="0" w:color="auto"/>
            <w:right w:val="none" w:sz="0" w:space="0" w:color="auto"/>
          </w:divBdr>
        </w:div>
        <w:div w:id="1149438578">
          <w:marLeft w:val="480"/>
          <w:marRight w:val="0"/>
          <w:marTop w:val="0"/>
          <w:marBottom w:val="0"/>
          <w:divBdr>
            <w:top w:val="none" w:sz="0" w:space="0" w:color="auto"/>
            <w:left w:val="none" w:sz="0" w:space="0" w:color="auto"/>
            <w:bottom w:val="none" w:sz="0" w:space="0" w:color="auto"/>
            <w:right w:val="none" w:sz="0" w:space="0" w:color="auto"/>
          </w:divBdr>
        </w:div>
        <w:div w:id="1174370886">
          <w:marLeft w:val="480"/>
          <w:marRight w:val="0"/>
          <w:marTop w:val="0"/>
          <w:marBottom w:val="0"/>
          <w:divBdr>
            <w:top w:val="none" w:sz="0" w:space="0" w:color="auto"/>
            <w:left w:val="none" w:sz="0" w:space="0" w:color="auto"/>
            <w:bottom w:val="none" w:sz="0" w:space="0" w:color="auto"/>
            <w:right w:val="none" w:sz="0" w:space="0" w:color="auto"/>
          </w:divBdr>
        </w:div>
        <w:div w:id="1295793314">
          <w:marLeft w:val="480"/>
          <w:marRight w:val="0"/>
          <w:marTop w:val="0"/>
          <w:marBottom w:val="0"/>
          <w:divBdr>
            <w:top w:val="none" w:sz="0" w:space="0" w:color="auto"/>
            <w:left w:val="none" w:sz="0" w:space="0" w:color="auto"/>
            <w:bottom w:val="none" w:sz="0" w:space="0" w:color="auto"/>
            <w:right w:val="none" w:sz="0" w:space="0" w:color="auto"/>
          </w:divBdr>
        </w:div>
        <w:div w:id="1625379515">
          <w:marLeft w:val="480"/>
          <w:marRight w:val="0"/>
          <w:marTop w:val="0"/>
          <w:marBottom w:val="0"/>
          <w:divBdr>
            <w:top w:val="none" w:sz="0" w:space="0" w:color="auto"/>
            <w:left w:val="none" w:sz="0" w:space="0" w:color="auto"/>
            <w:bottom w:val="none" w:sz="0" w:space="0" w:color="auto"/>
            <w:right w:val="none" w:sz="0" w:space="0" w:color="auto"/>
          </w:divBdr>
        </w:div>
        <w:div w:id="1644431844">
          <w:marLeft w:val="480"/>
          <w:marRight w:val="0"/>
          <w:marTop w:val="0"/>
          <w:marBottom w:val="0"/>
          <w:divBdr>
            <w:top w:val="none" w:sz="0" w:space="0" w:color="auto"/>
            <w:left w:val="none" w:sz="0" w:space="0" w:color="auto"/>
            <w:bottom w:val="none" w:sz="0" w:space="0" w:color="auto"/>
            <w:right w:val="none" w:sz="0" w:space="0" w:color="auto"/>
          </w:divBdr>
        </w:div>
      </w:divsChild>
    </w:div>
    <w:div w:id="1038704204">
      <w:bodyDiv w:val="1"/>
      <w:marLeft w:val="0"/>
      <w:marRight w:val="0"/>
      <w:marTop w:val="0"/>
      <w:marBottom w:val="0"/>
      <w:divBdr>
        <w:top w:val="none" w:sz="0" w:space="0" w:color="auto"/>
        <w:left w:val="none" w:sz="0" w:space="0" w:color="auto"/>
        <w:bottom w:val="none" w:sz="0" w:space="0" w:color="auto"/>
        <w:right w:val="none" w:sz="0" w:space="0" w:color="auto"/>
      </w:divBdr>
    </w:div>
    <w:div w:id="1046030031">
      <w:bodyDiv w:val="1"/>
      <w:marLeft w:val="0"/>
      <w:marRight w:val="0"/>
      <w:marTop w:val="0"/>
      <w:marBottom w:val="0"/>
      <w:divBdr>
        <w:top w:val="none" w:sz="0" w:space="0" w:color="auto"/>
        <w:left w:val="none" w:sz="0" w:space="0" w:color="auto"/>
        <w:bottom w:val="none" w:sz="0" w:space="0" w:color="auto"/>
        <w:right w:val="none" w:sz="0" w:space="0" w:color="auto"/>
      </w:divBdr>
    </w:div>
    <w:div w:id="1067993151">
      <w:bodyDiv w:val="1"/>
      <w:marLeft w:val="0"/>
      <w:marRight w:val="0"/>
      <w:marTop w:val="0"/>
      <w:marBottom w:val="0"/>
      <w:divBdr>
        <w:top w:val="none" w:sz="0" w:space="0" w:color="auto"/>
        <w:left w:val="none" w:sz="0" w:space="0" w:color="auto"/>
        <w:bottom w:val="none" w:sz="0" w:space="0" w:color="auto"/>
        <w:right w:val="none" w:sz="0" w:space="0" w:color="auto"/>
      </w:divBdr>
    </w:div>
    <w:div w:id="1068576320">
      <w:bodyDiv w:val="1"/>
      <w:marLeft w:val="0"/>
      <w:marRight w:val="0"/>
      <w:marTop w:val="0"/>
      <w:marBottom w:val="0"/>
      <w:divBdr>
        <w:top w:val="none" w:sz="0" w:space="0" w:color="auto"/>
        <w:left w:val="none" w:sz="0" w:space="0" w:color="auto"/>
        <w:bottom w:val="none" w:sz="0" w:space="0" w:color="auto"/>
        <w:right w:val="none" w:sz="0" w:space="0" w:color="auto"/>
      </w:divBdr>
    </w:div>
    <w:div w:id="1072696545">
      <w:bodyDiv w:val="1"/>
      <w:marLeft w:val="0"/>
      <w:marRight w:val="0"/>
      <w:marTop w:val="0"/>
      <w:marBottom w:val="0"/>
      <w:divBdr>
        <w:top w:val="none" w:sz="0" w:space="0" w:color="auto"/>
        <w:left w:val="none" w:sz="0" w:space="0" w:color="auto"/>
        <w:bottom w:val="none" w:sz="0" w:space="0" w:color="auto"/>
        <w:right w:val="none" w:sz="0" w:space="0" w:color="auto"/>
      </w:divBdr>
    </w:div>
    <w:div w:id="1074663269">
      <w:bodyDiv w:val="1"/>
      <w:marLeft w:val="0"/>
      <w:marRight w:val="0"/>
      <w:marTop w:val="0"/>
      <w:marBottom w:val="0"/>
      <w:divBdr>
        <w:top w:val="none" w:sz="0" w:space="0" w:color="auto"/>
        <w:left w:val="none" w:sz="0" w:space="0" w:color="auto"/>
        <w:bottom w:val="none" w:sz="0" w:space="0" w:color="auto"/>
        <w:right w:val="none" w:sz="0" w:space="0" w:color="auto"/>
      </w:divBdr>
    </w:div>
    <w:div w:id="1078752975">
      <w:bodyDiv w:val="1"/>
      <w:marLeft w:val="0"/>
      <w:marRight w:val="0"/>
      <w:marTop w:val="0"/>
      <w:marBottom w:val="0"/>
      <w:divBdr>
        <w:top w:val="none" w:sz="0" w:space="0" w:color="auto"/>
        <w:left w:val="none" w:sz="0" w:space="0" w:color="auto"/>
        <w:bottom w:val="none" w:sz="0" w:space="0" w:color="auto"/>
        <w:right w:val="none" w:sz="0" w:space="0" w:color="auto"/>
      </w:divBdr>
      <w:divsChild>
        <w:div w:id="1829591292">
          <w:marLeft w:val="480"/>
          <w:marRight w:val="0"/>
          <w:marTop w:val="0"/>
          <w:marBottom w:val="0"/>
          <w:divBdr>
            <w:top w:val="none" w:sz="0" w:space="0" w:color="auto"/>
            <w:left w:val="none" w:sz="0" w:space="0" w:color="auto"/>
            <w:bottom w:val="none" w:sz="0" w:space="0" w:color="auto"/>
            <w:right w:val="none" w:sz="0" w:space="0" w:color="auto"/>
          </w:divBdr>
        </w:div>
        <w:div w:id="111245035">
          <w:marLeft w:val="480"/>
          <w:marRight w:val="0"/>
          <w:marTop w:val="0"/>
          <w:marBottom w:val="0"/>
          <w:divBdr>
            <w:top w:val="none" w:sz="0" w:space="0" w:color="auto"/>
            <w:left w:val="none" w:sz="0" w:space="0" w:color="auto"/>
            <w:bottom w:val="none" w:sz="0" w:space="0" w:color="auto"/>
            <w:right w:val="none" w:sz="0" w:space="0" w:color="auto"/>
          </w:divBdr>
        </w:div>
        <w:div w:id="1724670241">
          <w:marLeft w:val="480"/>
          <w:marRight w:val="0"/>
          <w:marTop w:val="0"/>
          <w:marBottom w:val="0"/>
          <w:divBdr>
            <w:top w:val="none" w:sz="0" w:space="0" w:color="auto"/>
            <w:left w:val="none" w:sz="0" w:space="0" w:color="auto"/>
            <w:bottom w:val="none" w:sz="0" w:space="0" w:color="auto"/>
            <w:right w:val="none" w:sz="0" w:space="0" w:color="auto"/>
          </w:divBdr>
        </w:div>
        <w:div w:id="1431194848">
          <w:marLeft w:val="480"/>
          <w:marRight w:val="0"/>
          <w:marTop w:val="0"/>
          <w:marBottom w:val="0"/>
          <w:divBdr>
            <w:top w:val="none" w:sz="0" w:space="0" w:color="auto"/>
            <w:left w:val="none" w:sz="0" w:space="0" w:color="auto"/>
            <w:bottom w:val="none" w:sz="0" w:space="0" w:color="auto"/>
            <w:right w:val="none" w:sz="0" w:space="0" w:color="auto"/>
          </w:divBdr>
        </w:div>
        <w:div w:id="1699626848">
          <w:marLeft w:val="480"/>
          <w:marRight w:val="0"/>
          <w:marTop w:val="0"/>
          <w:marBottom w:val="0"/>
          <w:divBdr>
            <w:top w:val="none" w:sz="0" w:space="0" w:color="auto"/>
            <w:left w:val="none" w:sz="0" w:space="0" w:color="auto"/>
            <w:bottom w:val="none" w:sz="0" w:space="0" w:color="auto"/>
            <w:right w:val="none" w:sz="0" w:space="0" w:color="auto"/>
          </w:divBdr>
        </w:div>
        <w:div w:id="824853351">
          <w:marLeft w:val="480"/>
          <w:marRight w:val="0"/>
          <w:marTop w:val="0"/>
          <w:marBottom w:val="0"/>
          <w:divBdr>
            <w:top w:val="none" w:sz="0" w:space="0" w:color="auto"/>
            <w:left w:val="none" w:sz="0" w:space="0" w:color="auto"/>
            <w:bottom w:val="none" w:sz="0" w:space="0" w:color="auto"/>
            <w:right w:val="none" w:sz="0" w:space="0" w:color="auto"/>
          </w:divBdr>
        </w:div>
        <w:div w:id="1733845849">
          <w:marLeft w:val="480"/>
          <w:marRight w:val="0"/>
          <w:marTop w:val="0"/>
          <w:marBottom w:val="0"/>
          <w:divBdr>
            <w:top w:val="none" w:sz="0" w:space="0" w:color="auto"/>
            <w:left w:val="none" w:sz="0" w:space="0" w:color="auto"/>
            <w:bottom w:val="none" w:sz="0" w:space="0" w:color="auto"/>
            <w:right w:val="none" w:sz="0" w:space="0" w:color="auto"/>
          </w:divBdr>
        </w:div>
        <w:div w:id="802844560">
          <w:marLeft w:val="480"/>
          <w:marRight w:val="0"/>
          <w:marTop w:val="0"/>
          <w:marBottom w:val="0"/>
          <w:divBdr>
            <w:top w:val="none" w:sz="0" w:space="0" w:color="auto"/>
            <w:left w:val="none" w:sz="0" w:space="0" w:color="auto"/>
            <w:bottom w:val="none" w:sz="0" w:space="0" w:color="auto"/>
            <w:right w:val="none" w:sz="0" w:space="0" w:color="auto"/>
          </w:divBdr>
        </w:div>
        <w:div w:id="1261522408">
          <w:marLeft w:val="480"/>
          <w:marRight w:val="0"/>
          <w:marTop w:val="0"/>
          <w:marBottom w:val="0"/>
          <w:divBdr>
            <w:top w:val="none" w:sz="0" w:space="0" w:color="auto"/>
            <w:left w:val="none" w:sz="0" w:space="0" w:color="auto"/>
            <w:bottom w:val="none" w:sz="0" w:space="0" w:color="auto"/>
            <w:right w:val="none" w:sz="0" w:space="0" w:color="auto"/>
          </w:divBdr>
        </w:div>
        <w:div w:id="1149253143">
          <w:marLeft w:val="480"/>
          <w:marRight w:val="0"/>
          <w:marTop w:val="0"/>
          <w:marBottom w:val="0"/>
          <w:divBdr>
            <w:top w:val="none" w:sz="0" w:space="0" w:color="auto"/>
            <w:left w:val="none" w:sz="0" w:space="0" w:color="auto"/>
            <w:bottom w:val="none" w:sz="0" w:space="0" w:color="auto"/>
            <w:right w:val="none" w:sz="0" w:space="0" w:color="auto"/>
          </w:divBdr>
        </w:div>
        <w:div w:id="274094110">
          <w:marLeft w:val="480"/>
          <w:marRight w:val="0"/>
          <w:marTop w:val="0"/>
          <w:marBottom w:val="0"/>
          <w:divBdr>
            <w:top w:val="none" w:sz="0" w:space="0" w:color="auto"/>
            <w:left w:val="none" w:sz="0" w:space="0" w:color="auto"/>
            <w:bottom w:val="none" w:sz="0" w:space="0" w:color="auto"/>
            <w:right w:val="none" w:sz="0" w:space="0" w:color="auto"/>
          </w:divBdr>
        </w:div>
        <w:div w:id="1211576351">
          <w:marLeft w:val="480"/>
          <w:marRight w:val="0"/>
          <w:marTop w:val="0"/>
          <w:marBottom w:val="0"/>
          <w:divBdr>
            <w:top w:val="none" w:sz="0" w:space="0" w:color="auto"/>
            <w:left w:val="none" w:sz="0" w:space="0" w:color="auto"/>
            <w:bottom w:val="none" w:sz="0" w:space="0" w:color="auto"/>
            <w:right w:val="none" w:sz="0" w:space="0" w:color="auto"/>
          </w:divBdr>
        </w:div>
        <w:div w:id="668295148">
          <w:marLeft w:val="480"/>
          <w:marRight w:val="0"/>
          <w:marTop w:val="0"/>
          <w:marBottom w:val="0"/>
          <w:divBdr>
            <w:top w:val="none" w:sz="0" w:space="0" w:color="auto"/>
            <w:left w:val="none" w:sz="0" w:space="0" w:color="auto"/>
            <w:bottom w:val="none" w:sz="0" w:space="0" w:color="auto"/>
            <w:right w:val="none" w:sz="0" w:space="0" w:color="auto"/>
          </w:divBdr>
        </w:div>
        <w:div w:id="1542745771">
          <w:marLeft w:val="480"/>
          <w:marRight w:val="0"/>
          <w:marTop w:val="0"/>
          <w:marBottom w:val="0"/>
          <w:divBdr>
            <w:top w:val="none" w:sz="0" w:space="0" w:color="auto"/>
            <w:left w:val="none" w:sz="0" w:space="0" w:color="auto"/>
            <w:bottom w:val="none" w:sz="0" w:space="0" w:color="auto"/>
            <w:right w:val="none" w:sz="0" w:space="0" w:color="auto"/>
          </w:divBdr>
        </w:div>
        <w:div w:id="1800563600">
          <w:marLeft w:val="480"/>
          <w:marRight w:val="0"/>
          <w:marTop w:val="0"/>
          <w:marBottom w:val="0"/>
          <w:divBdr>
            <w:top w:val="none" w:sz="0" w:space="0" w:color="auto"/>
            <w:left w:val="none" w:sz="0" w:space="0" w:color="auto"/>
            <w:bottom w:val="none" w:sz="0" w:space="0" w:color="auto"/>
            <w:right w:val="none" w:sz="0" w:space="0" w:color="auto"/>
          </w:divBdr>
        </w:div>
        <w:div w:id="1348680999">
          <w:marLeft w:val="480"/>
          <w:marRight w:val="0"/>
          <w:marTop w:val="0"/>
          <w:marBottom w:val="0"/>
          <w:divBdr>
            <w:top w:val="none" w:sz="0" w:space="0" w:color="auto"/>
            <w:left w:val="none" w:sz="0" w:space="0" w:color="auto"/>
            <w:bottom w:val="none" w:sz="0" w:space="0" w:color="auto"/>
            <w:right w:val="none" w:sz="0" w:space="0" w:color="auto"/>
          </w:divBdr>
        </w:div>
        <w:div w:id="348526562">
          <w:marLeft w:val="480"/>
          <w:marRight w:val="0"/>
          <w:marTop w:val="0"/>
          <w:marBottom w:val="0"/>
          <w:divBdr>
            <w:top w:val="none" w:sz="0" w:space="0" w:color="auto"/>
            <w:left w:val="none" w:sz="0" w:space="0" w:color="auto"/>
            <w:bottom w:val="none" w:sz="0" w:space="0" w:color="auto"/>
            <w:right w:val="none" w:sz="0" w:space="0" w:color="auto"/>
          </w:divBdr>
        </w:div>
        <w:div w:id="484467396">
          <w:marLeft w:val="480"/>
          <w:marRight w:val="0"/>
          <w:marTop w:val="0"/>
          <w:marBottom w:val="0"/>
          <w:divBdr>
            <w:top w:val="none" w:sz="0" w:space="0" w:color="auto"/>
            <w:left w:val="none" w:sz="0" w:space="0" w:color="auto"/>
            <w:bottom w:val="none" w:sz="0" w:space="0" w:color="auto"/>
            <w:right w:val="none" w:sz="0" w:space="0" w:color="auto"/>
          </w:divBdr>
        </w:div>
        <w:div w:id="1533808766">
          <w:marLeft w:val="480"/>
          <w:marRight w:val="0"/>
          <w:marTop w:val="0"/>
          <w:marBottom w:val="0"/>
          <w:divBdr>
            <w:top w:val="none" w:sz="0" w:space="0" w:color="auto"/>
            <w:left w:val="none" w:sz="0" w:space="0" w:color="auto"/>
            <w:bottom w:val="none" w:sz="0" w:space="0" w:color="auto"/>
            <w:right w:val="none" w:sz="0" w:space="0" w:color="auto"/>
          </w:divBdr>
        </w:div>
        <w:div w:id="1163355028">
          <w:marLeft w:val="480"/>
          <w:marRight w:val="0"/>
          <w:marTop w:val="0"/>
          <w:marBottom w:val="0"/>
          <w:divBdr>
            <w:top w:val="none" w:sz="0" w:space="0" w:color="auto"/>
            <w:left w:val="none" w:sz="0" w:space="0" w:color="auto"/>
            <w:bottom w:val="none" w:sz="0" w:space="0" w:color="auto"/>
            <w:right w:val="none" w:sz="0" w:space="0" w:color="auto"/>
          </w:divBdr>
        </w:div>
        <w:div w:id="2085566715">
          <w:marLeft w:val="480"/>
          <w:marRight w:val="0"/>
          <w:marTop w:val="0"/>
          <w:marBottom w:val="0"/>
          <w:divBdr>
            <w:top w:val="none" w:sz="0" w:space="0" w:color="auto"/>
            <w:left w:val="none" w:sz="0" w:space="0" w:color="auto"/>
            <w:bottom w:val="none" w:sz="0" w:space="0" w:color="auto"/>
            <w:right w:val="none" w:sz="0" w:space="0" w:color="auto"/>
          </w:divBdr>
        </w:div>
        <w:div w:id="617689620">
          <w:marLeft w:val="480"/>
          <w:marRight w:val="0"/>
          <w:marTop w:val="0"/>
          <w:marBottom w:val="0"/>
          <w:divBdr>
            <w:top w:val="none" w:sz="0" w:space="0" w:color="auto"/>
            <w:left w:val="none" w:sz="0" w:space="0" w:color="auto"/>
            <w:bottom w:val="none" w:sz="0" w:space="0" w:color="auto"/>
            <w:right w:val="none" w:sz="0" w:space="0" w:color="auto"/>
          </w:divBdr>
        </w:div>
        <w:div w:id="591937247">
          <w:marLeft w:val="480"/>
          <w:marRight w:val="0"/>
          <w:marTop w:val="0"/>
          <w:marBottom w:val="0"/>
          <w:divBdr>
            <w:top w:val="none" w:sz="0" w:space="0" w:color="auto"/>
            <w:left w:val="none" w:sz="0" w:space="0" w:color="auto"/>
            <w:bottom w:val="none" w:sz="0" w:space="0" w:color="auto"/>
            <w:right w:val="none" w:sz="0" w:space="0" w:color="auto"/>
          </w:divBdr>
        </w:div>
        <w:div w:id="848178462">
          <w:marLeft w:val="480"/>
          <w:marRight w:val="0"/>
          <w:marTop w:val="0"/>
          <w:marBottom w:val="0"/>
          <w:divBdr>
            <w:top w:val="none" w:sz="0" w:space="0" w:color="auto"/>
            <w:left w:val="none" w:sz="0" w:space="0" w:color="auto"/>
            <w:bottom w:val="none" w:sz="0" w:space="0" w:color="auto"/>
            <w:right w:val="none" w:sz="0" w:space="0" w:color="auto"/>
          </w:divBdr>
        </w:div>
        <w:div w:id="728111836">
          <w:marLeft w:val="480"/>
          <w:marRight w:val="0"/>
          <w:marTop w:val="0"/>
          <w:marBottom w:val="0"/>
          <w:divBdr>
            <w:top w:val="none" w:sz="0" w:space="0" w:color="auto"/>
            <w:left w:val="none" w:sz="0" w:space="0" w:color="auto"/>
            <w:bottom w:val="none" w:sz="0" w:space="0" w:color="auto"/>
            <w:right w:val="none" w:sz="0" w:space="0" w:color="auto"/>
          </w:divBdr>
        </w:div>
        <w:div w:id="2012296153">
          <w:marLeft w:val="480"/>
          <w:marRight w:val="0"/>
          <w:marTop w:val="0"/>
          <w:marBottom w:val="0"/>
          <w:divBdr>
            <w:top w:val="none" w:sz="0" w:space="0" w:color="auto"/>
            <w:left w:val="none" w:sz="0" w:space="0" w:color="auto"/>
            <w:bottom w:val="none" w:sz="0" w:space="0" w:color="auto"/>
            <w:right w:val="none" w:sz="0" w:space="0" w:color="auto"/>
          </w:divBdr>
        </w:div>
        <w:div w:id="1525898603">
          <w:marLeft w:val="480"/>
          <w:marRight w:val="0"/>
          <w:marTop w:val="0"/>
          <w:marBottom w:val="0"/>
          <w:divBdr>
            <w:top w:val="none" w:sz="0" w:space="0" w:color="auto"/>
            <w:left w:val="none" w:sz="0" w:space="0" w:color="auto"/>
            <w:bottom w:val="none" w:sz="0" w:space="0" w:color="auto"/>
            <w:right w:val="none" w:sz="0" w:space="0" w:color="auto"/>
          </w:divBdr>
        </w:div>
        <w:div w:id="1230384431">
          <w:marLeft w:val="480"/>
          <w:marRight w:val="0"/>
          <w:marTop w:val="0"/>
          <w:marBottom w:val="0"/>
          <w:divBdr>
            <w:top w:val="none" w:sz="0" w:space="0" w:color="auto"/>
            <w:left w:val="none" w:sz="0" w:space="0" w:color="auto"/>
            <w:bottom w:val="none" w:sz="0" w:space="0" w:color="auto"/>
            <w:right w:val="none" w:sz="0" w:space="0" w:color="auto"/>
          </w:divBdr>
        </w:div>
      </w:divsChild>
    </w:div>
    <w:div w:id="1093042047">
      <w:bodyDiv w:val="1"/>
      <w:marLeft w:val="0"/>
      <w:marRight w:val="0"/>
      <w:marTop w:val="0"/>
      <w:marBottom w:val="0"/>
      <w:divBdr>
        <w:top w:val="none" w:sz="0" w:space="0" w:color="auto"/>
        <w:left w:val="none" w:sz="0" w:space="0" w:color="auto"/>
        <w:bottom w:val="none" w:sz="0" w:space="0" w:color="auto"/>
        <w:right w:val="none" w:sz="0" w:space="0" w:color="auto"/>
      </w:divBdr>
    </w:div>
    <w:div w:id="1106004572">
      <w:bodyDiv w:val="1"/>
      <w:marLeft w:val="0"/>
      <w:marRight w:val="0"/>
      <w:marTop w:val="0"/>
      <w:marBottom w:val="0"/>
      <w:divBdr>
        <w:top w:val="none" w:sz="0" w:space="0" w:color="auto"/>
        <w:left w:val="none" w:sz="0" w:space="0" w:color="auto"/>
        <w:bottom w:val="none" w:sz="0" w:space="0" w:color="auto"/>
        <w:right w:val="none" w:sz="0" w:space="0" w:color="auto"/>
      </w:divBdr>
    </w:div>
    <w:div w:id="1110126428">
      <w:bodyDiv w:val="1"/>
      <w:marLeft w:val="0"/>
      <w:marRight w:val="0"/>
      <w:marTop w:val="0"/>
      <w:marBottom w:val="0"/>
      <w:divBdr>
        <w:top w:val="none" w:sz="0" w:space="0" w:color="auto"/>
        <w:left w:val="none" w:sz="0" w:space="0" w:color="auto"/>
        <w:bottom w:val="none" w:sz="0" w:space="0" w:color="auto"/>
        <w:right w:val="none" w:sz="0" w:space="0" w:color="auto"/>
      </w:divBdr>
    </w:div>
    <w:div w:id="1110665893">
      <w:bodyDiv w:val="1"/>
      <w:marLeft w:val="0"/>
      <w:marRight w:val="0"/>
      <w:marTop w:val="0"/>
      <w:marBottom w:val="0"/>
      <w:divBdr>
        <w:top w:val="none" w:sz="0" w:space="0" w:color="auto"/>
        <w:left w:val="none" w:sz="0" w:space="0" w:color="auto"/>
        <w:bottom w:val="none" w:sz="0" w:space="0" w:color="auto"/>
        <w:right w:val="none" w:sz="0" w:space="0" w:color="auto"/>
      </w:divBdr>
    </w:div>
    <w:div w:id="1117792562">
      <w:bodyDiv w:val="1"/>
      <w:marLeft w:val="0"/>
      <w:marRight w:val="0"/>
      <w:marTop w:val="0"/>
      <w:marBottom w:val="0"/>
      <w:divBdr>
        <w:top w:val="none" w:sz="0" w:space="0" w:color="auto"/>
        <w:left w:val="none" w:sz="0" w:space="0" w:color="auto"/>
        <w:bottom w:val="none" w:sz="0" w:space="0" w:color="auto"/>
        <w:right w:val="none" w:sz="0" w:space="0" w:color="auto"/>
      </w:divBdr>
    </w:div>
    <w:div w:id="1119567199">
      <w:bodyDiv w:val="1"/>
      <w:marLeft w:val="0"/>
      <w:marRight w:val="0"/>
      <w:marTop w:val="0"/>
      <w:marBottom w:val="0"/>
      <w:divBdr>
        <w:top w:val="none" w:sz="0" w:space="0" w:color="auto"/>
        <w:left w:val="none" w:sz="0" w:space="0" w:color="auto"/>
        <w:bottom w:val="none" w:sz="0" w:space="0" w:color="auto"/>
        <w:right w:val="none" w:sz="0" w:space="0" w:color="auto"/>
      </w:divBdr>
      <w:divsChild>
        <w:div w:id="1180046434">
          <w:marLeft w:val="480"/>
          <w:marRight w:val="0"/>
          <w:marTop w:val="0"/>
          <w:marBottom w:val="0"/>
          <w:divBdr>
            <w:top w:val="none" w:sz="0" w:space="0" w:color="auto"/>
            <w:left w:val="none" w:sz="0" w:space="0" w:color="auto"/>
            <w:bottom w:val="none" w:sz="0" w:space="0" w:color="auto"/>
            <w:right w:val="none" w:sz="0" w:space="0" w:color="auto"/>
          </w:divBdr>
        </w:div>
        <w:div w:id="1041903866">
          <w:marLeft w:val="480"/>
          <w:marRight w:val="0"/>
          <w:marTop w:val="0"/>
          <w:marBottom w:val="0"/>
          <w:divBdr>
            <w:top w:val="none" w:sz="0" w:space="0" w:color="auto"/>
            <w:left w:val="none" w:sz="0" w:space="0" w:color="auto"/>
            <w:bottom w:val="none" w:sz="0" w:space="0" w:color="auto"/>
            <w:right w:val="none" w:sz="0" w:space="0" w:color="auto"/>
          </w:divBdr>
        </w:div>
        <w:div w:id="878123594">
          <w:marLeft w:val="480"/>
          <w:marRight w:val="0"/>
          <w:marTop w:val="0"/>
          <w:marBottom w:val="0"/>
          <w:divBdr>
            <w:top w:val="none" w:sz="0" w:space="0" w:color="auto"/>
            <w:left w:val="none" w:sz="0" w:space="0" w:color="auto"/>
            <w:bottom w:val="none" w:sz="0" w:space="0" w:color="auto"/>
            <w:right w:val="none" w:sz="0" w:space="0" w:color="auto"/>
          </w:divBdr>
        </w:div>
        <w:div w:id="2090806241">
          <w:marLeft w:val="480"/>
          <w:marRight w:val="0"/>
          <w:marTop w:val="0"/>
          <w:marBottom w:val="0"/>
          <w:divBdr>
            <w:top w:val="none" w:sz="0" w:space="0" w:color="auto"/>
            <w:left w:val="none" w:sz="0" w:space="0" w:color="auto"/>
            <w:bottom w:val="none" w:sz="0" w:space="0" w:color="auto"/>
            <w:right w:val="none" w:sz="0" w:space="0" w:color="auto"/>
          </w:divBdr>
        </w:div>
        <w:div w:id="15472560">
          <w:marLeft w:val="480"/>
          <w:marRight w:val="0"/>
          <w:marTop w:val="0"/>
          <w:marBottom w:val="0"/>
          <w:divBdr>
            <w:top w:val="none" w:sz="0" w:space="0" w:color="auto"/>
            <w:left w:val="none" w:sz="0" w:space="0" w:color="auto"/>
            <w:bottom w:val="none" w:sz="0" w:space="0" w:color="auto"/>
            <w:right w:val="none" w:sz="0" w:space="0" w:color="auto"/>
          </w:divBdr>
        </w:div>
        <w:div w:id="754401915">
          <w:marLeft w:val="480"/>
          <w:marRight w:val="0"/>
          <w:marTop w:val="0"/>
          <w:marBottom w:val="0"/>
          <w:divBdr>
            <w:top w:val="none" w:sz="0" w:space="0" w:color="auto"/>
            <w:left w:val="none" w:sz="0" w:space="0" w:color="auto"/>
            <w:bottom w:val="none" w:sz="0" w:space="0" w:color="auto"/>
            <w:right w:val="none" w:sz="0" w:space="0" w:color="auto"/>
          </w:divBdr>
        </w:div>
        <w:div w:id="613096447">
          <w:marLeft w:val="480"/>
          <w:marRight w:val="0"/>
          <w:marTop w:val="0"/>
          <w:marBottom w:val="0"/>
          <w:divBdr>
            <w:top w:val="none" w:sz="0" w:space="0" w:color="auto"/>
            <w:left w:val="none" w:sz="0" w:space="0" w:color="auto"/>
            <w:bottom w:val="none" w:sz="0" w:space="0" w:color="auto"/>
            <w:right w:val="none" w:sz="0" w:space="0" w:color="auto"/>
          </w:divBdr>
        </w:div>
        <w:div w:id="975185933">
          <w:marLeft w:val="480"/>
          <w:marRight w:val="0"/>
          <w:marTop w:val="0"/>
          <w:marBottom w:val="0"/>
          <w:divBdr>
            <w:top w:val="none" w:sz="0" w:space="0" w:color="auto"/>
            <w:left w:val="none" w:sz="0" w:space="0" w:color="auto"/>
            <w:bottom w:val="none" w:sz="0" w:space="0" w:color="auto"/>
            <w:right w:val="none" w:sz="0" w:space="0" w:color="auto"/>
          </w:divBdr>
        </w:div>
        <w:div w:id="1017269052">
          <w:marLeft w:val="480"/>
          <w:marRight w:val="0"/>
          <w:marTop w:val="0"/>
          <w:marBottom w:val="0"/>
          <w:divBdr>
            <w:top w:val="none" w:sz="0" w:space="0" w:color="auto"/>
            <w:left w:val="none" w:sz="0" w:space="0" w:color="auto"/>
            <w:bottom w:val="none" w:sz="0" w:space="0" w:color="auto"/>
            <w:right w:val="none" w:sz="0" w:space="0" w:color="auto"/>
          </w:divBdr>
        </w:div>
        <w:div w:id="853618910">
          <w:marLeft w:val="480"/>
          <w:marRight w:val="0"/>
          <w:marTop w:val="0"/>
          <w:marBottom w:val="0"/>
          <w:divBdr>
            <w:top w:val="none" w:sz="0" w:space="0" w:color="auto"/>
            <w:left w:val="none" w:sz="0" w:space="0" w:color="auto"/>
            <w:bottom w:val="none" w:sz="0" w:space="0" w:color="auto"/>
            <w:right w:val="none" w:sz="0" w:space="0" w:color="auto"/>
          </w:divBdr>
        </w:div>
        <w:div w:id="1445615064">
          <w:marLeft w:val="480"/>
          <w:marRight w:val="0"/>
          <w:marTop w:val="0"/>
          <w:marBottom w:val="0"/>
          <w:divBdr>
            <w:top w:val="none" w:sz="0" w:space="0" w:color="auto"/>
            <w:left w:val="none" w:sz="0" w:space="0" w:color="auto"/>
            <w:bottom w:val="none" w:sz="0" w:space="0" w:color="auto"/>
            <w:right w:val="none" w:sz="0" w:space="0" w:color="auto"/>
          </w:divBdr>
        </w:div>
        <w:div w:id="2033146034">
          <w:marLeft w:val="480"/>
          <w:marRight w:val="0"/>
          <w:marTop w:val="0"/>
          <w:marBottom w:val="0"/>
          <w:divBdr>
            <w:top w:val="none" w:sz="0" w:space="0" w:color="auto"/>
            <w:left w:val="none" w:sz="0" w:space="0" w:color="auto"/>
            <w:bottom w:val="none" w:sz="0" w:space="0" w:color="auto"/>
            <w:right w:val="none" w:sz="0" w:space="0" w:color="auto"/>
          </w:divBdr>
        </w:div>
        <w:div w:id="401023687">
          <w:marLeft w:val="480"/>
          <w:marRight w:val="0"/>
          <w:marTop w:val="0"/>
          <w:marBottom w:val="0"/>
          <w:divBdr>
            <w:top w:val="none" w:sz="0" w:space="0" w:color="auto"/>
            <w:left w:val="none" w:sz="0" w:space="0" w:color="auto"/>
            <w:bottom w:val="none" w:sz="0" w:space="0" w:color="auto"/>
            <w:right w:val="none" w:sz="0" w:space="0" w:color="auto"/>
          </w:divBdr>
        </w:div>
        <w:div w:id="2071734695">
          <w:marLeft w:val="480"/>
          <w:marRight w:val="0"/>
          <w:marTop w:val="0"/>
          <w:marBottom w:val="0"/>
          <w:divBdr>
            <w:top w:val="none" w:sz="0" w:space="0" w:color="auto"/>
            <w:left w:val="none" w:sz="0" w:space="0" w:color="auto"/>
            <w:bottom w:val="none" w:sz="0" w:space="0" w:color="auto"/>
            <w:right w:val="none" w:sz="0" w:space="0" w:color="auto"/>
          </w:divBdr>
        </w:div>
        <w:div w:id="39978766">
          <w:marLeft w:val="480"/>
          <w:marRight w:val="0"/>
          <w:marTop w:val="0"/>
          <w:marBottom w:val="0"/>
          <w:divBdr>
            <w:top w:val="none" w:sz="0" w:space="0" w:color="auto"/>
            <w:left w:val="none" w:sz="0" w:space="0" w:color="auto"/>
            <w:bottom w:val="none" w:sz="0" w:space="0" w:color="auto"/>
            <w:right w:val="none" w:sz="0" w:space="0" w:color="auto"/>
          </w:divBdr>
        </w:div>
        <w:div w:id="470171415">
          <w:marLeft w:val="480"/>
          <w:marRight w:val="0"/>
          <w:marTop w:val="0"/>
          <w:marBottom w:val="0"/>
          <w:divBdr>
            <w:top w:val="none" w:sz="0" w:space="0" w:color="auto"/>
            <w:left w:val="none" w:sz="0" w:space="0" w:color="auto"/>
            <w:bottom w:val="none" w:sz="0" w:space="0" w:color="auto"/>
            <w:right w:val="none" w:sz="0" w:space="0" w:color="auto"/>
          </w:divBdr>
        </w:div>
        <w:div w:id="687298860">
          <w:marLeft w:val="480"/>
          <w:marRight w:val="0"/>
          <w:marTop w:val="0"/>
          <w:marBottom w:val="0"/>
          <w:divBdr>
            <w:top w:val="none" w:sz="0" w:space="0" w:color="auto"/>
            <w:left w:val="none" w:sz="0" w:space="0" w:color="auto"/>
            <w:bottom w:val="none" w:sz="0" w:space="0" w:color="auto"/>
            <w:right w:val="none" w:sz="0" w:space="0" w:color="auto"/>
          </w:divBdr>
        </w:div>
        <w:div w:id="1113671850">
          <w:marLeft w:val="480"/>
          <w:marRight w:val="0"/>
          <w:marTop w:val="0"/>
          <w:marBottom w:val="0"/>
          <w:divBdr>
            <w:top w:val="none" w:sz="0" w:space="0" w:color="auto"/>
            <w:left w:val="none" w:sz="0" w:space="0" w:color="auto"/>
            <w:bottom w:val="none" w:sz="0" w:space="0" w:color="auto"/>
            <w:right w:val="none" w:sz="0" w:space="0" w:color="auto"/>
          </w:divBdr>
        </w:div>
      </w:divsChild>
    </w:div>
    <w:div w:id="1125197322">
      <w:bodyDiv w:val="1"/>
      <w:marLeft w:val="0"/>
      <w:marRight w:val="0"/>
      <w:marTop w:val="0"/>
      <w:marBottom w:val="0"/>
      <w:divBdr>
        <w:top w:val="none" w:sz="0" w:space="0" w:color="auto"/>
        <w:left w:val="none" w:sz="0" w:space="0" w:color="auto"/>
        <w:bottom w:val="none" w:sz="0" w:space="0" w:color="auto"/>
        <w:right w:val="none" w:sz="0" w:space="0" w:color="auto"/>
      </w:divBdr>
    </w:div>
    <w:div w:id="1129516427">
      <w:bodyDiv w:val="1"/>
      <w:marLeft w:val="0"/>
      <w:marRight w:val="0"/>
      <w:marTop w:val="0"/>
      <w:marBottom w:val="0"/>
      <w:divBdr>
        <w:top w:val="none" w:sz="0" w:space="0" w:color="auto"/>
        <w:left w:val="none" w:sz="0" w:space="0" w:color="auto"/>
        <w:bottom w:val="none" w:sz="0" w:space="0" w:color="auto"/>
        <w:right w:val="none" w:sz="0" w:space="0" w:color="auto"/>
      </w:divBdr>
      <w:divsChild>
        <w:div w:id="480539126">
          <w:marLeft w:val="480"/>
          <w:marRight w:val="0"/>
          <w:marTop w:val="0"/>
          <w:marBottom w:val="0"/>
          <w:divBdr>
            <w:top w:val="none" w:sz="0" w:space="0" w:color="auto"/>
            <w:left w:val="none" w:sz="0" w:space="0" w:color="auto"/>
            <w:bottom w:val="none" w:sz="0" w:space="0" w:color="auto"/>
            <w:right w:val="none" w:sz="0" w:space="0" w:color="auto"/>
          </w:divBdr>
        </w:div>
        <w:div w:id="1585724909">
          <w:marLeft w:val="480"/>
          <w:marRight w:val="0"/>
          <w:marTop w:val="0"/>
          <w:marBottom w:val="0"/>
          <w:divBdr>
            <w:top w:val="none" w:sz="0" w:space="0" w:color="auto"/>
            <w:left w:val="none" w:sz="0" w:space="0" w:color="auto"/>
            <w:bottom w:val="none" w:sz="0" w:space="0" w:color="auto"/>
            <w:right w:val="none" w:sz="0" w:space="0" w:color="auto"/>
          </w:divBdr>
        </w:div>
        <w:div w:id="159582980">
          <w:marLeft w:val="480"/>
          <w:marRight w:val="0"/>
          <w:marTop w:val="0"/>
          <w:marBottom w:val="0"/>
          <w:divBdr>
            <w:top w:val="none" w:sz="0" w:space="0" w:color="auto"/>
            <w:left w:val="none" w:sz="0" w:space="0" w:color="auto"/>
            <w:bottom w:val="none" w:sz="0" w:space="0" w:color="auto"/>
            <w:right w:val="none" w:sz="0" w:space="0" w:color="auto"/>
          </w:divBdr>
        </w:div>
        <w:div w:id="1229076319">
          <w:marLeft w:val="480"/>
          <w:marRight w:val="0"/>
          <w:marTop w:val="0"/>
          <w:marBottom w:val="0"/>
          <w:divBdr>
            <w:top w:val="none" w:sz="0" w:space="0" w:color="auto"/>
            <w:left w:val="none" w:sz="0" w:space="0" w:color="auto"/>
            <w:bottom w:val="none" w:sz="0" w:space="0" w:color="auto"/>
            <w:right w:val="none" w:sz="0" w:space="0" w:color="auto"/>
          </w:divBdr>
        </w:div>
        <w:div w:id="1217623805">
          <w:marLeft w:val="480"/>
          <w:marRight w:val="0"/>
          <w:marTop w:val="0"/>
          <w:marBottom w:val="0"/>
          <w:divBdr>
            <w:top w:val="none" w:sz="0" w:space="0" w:color="auto"/>
            <w:left w:val="none" w:sz="0" w:space="0" w:color="auto"/>
            <w:bottom w:val="none" w:sz="0" w:space="0" w:color="auto"/>
            <w:right w:val="none" w:sz="0" w:space="0" w:color="auto"/>
          </w:divBdr>
        </w:div>
        <w:div w:id="378673859">
          <w:marLeft w:val="480"/>
          <w:marRight w:val="0"/>
          <w:marTop w:val="0"/>
          <w:marBottom w:val="0"/>
          <w:divBdr>
            <w:top w:val="none" w:sz="0" w:space="0" w:color="auto"/>
            <w:left w:val="none" w:sz="0" w:space="0" w:color="auto"/>
            <w:bottom w:val="none" w:sz="0" w:space="0" w:color="auto"/>
            <w:right w:val="none" w:sz="0" w:space="0" w:color="auto"/>
          </w:divBdr>
        </w:div>
        <w:div w:id="1854564611">
          <w:marLeft w:val="480"/>
          <w:marRight w:val="0"/>
          <w:marTop w:val="0"/>
          <w:marBottom w:val="0"/>
          <w:divBdr>
            <w:top w:val="none" w:sz="0" w:space="0" w:color="auto"/>
            <w:left w:val="none" w:sz="0" w:space="0" w:color="auto"/>
            <w:bottom w:val="none" w:sz="0" w:space="0" w:color="auto"/>
            <w:right w:val="none" w:sz="0" w:space="0" w:color="auto"/>
          </w:divBdr>
        </w:div>
        <w:div w:id="1492720040">
          <w:marLeft w:val="480"/>
          <w:marRight w:val="0"/>
          <w:marTop w:val="0"/>
          <w:marBottom w:val="0"/>
          <w:divBdr>
            <w:top w:val="none" w:sz="0" w:space="0" w:color="auto"/>
            <w:left w:val="none" w:sz="0" w:space="0" w:color="auto"/>
            <w:bottom w:val="none" w:sz="0" w:space="0" w:color="auto"/>
            <w:right w:val="none" w:sz="0" w:space="0" w:color="auto"/>
          </w:divBdr>
        </w:div>
        <w:div w:id="1137340596">
          <w:marLeft w:val="480"/>
          <w:marRight w:val="0"/>
          <w:marTop w:val="0"/>
          <w:marBottom w:val="0"/>
          <w:divBdr>
            <w:top w:val="none" w:sz="0" w:space="0" w:color="auto"/>
            <w:left w:val="none" w:sz="0" w:space="0" w:color="auto"/>
            <w:bottom w:val="none" w:sz="0" w:space="0" w:color="auto"/>
            <w:right w:val="none" w:sz="0" w:space="0" w:color="auto"/>
          </w:divBdr>
        </w:div>
        <w:div w:id="407315274">
          <w:marLeft w:val="480"/>
          <w:marRight w:val="0"/>
          <w:marTop w:val="0"/>
          <w:marBottom w:val="0"/>
          <w:divBdr>
            <w:top w:val="none" w:sz="0" w:space="0" w:color="auto"/>
            <w:left w:val="none" w:sz="0" w:space="0" w:color="auto"/>
            <w:bottom w:val="none" w:sz="0" w:space="0" w:color="auto"/>
            <w:right w:val="none" w:sz="0" w:space="0" w:color="auto"/>
          </w:divBdr>
        </w:div>
        <w:div w:id="49112680">
          <w:marLeft w:val="480"/>
          <w:marRight w:val="0"/>
          <w:marTop w:val="0"/>
          <w:marBottom w:val="0"/>
          <w:divBdr>
            <w:top w:val="none" w:sz="0" w:space="0" w:color="auto"/>
            <w:left w:val="none" w:sz="0" w:space="0" w:color="auto"/>
            <w:bottom w:val="none" w:sz="0" w:space="0" w:color="auto"/>
            <w:right w:val="none" w:sz="0" w:space="0" w:color="auto"/>
          </w:divBdr>
        </w:div>
        <w:div w:id="263001458">
          <w:marLeft w:val="480"/>
          <w:marRight w:val="0"/>
          <w:marTop w:val="0"/>
          <w:marBottom w:val="0"/>
          <w:divBdr>
            <w:top w:val="none" w:sz="0" w:space="0" w:color="auto"/>
            <w:left w:val="none" w:sz="0" w:space="0" w:color="auto"/>
            <w:bottom w:val="none" w:sz="0" w:space="0" w:color="auto"/>
            <w:right w:val="none" w:sz="0" w:space="0" w:color="auto"/>
          </w:divBdr>
        </w:div>
        <w:div w:id="2031712039">
          <w:marLeft w:val="480"/>
          <w:marRight w:val="0"/>
          <w:marTop w:val="0"/>
          <w:marBottom w:val="0"/>
          <w:divBdr>
            <w:top w:val="none" w:sz="0" w:space="0" w:color="auto"/>
            <w:left w:val="none" w:sz="0" w:space="0" w:color="auto"/>
            <w:bottom w:val="none" w:sz="0" w:space="0" w:color="auto"/>
            <w:right w:val="none" w:sz="0" w:space="0" w:color="auto"/>
          </w:divBdr>
        </w:div>
        <w:div w:id="795685515">
          <w:marLeft w:val="480"/>
          <w:marRight w:val="0"/>
          <w:marTop w:val="0"/>
          <w:marBottom w:val="0"/>
          <w:divBdr>
            <w:top w:val="none" w:sz="0" w:space="0" w:color="auto"/>
            <w:left w:val="none" w:sz="0" w:space="0" w:color="auto"/>
            <w:bottom w:val="none" w:sz="0" w:space="0" w:color="auto"/>
            <w:right w:val="none" w:sz="0" w:space="0" w:color="auto"/>
          </w:divBdr>
        </w:div>
        <w:div w:id="537427305">
          <w:marLeft w:val="480"/>
          <w:marRight w:val="0"/>
          <w:marTop w:val="0"/>
          <w:marBottom w:val="0"/>
          <w:divBdr>
            <w:top w:val="none" w:sz="0" w:space="0" w:color="auto"/>
            <w:left w:val="none" w:sz="0" w:space="0" w:color="auto"/>
            <w:bottom w:val="none" w:sz="0" w:space="0" w:color="auto"/>
            <w:right w:val="none" w:sz="0" w:space="0" w:color="auto"/>
          </w:divBdr>
        </w:div>
        <w:div w:id="257062838">
          <w:marLeft w:val="480"/>
          <w:marRight w:val="0"/>
          <w:marTop w:val="0"/>
          <w:marBottom w:val="0"/>
          <w:divBdr>
            <w:top w:val="none" w:sz="0" w:space="0" w:color="auto"/>
            <w:left w:val="none" w:sz="0" w:space="0" w:color="auto"/>
            <w:bottom w:val="none" w:sz="0" w:space="0" w:color="auto"/>
            <w:right w:val="none" w:sz="0" w:space="0" w:color="auto"/>
          </w:divBdr>
        </w:div>
        <w:div w:id="514270327">
          <w:marLeft w:val="480"/>
          <w:marRight w:val="0"/>
          <w:marTop w:val="0"/>
          <w:marBottom w:val="0"/>
          <w:divBdr>
            <w:top w:val="none" w:sz="0" w:space="0" w:color="auto"/>
            <w:left w:val="none" w:sz="0" w:space="0" w:color="auto"/>
            <w:bottom w:val="none" w:sz="0" w:space="0" w:color="auto"/>
            <w:right w:val="none" w:sz="0" w:space="0" w:color="auto"/>
          </w:divBdr>
        </w:div>
        <w:div w:id="1053428148">
          <w:marLeft w:val="480"/>
          <w:marRight w:val="0"/>
          <w:marTop w:val="0"/>
          <w:marBottom w:val="0"/>
          <w:divBdr>
            <w:top w:val="none" w:sz="0" w:space="0" w:color="auto"/>
            <w:left w:val="none" w:sz="0" w:space="0" w:color="auto"/>
            <w:bottom w:val="none" w:sz="0" w:space="0" w:color="auto"/>
            <w:right w:val="none" w:sz="0" w:space="0" w:color="auto"/>
          </w:divBdr>
        </w:div>
        <w:div w:id="95252783">
          <w:marLeft w:val="480"/>
          <w:marRight w:val="0"/>
          <w:marTop w:val="0"/>
          <w:marBottom w:val="0"/>
          <w:divBdr>
            <w:top w:val="none" w:sz="0" w:space="0" w:color="auto"/>
            <w:left w:val="none" w:sz="0" w:space="0" w:color="auto"/>
            <w:bottom w:val="none" w:sz="0" w:space="0" w:color="auto"/>
            <w:right w:val="none" w:sz="0" w:space="0" w:color="auto"/>
          </w:divBdr>
        </w:div>
        <w:div w:id="1951426561">
          <w:marLeft w:val="480"/>
          <w:marRight w:val="0"/>
          <w:marTop w:val="0"/>
          <w:marBottom w:val="0"/>
          <w:divBdr>
            <w:top w:val="none" w:sz="0" w:space="0" w:color="auto"/>
            <w:left w:val="none" w:sz="0" w:space="0" w:color="auto"/>
            <w:bottom w:val="none" w:sz="0" w:space="0" w:color="auto"/>
            <w:right w:val="none" w:sz="0" w:space="0" w:color="auto"/>
          </w:divBdr>
        </w:div>
        <w:div w:id="2129856227">
          <w:marLeft w:val="480"/>
          <w:marRight w:val="0"/>
          <w:marTop w:val="0"/>
          <w:marBottom w:val="0"/>
          <w:divBdr>
            <w:top w:val="none" w:sz="0" w:space="0" w:color="auto"/>
            <w:left w:val="none" w:sz="0" w:space="0" w:color="auto"/>
            <w:bottom w:val="none" w:sz="0" w:space="0" w:color="auto"/>
            <w:right w:val="none" w:sz="0" w:space="0" w:color="auto"/>
          </w:divBdr>
        </w:div>
        <w:div w:id="51656684">
          <w:marLeft w:val="480"/>
          <w:marRight w:val="0"/>
          <w:marTop w:val="0"/>
          <w:marBottom w:val="0"/>
          <w:divBdr>
            <w:top w:val="none" w:sz="0" w:space="0" w:color="auto"/>
            <w:left w:val="none" w:sz="0" w:space="0" w:color="auto"/>
            <w:bottom w:val="none" w:sz="0" w:space="0" w:color="auto"/>
            <w:right w:val="none" w:sz="0" w:space="0" w:color="auto"/>
          </w:divBdr>
        </w:div>
        <w:div w:id="1037588911">
          <w:marLeft w:val="480"/>
          <w:marRight w:val="0"/>
          <w:marTop w:val="0"/>
          <w:marBottom w:val="0"/>
          <w:divBdr>
            <w:top w:val="none" w:sz="0" w:space="0" w:color="auto"/>
            <w:left w:val="none" w:sz="0" w:space="0" w:color="auto"/>
            <w:bottom w:val="none" w:sz="0" w:space="0" w:color="auto"/>
            <w:right w:val="none" w:sz="0" w:space="0" w:color="auto"/>
          </w:divBdr>
        </w:div>
        <w:div w:id="847215075">
          <w:marLeft w:val="480"/>
          <w:marRight w:val="0"/>
          <w:marTop w:val="0"/>
          <w:marBottom w:val="0"/>
          <w:divBdr>
            <w:top w:val="none" w:sz="0" w:space="0" w:color="auto"/>
            <w:left w:val="none" w:sz="0" w:space="0" w:color="auto"/>
            <w:bottom w:val="none" w:sz="0" w:space="0" w:color="auto"/>
            <w:right w:val="none" w:sz="0" w:space="0" w:color="auto"/>
          </w:divBdr>
        </w:div>
        <w:div w:id="1928415277">
          <w:marLeft w:val="480"/>
          <w:marRight w:val="0"/>
          <w:marTop w:val="0"/>
          <w:marBottom w:val="0"/>
          <w:divBdr>
            <w:top w:val="none" w:sz="0" w:space="0" w:color="auto"/>
            <w:left w:val="none" w:sz="0" w:space="0" w:color="auto"/>
            <w:bottom w:val="none" w:sz="0" w:space="0" w:color="auto"/>
            <w:right w:val="none" w:sz="0" w:space="0" w:color="auto"/>
          </w:divBdr>
        </w:div>
      </w:divsChild>
    </w:div>
    <w:div w:id="1131827310">
      <w:bodyDiv w:val="1"/>
      <w:marLeft w:val="0"/>
      <w:marRight w:val="0"/>
      <w:marTop w:val="0"/>
      <w:marBottom w:val="0"/>
      <w:divBdr>
        <w:top w:val="none" w:sz="0" w:space="0" w:color="auto"/>
        <w:left w:val="none" w:sz="0" w:space="0" w:color="auto"/>
        <w:bottom w:val="none" w:sz="0" w:space="0" w:color="auto"/>
        <w:right w:val="none" w:sz="0" w:space="0" w:color="auto"/>
      </w:divBdr>
    </w:div>
    <w:div w:id="1133713937">
      <w:bodyDiv w:val="1"/>
      <w:marLeft w:val="0"/>
      <w:marRight w:val="0"/>
      <w:marTop w:val="0"/>
      <w:marBottom w:val="0"/>
      <w:divBdr>
        <w:top w:val="none" w:sz="0" w:space="0" w:color="auto"/>
        <w:left w:val="none" w:sz="0" w:space="0" w:color="auto"/>
        <w:bottom w:val="none" w:sz="0" w:space="0" w:color="auto"/>
        <w:right w:val="none" w:sz="0" w:space="0" w:color="auto"/>
      </w:divBdr>
    </w:div>
    <w:div w:id="1134524617">
      <w:bodyDiv w:val="1"/>
      <w:marLeft w:val="0"/>
      <w:marRight w:val="0"/>
      <w:marTop w:val="0"/>
      <w:marBottom w:val="0"/>
      <w:divBdr>
        <w:top w:val="none" w:sz="0" w:space="0" w:color="auto"/>
        <w:left w:val="none" w:sz="0" w:space="0" w:color="auto"/>
        <w:bottom w:val="none" w:sz="0" w:space="0" w:color="auto"/>
        <w:right w:val="none" w:sz="0" w:space="0" w:color="auto"/>
      </w:divBdr>
    </w:div>
    <w:div w:id="1149907885">
      <w:bodyDiv w:val="1"/>
      <w:marLeft w:val="0"/>
      <w:marRight w:val="0"/>
      <w:marTop w:val="0"/>
      <w:marBottom w:val="0"/>
      <w:divBdr>
        <w:top w:val="none" w:sz="0" w:space="0" w:color="auto"/>
        <w:left w:val="none" w:sz="0" w:space="0" w:color="auto"/>
        <w:bottom w:val="none" w:sz="0" w:space="0" w:color="auto"/>
        <w:right w:val="none" w:sz="0" w:space="0" w:color="auto"/>
      </w:divBdr>
    </w:div>
    <w:div w:id="1162891709">
      <w:bodyDiv w:val="1"/>
      <w:marLeft w:val="0"/>
      <w:marRight w:val="0"/>
      <w:marTop w:val="0"/>
      <w:marBottom w:val="0"/>
      <w:divBdr>
        <w:top w:val="none" w:sz="0" w:space="0" w:color="auto"/>
        <w:left w:val="none" w:sz="0" w:space="0" w:color="auto"/>
        <w:bottom w:val="none" w:sz="0" w:space="0" w:color="auto"/>
        <w:right w:val="none" w:sz="0" w:space="0" w:color="auto"/>
      </w:divBdr>
    </w:div>
    <w:div w:id="1167666869">
      <w:bodyDiv w:val="1"/>
      <w:marLeft w:val="0"/>
      <w:marRight w:val="0"/>
      <w:marTop w:val="0"/>
      <w:marBottom w:val="0"/>
      <w:divBdr>
        <w:top w:val="none" w:sz="0" w:space="0" w:color="auto"/>
        <w:left w:val="none" w:sz="0" w:space="0" w:color="auto"/>
        <w:bottom w:val="none" w:sz="0" w:space="0" w:color="auto"/>
        <w:right w:val="none" w:sz="0" w:space="0" w:color="auto"/>
      </w:divBdr>
      <w:divsChild>
        <w:div w:id="522862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988680">
      <w:bodyDiv w:val="1"/>
      <w:marLeft w:val="0"/>
      <w:marRight w:val="0"/>
      <w:marTop w:val="0"/>
      <w:marBottom w:val="0"/>
      <w:divBdr>
        <w:top w:val="none" w:sz="0" w:space="0" w:color="auto"/>
        <w:left w:val="none" w:sz="0" w:space="0" w:color="auto"/>
        <w:bottom w:val="none" w:sz="0" w:space="0" w:color="auto"/>
        <w:right w:val="none" w:sz="0" w:space="0" w:color="auto"/>
      </w:divBdr>
    </w:div>
    <w:div w:id="1176503682">
      <w:bodyDiv w:val="1"/>
      <w:marLeft w:val="0"/>
      <w:marRight w:val="0"/>
      <w:marTop w:val="0"/>
      <w:marBottom w:val="0"/>
      <w:divBdr>
        <w:top w:val="none" w:sz="0" w:space="0" w:color="auto"/>
        <w:left w:val="none" w:sz="0" w:space="0" w:color="auto"/>
        <w:bottom w:val="none" w:sz="0" w:space="0" w:color="auto"/>
        <w:right w:val="none" w:sz="0" w:space="0" w:color="auto"/>
      </w:divBdr>
    </w:div>
    <w:div w:id="1180463079">
      <w:bodyDiv w:val="1"/>
      <w:marLeft w:val="0"/>
      <w:marRight w:val="0"/>
      <w:marTop w:val="0"/>
      <w:marBottom w:val="0"/>
      <w:divBdr>
        <w:top w:val="none" w:sz="0" w:space="0" w:color="auto"/>
        <w:left w:val="none" w:sz="0" w:space="0" w:color="auto"/>
        <w:bottom w:val="none" w:sz="0" w:space="0" w:color="auto"/>
        <w:right w:val="none" w:sz="0" w:space="0" w:color="auto"/>
      </w:divBdr>
    </w:div>
    <w:div w:id="1188103859">
      <w:bodyDiv w:val="1"/>
      <w:marLeft w:val="0"/>
      <w:marRight w:val="0"/>
      <w:marTop w:val="0"/>
      <w:marBottom w:val="0"/>
      <w:divBdr>
        <w:top w:val="none" w:sz="0" w:space="0" w:color="auto"/>
        <w:left w:val="none" w:sz="0" w:space="0" w:color="auto"/>
        <w:bottom w:val="none" w:sz="0" w:space="0" w:color="auto"/>
        <w:right w:val="none" w:sz="0" w:space="0" w:color="auto"/>
      </w:divBdr>
    </w:div>
    <w:div w:id="1193227447">
      <w:bodyDiv w:val="1"/>
      <w:marLeft w:val="0"/>
      <w:marRight w:val="0"/>
      <w:marTop w:val="0"/>
      <w:marBottom w:val="0"/>
      <w:divBdr>
        <w:top w:val="none" w:sz="0" w:space="0" w:color="auto"/>
        <w:left w:val="none" w:sz="0" w:space="0" w:color="auto"/>
        <w:bottom w:val="none" w:sz="0" w:space="0" w:color="auto"/>
        <w:right w:val="none" w:sz="0" w:space="0" w:color="auto"/>
      </w:divBdr>
      <w:divsChild>
        <w:div w:id="1823429909">
          <w:marLeft w:val="480"/>
          <w:marRight w:val="0"/>
          <w:marTop w:val="0"/>
          <w:marBottom w:val="0"/>
          <w:divBdr>
            <w:top w:val="none" w:sz="0" w:space="0" w:color="auto"/>
            <w:left w:val="none" w:sz="0" w:space="0" w:color="auto"/>
            <w:bottom w:val="none" w:sz="0" w:space="0" w:color="auto"/>
            <w:right w:val="none" w:sz="0" w:space="0" w:color="auto"/>
          </w:divBdr>
        </w:div>
        <w:div w:id="239142598">
          <w:marLeft w:val="480"/>
          <w:marRight w:val="0"/>
          <w:marTop w:val="0"/>
          <w:marBottom w:val="0"/>
          <w:divBdr>
            <w:top w:val="none" w:sz="0" w:space="0" w:color="auto"/>
            <w:left w:val="none" w:sz="0" w:space="0" w:color="auto"/>
            <w:bottom w:val="none" w:sz="0" w:space="0" w:color="auto"/>
            <w:right w:val="none" w:sz="0" w:space="0" w:color="auto"/>
          </w:divBdr>
        </w:div>
        <w:div w:id="723869945">
          <w:marLeft w:val="480"/>
          <w:marRight w:val="0"/>
          <w:marTop w:val="0"/>
          <w:marBottom w:val="0"/>
          <w:divBdr>
            <w:top w:val="none" w:sz="0" w:space="0" w:color="auto"/>
            <w:left w:val="none" w:sz="0" w:space="0" w:color="auto"/>
            <w:bottom w:val="none" w:sz="0" w:space="0" w:color="auto"/>
            <w:right w:val="none" w:sz="0" w:space="0" w:color="auto"/>
          </w:divBdr>
        </w:div>
        <w:div w:id="560947069">
          <w:marLeft w:val="480"/>
          <w:marRight w:val="0"/>
          <w:marTop w:val="0"/>
          <w:marBottom w:val="0"/>
          <w:divBdr>
            <w:top w:val="none" w:sz="0" w:space="0" w:color="auto"/>
            <w:left w:val="none" w:sz="0" w:space="0" w:color="auto"/>
            <w:bottom w:val="none" w:sz="0" w:space="0" w:color="auto"/>
            <w:right w:val="none" w:sz="0" w:space="0" w:color="auto"/>
          </w:divBdr>
        </w:div>
        <w:div w:id="867764141">
          <w:marLeft w:val="480"/>
          <w:marRight w:val="0"/>
          <w:marTop w:val="0"/>
          <w:marBottom w:val="0"/>
          <w:divBdr>
            <w:top w:val="none" w:sz="0" w:space="0" w:color="auto"/>
            <w:left w:val="none" w:sz="0" w:space="0" w:color="auto"/>
            <w:bottom w:val="none" w:sz="0" w:space="0" w:color="auto"/>
            <w:right w:val="none" w:sz="0" w:space="0" w:color="auto"/>
          </w:divBdr>
        </w:div>
        <w:div w:id="768160451">
          <w:marLeft w:val="480"/>
          <w:marRight w:val="0"/>
          <w:marTop w:val="0"/>
          <w:marBottom w:val="0"/>
          <w:divBdr>
            <w:top w:val="none" w:sz="0" w:space="0" w:color="auto"/>
            <w:left w:val="none" w:sz="0" w:space="0" w:color="auto"/>
            <w:bottom w:val="none" w:sz="0" w:space="0" w:color="auto"/>
            <w:right w:val="none" w:sz="0" w:space="0" w:color="auto"/>
          </w:divBdr>
        </w:div>
        <w:div w:id="867446028">
          <w:marLeft w:val="480"/>
          <w:marRight w:val="0"/>
          <w:marTop w:val="0"/>
          <w:marBottom w:val="0"/>
          <w:divBdr>
            <w:top w:val="none" w:sz="0" w:space="0" w:color="auto"/>
            <w:left w:val="none" w:sz="0" w:space="0" w:color="auto"/>
            <w:bottom w:val="none" w:sz="0" w:space="0" w:color="auto"/>
            <w:right w:val="none" w:sz="0" w:space="0" w:color="auto"/>
          </w:divBdr>
        </w:div>
        <w:div w:id="1444492407">
          <w:marLeft w:val="480"/>
          <w:marRight w:val="0"/>
          <w:marTop w:val="0"/>
          <w:marBottom w:val="0"/>
          <w:divBdr>
            <w:top w:val="none" w:sz="0" w:space="0" w:color="auto"/>
            <w:left w:val="none" w:sz="0" w:space="0" w:color="auto"/>
            <w:bottom w:val="none" w:sz="0" w:space="0" w:color="auto"/>
            <w:right w:val="none" w:sz="0" w:space="0" w:color="auto"/>
          </w:divBdr>
        </w:div>
        <w:div w:id="988557055">
          <w:marLeft w:val="480"/>
          <w:marRight w:val="0"/>
          <w:marTop w:val="0"/>
          <w:marBottom w:val="0"/>
          <w:divBdr>
            <w:top w:val="none" w:sz="0" w:space="0" w:color="auto"/>
            <w:left w:val="none" w:sz="0" w:space="0" w:color="auto"/>
            <w:bottom w:val="none" w:sz="0" w:space="0" w:color="auto"/>
            <w:right w:val="none" w:sz="0" w:space="0" w:color="auto"/>
          </w:divBdr>
        </w:div>
        <w:div w:id="803542286">
          <w:marLeft w:val="480"/>
          <w:marRight w:val="0"/>
          <w:marTop w:val="0"/>
          <w:marBottom w:val="0"/>
          <w:divBdr>
            <w:top w:val="none" w:sz="0" w:space="0" w:color="auto"/>
            <w:left w:val="none" w:sz="0" w:space="0" w:color="auto"/>
            <w:bottom w:val="none" w:sz="0" w:space="0" w:color="auto"/>
            <w:right w:val="none" w:sz="0" w:space="0" w:color="auto"/>
          </w:divBdr>
        </w:div>
        <w:div w:id="844133352">
          <w:marLeft w:val="480"/>
          <w:marRight w:val="0"/>
          <w:marTop w:val="0"/>
          <w:marBottom w:val="0"/>
          <w:divBdr>
            <w:top w:val="none" w:sz="0" w:space="0" w:color="auto"/>
            <w:left w:val="none" w:sz="0" w:space="0" w:color="auto"/>
            <w:bottom w:val="none" w:sz="0" w:space="0" w:color="auto"/>
            <w:right w:val="none" w:sz="0" w:space="0" w:color="auto"/>
          </w:divBdr>
        </w:div>
        <w:div w:id="575169138">
          <w:marLeft w:val="480"/>
          <w:marRight w:val="0"/>
          <w:marTop w:val="0"/>
          <w:marBottom w:val="0"/>
          <w:divBdr>
            <w:top w:val="none" w:sz="0" w:space="0" w:color="auto"/>
            <w:left w:val="none" w:sz="0" w:space="0" w:color="auto"/>
            <w:bottom w:val="none" w:sz="0" w:space="0" w:color="auto"/>
            <w:right w:val="none" w:sz="0" w:space="0" w:color="auto"/>
          </w:divBdr>
        </w:div>
        <w:div w:id="1427921065">
          <w:marLeft w:val="480"/>
          <w:marRight w:val="0"/>
          <w:marTop w:val="0"/>
          <w:marBottom w:val="0"/>
          <w:divBdr>
            <w:top w:val="none" w:sz="0" w:space="0" w:color="auto"/>
            <w:left w:val="none" w:sz="0" w:space="0" w:color="auto"/>
            <w:bottom w:val="none" w:sz="0" w:space="0" w:color="auto"/>
            <w:right w:val="none" w:sz="0" w:space="0" w:color="auto"/>
          </w:divBdr>
        </w:div>
        <w:div w:id="1790313829">
          <w:marLeft w:val="480"/>
          <w:marRight w:val="0"/>
          <w:marTop w:val="0"/>
          <w:marBottom w:val="0"/>
          <w:divBdr>
            <w:top w:val="none" w:sz="0" w:space="0" w:color="auto"/>
            <w:left w:val="none" w:sz="0" w:space="0" w:color="auto"/>
            <w:bottom w:val="none" w:sz="0" w:space="0" w:color="auto"/>
            <w:right w:val="none" w:sz="0" w:space="0" w:color="auto"/>
          </w:divBdr>
        </w:div>
        <w:div w:id="1296566152">
          <w:marLeft w:val="480"/>
          <w:marRight w:val="0"/>
          <w:marTop w:val="0"/>
          <w:marBottom w:val="0"/>
          <w:divBdr>
            <w:top w:val="none" w:sz="0" w:space="0" w:color="auto"/>
            <w:left w:val="none" w:sz="0" w:space="0" w:color="auto"/>
            <w:bottom w:val="none" w:sz="0" w:space="0" w:color="auto"/>
            <w:right w:val="none" w:sz="0" w:space="0" w:color="auto"/>
          </w:divBdr>
        </w:div>
        <w:div w:id="1504276446">
          <w:marLeft w:val="480"/>
          <w:marRight w:val="0"/>
          <w:marTop w:val="0"/>
          <w:marBottom w:val="0"/>
          <w:divBdr>
            <w:top w:val="none" w:sz="0" w:space="0" w:color="auto"/>
            <w:left w:val="none" w:sz="0" w:space="0" w:color="auto"/>
            <w:bottom w:val="none" w:sz="0" w:space="0" w:color="auto"/>
            <w:right w:val="none" w:sz="0" w:space="0" w:color="auto"/>
          </w:divBdr>
        </w:div>
        <w:div w:id="1080980391">
          <w:marLeft w:val="480"/>
          <w:marRight w:val="0"/>
          <w:marTop w:val="0"/>
          <w:marBottom w:val="0"/>
          <w:divBdr>
            <w:top w:val="none" w:sz="0" w:space="0" w:color="auto"/>
            <w:left w:val="none" w:sz="0" w:space="0" w:color="auto"/>
            <w:bottom w:val="none" w:sz="0" w:space="0" w:color="auto"/>
            <w:right w:val="none" w:sz="0" w:space="0" w:color="auto"/>
          </w:divBdr>
        </w:div>
        <w:div w:id="1830553981">
          <w:marLeft w:val="480"/>
          <w:marRight w:val="0"/>
          <w:marTop w:val="0"/>
          <w:marBottom w:val="0"/>
          <w:divBdr>
            <w:top w:val="none" w:sz="0" w:space="0" w:color="auto"/>
            <w:left w:val="none" w:sz="0" w:space="0" w:color="auto"/>
            <w:bottom w:val="none" w:sz="0" w:space="0" w:color="auto"/>
            <w:right w:val="none" w:sz="0" w:space="0" w:color="auto"/>
          </w:divBdr>
        </w:div>
        <w:div w:id="2044285130">
          <w:marLeft w:val="480"/>
          <w:marRight w:val="0"/>
          <w:marTop w:val="0"/>
          <w:marBottom w:val="0"/>
          <w:divBdr>
            <w:top w:val="none" w:sz="0" w:space="0" w:color="auto"/>
            <w:left w:val="none" w:sz="0" w:space="0" w:color="auto"/>
            <w:bottom w:val="none" w:sz="0" w:space="0" w:color="auto"/>
            <w:right w:val="none" w:sz="0" w:space="0" w:color="auto"/>
          </w:divBdr>
        </w:div>
        <w:div w:id="203447949">
          <w:marLeft w:val="480"/>
          <w:marRight w:val="0"/>
          <w:marTop w:val="0"/>
          <w:marBottom w:val="0"/>
          <w:divBdr>
            <w:top w:val="none" w:sz="0" w:space="0" w:color="auto"/>
            <w:left w:val="none" w:sz="0" w:space="0" w:color="auto"/>
            <w:bottom w:val="none" w:sz="0" w:space="0" w:color="auto"/>
            <w:right w:val="none" w:sz="0" w:space="0" w:color="auto"/>
          </w:divBdr>
        </w:div>
        <w:div w:id="1105226102">
          <w:marLeft w:val="480"/>
          <w:marRight w:val="0"/>
          <w:marTop w:val="0"/>
          <w:marBottom w:val="0"/>
          <w:divBdr>
            <w:top w:val="none" w:sz="0" w:space="0" w:color="auto"/>
            <w:left w:val="none" w:sz="0" w:space="0" w:color="auto"/>
            <w:bottom w:val="none" w:sz="0" w:space="0" w:color="auto"/>
            <w:right w:val="none" w:sz="0" w:space="0" w:color="auto"/>
          </w:divBdr>
        </w:div>
        <w:div w:id="534928369">
          <w:marLeft w:val="480"/>
          <w:marRight w:val="0"/>
          <w:marTop w:val="0"/>
          <w:marBottom w:val="0"/>
          <w:divBdr>
            <w:top w:val="none" w:sz="0" w:space="0" w:color="auto"/>
            <w:left w:val="none" w:sz="0" w:space="0" w:color="auto"/>
            <w:bottom w:val="none" w:sz="0" w:space="0" w:color="auto"/>
            <w:right w:val="none" w:sz="0" w:space="0" w:color="auto"/>
          </w:divBdr>
        </w:div>
        <w:div w:id="895706624">
          <w:marLeft w:val="480"/>
          <w:marRight w:val="0"/>
          <w:marTop w:val="0"/>
          <w:marBottom w:val="0"/>
          <w:divBdr>
            <w:top w:val="none" w:sz="0" w:space="0" w:color="auto"/>
            <w:left w:val="none" w:sz="0" w:space="0" w:color="auto"/>
            <w:bottom w:val="none" w:sz="0" w:space="0" w:color="auto"/>
            <w:right w:val="none" w:sz="0" w:space="0" w:color="auto"/>
          </w:divBdr>
        </w:div>
        <w:div w:id="872812855">
          <w:marLeft w:val="480"/>
          <w:marRight w:val="0"/>
          <w:marTop w:val="0"/>
          <w:marBottom w:val="0"/>
          <w:divBdr>
            <w:top w:val="none" w:sz="0" w:space="0" w:color="auto"/>
            <w:left w:val="none" w:sz="0" w:space="0" w:color="auto"/>
            <w:bottom w:val="none" w:sz="0" w:space="0" w:color="auto"/>
            <w:right w:val="none" w:sz="0" w:space="0" w:color="auto"/>
          </w:divBdr>
        </w:div>
      </w:divsChild>
    </w:div>
    <w:div w:id="1196041076">
      <w:bodyDiv w:val="1"/>
      <w:marLeft w:val="0"/>
      <w:marRight w:val="0"/>
      <w:marTop w:val="0"/>
      <w:marBottom w:val="0"/>
      <w:divBdr>
        <w:top w:val="none" w:sz="0" w:space="0" w:color="auto"/>
        <w:left w:val="none" w:sz="0" w:space="0" w:color="auto"/>
        <w:bottom w:val="none" w:sz="0" w:space="0" w:color="auto"/>
        <w:right w:val="none" w:sz="0" w:space="0" w:color="auto"/>
      </w:divBdr>
    </w:div>
    <w:div w:id="1247614965">
      <w:bodyDiv w:val="1"/>
      <w:marLeft w:val="0"/>
      <w:marRight w:val="0"/>
      <w:marTop w:val="0"/>
      <w:marBottom w:val="0"/>
      <w:divBdr>
        <w:top w:val="none" w:sz="0" w:space="0" w:color="auto"/>
        <w:left w:val="none" w:sz="0" w:space="0" w:color="auto"/>
        <w:bottom w:val="none" w:sz="0" w:space="0" w:color="auto"/>
        <w:right w:val="none" w:sz="0" w:space="0" w:color="auto"/>
      </w:divBdr>
    </w:div>
    <w:div w:id="1250847512">
      <w:bodyDiv w:val="1"/>
      <w:marLeft w:val="0"/>
      <w:marRight w:val="0"/>
      <w:marTop w:val="0"/>
      <w:marBottom w:val="0"/>
      <w:divBdr>
        <w:top w:val="none" w:sz="0" w:space="0" w:color="auto"/>
        <w:left w:val="none" w:sz="0" w:space="0" w:color="auto"/>
        <w:bottom w:val="none" w:sz="0" w:space="0" w:color="auto"/>
        <w:right w:val="none" w:sz="0" w:space="0" w:color="auto"/>
      </w:divBdr>
    </w:div>
    <w:div w:id="1252350467">
      <w:bodyDiv w:val="1"/>
      <w:marLeft w:val="0"/>
      <w:marRight w:val="0"/>
      <w:marTop w:val="0"/>
      <w:marBottom w:val="0"/>
      <w:divBdr>
        <w:top w:val="none" w:sz="0" w:space="0" w:color="auto"/>
        <w:left w:val="none" w:sz="0" w:space="0" w:color="auto"/>
        <w:bottom w:val="none" w:sz="0" w:space="0" w:color="auto"/>
        <w:right w:val="none" w:sz="0" w:space="0" w:color="auto"/>
      </w:divBdr>
    </w:div>
    <w:div w:id="1258948842">
      <w:bodyDiv w:val="1"/>
      <w:marLeft w:val="0"/>
      <w:marRight w:val="0"/>
      <w:marTop w:val="0"/>
      <w:marBottom w:val="0"/>
      <w:divBdr>
        <w:top w:val="none" w:sz="0" w:space="0" w:color="auto"/>
        <w:left w:val="none" w:sz="0" w:space="0" w:color="auto"/>
        <w:bottom w:val="none" w:sz="0" w:space="0" w:color="auto"/>
        <w:right w:val="none" w:sz="0" w:space="0" w:color="auto"/>
      </w:divBdr>
    </w:div>
    <w:div w:id="1259602493">
      <w:bodyDiv w:val="1"/>
      <w:marLeft w:val="0"/>
      <w:marRight w:val="0"/>
      <w:marTop w:val="0"/>
      <w:marBottom w:val="0"/>
      <w:divBdr>
        <w:top w:val="none" w:sz="0" w:space="0" w:color="auto"/>
        <w:left w:val="none" w:sz="0" w:space="0" w:color="auto"/>
        <w:bottom w:val="none" w:sz="0" w:space="0" w:color="auto"/>
        <w:right w:val="none" w:sz="0" w:space="0" w:color="auto"/>
      </w:divBdr>
    </w:div>
    <w:div w:id="1260144009">
      <w:bodyDiv w:val="1"/>
      <w:marLeft w:val="0"/>
      <w:marRight w:val="0"/>
      <w:marTop w:val="0"/>
      <w:marBottom w:val="0"/>
      <w:divBdr>
        <w:top w:val="none" w:sz="0" w:space="0" w:color="auto"/>
        <w:left w:val="none" w:sz="0" w:space="0" w:color="auto"/>
        <w:bottom w:val="none" w:sz="0" w:space="0" w:color="auto"/>
        <w:right w:val="none" w:sz="0" w:space="0" w:color="auto"/>
      </w:divBdr>
    </w:div>
    <w:div w:id="1272932647">
      <w:bodyDiv w:val="1"/>
      <w:marLeft w:val="0"/>
      <w:marRight w:val="0"/>
      <w:marTop w:val="0"/>
      <w:marBottom w:val="0"/>
      <w:divBdr>
        <w:top w:val="none" w:sz="0" w:space="0" w:color="auto"/>
        <w:left w:val="none" w:sz="0" w:space="0" w:color="auto"/>
        <w:bottom w:val="none" w:sz="0" w:space="0" w:color="auto"/>
        <w:right w:val="none" w:sz="0" w:space="0" w:color="auto"/>
      </w:divBdr>
    </w:div>
    <w:div w:id="1278639483">
      <w:bodyDiv w:val="1"/>
      <w:marLeft w:val="0"/>
      <w:marRight w:val="0"/>
      <w:marTop w:val="0"/>
      <w:marBottom w:val="0"/>
      <w:divBdr>
        <w:top w:val="none" w:sz="0" w:space="0" w:color="auto"/>
        <w:left w:val="none" w:sz="0" w:space="0" w:color="auto"/>
        <w:bottom w:val="none" w:sz="0" w:space="0" w:color="auto"/>
        <w:right w:val="none" w:sz="0" w:space="0" w:color="auto"/>
      </w:divBdr>
    </w:div>
    <w:div w:id="1288316162">
      <w:bodyDiv w:val="1"/>
      <w:marLeft w:val="0"/>
      <w:marRight w:val="0"/>
      <w:marTop w:val="0"/>
      <w:marBottom w:val="0"/>
      <w:divBdr>
        <w:top w:val="none" w:sz="0" w:space="0" w:color="auto"/>
        <w:left w:val="none" w:sz="0" w:space="0" w:color="auto"/>
        <w:bottom w:val="none" w:sz="0" w:space="0" w:color="auto"/>
        <w:right w:val="none" w:sz="0" w:space="0" w:color="auto"/>
      </w:divBdr>
    </w:div>
    <w:div w:id="1292861127">
      <w:bodyDiv w:val="1"/>
      <w:marLeft w:val="0"/>
      <w:marRight w:val="0"/>
      <w:marTop w:val="0"/>
      <w:marBottom w:val="0"/>
      <w:divBdr>
        <w:top w:val="none" w:sz="0" w:space="0" w:color="auto"/>
        <w:left w:val="none" w:sz="0" w:space="0" w:color="auto"/>
        <w:bottom w:val="none" w:sz="0" w:space="0" w:color="auto"/>
        <w:right w:val="none" w:sz="0" w:space="0" w:color="auto"/>
      </w:divBdr>
    </w:div>
    <w:div w:id="1297640944">
      <w:bodyDiv w:val="1"/>
      <w:marLeft w:val="0"/>
      <w:marRight w:val="0"/>
      <w:marTop w:val="0"/>
      <w:marBottom w:val="0"/>
      <w:divBdr>
        <w:top w:val="none" w:sz="0" w:space="0" w:color="auto"/>
        <w:left w:val="none" w:sz="0" w:space="0" w:color="auto"/>
        <w:bottom w:val="none" w:sz="0" w:space="0" w:color="auto"/>
        <w:right w:val="none" w:sz="0" w:space="0" w:color="auto"/>
      </w:divBdr>
    </w:div>
    <w:div w:id="1303658115">
      <w:bodyDiv w:val="1"/>
      <w:marLeft w:val="0"/>
      <w:marRight w:val="0"/>
      <w:marTop w:val="0"/>
      <w:marBottom w:val="0"/>
      <w:divBdr>
        <w:top w:val="none" w:sz="0" w:space="0" w:color="auto"/>
        <w:left w:val="none" w:sz="0" w:space="0" w:color="auto"/>
        <w:bottom w:val="none" w:sz="0" w:space="0" w:color="auto"/>
        <w:right w:val="none" w:sz="0" w:space="0" w:color="auto"/>
      </w:divBdr>
    </w:div>
    <w:div w:id="1315141336">
      <w:bodyDiv w:val="1"/>
      <w:marLeft w:val="0"/>
      <w:marRight w:val="0"/>
      <w:marTop w:val="0"/>
      <w:marBottom w:val="0"/>
      <w:divBdr>
        <w:top w:val="none" w:sz="0" w:space="0" w:color="auto"/>
        <w:left w:val="none" w:sz="0" w:space="0" w:color="auto"/>
        <w:bottom w:val="none" w:sz="0" w:space="0" w:color="auto"/>
        <w:right w:val="none" w:sz="0" w:space="0" w:color="auto"/>
      </w:divBdr>
    </w:div>
    <w:div w:id="1319069656">
      <w:bodyDiv w:val="1"/>
      <w:marLeft w:val="0"/>
      <w:marRight w:val="0"/>
      <w:marTop w:val="0"/>
      <w:marBottom w:val="0"/>
      <w:divBdr>
        <w:top w:val="none" w:sz="0" w:space="0" w:color="auto"/>
        <w:left w:val="none" w:sz="0" w:space="0" w:color="auto"/>
        <w:bottom w:val="none" w:sz="0" w:space="0" w:color="auto"/>
        <w:right w:val="none" w:sz="0" w:space="0" w:color="auto"/>
      </w:divBdr>
    </w:div>
    <w:div w:id="1324771244">
      <w:bodyDiv w:val="1"/>
      <w:marLeft w:val="0"/>
      <w:marRight w:val="0"/>
      <w:marTop w:val="0"/>
      <w:marBottom w:val="0"/>
      <w:divBdr>
        <w:top w:val="none" w:sz="0" w:space="0" w:color="auto"/>
        <w:left w:val="none" w:sz="0" w:space="0" w:color="auto"/>
        <w:bottom w:val="none" w:sz="0" w:space="0" w:color="auto"/>
        <w:right w:val="none" w:sz="0" w:space="0" w:color="auto"/>
      </w:divBdr>
    </w:div>
    <w:div w:id="1330668733">
      <w:bodyDiv w:val="1"/>
      <w:marLeft w:val="0"/>
      <w:marRight w:val="0"/>
      <w:marTop w:val="0"/>
      <w:marBottom w:val="0"/>
      <w:divBdr>
        <w:top w:val="none" w:sz="0" w:space="0" w:color="auto"/>
        <w:left w:val="none" w:sz="0" w:space="0" w:color="auto"/>
        <w:bottom w:val="none" w:sz="0" w:space="0" w:color="auto"/>
        <w:right w:val="none" w:sz="0" w:space="0" w:color="auto"/>
      </w:divBdr>
    </w:div>
    <w:div w:id="1334793482">
      <w:bodyDiv w:val="1"/>
      <w:marLeft w:val="0"/>
      <w:marRight w:val="0"/>
      <w:marTop w:val="0"/>
      <w:marBottom w:val="0"/>
      <w:divBdr>
        <w:top w:val="none" w:sz="0" w:space="0" w:color="auto"/>
        <w:left w:val="none" w:sz="0" w:space="0" w:color="auto"/>
        <w:bottom w:val="none" w:sz="0" w:space="0" w:color="auto"/>
        <w:right w:val="none" w:sz="0" w:space="0" w:color="auto"/>
      </w:divBdr>
    </w:div>
    <w:div w:id="1359161966">
      <w:bodyDiv w:val="1"/>
      <w:marLeft w:val="0"/>
      <w:marRight w:val="0"/>
      <w:marTop w:val="0"/>
      <w:marBottom w:val="0"/>
      <w:divBdr>
        <w:top w:val="none" w:sz="0" w:space="0" w:color="auto"/>
        <w:left w:val="none" w:sz="0" w:space="0" w:color="auto"/>
        <w:bottom w:val="none" w:sz="0" w:space="0" w:color="auto"/>
        <w:right w:val="none" w:sz="0" w:space="0" w:color="auto"/>
      </w:divBdr>
    </w:div>
    <w:div w:id="1361972780">
      <w:bodyDiv w:val="1"/>
      <w:marLeft w:val="0"/>
      <w:marRight w:val="0"/>
      <w:marTop w:val="0"/>
      <w:marBottom w:val="0"/>
      <w:divBdr>
        <w:top w:val="none" w:sz="0" w:space="0" w:color="auto"/>
        <w:left w:val="none" w:sz="0" w:space="0" w:color="auto"/>
        <w:bottom w:val="none" w:sz="0" w:space="0" w:color="auto"/>
        <w:right w:val="none" w:sz="0" w:space="0" w:color="auto"/>
      </w:divBdr>
    </w:div>
    <w:div w:id="1378310562">
      <w:bodyDiv w:val="1"/>
      <w:marLeft w:val="0"/>
      <w:marRight w:val="0"/>
      <w:marTop w:val="0"/>
      <w:marBottom w:val="0"/>
      <w:divBdr>
        <w:top w:val="none" w:sz="0" w:space="0" w:color="auto"/>
        <w:left w:val="none" w:sz="0" w:space="0" w:color="auto"/>
        <w:bottom w:val="none" w:sz="0" w:space="0" w:color="auto"/>
        <w:right w:val="none" w:sz="0" w:space="0" w:color="auto"/>
      </w:divBdr>
    </w:div>
    <w:div w:id="1379281666">
      <w:bodyDiv w:val="1"/>
      <w:marLeft w:val="0"/>
      <w:marRight w:val="0"/>
      <w:marTop w:val="0"/>
      <w:marBottom w:val="0"/>
      <w:divBdr>
        <w:top w:val="none" w:sz="0" w:space="0" w:color="auto"/>
        <w:left w:val="none" w:sz="0" w:space="0" w:color="auto"/>
        <w:bottom w:val="none" w:sz="0" w:space="0" w:color="auto"/>
        <w:right w:val="none" w:sz="0" w:space="0" w:color="auto"/>
      </w:divBdr>
    </w:div>
    <w:div w:id="1388720758">
      <w:bodyDiv w:val="1"/>
      <w:marLeft w:val="0"/>
      <w:marRight w:val="0"/>
      <w:marTop w:val="0"/>
      <w:marBottom w:val="0"/>
      <w:divBdr>
        <w:top w:val="none" w:sz="0" w:space="0" w:color="auto"/>
        <w:left w:val="none" w:sz="0" w:space="0" w:color="auto"/>
        <w:bottom w:val="none" w:sz="0" w:space="0" w:color="auto"/>
        <w:right w:val="none" w:sz="0" w:space="0" w:color="auto"/>
      </w:divBdr>
    </w:div>
    <w:div w:id="1389644481">
      <w:bodyDiv w:val="1"/>
      <w:marLeft w:val="0"/>
      <w:marRight w:val="0"/>
      <w:marTop w:val="0"/>
      <w:marBottom w:val="0"/>
      <w:divBdr>
        <w:top w:val="none" w:sz="0" w:space="0" w:color="auto"/>
        <w:left w:val="none" w:sz="0" w:space="0" w:color="auto"/>
        <w:bottom w:val="none" w:sz="0" w:space="0" w:color="auto"/>
        <w:right w:val="none" w:sz="0" w:space="0" w:color="auto"/>
      </w:divBdr>
    </w:div>
    <w:div w:id="1391340373">
      <w:bodyDiv w:val="1"/>
      <w:marLeft w:val="0"/>
      <w:marRight w:val="0"/>
      <w:marTop w:val="0"/>
      <w:marBottom w:val="0"/>
      <w:divBdr>
        <w:top w:val="none" w:sz="0" w:space="0" w:color="auto"/>
        <w:left w:val="none" w:sz="0" w:space="0" w:color="auto"/>
        <w:bottom w:val="none" w:sz="0" w:space="0" w:color="auto"/>
        <w:right w:val="none" w:sz="0" w:space="0" w:color="auto"/>
      </w:divBdr>
    </w:div>
    <w:div w:id="1408959372">
      <w:bodyDiv w:val="1"/>
      <w:marLeft w:val="0"/>
      <w:marRight w:val="0"/>
      <w:marTop w:val="0"/>
      <w:marBottom w:val="0"/>
      <w:divBdr>
        <w:top w:val="none" w:sz="0" w:space="0" w:color="auto"/>
        <w:left w:val="none" w:sz="0" w:space="0" w:color="auto"/>
        <w:bottom w:val="none" w:sz="0" w:space="0" w:color="auto"/>
        <w:right w:val="none" w:sz="0" w:space="0" w:color="auto"/>
      </w:divBdr>
    </w:div>
    <w:div w:id="1412241897">
      <w:bodyDiv w:val="1"/>
      <w:marLeft w:val="0"/>
      <w:marRight w:val="0"/>
      <w:marTop w:val="0"/>
      <w:marBottom w:val="0"/>
      <w:divBdr>
        <w:top w:val="none" w:sz="0" w:space="0" w:color="auto"/>
        <w:left w:val="none" w:sz="0" w:space="0" w:color="auto"/>
        <w:bottom w:val="none" w:sz="0" w:space="0" w:color="auto"/>
        <w:right w:val="none" w:sz="0" w:space="0" w:color="auto"/>
      </w:divBdr>
    </w:div>
    <w:div w:id="1428236194">
      <w:bodyDiv w:val="1"/>
      <w:marLeft w:val="0"/>
      <w:marRight w:val="0"/>
      <w:marTop w:val="0"/>
      <w:marBottom w:val="0"/>
      <w:divBdr>
        <w:top w:val="none" w:sz="0" w:space="0" w:color="auto"/>
        <w:left w:val="none" w:sz="0" w:space="0" w:color="auto"/>
        <w:bottom w:val="none" w:sz="0" w:space="0" w:color="auto"/>
        <w:right w:val="none" w:sz="0" w:space="0" w:color="auto"/>
      </w:divBdr>
      <w:divsChild>
        <w:div w:id="80834540">
          <w:marLeft w:val="480"/>
          <w:marRight w:val="0"/>
          <w:marTop w:val="0"/>
          <w:marBottom w:val="0"/>
          <w:divBdr>
            <w:top w:val="none" w:sz="0" w:space="0" w:color="auto"/>
            <w:left w:val="none" w:sz="0" w:space="0" w:color="auto"/>
            <w:bottom w:val="none" w:sz="0" w:space="0" w:color="auto"/>
            <w:right w:val="none" w:sz="0" w:space="0" w:color="auto"/>
          </w:divBdr>
        </w:div>
        <w:div w:id="168954641">
          <w:marLeft w:val="480"/>
          <w:marRight w:val="0"/>
          <w:marTop w:val="0"/>
          <w:marBottom w:val="0"/>
          <w:divBdr>
            <w:top w:val="none" w:sz="0" w:space="0" w:color="auto"/>
            <w:left w:val="none" w:sz="0" w:space="0" w:color="auto"/>
            <w:bottom w:val="none" w:sz="0" w:space="0" w:color="auto"/>
            <w:right w:val="none" w:sz="0" w:space="0" w:color="auto"/>
          </w:divBdr>
        </w:div>
        <w:div w:id="430510171">
          <w:marLeft w:val="480"/>
          <w:marRight w:val="0"/>
          <w:marTop w:val="0"/>
          <w:marBottom w:val="0"/>
          <w:divBdr>
            <w:top w:val="none" w:sz="0" w:space="0" w:color="auto"/>
            <w:left w:val="none" w:sz="0" w:space="0" w:color="auto"/>
            <w:bottom w:val="none" w:sz="0" w:space="0" w:color="auto"/>
            <w:right w:val="none" w:sz="0" w:space="0" w:color="auto"/>
          </w:divBdr>
        </w:div>
        <w:div w:id="939215742">
          <w:marLeft w:val="480"/>
          <w:marRight w:val="0"/>
          <w:marTop w:val="0"/>
          <w:marBottom w:val="0"/>
          <w:divBdr>
            <w:top w:val="none" w:sz="0" w:space="0" w:color="auto"/>
            <w:left w:val="none" w:sz="0" w:space="0" w:color="auto"/>
            <w:bottom w:val="none" w:sz="0" w:space="0" w:color="auto"/>
            <w:right w:val="none" w:sz="0" w:space="0" w:color="auto"/>
          </w:divBdr>
        </w:div>
        <w:div w:id="989988199">
          <w:marLeft w:val="480"/>
          <w:marRight w:val="0"/>
          <w:marTop w:val="0"/>
          <w:marBottom w:val="0"/>
          <w:divBdr>
            <w:top w:val="none" w:sz="0" w:space="0" w:color="auto"/>
            <w:left w:val="none" w:sz="0" w:space="0" w:color="auto"/>
            <w:bottom w:val="none" w:sz="0" w:space="0" w:color="auto"/>
            <w:right w:val="none" w:sz="0" w:space="0" w:color="auto"/>
          </w:divBdr>
        </w:div>
        <w:div w:id="1056246514">
          <w:marLeft w:val="480"/>
          <w:marRight w:val="0"/>
          <w:marTop w:val="0"/>
          <w:marBottom w:val="0"/>
          <w:divBdr>
            <w:top w:val="none" w:sz="0" w:space="0" w:color="auto"/>
            <w:left w:val="none" w:sz="0" w:space="0" w:color="auto"/>
            <w:bottom w:val="none" w:sz="0" w:space="0" w:color="auto"/>
            <w:right w:val="none" w:sz="0" w:space="0" w:color="auto"/>
          </w:divBdr>
        </w:div>
        <w:div w:id="1266038828">
          <w:marLeft w:val="480"/>
          <w:marRight w:val="0"/>
          <w:marTop w:val="0"/>
          <w:marBottom w:val="0"/>
          <w:divBdr>
            <w:top w:val="none" w:sz="0" w:space="0" w:color="auto"/>
            <w:left w:val="none" w:sz="0" w:space="0" w:color="auto"/>
            <w:bottom w:val="none" w:sz="0" w:space="0" w:color="auto"/>
            <w:right w:val="none" w:sz="0" w:space="0" w:color="auto"/>
          </w:divBdr>
        </w:div>
        <w:div w:id="1401756084">
          <w:marLeft w:val="480"/>
          <w:marRight w:val="0"/>
          <w:marTop w:val="0"/>
          <w:marBottom w:val="0"/>
          <w:divBdr>
            <w:top w:val="none" w:sz="0" w:space="0" w:color="auto"/>
            <w:left w:val="none" w:sz="0" w:space="0" w:color="auto"/>
            <w:bottom w:val="none" w:sz="0" w:space="0" w:color="auto"/>
            <w:right w:val="none" w:sz="0" w:space="0" w:color="auto"/>
          </w:divBdr>
        </w:div>
        <w:div w:id="1978878991">
          <w:marLeft w:val="480"/>
          <w:marRight w:val="0"/>
          <w:marTop w:val="0"/>
          <w:marBottom w:val="0"/>
          <w:divBdr>
            <w:top w:val="none" w:sz="0" w:space="0" w:color="auto"/>
            <w:left w:val="none" w:sz="0" w:space="0" w:color="auto"/>
            <w:bottom w:val="none" w:sz="0" w:space="0" w:color="auto"/>
            <w:right w:val="none" w:sz="0" w:space="0" w:color="auto"/>
          </w:divBdr>
        </w:div>
        <w:div w:id="1985155667">
          <w:marLeft w:val="480"/>
          <w:marRight w:val="0"/>
          <w:marTop w:val="0"/>
          <w:marBottom w:val="0"/>
          <w:divBdr>
            <w:top w:val="none" w:sz="0" w:space="0" w:color="auto"/>
            <w:left w:val="none" w:sz="0" w:space="0" w:color="auto"/>
            <w:bottom w:val="none" w:sz="0" w:space="0" w:color="auto"/>
            <w:right w:val="none" w:sz="0" w:space="0" w:color="auto"/>
          </w:divBdr>
        </w:div>
        <w:div w:id="2126193085">
          <w:marLeft w:val="480"/>
          <w:marRight w:val="0"/>
          <w:marTop w:val="0"/>
          <w:marBottom w:val="0"/>
          <w:divBdr>
            <w:top w:val="none" w:sz="0" w:space="0" w:color="auto"/>
            <w:left w:val="none" w:sz="0" w:space="0" w:color="auto"/>
            <w:bottom w:val="none" w:sz="0" w:space="0" w:color="auto"/>
            <w:right w:val="none" w:sz="0" w:space="0" w:color="auto"/>
          </w:divBdr>
        </w:div>
      </w:divsChild>
    </w:div>
    <w:div w:id="1440569563">
      <w:bodyDiv w:val="1"/>
      <w:marLeft w:val="0"/>
      <w:marRight w:val="0"/>
      <w:marTop w:val="0"/>
      <w:marBottom w:val="0"/>
      <w:divBdr>
        <w:top w:val="none" w:sz="0" w:space="0" w:color="auto"/>
        <w:left w:val="none" w:sz="0" w:space="0" w:color="auto"/>
        <w:bottom w:val="none" w:sz="0" w:space="0" w:color="auto"/>
        <w:right w:val="none" w:sz="0" w:space="0" w:color="auto"/>
      </w:divBdr>
    </w:div>
    <w:div w:id="1441955045">
      <w:bodyDiv w:val="1"/>
      <w:marLeft w:val="0"/>
      <w:marRight w:val="0"/>
      <w:marTop w:val="0"/>
      <w:marBottom w:val="0"/>
      <w:divBdr>
        <w:top w:val="none" w:sz="0" w:space="0" w:color="auto"/>
        <w:left w:val="none" w:sz="0" w:space="0" w:color="auto"/>
        <w:bottom w:val="none" w:sz="0" w:space="0" w:color="auto"/>
        <w:right w:val="none" w:sz="0" w:space="0" w:color="auto"/>
      </w:divBdr>
      <w:divsChild>
        <w:div w:id="88233756">
          <w:marLeft w:val="480"/>
          <w:marRight w:val="0"/>
          <w:marTop w:val="0"/>
          <w:marBottom w:val="0"/>
          <w:divBdr>
            <w:top w:val="none" w:sz="0" w:space="0" w:color="auto"/>
            <w:left w:val="none" w:sz="0" w:space="0" w:color="auto"/>
            <w:bottom w:val="none" w:sz="0" w:space="0" w:color="auto"/>
            <w:right w:val="none" w:sz="0" w:space="0" w:color="auto"/>
          </w:divBdr>
        </w:div>
        <w:div w:id="1002242055">
          <w:marLeft w:val="480"/>
          <w:marRight w:val="0"/>
          <w:marTop w:val="0"/>
          <w:marBottom w:val="0"/>
          <w:divBdr>
            <w:top w:val="none" w:sz="0" w:space="0" w:color="auto"/>
            <w:left w:val="none" w:sz="0" w:space="0" w:color="auto"/>
            <w:bottom w:val="none" w:sz="0" w:space="0" w:color="auto"/>
            <w:right w:val="none" w:sz="0" w:space="0" w:color="auto"/>
          </w:divBdr>
        </w:div>
        <w:div w:id="1450272942">
          <w:marLeft w:val="480"/>
          <w:marRight w:val="0"/>
          <w:marTop w:val="0"/>
          <w:marBottom w:val="0"/>
          <w:divBdr>
            <w:top w:val="none" w:sz="0" w:space="0" w:color="auto"/>
            <w:left w:val="none" w:sz="0" w:space="0" w:color="auto"/>
            <w:bottom w:val="none" w:sz="0" w:space="0" w:color="auto"/>
            <w:right w:val="none" w:sz="0" w:space="0" w:color="auto"/>
          </w:divBdr>
        </w:div>
        <w:div w:id="364793804">
          <w:marLeft w:val="480"/>
          <w:marRight w:val="0"/>
          <w:marTop w:val="0"/>
          <w:marBottom w:val="0"/>
          <w:divBdr>
            <w:top w:val="none" w:sz="0" w:space="0" w:color="auto"/>
            <w:left w:val="none" w:sz="0" w:space="0" w:color="auto"/>
            <w:bottom w:val="none" w:sz="0" w:space="0" w:color="auto"/>
            <w:right w:val="none" w:sz="0" w:space="0" w:color="auto"/>
          </w:divBdr>
        </w:div>
        <w:div w:id="413553939">
          <w:marLeft w:val="480"/>
          <w:marRight w:val="0"/>
          <w:marTop w:val="0"/>
          <w:marBottom w:val="0"/>
          <w:divBdr>
            <w:top w:val="none" w:sz="0" w:space="0" w:color="auto"/>
            <w:left w:val="none" w:sz="0" w:space="0" w:color="auto"/>
            <w:bottom w:val="none" w:sz="0" w:space="0" w:color="auto"/>
            <w:right w:val="none" w:sz="0" w:space="0" w:color="auto"/>
          </w:divBdr>
        </w:div>
        <w:div w:id="1520044804">
          <w:marLeft w:val="480"/>
          <w:marRight w:val="0"/>
          <w:marTop w:val="0"/>
          <w:marBottom w:val="0"/>
          <w:divBdr>
            <w:top w:val="none" w:sz="0" w:space="0" w:color="auto"/>
            <w:left w:val="none" w:sz="0" w:space="0" w:color="auto"/>
            <w:bottom w:val="none" w:sz="0" w:space="0" w:color="auto"/>
            <w:right w:val="none" w:sz="0" w:space="0" w:color="auto"/>
          </w:divBdr>
        </w:div>
        <w:div w:id="1195770904">
          <w:marLeft w:val="480"/>
          <w:marRight w:val="0"/>
          <w:marTop w:val="0"/>
          <w:marBottom w:val="0"/>
          <w:divBdr>
            <w:top w:val="none" w:sz="0" w:space="0" w:color="auto"/>
            <w:left w:val="none" w:sz="0" w:space="0" w:color="auto"/>
            <w:bottom w:val="none" w:sz="0" w:space="0" w:color="auto"/>
            <w:right w:val="none" w:sz="0" w:space="0" w:color="auto"/>
          </w:divBdr>
        </w:div>
        <w:div w:id="1792016508">
          <w:marLeft w:val="480"/>
          <w:marRight w:val="0"/>
          <w:marTop w:val="0"/>
          <w:marBottom w:val="0"/>
          <w:divBdr>
            <w:top w:val="none" w:sz="0" w:space="0" w:color="auto"/>
            <w:left w:val="none" w:sz="0" w:space="0" w:color="auto"/>
            <w:bottom w:val="none" w:sz="0" w:space="0" w:color="auto"/>
            <w:right w:val="none" w:sz="0" w:space="0" w:color="auto"/>
          </w:divBdr>
        </w:div>
        <w:div w:id="1406994753">
          <w:marLeft w:val="480"/>
          <w:marRight w:val="0"/>
          <w:marTop w:val="0"/>
          <w:marBottom w:val="0"/>
          <w:divBdr>
            <w:top w:val="none" w:sz="0" w:space="0" w:color="auto"/>
            <w:left w:val="none" w:sz="0" w:space="0" w:color="auto"/>
            <w:bottom w:val="none" w:sz="0" w:space="0" w:color="auto"/>
            <w:right w:val="none" w:sz="0" w:space="0" w:color="auto"/>
          </w:divBdr>
        </w:div>
        <w:div w:id="16739958">
          <w:marLeft w:val="480"/>
          <w:marRight w:val="0"/>
          <w:marTop w:val="0"/>
          <w:marBottom w:val="0"/>
          <w:divBdr>
            <w:top w:val="none" w:sz="0" w:space="0" w:color="auto"/>
            <w:left w:val="none" w:sz="0" w:space="0" w:color="auto"/>
            <w:bottom w:val="none" w:sz="0" w:space="0" w:color="auto"/>
            <w:right w:val="none" w:sz="0" w:space="0" w:color="auto"/>
          </w:divBdr>
        </w:div>
        <w:div w:id="105974262">
          <w:marLeft w:val="480"/>
          <w:marRight w:val="0"/>
          <w:marTop w:val="0"/>
          <w:marBottom w:val="0"/>
          <w:divBdr>
            <w:top w:val="none" w:sz="0" w:space="0" w:color="auto"/>
            <w:left w:val="none" w:sz="0" w:space="0" w:color="auto"/>
            <w:bottom w:val="none" w:sz="0" w:space="0" w:color="auto"/>
            <w:right w:val="none" w:sz="0" w:space="0" w:color="auto"/>
          </w:divBdr>
        </w:div>
        <w:div w:id="1926498708">
          <w:marLeft w:val="480"/>
          <w:marRight w:val="0"/>
          <w:marTop w:val="0"/>
          <w:marBottom w:val="0"/>
          <w:divBdr>
            <w:top w:val="none" w:sz="0" w:space="0" w:color="auto"/>
            <w:left w:val="none" w:sz="0" w:space="0" w:color="auto"/>
            <w:bottom w:val="none" w:sz="0" w:space="0" w:color="auto"/>
            <w:right w:val="none" w:sz="0" w:space="0" w:color="auto"/>
          </w:divBdr>
        </w:div>
        <w:div w:id="94987879">
          <w:marLeft w:val="480"/>
          <w:marRight w:val="0"/>
          <w:marTop w:val="0"/>
          <w:marBottom w:val="0"/>
          <w:divBdr>
            <w:top w:val="none" w:sz="0" w:space="0" w:color="auto"/>
            <w:left w:val="none" w:sz="0" w:space="0" w:color="auto"/>
            <w:bottom w:val="none" w:sz="0" w:space="0" w:color="auto"/>
            <w:right w:val="none" w:sz="0" w:space="0" w:color="auto"/>
          </w:divBdr>
        </w:div>
        <w:div w:id="37167881">
          <w:marLeft w:val="480"/>
          <w:marRight w:val="0"/>
          <w:marTop w:val="0"/>
          <w:marBottom w:val="0"/>
          <w:divBdr>
            <w:top w:val="none" w:sz="0" w:space="0" w:color="auto"/>
            <w:left w:val="none" w:sz="0" w:space="0" w:color="auto"/>
            <w:bottom w:val="none" w:sz="0" w:space="0" w:color="auto"/>
            <w:right w:val="none" w:sz="0" w:space="0" w:color="auto"/>
          </w:divBdr>
        </w:div>
        <w:div w:id="786390517">
          <w:marLeft w:val="480"/>
          <w:marRight w:val="0"/>
          <w:marTop w:val="0"/>
          <w:marBottom w:val="0"/>
          <w:divBdr>
            <w:top w:val="none" w:sz="0" w:space="0" w:color="auto"/>
            <w:left w:val="none" w:sz="0" w:space="0" w:color="auto"/>
            <w:bottom w:val="none" w:sz="0" w:space="0" w:color="auto"/>
            <w:right w:val="none" w:sz="0" w:space="0" w:color="auto"/>
          </w:divBdr>
        </w:div>
        <w:div w:id="247545764">
          <w:marLeft w:val="480"/>
          <w:marRight w:val="0"/>
          <w:marTop w:val="0"/>
          <w:marBottom w:val="0"/>
          <w:divBdr>
            <w:top w:val="none" w:sz="0" w:space="0" w:color="auto"/>
            <w:left w:val="none" w:sz="0" w:space="0" w:color="auto"/>
            <w:bottom w:val="none" w:sz="0" w:space="0" w:color="auto"/>
            <w:right w:val="none" w:sz="0" w:space="0" w:color="auto"/>
          </w:divBdr>
        </w:div>
        <w:div w:id="2104064534">
          <w:marLeft w:val="480"/>
          <w:marRight w:val="0"/>
          <w:marTop w:val="0"/>
          <w:marBottom w:val="0"/>
          <w:divBdr>
            <w:top w:val="none" w:sz="0" w:space="0" w:color="auto"/>
            <w:left w:val="none" w:sz="0" w:space="0" w:color="auto"/>
            <w:bottom w:val="none" w:sz="0" w:space="0" w:color="auto"/>
            <w:right w:val="none" w:sz="0" w:space="0" w:color="auto"/>
          </w:divBdr>
        </w:div>
        <w:div w:id="327246411">
          <w:marLeft w:val="480"/>
          <w:marRight w:val="0"/>
          <w:marTop w:val="0"/>
          <w:marBottom w:val="0"/>
          <w:divBdr>
            <w:top w:val="none" w:sz="0" w:space="0" w:color="auto"/>
            <w:left w:val="none" w:sz="0" w:space="0" w:color="auto"/>
            <w:bottom w:val="none" w:sz="0" w:space="0" w:color="auto"/>
            <w:right w:val="none" w:sz="0" w:space="0" w:color="auto"/>
          </w:divBdr>
        </w:div>
        <w:div w:id="172452332">
          <w:marLeft w:val="480"/>
          <w:marRight w:val="0"/>
          <w:marTop w:val="0"/>
          <w:marBottom w:val="0"/>
          <w:divBdr>
            <w:top w:val="none" w:sz="0" w:space="0" w:color="auto"/>
            <w:left w:val="none" w:sz="0" w:space="0" w:color="auto"/>
            <w:bottom w:val="none" w:sz="0" w:space="0" w:color="auto"/>
            <w:right w:val="none" w:sz="0" w:space="0" w:color="auto"/>
          </w:divBdr>
        </w:div>
        <w:div w:id="1918976448">
          <w:marLeft w:val="480"/>
          <w:marRight w:val="0"/>
          <w:marTop w:val="0"/>
          <w:marBottom w:val="0"/>
          <w:divBdr>
            <w:top w:val="none" w:sz="0" w:space="0" w:color="auto"/>
            <w:left w:val="none" w:sz="0" w:space="0" w:color="auto"/>
            <w:bottom w:val="none" w:sz="0" w:space="0" w:color="auto"/>
            <w:right w:val="none" w:sz="0" w:space="0" w:color="auto"/>
          </w:divBdr>
        </w:div>
        <w:div w:id="1427726854">
          <w:marLeft w:val="480"/>
          <w:marRight w:val="0"/>
          <w:marTop w:val="0"/>
          <w:marBottom w:val="0"/>
          <w:divBdr>
            <w:top w:val="none" w:sz="0" w:space="0" w:color="auto"/>
            <w:left w:val="none" w:sz="0" w:space="0" w:color="auto"/>
            <w:bottom w:val="none" w:sz="0" w:space="0" w:color="auto"/>
            <w:right w:val="none" w:sz="0" w:space="0" w:color="auto"/>
          </w:divBdr>
        </w:div>
        <w:div w:id="688408988">
          <w:marLeft w:val="480"/>
          <w:marRight w:val="0"/>
          <w:marTop w:val="0"/>
          <w:marBottom w:val="0"/>
          <w:divBdr>
            <w:top w:val="none" w:sz="0" w:space="0" w:color="auto"/>
            <w:left w:val="none" w:sz="0" w:space="0" w:color="auto"/>
            <w:bottom w:val="none" w:sz="0" w:space="0" w:color="auto"/>
            <w:right w:val="none" w:sz="0" w:space="0" w:color="auto"/>
          </w:divBdr>
        </w:div>
        <w:div w:id="720248184">
          <w:marLeft w:val="480"/>
          <w:marRight w:val="0"/>
          <w:marTop w:val="0"/>
          <w:marBottom w:val="0"/>
          <w:divBdr>
            <w:top w:val="none" w:sz="0" w:space="0" w:color="auto"/>
            <w:left w:val="none" w:sz="0" w:space="0" w:color="auto"/>
            <w:bottom w:val="none" w:sz="0" w:space="0" w:color="auto"/>
            <w:right w:val="none" w:sz="0" w:space="0" w:color="auto"/>
          </w:divBdr>
        </w:div>
        <w:div w:id="1868592994">
          <w:marLeft w:val="480"/>
          <w:marRight w:val="0"/>
          <w:marTop w:val="0"/>
          <w:marBottom w:val="0"/>
          <w:divBdr>
            <w:top w:val="none" w:sz="0" w:space="0" w:color="auto"/>
            <w:left w:val="none" w:sz="0" w:space="0" w:color="auto"/>
            <w:bottom w:val="none" w:sz="0" w:space="0" w:color="auto"/>
            <w:right w:val="none" w:sz="0" w:space="0" w:color="auto"/>
          </w:divBdr>
        </w:div>
      </w:divsChild>
    </w:div>
    <w:div w:id="1458794808">
      <w:bodyDiv w:val="1"/>
      <w:marLeft w:val="0"/>
      <w:marRight w:val="0"/>
      <w:marTop w:val="0"/>
      <w:marBottom w:val="0"/>
      <w:divBdr>
        <w:top w:val="none" w:sz="0" w:space="0" w:color="auto"/>
        <w:left w:val="none" w:sz="0" w:space="0" w:color="auto"/>
        <w:bottom w:val="none" w:sz="0" w:space="0" w:color="auto"/>
        <w:right w:val="none" w:sz="0" w:space="0" w:color="auto"/>
      </w:divBdr>
      <w:divsChild>
        <w:div w:id="756941751">
          <w:marLeft w:val="480"/>
          <w:marRight w:val="0"/>
          <w:marTop w:val="0"/>
          <w:marBottom w:val="0"/>
          <w:divBdr>
            <w:top w:val="none" w:sz="0" w:space="0" w:color="auto"/>
            <w:left w:val="none" w:sz="0" w:space="0" w:color="auto"/>
            <w:bottom w:val="none" w:sz="0" w:space="0" w:color="auto"/>
            <w:right w:val="none" w:sz="0" w:space="0" w:color="auto"/>
          </w:divBdr>
        </w:div>
        <w:div w:id="973096325">
          <w:marLeft w:val="480"/>
          <w:marRight w:val="0"/>
          <w:marTop w:val="0"/>
          <w:marBottom w:val="0"/>
          <w:divBdr>
            <w:top w:val="none" w:sz="0" w:space="0" w:color="auto"/>
            <w:left w:val="none" w:sz="0" w:space="0" w:color="auto"/>
            <w:bottom w:val="none" w:sz="0" w:space="0" w:color="auto"/>
            <w:right w:val="none" w:sz="0" w:space="0" w:color="auto"/>
          </w:divBdr>
        </w:div>
        <w:div w:id="308095424">
          <w:marLeft w:val="480"/>
          <w:marRight w:val="0"/>
          <w:marTop w:val="0"/>
          <w:marBottom w:val="0"/>
          <w:divBdr>
            <w:top w:val="none" w:sz="0" w:space="0" w:color="auto"/>
            <w:left w:val="none" w:sz="0" w:space="0" w:color="auto"/>
            <w:bottom w:val="none" w:sz="0" w:space="0" w:color="auto"/>
            <w:right w:val="none" w:sz="0" w:space="0" w:color="auto"/>
          </w:divBdr>
        </w:div>
        <w:div w:id="1503743314">
          <w:marLeft w:val="480"/>
          <w:marRight w:val="0"/>
          <w:marTop w:val="0"/>
          <w:marBottom w:val="0"/>
          <w:divBdr>
            <w:top w:val="none" w:sz="0" w:space="0" w:color="auto"/>
            <w:left w:val="none" w:sz="0" w:space="0" w:color="auto"/>
            <w:bottom w:val="none" w:sz="0" w:space="0" w:color="auto"/>
            <w:right w:val="none" w:sz="0" w:space="0" w:color="auto"/>
          </w:divBdr>
        </w:div>
        <w:div w:id="550460628">
          <w:marLeft w:val="480"/>
          <w:marRight w:val="0"/>
          <w:marTop w:val="0"/>
          <w:marBottom w:val="0"/>
          <w:divBdr>
            <w:top w:val="none" w:sz="0" w:space="0" w:color="auto"/>
            <w:left w:val="none" w:sz="0" w:space="0" w:color="auto"/>
            <w:bottom w:val="none" w:sz="0" w:space="0" w:color="auto"/>
            <w:right w:val="none" w:sz="0" w:space="0" w:color="auto"/>
          </w:divBdr>
        </w:div>
        <w:div w:id="106318089">
          <w:marLeft w:val="480"/>
          <w:marRight w:val="0"/>
          <w:marTop w:val="0"/>
          <w:marBottom w:val="0"/>
          <w:divBdr>
            <w:top w:val="none" w:sz="0" w:space="0" w:color="auto"/>
            <w:left w:val="none" w:sz="0" w:space="0" w:color="auto"/>
            <w:bottom w:val="none" w:sz="0" w:space="0" w:color="auto"/>
            <w:right w:val="none" w:sz="0" w:space="0" w:color="auto"/>
          </w:divBdr>
        </w:div>
        <w:div w:id="1930045222">
          <w:marLeft w:val="480"/>
          <w:marRight w:val="0"/>
          <w:marTop w:val="0"/>
          <w:marBottom w:val="0"/>
          <w:divBdr>
            <w:top w:val="none" w:sz="0" w:space="0" w:color="auto"/>
            <w:left w:val="none" w:sz="0" w:space="0" w:color="auto"/>
            <w:bottom w:val="none" w:sz="0" w:space="0" w:color="auto"/>
            <w:right w:val="none" w:sz="0" w:space="0" w:color="auto"/>
          </w:divBdr>
        </w:div>
        <w:div w:id="653946061">
          <w:marLeft w:val="480"/>
          <w:marRight w:val="0"/>
          <w:marTop w:val="0"/>
          <w:marBottom w:val="0"/>
          <w:divBdr>
            <w:top w:val="none" w:sz="0" w:space="0" w:color="auto"/>
            <w:left w:val="none" w:sz="0" w:space="0" w:color="auto"/>
            <w:bottom w:val="none" w:sz="0" w:space="0" w:color="auto"/>
            <w:right w:val="none" w:sz="0" w:space="0" w:color="auto"/>
          </w:divBdr>
        </w:div>
        <w:div w:id="1015303158">
          <w:marLeft w:val="480"/>
          <w:marRight w:val="0"/>
          <w:marTop w:val="0"/>
          <w:marBottom w:val="0"/>
          <w:divBdr>
            <w:top w:val="none" w:sz="0" w:space="0" w:color="auto"/>
            <w:left w:val="none" w:sz="0" w:space="0" w:color="auto"/>
            <w:bottom w:val="none" w:sz="0" w:space="0" w:color="auto"/>
            <w:right w:val="none" w:sz="0" w:space="0" w:color="auto"/>
          </w:divBdr>
        </w:div>
        <w:div w:id="1634754399">
          <w:marLeft w:val="480"/>
          <w:marRight w:val="0"/>
          <w:marTop w:val="0"/>
          <w:marBottom w:val="0"/>
          <w:divBdr>
            <w:top w:val="none" w:sz="0" w:space="0" w:color="auto"/>
            <w:left w:val="none" w:sz="0" w:space="0" w:color="auto"/>
            <w:bottom w:val="none" w:sz="0" w:space="0" w:color="auto"/>
            <w:right w:val="none" w:sz="0" w:space="0" w:color="auto"/>
          </w:divBdr>
        </w:div>
        <w:div w:id="1914318892">
          <w:marLeft w:val="480"/>
          <w:marRight w:val="0"/>
          <w:marTop w:val="0"/>
          <w:marBottom w:val="0"/>
          <w:divBdr>
            <w:top w:val="none" w:sz="0" w:space="0" w:color="auto"/>
            <w:left w:val="none" w:sz="0" w:space="0" w:color="auto"/>
            <w:bottom w:val="none" w:sz="0" w:space="0" w:color="auto"/>
            <w:right w:val="none" w:sz="0" w:space="0" w:color="auto"/>
          </w:divBdr>
        </w:div>
        <w:div w:id="408112808">
          <w:marLeft w:val="480"/>
          <w:marRight w:val="0"/>
          <w:marTop w:val="0"/>
          <w:marBottom w:val="0"/>
          <w:divBdr>
            <w:top w:val="none" w:sz="0" w:space="0" w:color="auto"/>
            <w:left w:val="none" w:sz="0" w:space="0" w:color="auto"/>
            <w:bottom w:val="none" w:sz="0" w:space="0" w:color="auto"/>
            <w:right w:val="none" w:sz="0" w:space="0" w:color="auto"/>
          </w:divBdr>
        </w:div>
        <w:div w:id="1478763162">
          <w:marLeft w:val="480"/>
          <w:marRight w:val="0"/>
          <w:marTop w:val="0"/>
          <w:marBottom w:val="0"/>
          <w:divBdr>
            <w:top w:val="none" w:sz="0" w:space="0" w:color="auto"/>
            <w:left w:val="none" w:sz="0" w:space="0" w:color="auto"/>
            <w:bottom w:val="none" w:sz="0" w:space="0" w:color="auto"/>
            <w:right w:val="none" w:sz="0" w:space="0" w:color="auto"/>
          </w:divBdr>
        </w:div>
        <w:div w:id="100536576">
          <w:marLeft w:val="480"/>
          <w:marRight w:val="0"/>
          <w:marTop w:val="0"/>
          <w:marBottom w:val="0"/>
          <w:divBdr>
            <w:top w:val="none" w:sz="0" w:space="0" w:color="auto"/>
            <w:left w:val="none" w:sz="0" w:space="0" w:color="auto"/>
            <w:bottom w:val="none" w:sz="0" w:space="0" w:color="auto"/>
            <w:right w:val="none" w:sz="0" w:space="0" w:color="auto"/>
          </w:divBdr>
        </w:div>
        <w:div w:id="2098550226">
          <w:marLeft w:val="480"/>
          <w:marRight w:val="0"/>
          <w:marTop w:val="0"/>
          <w:marBottom w:val="0"/>
          <w:divBdr>
            <w:top w:val="none" w:sz="0" w:space="0" w:color="auto"/>
            <w:left w:val="none" w:sz="0" w:space="0" w:color="auto"/>
            <w:bottom w:val="none" w:sz="0" w:space="0" w:color="auto"/>
            <w:right w:val="none" w:sz="0" w:space="0" w:color="auto"/>
          </w:divBdr>
        </w:div>
        <w:div w:id="1730763016">
          <w:marLeft w:val="480"/>
          <w:marRight w:val="0"/>
          <w:marTop w:val="0"/>
          <w:marBottom w:val="0"/>
          <w:divBdr>
            <w:top w:val="none" w:sz="0" w:space="0" w:color="auto"/>
            <w:left w:val="none" w:sz="0" w:space="0" w:color="auto"/>
            <w:bottom w:val="none" w:sz="0" w:space="0" w:color="auto"/>
            <w:right w:val="none" w:sz="0" w:space="0" w:color="auto"/>
          </w:divBdr>
        </w:div>
        <w:div w:id="1903979143">
          <w:marLeft w:val="480"/>
          <w:marRight w:val="0"/>
          <w:marTop w:val="0"/>
          <w:marBottom w:val="0"/>
          <w:divBdr>
            <w:top w:val="none" w:sz="0" w:space="0" w:color="auto"/>
            <w:left w:val="none" w:sz="0" w:space="0" w:color="auto"/>
            <w:bottom w:val="none" w:sz="0" w:space="0" w:color="auto"/>
            <w:right w:val="none" w:sz="0" w:space="0" w:color="auto"/>
          </w:divBdr>
        </w:div>
        <w:div w:id="2101296950">
          <w:marLeft w:val="480"/>
          <w:marRight w:val="0"/>
          <w:marTop w:val="0"/>
          <w:marBottom w:val="0"/>
          <w:divBdr>
            <w:top w:val="none" w:sz="0" w:space="0" w:color="auto"/>
            <w:left w:val="none" w:sz="0" w:space="0" w:color="auto"/>
            <w:bottom w:val="none" w:sz="0" w:space="0" w:color="auto"/>
            <w:right w:val="none" w:sz="0" w:space="0" w:color="auto"/>
          </w:divBdr>
        </w:div>
        <w:div w:id="381632567">
          <w:marLeft w:val="480"/>
          <w:marRight w:val="0"/>
          <w:marTop w:val="0"/>
          <w:marBottom w:val="0"/>
          <w:divBdr>
            <w:top w:val="none" w:sz="0" w:space="0" w:color="auto"/>
            <w:left w:val="none" w:sz="0" w:space="0" w:color="auto"/>
            <w:bottom w:val="none" w:sz="0" w:space="0" w:color="auto"/>
            <w:right w:val="none" w:sz="0" w:space="0" w:color="auto"/>
          </w:divBdr>
        </w:div>
        <w:div w:id="1189175903">
          <w:marLeft w:val="480"/>
          <w:marRight w:val="0"/>
          <w:marTop w:val="0"/>
          <w:marBottom w:val="0"/>
          <w:divBdr>
            <w:top w:val="none" w:sz="0" w:space="0" w:color="auto"/>
            <w:left w:val="none" w:sz="0" w:space="0" w:color="auto"/>
            <w:bottom w:val="none" w:sz="0" w:space="0" w:color="auto"/>
            <w:right w:val="none" w:sz="0" w:space="0" w:color="auto"/>
          </w:divBdr>
        </w:div>
        <w:div w:id="2055499196">
          <w:marLeft w:val="480"/>
          <w:marRight w:val="0"/>
          <w:marTop w:val="0"/>
          <w:marBottom w:val="0"/>
          <w:divBdr>
            <w:top w:val="none" w:sz="0" w:space="0" w:color="auto"/>
            <w:left w:val="none" w:sz="0" w:space="0" w:color="auto"/>
            <w:bottom w:val="none" w:sz="0" w:space="0" w:color="auto"/>
            <w:right w:val="none" w:sz="0" w:space="0" w:color="auto"/>
          </w:divBdr>
        </w:div>
        <w:div w:id="1813012432">
          <w:marLeft w:val="480"/>
          <w:marRight w:val="0"/>
          <w:marTop w:val="0"/>
          <w:marBottom w:val="0"/>
          <w:divBdr>
            <w:top w:val="none" w:sz="0" w:space="0" w:color="auto"/>
            <w:left w:val="none" w:sz="0" w:space="0" w:color="auto"/>
            <w:bottom w:val="none" w:sz="0" w:space="0" w:color="auto"/>
            <w:right w:val="none" w:sz="0" w:space="0" w:color="auto"/>
          </w:divBdr>
        </w:div>
        <w:div w:id="2143889063">
          <w:marLeft w:val="480"/>
          <w:marRight w:val="0"/>
          <w:marTop w:val="0"/>
          <w:marBottom w:val="0"/>
          <w:divBdr>
            <w:top w:val="none" w:sz="0" w:space="0" w:color="auto"/>
            <w:left w:val="none" w:sz="0" w:space="0" w:color="auto"/>
            <w:bottom w:val="none" w:sz="0" w:space="0" w:color="auto"/>
            <w:right w:val="none" w:sz="0" w:space="0" w:color="auto"/>
          </w:divBdr>
        </w:div>
        <w:div w:id="451824363">
          <w:marLeft w:val="480"/>
          <w:marRight w:val="0"/>
          <w:marTop w:val="0"/>
          <w:marBottom w:val="0"/>
          <w:divBdr>
            <w:top w:val="none" w:sz="0" w:space="0" w:color="auto"/>
            <w:left w:val="none" w:sz="0" w:space="0" w:color="auto"/>
            <w:bottom w:val="none" w:sz="0" w:space="0" w:color="auto"/>
            <w:right w:val="none" w:sz="0" w:space="0" w:color="auto"/>
          </w:divBdr>
        </w:div>
        <w:div w:id="1083260293">
          <w:marLeft w:val="480"/>
          <w:marRight w:val="0"/>
          <w:marTop w:val="0"/>
          <w:marBottom w:val="0"/>
          <w:divBdr>
            <w:top w:val="none" w:sz="0" w:space="0" w:color="auto"/>
            <w:left w:val="none" w:sz="0" w:space="0" w:color="auto"/>
            <w:bottom w:val="none" w:sz="0" w:space="0" w:color="auto"/>
            <w:right w:val="none" w:sz="0" w:space="0" w:color="auto"/>
          </w:divBdr>
        </w:div>
        <w:div w:id="740563986">
          <w:marLeft w:val="480"/>
          <w:marRight w:val="0"/>
          <w:marTop w:val="0"/>
          <w:marBottom w:val="0"/>
          <w:divBdr>
            <w:top w:val="none" w:sz="0" w:space="0" w:color="auto"/>
            <w:left w:val="none" w:sz="0" w:space="0" w:color="auto"/>
            <w:bottom w:val="none" w:sz="0" w:space="0" w:color="auto"/>
            <w:right w:val="none" w:sz="0" w:space="0" w:color="auto"/>
          </w:divBdr>
        </w:div>
        <w:div w:id="1444106854">
          <w:marLeft w:val="480"/>
          <w:marRight w:val="0"/>
          <w:marTop w:val="0"/>
          <w:marBottom w:val="0"/>
          <w:divBdr>
            <w:top w:val="none" w:sz="0" w:space="0" w:color="auto"/>
            <w:left w:val="none" w:sz="0" w:space="0" w:color="auto"/>
            <w:bottom w:val="none" w:sz="0" w:space="0" w:color="auto"/>
            <w:right w:val="none" w:sz="0" w:space="0" w:color="auto"/>
          </w:divBdr>
        </w:div>
        <w:div w:id="2008050870">
          <w:marLeft w:val="480"/>
          <w:marRight w:val="0"/>
          <w:marTop w:val="0"/>
          <w:marBottom w:val="0"/>
          <w:divBdr>
            <w:top w:val="none" w:sz="0" w:space="0" w:color="auto"/>
            <w:left w:val="none" w:sz="0" w:space="0" w:color="auto"/>
            <w:bottom w:val="none" w:sz="0" w:space="0" w:color="auto"/>
            <w:right w:val="none" w:sz="0" w:space="0" w:color="auto"/>
          </w:divBdr>
        </w:div>
        <w:div w:id="589970434">
          <w:marLeft w:val="480"/>
          <w:marRight w:val="0"/>
          <w:marTop w:val="0"/>
          <w:marBottom w:val="0"/>
          <w:divBdr>
            <w:top w:val="none" w:sz="0" w:space="0" w:color="auto"/>
            <w:left w:val="none" w:sz="0" w:space="0" w:color="auto"/>
            <w:bottom w:val="none" w:sz="0" w:space="0" w:color="auto"/>
            <w:right w:val="none" w:sz="0" w:space="0" w:color="auto"/>
          </w:divBdr>
        </w:div>
        <w:div w:id="1785418906">
          <w:marLeft w:val="480"/>
          <w:marRight w:val="0"/>
          <w:marTop w:val="0"/>
          <w:marBottom w:val="0"/>
          <w:divBdr>
            <w:top w:val="none" w:sz="0" w:space="0" w:color="auto"/>
            <w:left w:val="none" w:sz="0" w:space="0" w:color="auto"/>
            <w:bottom w:val="none" w:sz="0" w:space="0" w:color="auto"/>
            <w:right w:val="none" w:sz="0" w:space="0" w:color="auto"/>
          </w:divBdr>
        </w:div>
        <w:div w:id="1600679208">
          <w:marLeft w:val="480"/>
          <w:marRight w:val="0"/>
          <w:marTop w:val="0"/>
          <w:marBottom w:val="0"/>
          <w:divBdr>
            <w:top w:val="none" w:sz="0" w:space="0" w:color="auto"/>
            <w:left w:val="none" w:sz="0" w:space="0" w:color="auto"/>
            <w:bottom w:val="none" w:sz="0" w:space="0" w:color="auto"/>
            <w:right w:val="none" w:sz="0" w:space="0" w:color="auto"/>
          </w:divBdr>
        </w:div>
        <w:div w:id="1132016260">
          <w:marLeft w:val="480"/>
          <w:marRight w:val="0"/>
          <w:marTop w:val="0"/>
          <w:marBottom w:val="0"/>
          <w:divBdr>
            <w:top w:val="none" w:sz="0" w:space="0" w:color="auto"/>
            <w:left w:val="none" w:sz="0" w:space="0" w:color="auto"/>
            <w:bottom w:val="none" w:sz="0" w:space="0" w:color="auto"/>
            <w:right w:val="none" w:sz="0" w:space="0" w:color="auto"/>
          </w:divBdr>
        </w:div>
        <w:div w:id="1589198025">
          <w:marLeft w:val="480"/>
          <w:marRight w:val="0"/>
          <w:marTop w:val="0"/>
          <w:marBottom w:val="0"/>
          <w:divBdr>
            <w:top w:val="none" w:sz="0" w:space="0" w:color="auto"/>
            <w:left w:val="none" w:sz="0" w:space="0" w:color="auto"/>
            <w:bottom w:val="none" w:sz="0" w:space="0" w:color="auto"/>
            <w:right w:val="none" w:sz="0" w:space="0" w:color="auto"/>
          </w:divBdr>
        </w:div>
      </w:divsChild>
    </w:div>
    <w:div w:id="1471243409">
      <w:bodyDiv w:val="1"/>
      <w:marLeft w:val="0"/>
      <w:marRight w:val="0"/>
      <w:marTop w:val="0"/>
      <w:marBottom w:val="0"/>
      <w:divBdr>
        <w:top w:val="none" w:sz="0" w:space="0" w:color="auto"/>
        <w:left w:val="none" w:sz="0" w:space="0" w:color="auto"/>
        <w:bottom w:val="none" w:sz="0" w:space="0" w:color="auto"/>
        <w:right w:val="none" w:sz="0" w:space="0" w:color="auto"/>
      </w:divBdr>
    </w:div>
    <w:div w:id="1479954337">
      <w:bodyDiv w:val="1"/>
      <w:marLeft w:val="0"/>
      <w:marRight w:val="0"/>
      <w:marTop w:val="0"/>
      <w:marBottom w:val="0"/>
      <w:divBdr>
        <w:top w:val="none" w:sz="0" w:space="0" w:color="auto"/>
        <w:left w:val="none" w:sz="0" w:space="0" w:color="auto"/>
        <w:bottom w:val="none" w:sz="0" w:space="0" w:color="auto"/>
        <w:right w:val="none" w:sz="0" w:space="0" w:color="auto"/>
      </w:divBdr>
    </w:div>
    <w:div w:id="1500003313">
      <w:bodyDiv w:val="1"/>
      <w:marLeft w:val="0"/>
      <w:marRight w:val="0"/>
      <w:marTop w:val="0"/>
      <w:marBottom w:val="0"/>
      <w:divBdr>
        <w:top w:val="none" w:sz="0" w:space="0" w:color="auto"/>
        <w:left w:val="none" w:sz="0" w:space="0" w:color="auto"/>
        <w:bottom w:val="none" w:sz="0" w:space="0" w:color="auto"/>
        <w:right w:val="none" w:sz="0" w:space="0" w:color="auto"/>
      </w:divBdr>
    </w:div>
    <w:div w:id="1501189378">
      <w:bodyDiv w:val="1"/>
      <w:marLeft w:val="0"/>
      <w:marRight w:val="0"/>
      <w:marTop w:val="0"/>
      <w:marBottom w:val="0"/>
      <w:divBdr>
        <w:top w:val="none" w:sz="0" w:space="0" w:color="auto"/>
        <w:left w:val="none" w:sz="0" w:space="0" w:color="auto"/>
        <w:bottom w:val="none" w:sz="0" w:space="0" w:color="auto"/>
        <w:right w:val="none" w:sz="0" w:space="0" w:color="auto"/>
      </w:divBdr>
    </w:div>
    <w:div w:id="1516915997">
      <w:bodyDiv w:val="1"/>
      <w:marLeft w:val="0"/>
      <w:marRight w:val="0"/>
      <w:marTop w:val="0"/>
      <w:marBottom w:val="0"/>
      <w:divBdr>
        <w:top w:val="none" w:sz="0" w:space="0" w:color="auto"/>
        <w:left w:val="none" w:sz="0" w:space="0" w:color="auto"/>
        <w:bottom w:val="none" w:sz="0" w:space="0" w:color="auto"/>
        <w:right w:val="none" w:sz="0" w:space="0" w:color="auto"/>
      </w:divBdr>
    </w:div>
    <w:div w:id="1523280334">
      <w:bodyDiv w:val="1"/>
      <w:marLeft w:val="0"/>
      <w:marRight w:val="0"/>
      <w:marTop w:val="0"/>
      <w:marBottom w:val="0"/>
      <w:divBdr>
        <w:top w:val="none" w:sz="0" w:space="0" w:color="auto"/>
        <w:left w:val="none" w:sz="0" w:space="0" w:color="auto"/>
        <w:bottom w:val="none" w:sz="0" w:space="0" w:color="auto"/>
        <w:right w:val="none" w:sz="0" w:space="0" w:color="auto"/>
      </w:divBdr>
      <w:divsChild>
        <w:div w:id="144518228">
          <w:marLeft w:val="480"/>
          <w:marRight w:val="0"/>
          <w:marTop w:val="0"/>
          <w:marBottom w:val="0"/>
          <w:divBdr>
            <w:top w:val="none" w:sz="0" w:space="0" w:color="auto"/>
            <w:left w:val="none" w:sz="0" w:space="0" w:color="auto"/>
            <w:bottom w:val="none" w:sz="0" w:space="0" w:color="auto"/>
            <w:right w:val="none" w:sz="0" w:space="0" w:color="auto"/>
          </w:divBdr>
        </w:div>
        <w:div w:id="857700811">
          <w:marLeft w:val="480"/>
          <w:marRight w:val="0"/>
          <w:marTop w:val="0"/>
          <w:marBottom w:val="0"/>
          <w:divBdr>
            <w:top w:val="none" w:sz="0" w:space="0" w:color="auto"/>
            <w:left w:val="none" w:sz="0" w:space="0" w:color="auto"/>
            <w:bottom w:val="none" w:sz="0" w:space="0" w:color="auto"/>
            <w:right w:val="none" w:sz="0" w:space="0" w:color="auto"/>
          </w:divBdr>
        </w:div>
        <w:div w:id="1482887296">
          <w:marLeft w:val="480"/>
          <w:marRight w:val="0"/>
          <w:marTop w:val="0"/>
          <w:marBottom w:val="0"/>
          <w:divBdr>
            <w:top w:val="none" w:sz="0" w:space="0" w:color="auto"/>
            <w:left w:val="none" w:sz="0" w:space="0" w:color="auto"/>
            <w:bottom w:val="none" w:sz="0" w:space="0" w:color="auto"/>
            <w:right w:val="none" w:sz="0" w:space="0" w:color="auto"/>
          </w:divBdr>
        </w:div>
        <w:div w:id="2136828750">
          <w:marLeft w:val="480"/>
          <w:marRight w:val="0"/>
          <w:marTop w:val="0"/>
          <w:marBottom w:val="0"/>
          <w:divBdr>
            <w:top w:val="none" w:sz="0" w:space="0" w:color="auto"/>
            <w:left w:val="none" w:sz="0" w:space="0" w:color="auto"/>
            <w:bottom w:val="none" w:sz="0" w:space="0" w:color="auto"/>
            <w:right w:val="none" w:sz="0" w:space="0" w:color="auto"/>
          </w:divBdr>
        </w:div>
        <w:div w:id="187108134">
          <w:marLeft w:val="480"/>
          <w:marRight w:val="0"/>
          <w:marTop w:val="0"/>
          <w:marBottom w:val="0"/>
          <w:divBdr>
            <w:top w:val="none" w:sz="0" w:space="0" w:color="auto"/>
            <w:left w:val="none" w:sz="0" w:space="0" w:color="auto"/>
            <w:bottom w:val="none" w:sz="0" w:space="0" w:color="auto"/>
            <w:right w:val="none" w:sz="0" w:space="0" w:color="auto"/>
          </w:divBdr>
        </w:div>
        <w:div w:id="318075747">
          <w:marLeft w:val="480"/>
          <w:marRight w:val="0"/>
          <w:marTop w:val="0"/>
          <w:marBottom w:val="0"/>
          <w:divBdr>
            <w:top w:val="none" w:sz="0" w:space="0" w:color="auto"/>
            <w:left w:val="none" w:sz="0" w:space="0" w:color="auto"/>
            <w:bottom w:val="none" w:sz="0" w:space="0" w:color="auto"/>
            <w:right w:val="none" w:sz="0" w:space="0" w:color="auto"/>
          </w:divBdr>
        </w:div>
        <w:div w:id="1196622811">
          <w:marLeft w:val="480"/>
          <w:marRight w:val="0"/>
          <w:marTop w:val="0"/>
          <w:marBottom w:val="0"/>
          <w:divBdr>
            <w:top w:val="none" w:sz="0" w:space="0" w:color="auto"/>
            <w:left w:val="none" w:sz="0" w:space="0" w:color="auto"/>
            <w:bottom w:val="none" w:sz="0" w:space="0" w:color="auto"/>
            <w:right w:val="none" w:sz="0" w:space="0" w:color="auto"/>
          </w:divBdr>
        </w:div>
        <w:div w:id="405811319">
          <w:marLeft w:val="480"/>
          <w:marRight w:val="0"/>
          <w:marTop w:val="0"/>
          <w:marBottom w:val="0"/>
          <w:divBdr>
            <w:top w:val="none" w:sz="0" w:space="0" w:color="auto"/>
            <w:left w:val="none" w:sz="0" w:space="0" w:color="auto"/>
            <w:bottom w:val="none" w:sz="0" w:space="0" w:color="auto"/>
            <w:right w:val="none" w:sz="0" w:space="0" w:color="auto"/>
          </w:divBdr>
        </w:div>
        <w:div w:id="1649089384">
          <w:marLeft w:val="480"/>
          <w:marRight w:val="0"/>
          <w:marTop w:val="0"/>
          <w:marBottom w:val="0"/>
          <w:divBdr>
            <w:top w:val="none" w:sz="0" w:space="0" w:color="auto"/>
            <w:left w:val="none" w:sz="0" w:space="0" w:color="auto"/>
            <w:bottom w:val="none" w:sz="0" w:space="0" w:color="auto"/>
            <w:right w:val="none" w:sz="0" w:space="0" w:color="auto"/>
          </w:divBdr>
        </w:div>
        <w:div w:id="169759786">
          <w:marLeft w:val="480"/>
          <w:marRight w:val="0"/>
          <w:marTop w:val="0"/>
          <w:marBottom w:val="0"/>
          <w:divBdr>
            <w:top w:val="none" w:sz="0" w:space="0" w:color="auto"/>
            <w:left w:val="none" w:sz="0" w:space="0" w:color="auto"/>
            <w:bottom w:val="none" w:sz="0" w:space="0" w:color="auto"/>
            <w:right w:val="none" w:sz="0" w:space="0" w:color="auto"/>
          </w:divBdr>
        </w:div>
        <w:div w:id="1081565696">
          <w:marLeft w:val="480"/>
          <w:marRight w:val="0"/>
          <w:marTop w:val="0"/>
          <w:marBottom w:val="0"/>
          <w:divBdr>
            <w:top w:val="none" w:sz="0" w:space="0" w:color="auto"/>
            <w:left w:val="none" w:sz="0" w:space="0" w:color="auto"/>
            <w:bottom w:val="none" w:sz="0" w:space="0" w:color="auto"/>
            <w:right w:val="none" w:sz="0" w:space="0" w:color="auto"/>
          </w:divBdr>
        </w:div>
        <w:div w:id="1308052124">
          <w:marLeft w:val="480"/>
          <w:marRight w:val="0"/>
          <w:marTop w:val="0"/>
          <w:marBottom w:val="0"/>
          <w:divBdr>
            <w:top w:val="none" w:sz="0" w:space="0" w:color="auto"/>
            <w:left w:val="none" w:sz="0" w:space="0" w:color="auto"/>
            <w:bottom w:val="none" w:sz="0" w:space="0" w:color="auto"/>
            <w:right w:val="none" w:sz="0" w:space="0" w:color="auto"/>
          </w:divBdr>
        </w:div>
        <w:div w:id="1252276714">
          <w:marLeft w:val="480"/>
          <w:marRight w:val="0"/>
          <w:marTop w:val="0"/>
          <w:marBottom w:val="0"/>
          <w:divBdr>
            <w:top w:val="none" w:sz="0" w:space="0" w:color="auto"/>
            <w:left w:val="none" w:sz="0" w:space="0" w:color="auto"/>
            <w:bottom w:val="none" w:sz="0" w:space="0" w:color="auto"/>
            <w:right w:val="none" w:sz="0" w:space="0" w:color="auto"/>
          </w:divBdr>
        </w:div>
        <w:div w:id="1450929882">
          <w:marLeft w:val="480"/>
          <w:marRight w:val="0"/>
          <w:marTop w:val="0"/>
          <w:marBottom w:val="0"/>
          <w:divBdr>
            <w:top w:val="none" w:sz="0" w:space="0" w:color="auto"/>
            <w:left w:val="none" w:sz="0" w:space="0" w:color="auto"/>
            <w:bottom w:val="none" w:sz="0" w:space="0" w:color="auto"/>
            <w:right w:val="none" w:sz="0" w:space="0" w:color="auto"/>
          </w:divBdr>
        </w:div>
        <w:div w:id="1300920154">
          <w:marLeft w:val="480"/>
          <w:marRight w:val="0"/>
          <w:marTop w:val="0"/>
          <w:marBottom w:val="0"/>
          <w:divBdr>
            <w:top w:val="none" w:sz="0" w:space="0" w:color="auto"/>
            <w:left w:val="none" w:sz="0" w:space="0" w:color="auto"/>
            <w:bottom w:val="none" w:sz="0" w:space="0" w:color="auto"/>
            <w:right w:val="none" w:sz="0" w:space="0" w:color="auto"/>
          </w:divBdr>
        </w:div>
        <w:div w:id="347759088">
          <w:marLeft w:val="480"/>
          <w:marRight w:val="0"/>
          <w:marTop w:val="0"/>
          <w:marBottom w:val="0"/>
          <w:divBdr>
            <w:top w:val="none" w:sz="0" w:space="0" w:color="auto"/>
            <w:left w:val="none" w:sz="0" w:space="0" w:color="auto"/>
            <w:bottom w:val="none" w:sz="0" w:space="0" w:color="auto"/>
            <w:right w:val="none" w:sz="0" w:space="0" w:color="auto"/>
          </w:divBdr>
        </w:div>
        <w:div w:id="1824470918">
          <w:marLeft w:val="480"/>
          <w:marRight w:val="0"/>
          <w:marTop w:val="0"/>
          <w:marBottom w:val="0"/>
          <w:divBdr>
            <w:top w:val="none" w:sz="0" w:space="0" w:color="auto"/>
            <w:left w:val="none" w:sz="0" w:space="0" w:color="auto"/>
            <w:bottom w:val="none" w:sz="0" w:space="0" w:color="auto"/>
            <w:right w:val="none" w:sz="0" w:space="0" w:color="auto"/>
          </w:divBdr>
        </w:div>
        <w:div w:id="1795756444">
          <w:marLeft w:val="480"/>
          <w:marRight w:val="0"/>
          <w:marTop w:val="0"/>
          <w:marBottom w:val="0"/>
          <w:divBdr>
            <w:top w:val="none" w:sz="0" w:space="0" w:color="auto"/>
            <w:left w:val="none" w:sz="0" w:space="0" w:color="auto"/>
            <w:bottom w:val="none" w:sz="0" w:space="0" w:color="auto"/>
            <w:right w:val="none" w:sz="0" w:space="0" w:color="auto"/>
          </w:divBdr>
        </w:div>
        <w:div w:id="1679498725">
          <w:marLeft w:val="480"/>
          <w:marRight w:val="0"/>
          <w:marTop w:val="0"/>
          <w:marBottom w:val="0"/>
          <w:divBdr>
            <w:top w:val="none" w:sz="0" w:space="0" w:color="auto"/>
            <w:left w:val="none" w:sz="0" w:space="0" w:color="auto"/>
            <w:bottom w:val="none" w:sz="0" w:space="0" w:color="auto"/>
            <w:right w:val="none" w:sz="0" w:space="0" w:color="auto"/>
          </w:divBdr>
        </w:div>
        <w:div w:id="639580440">
          <w:marLeft w:val="480"/>
          <w:marRight w:val="0"/>
          <w:marTop w:val="0"/>
          <w:marBottom w:val="0"/>
          <w:divBdr>
            <w:top w:val="none" w:sz="0" w:space="0" w:color="auto"/>
            <w:left w:val="none" w:sz="0" w:space="0" w:color="auto"/>
            <w:bottom w:val="none" w:sz="0" w:space="0" w:color="auto"/>
            <w:right w:val="none" w:sz="0" w:space="0" w:color="auto"/>
          </w:divBdr>
        </w:div>
        <w:div w:id="337582117">
          <w:marLeft w:val="480"/>
          <w:marRight w:val="0"/>
          <w:marTop w:val="0"/>
          <w:marBottom w:val="0"/>
          <w:divBdr>
            <w:top w:val="none" w:sz="0" w:space="0" w:color="auto"/>
            <w:left w:val="none" w:sz="0" w:space="0" w:color="auto"/>
            <w:bottom w:val="none" w:sz="0" w:space="0" w:color="auto"/>
            <w:right w:val="none" w:sz="0" w:space="0" w:color="auto"/>
          </w:divBdr>
        </w:div>
        <w:div w:id="1573151127">
          <w:marLeft w:val="480"/>
          <w:marRight w:val="0"/>
          <w:marTop w:val="0"/>
          <w:marBottom w:val="0"/>
          <w:divBdr>
            <w:top w:val="none" w:sz="0" w:space="0" w:color="auto"/>
            <w:left w:val="none" w:sz="0" w:space="0" w:color="auto"/>
            <w:bottom w:val="none" w:sz="0" w:space="0" w:color="auto"/>
            <w:right w:val="none" w:sz="0" w:space="0" w:color="auto"/>
          </w:divBdr>
        </w:div>
        <w:div w:id="1874878158">
          <w:marLeft w:val="480"/>
          <w:marRight w:val="0"/>
          <w:marTop w:val="0"/>
          <w:marBottom w:val="0"/>
          <w:divBdr>
            <w:top w:val="none" w:sz="0" w:space="0" w:color="auto"/>
            <w:left w:val="none" w:sz="0" w:space="0" w:color="auto"/>
            <w:bottom w:val="none" w:sz="0" w:space="0" w:color="auto"/>
            <w:right w:val="none" w:sz="0" w:space="0" w:color="auto"/>
          </w:divBdr>
        </w:div>
      </w:divsChild>
    </w:div>
    <w:div w:id="1523666022">
      <w:bodyDiv w:val="1"/>
      <w:marLeft w:val="0"/>
      <w:marRight w:val="0"/>
      <w:marTop w:val="0"/>
      <w:marBottom w:val="0"/>
      <w:divBdr>
        <w:top w:val="none" w:sz="0" w:space="0" w:color="auto"/>
        <w:left w:val="none" w:sz="0" w:space="0" w:color="auto"/>
        <w:bottom w:val="none" w:sz="0" w:space="0" w:color="auto"/>
        <w:right w:val="none" w:sz="0" w:space="0" w:color="auto"/>
      </w:divBdr>
      <w:divsChild>
        <w:div w:id="1867449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311948">
      <w:bodyDiv w:val="1"/>
      <w:marLeft w:val="0"/>
      <w:marRight w:val="0"/>
      <w:marTop w:val="0"/>
      <w:marBottom w:val="0"/>
      <w:divBdr>
        <w:top w:val="none" w:sz="0" w:space="0" w:color="auto"/>
        <w:left w:val="none" w:sz="0" w:space="0" w:color="auto"/>
        <w:bottom w:val="none" w:sz="0" w:space="0" w:color="auto"/>
        <w:right w:val="none" w:sz="0" w:space="0" w:color="auto"/>
      </w:divBdr>
    </w:div>
    <w:div w:id="1544368882">
      <w:bodyDiv w:val="1"/>
      <w:marLeft w:val="0"/>
      <w:marRight w:val="0"/>
      <w:marTop w:val="0"/>
      <w:marBottom w:val="0"/>
      <w:divBdr>
        <w:top w:val="none" w:sz="0" w:space="0" w:color="auto"/>
        <w:left w:val="none" w:sz="0" w:space="0" w:color="auto"/>
        <w:bottom w:val="none" w:sz="0" w:space="0" w:color="auto"/>
        <w:right w:val="none" w:sz="0" w:space="0" w:color="auto"/>
      </w:divBdr>
    </w:div>
    <w:div w:id="1544901679">
      <w:bodyDiv w:val="1"/>
      <w:marLeft w:val="0"/>
      <w:marRight w:val="0"/>
      <w:marTop w:val="0"/>
      <w:marBottom w:val="0"/>
      <w:divBdr>
        <w:top w:val="none" w:sz="0" w:space="0" w:color="auto"/>
        <w:left w:val="none" w:sz="0" w:space="0" w:color="auto"/>
        <w:bottom w:val="none" w:sz="0" w:space="0" w:color="auto"/>
        <w:right w:val="none" w:sz="0" w:space="0" w:color="auto"/>
      </w:divBdr>
    </w:div>
    <w:div w:id="1547985291">
      <w:bodyDiv w:val="1"/>
      <w:marLeft w:val="0"/>
      <w:marRight w:val="0"/>
      <w:marTop w:val="0"/>
      <w:marBottom w:val="0"/>
      <w:divBdr>
        <w:top w:val="none" w:sz="0" w:space="0" w:color="auto"/>
        <w:left w:val="none" w:sz="0" w:space="0" w:color="auto"/>
        <w:bottom w:val="none" w:sz="0" w:space="0" w:color="auto"/>
        <w:right w:val="none" w:sz="0" w:space="0" w:color="auto"/>
      </w:divBdr>
    </w:div>
    <w:div w:id="1557744350">
      <w:bodyDiv w:val="1"/>
      <w:marLeft w:val="0"/>
      <w:marRight w:val="0"/>
      <w:marTop w:val="0"/>
      <w:marBottom w:val="0"/>
      <w:divBdr>
        <w:top w:val="none" w:sz="0" w:space="0" w:color="auto"/>
        <w:left w:val="none" w:sz="0" w:space="0" w:color="auto"/>
        <w:bottom w:val="none" w:sz="0" w:space="0" w:color="auto"/>
        <w:right w:val="none" w:sz="0" w:space="0" w:color="auto"/>
      </w:divBdr>
    </w:div>
    <w:div w:id="1565945058">
      <w:bodyDiv w:val="1"/>
      <w:marLeft w:val="0"/>
      <w:marRight w:val="0"/>
      <w:marTop w:val="0"/>
      <w:marBottom w:val="0"/>
      <w:divBdr>
        <w:top w:val="none" w:sz="0" w:space="0" w:color="auto"/>
        <w:left w:val="none" w:sz="0" w:space="0" w:color="auto"/>
        <w:bottom w:val="none" w:sz="0" w:space="0" w:color="auto"/>
        <w:right w:val="none" w:sz="0" w:space="0" w:color="auto"/>
      </w:divBdr>
    </w:div>
    <w:div w:id="1569222102">
      <w:bodyDiv w:val="1"/>
      <w:marLeft w:val="0"/>
      <w:marRight w:val="0"/>
      <w:marTop w:val="0"/>
      <w:marBottom w:val="0"/>
      <w:divBdr>
        <w:top w:val="none" w:sz="0" w:space="0" w:color="auto"/>
        <w:left w:val="none" w:sz="0" w:space="0" w:color="auto"/>
        <w:bottom w:val="none" w:sz="0" w:space="0" w:color="auto"/>
        <w:right w:val="none" w:sz="0" w:space="0" w:color="auto"/>
      </w:divBdr>
    </w:div>
    <w:div w:id="1578324940">
      <w:bodyDiv w:val="1"/>
      <w:marLeft w:val="0"/>
      <w:marRight w:val="0"/>
      <w:marTop w:val="0"/>
      <w:marBottom w:val="0"/>
      <w:divBdr>
        <w:top w:val="none" w:sz="0" w:space="0" w:color="auto"/>
        <w:left w:val="none" w:sz="0" w:space="0" w:color="auto"/>
        <w:bottom w:val="none" w:sz="0" w:space="0" w:color="auto"/>
        <w:right w:val="none" w:sz="0" w:space="0" w:color="auto"/>
      </w:divBdr>
    </w:div>
    <w:div w:id="1583760785">
      <w:bodyDiv w:val="1"/>
      <w:marLeft w:val="0"/>
      <w:marRight w:val="0"/>
      <w:marTop w:val="0"/>
      <w:marBottom w:val="0"/>
      <w:divBdr>
        <w:top w:val="none" w:sz="0" w:space="0" w:color="auto"/>
        <w:left w:val="none" w:sz="0" w:space="0" w:color="auto"/>
        <w:bottom w:val="none" w:sz="0" w:space="0" w:color="auto"/>
        <w:right w:val="none" w:sz="0" w:space="0" w:color="auto"/>
      </w:divBdr>
    </w:div>
    <w:div w:id="1598563083">
      <w:bodyDiv w:val="1"/>
      <w:marLeft w:val="0"/>
      <w:marRight w:val="0"/>
      <w:marTop w:val="0"/>
      <w:marBottom w:val="0"/>
      <w:divBdr>
        <w:top w:val="none" w:sz="0" w:space="0" w:color="auto"/>
        <w:left w:val="none" w:sz="0" w:space="0" w:color="auto"/>
        <w:bottom w:val="none" w:sz="0" w:space="0" w:color="auto"/>
        <w:right w:val="none" w:sz="0" w:space="0" w:color="auto"/>
      </w:divBdr>
    </w:div>
    <w:div w:id="1611087600">
      <w:bodyDiv w:val="1"/>
      <w:marLeft w:val="0"/>
      <w:marRight w:val="0"/>
      <w:marTop w:val="0"/>
      <w:marBottom w:val="0"/>
      <w:divBdr>
        <w:top w:val="none" w:sz="0" w:space="0" w:color="auto"/>
        <w:left w:val="none" w:sz="0" w:space="0" w:color="auto"/>
        <w:bottom w:val="none" w:sz="0" w:space="0" w:color="auto"/>
        <w:right w:val="none" w:sz="0" w:space="0" w:color="auto"/>
      </w:divBdr>
    </w:div>
    <w:div w:id="1611549967">
      <w:bodyDiv w:val="1"/>
      <w:marLeft w:val="0"/>
      <w:marRight w:val="0"/>
      <w:marTop w:val="0"/>
      <w:marBottom w:val="0"/>
      <w:divBdr>
        <w:top w:val="none" w:sz="0" w:space="0" w:color="auto"/>
        <w:left w:val="none" w:sz="0" w:space="0" w:color="auto"/>
        <w:bottom w:val="none" w:sz="0" w:space="0" w:color="auto"/>
        <w:right w:val="none" w:sz="0" w:space="0" w:color="auto"/>
      </w:divBdr>
      <w:divsChild>
        <w:div w:id="961305884">
          <w:marLeft w:val="480"/>
          <w:marRight w:val="0"/>
          <w:marTop w:val="0"/>
          <w:marBottom w:val="0"/>
          <w:divBdr>
            <w:top w:val="none" w:sz="0" w:space="0" w:color="auto"/>
            <w:left w:val="none" w:sz="0" w:space="0" w:color="auto"/>
            <w:bottom w:val="none" w:sz="0" w:space="0" w:color="auto"/>
            <w:right w:val="none" w:sz="0" w:space="0" w:color="auto"/>
          </w:divBdr>
        </w:div>
        <w:div w:id="13502207">
          <w:marLeft w:val="480"/>
          <w:marRight w:val="0"/>
          <w:marTop w:val="0"/>
          <w:marBottom w:val="0"/>
          <w:divBdr>
            <w:top w:val="none" w:sz="0" w:space="0" w:color="auto"/>
            <w:left w:val="none" w:sz="0" w:space="0" w:color="auto"/>
            <w:bottom w:val="none" w:sz="0" w:space="0" w:color="auto"/>
            <w:right w:val="none" w:sz="0" w:space="0" w:color="auto"/>
          </w:divBdr>
        </w:div>
        <w:div w:id="1536579340">
          <w:marLeft w:val="480"/>
          <w:marRight w:val="0"/>
          <w:marTop w:val="0"/>
          <w:marBottom w:val="0"/>
          <w:divBdr>
            <w:top w:val="none" w:sz="0" w:space="0" w:color="auto"/>
            <w:left w:val="none" w:sz="0" w:space="0" w:color="auto"/>
            <w:bottom w:val="none" w:sz="0" w:space="0" w:color="auto"/>
            <w:right w:val="none" w:sz="0" w:space="0" w:color="auto"/>
          </w:divBdr>
        </w:div>
        <w:div w:id="1565606273">
          <w:marLeft w:val="480"/>
          <w:marRight w:val="0"/>
          <w:marTop w:val="0"/>
          <w:marBottom w:val="0"/>
          <w:divBdr>
            <w:top w:val="none" w:sz="0" w:space="0" w:color="auto"/>
            <w:left w:val="none" w:sz="0" w:space="0" w:color="auto"/>
            <w:bottom w:val="none" w:sz="0" w:space="0" w:color="auto"/>
            <w:right w:val="none" w:sz="0" w:space="0" w:color="auto"/>
          </w:divBdr>
        </w:div>
        <w:div w:id="1411385484">
          <w:marLeft w:val="480"/>
          <w:marRight w:val="0"/>
          <w:marTop w:val="0"/>
          <w:marBottom w:val="0"/>
          <w:divBdr>
            <w:top w:val="none" w:sz="0" w:space="0" w:color="auto"/>
            <w:left w:val="none" w:sz="0" w:space="0" w:color="auto"/>
            <w:bottom w:val="none" w:sz="0" w:space="0" w:color="auto"/>
            <w:right w:val="none" w:sz="0" w:space="0" w:color="auto"/>
          </w:divBdr>
        </w:div>
        <w:div w:id="1488790688">
          <w:marLeft w:val="480"/>
          <w:marRight w:val="0"/>
          <w:marTop w:val="0"/>
          <w:marBottom w:val="0"/>
          <w:divBdr>
            <w:top w:val="none" w:sz="0" w:space="0" w:color="auto"/>
            <w:left w:val="none" w:sz="0" w:space="0" w:color="auto"/>
            <w:bottom w:val="none" w:sz="0" w:space="0" w:color="auto"/>
            <w:right w:val="none" w:sz="0" w:space="0" w:color="auto"/>
          </w:divBdr>
        </w:div>
        <w:div w:id="398863773">
          <w:marLeft w:val="480"/>
          <w:marRight w:val="0"/>
          <w:marTop w:val="0"/>
          <w:marBottom w:val="0"/>
          <w:divBdr>
            <w:top w:val="none" w:sz="0" w:space="0" w:color="auto"/>
            <w:left w:val="none" w:sz="0" w:space="0" w:color="auto"/>
            <w:bottom w:val="none" w:sz="0" w:space="0" w:color="auto"/>
            <w:right w:val="none" w:sz="0" w:space="0" w:color="auto"/>
          </w:divBdr>
        </w:div>
        <w:div w:id="2099403473">
          <w:marLeft w:val="480"/>
          <w:marRight w:val="0"/>
          <w:marTop w:val="0"/>
          <w:marBottom w:val="0"/>
          <w:divBdr>
            <w:top w:val="none" w:sz="0" w:space="0" w:color="auto"/>
            <w:left w:val="none" w:sz="0" w:space="0" w:color="auto"/>
            <w:bottom w:val="none" w:sz="0" w:space="0" w:color="auto"/>
            <w:right w:val="none" w:sz="0" w:space="0" w:color="auto"/>
          </w:divBdr>
        </w:div>
        <w:div w:id="1524660710">
          <w:marLeft w:val="480"/>
          <w:marRight w:val="0"/>
          <w:marTop w:val="0"/>
          <w:marBottom w:val="0"/>
          <w:divBdr>
            <w:top w:val="none" w:sz="0" w:space="0" w:color="auto"/>
            <w:left w:val="none" w:sz="0" w:space="0" w:color="auto"/>
            <w:bottom w:val="none" w:sz="0" w:space="0" w:color="auto"/>
            <w:right w:val="none" w:sz="0" w:space="0" w:color="auto"/>
          </w:divBdr>
        </w:div>
        <w:div w:id="1142187380">
          <w:marLeft w:val="480"/>
          <w:marRight w:val="0"/>
          <w:marTop w:val="0"/>
          <w:marBottom w:val="0"/>
          <w:divBdr>
            <w:top w:val="none" w:sz="0" w:space="0" w:color="auto"/>
            <w:left w:val="none" w:sz="0" w:space="0" w:color="auto"/>
            <w:bottom w:val="none" w:sz="0" w:space="0" w:color="auto"/>
            <w:right w:val="none" w:sz="0" w:space="0" w:color="auto"/>
          </w:divBdr>
        </w:div>
        <w:div w:id="1409233284">
          <w:marLeft w:val="480"/>
          <w:marRight w:val="0"/>
          <w:marTop w:val="0"/>
          <w:marBottom w:val="0"/>
          <w:divBdr>
            <w:top w:val="none" w:sz="0" w:space="0" w:color="auto"/>
            <w:left w:val="none" w:sz="0" w:space="0" w:color="auto"/>
            <w:bottom w:val="none" w:sz="0" w:space="0" w:color="auto"/>
            <w:right w:val="none" w:sz="0" w:space="0" w:color="auto"/>
          </w:divBdr>
        </w:div>
        <w:div w:id="686252534">
          <w:marLeft w:val="480"/>
          <w:marRight w:val="0"/>
          <w:marTop w:val="0"/>
          <w:marBottom w:val="0"/>
          <w:divBdr>
            <w:top w:val="none" w:sz="0" w:space="0" w:color="auto"/>
            <w:left w:val="none" w:sz="0" w:space="0" w:color="auto"/>
            <w:bottom w:val="none" w:sz="0" w:space="0" w:color="auto"/>
            <w:right w:val="none" w:sz="0" w:space="0" w:color="auto"/>
          </w:divBdr>
        </w:div>
        <w:div w:id="284628352">
          <w:marLeft w:val="480"/>
          <w:marRight w:val="0"/>
          <w:marTop w:val="0"/>
          <w:marBottom w:val="0"/>
          <w:divBdr>
            <w:top w:val="none" w:sz="0" w:space="0" w:color="auto"/>
            <w:left w:val="none" w:sz="0" w:space="0" w:color="auto"/>
            <w:bottom w:val="none" w:sz="0" w:space="0" w:color="auto"/>
            <w:right w:val="none" w:sz="0" w:space="0" w:color="auto"/>
          </w:divBdr>
        </w:div>
        <w:div w:id="1612590752">
          <w:marLeft w:val="480"/>
          <w:marRight w:val="0"/>
          <w:marTop w:val="0"/>
          <w:marBottom w:val="0"/>
          <w:divBdr>
            <w:top w:val="none" w:sz="0" w:space="0" w:color="auto"/>
            <w:left w:val="none" w:sz="0" w:space="0" w:color="auto"/>
            <w:bottom w:val="none" w:sz="0" w:space="0" w:color="auto"/>
            <w:right w:val="none" w:sz="0" w:space="0" w:color="auto"/>
          </w:divBdr>
        </w:div>
        <w:div w:id="1549955177">
          <w:marLeft w:val="480"/>
          <w:marRight w:val="0"/>
          <w:marTop w:val="0"/>
          <w:marBottom w:val="0"/>
          <w:divBdr>
            <w:top w:val="none" w:sz="0" w:space="0" w:color="auto"/>
            <w:left w:val="none" w:sz="0" w:space="0" w:color="auto"/>
            <w:bottom w:val="none" w:sz="0" w:space="0" w:color="auto"/>
            <w:right w:val="none" w:sz="0" w:space="0" w:color="auto"/>
          </w:divBdr>
        </w:div>
        <w:div w:id="1831630604">
          <w:marLeft w:val="480"/>
          <w:marRight w:val="0"/>
          <w:marTop w:val="0"/>
          <w:marBottom w:val="0"/>
          <w:divBdr>
            <w:top w:val="none" w:sz="0" w:space="0" w:color="auto"/>
            <w:left w:val="none" w:sz="0" w:space="0" w:color="auto"/>
            <w:bottom w:val="none" w:sz="0" w:space="0" w:color="auto"/>
            <w:right w:val="none" w:sz="0" w:space="0" w:color="auto"/>
          </w:divBdr>
        </w:div>
        <w:div w:id="626085148">
          <w:marLeft w:val="480"/>
          <w:marRight w:val="0"/>
          <w:marTop w:val="0"/>
          <w:marBottom w:val="0"/>
          <w:divBdr>
            <w:top w:val="none" w:sz="0" w:space="0" w:color="auto"/>
            <w:left w:val="none" w:sz="0" w:space="0" w:color="auto"/>
            <w:bottom w:val="none" w:sz="0" w:space="0" w:color="auto"/>
            <w:right w:val="none" w:sz="0" w:space="0" w:color="auto"/>
          </w:divBdr>
        </w:div>
        <w:div w:id="791362638">
          <w:marLeft w:val="480"/>
          <w:marRight w:val="0"/>
          <w:marTop w:val="0"/>
          <w:marBottom w:val="0"/>
          <w:divBdr>
            <w:top w:val="none" w:sz="0" w:space="0" w:color="auto"/>
            <w:left w:val="none" w:sz="0" w:space="0" w:color="auto"/>
            <w:bottom w:val="none" w:sz="0" w:space="0" w:color="auto"/>
            <w:right w:val="none" w:sz="0" w:space="0" w:color="auto"/>
          </w:divBdr>
        </w:div>
        <w:div w:id="1548639453">
          <w:marLeft w:val="480"/>
          <w:marRight w:val="0"/>
          <w:marTop w:val="0"/>
          <w:marBottom w:val="0"/>
          <w:divBdr>
            <w:top w:val="none" w:sz="0" w:space="0" w:color="auto"/>
            <w:left w:val="none" w:sz="0" w:space="0" w:color="auto"/>
            <w:bottom w:val="none" w:sz="0" w:space="0" w:color="auto"/>
            <w:right w:val="none" w:sz="0" w:space="0" w:color="auto"/>
          </w:divBdr>
        </w:div>
        <w:div w:id="248197428">
          <w:marLeft w:val="480"/>
          <w:marRight w:val="0"/>
          <w:marTop w:val="0"/>
          <w:marBottom w:val="0"/>
          <w:divBdr>
            <w:top w:val="none" w:sz="0" w:space="0" w:color="auto"/>
            <w:left w:val="none" w:sz="0" w:space="0" w:color="auto"/>
            <w:bottom w:val="none" w:sz="0" w:space="0" w:color="auto"/>
            <w:right w:val="none" w:sz="0" w:space="0" w:color="auto"/>
          </w:divBdr>
        </w:div>
        <w:div w:id="2096777112">
          <w:marLeft w:val="480"/>
          <w:marRight w:val="0"/>
          <w:marTop w:val="0"/>
          <w:marBottom w:val="0"/>
          <w:divBdr>
            <w:top w:val="none" w:sz="0" w:space="0" w:color="auto"/>
            <w:left w:val="none" w:sz="0" w:space="0" w:color="auto"/>
            <w:bottom w:val="none" w:sz="0" w:space="0" w:color="auto"/>
            <w:right w:val="none" w:sz="0" w:space="0" w:color="auto"/>
          </w:divBdr>
        </w:div>
        <w:div w:id="105348000">
          <w:marLeft w:val="480"/>
          <w:marRight w:val="0"/>
          <w:marTop w:val="0"/>
          <w:marBottom w:val="0"/>
          <w:divBdr>
            <w:top w:val="none" w:sz="0" w:space="0" w:color="auto"/>
            <w:left w:val="none" w:sz="0" w:space="0" w:color="auto"/>
            <w:bottom w:val="none" w:sz="0" w:space="0" w:color="auto"/>
            <w:right w:val="none" w:sz="0" w:space="0" w:color="auto"/>
          </w:divBdr>
        </w:div>
        <w:div w:id="1831755118">
          <w:marLeft w:val="480"/>
          <w:marRight w:val="0"/>
          <w:marTop w:val="0"/>
          <w:marBottom w:val="0"/>
          <w:divBdr>
            <w:top w:val="none" w:sz="0" w:space="0" w:color="auto"/>
            <w:left w:val="none" w:sz="0" w:space="0" w:color="auto"/>
            <w:bottom w:val="none" w:sz="0" w:space="0" w:color="auto"/>
            <w:right w:val="none" w:sz="0" w:space="0" w:color="auto"/>
          </w:divBdr>
        </w:div>
        <w:div w:id="659162782">
          <w:marLeft w:val="480"/>
          <w:marRight w:val="0"/>
          <w:marTop w:val="0"/>
          <w:marBottom w:val="0"/>
          <w:divBdr>
            <w:top w:val="none" w:sz="0" w:space="0" w:color="auto"/>
            <w:left w:val="none" w:sz="0" w:space="0" w:color="auto"/>
            <w:bottom w:val="none" w:sz="0" w:space="0" w:color="auto"/>
            <w:right w:val="none" w:sz="0" w:space="0" w:color="auto"/>
          </w:divBdr>
        </w:div>
      </w:divsChild>
    </w:div>
    <w:div w:id="1615207058">
      <w:bodyDiv w:val="1"/>
      <w:marLeft w:val="0"/>
      <w:marRight w:val="0"/>
      <w:marTop w:val="0"/>
      <w:marBottom w:val="0"/>
      <w:divBdr>
        <w:top w:val="none" w:sz="0" w:space="0" w:color="auto"/>
        <w:left w:val="none" w:sz="0" w:space="0" w:color="auto"/>
        <w:bottom w:val="none" w:sz="0" w:space="0" w:color="auto"/>
        <w:right w:val="none" w:sz="0" w:space="0" w:color="auto"/>
      </w:divBdr>
    </w:div>
    <w:div w:id="1633245961">
      <w:bodyDiv w:val="1"/>
      <w:marLeft w:val="0"/>
      <w:marRight w:val="0"/>
      <w:marTop w:val="0"/>
      <w:marBottom w:val="0"/>
      <w:divBdr>
        <w:top w:val="none" w:sz="0" w:space="0" w:color="auto"/>
        <w:left w:val="none" w:sz="0" w:space="0" w:color="auto"/>
        <w:bottom w:val="none" w:sz="0" w:space="0" w:color="auto"/>
        <w:right w:val="none" w:sz="0" w:space="0" w:color="auto"/>
      </w:divBdr>
    </w:div>
    <w:div w:id="1636184102">
      <w:bodyDiv w:val="1"/>
      <w:marLeft w:val="0"/>
      <w:marRight w:val="0"/>
      <w:marTop w:val="0"/>
      <w:marBottom w:val="0"/>
      <w:divBdr>
        <w:top w:val="none" w:sz="0" w:space="0" w:color="auto"/>
        <w:left w:val="none" w:sz="0" w:space="0" w:color="auto"/>
        <w:bottom w:val="none" w:sz="0" w:space="0" w:color="auto"/>
        <w:right w:val="none" w:sz="0" w:space="0" w:color="auto"/>
      </w:divBdr>
    </w:div>
    <w:div w:id="1640957226">
      <w:bodyDiv w:val="1"/>
      <w:marLeft w:val="0"/>
      <w:marRight w:val="0"/>
      <w:marTop w:val="0"/>
      <w:marBottom w:val="0"/>
      <w:divBdr>
        <w:top w:val="none" w:sz="0" w:space="0" w:color="auto"/>
        <w:left w:val="none" w:sz="0" w:space="0" w:color="auto"/>
        <w:bottom w:val="none" w:sz="0" w:space="0" w:color="auto"/>
        <w:right w:val="none" w:sz="0" w:space="0" w:color="auto"/>
      </w:divBdr>
    </w:div>
    <w:div w:id="1641110682">
      <w:bodyDiv w:val="1"/>
      <w:marLeft w:val="0"/>
      <w:marRight w:val="0"/>
      <w:marTop w:val="0"/>
      <w:marBottom w:val="0"/>
      <w:divBdr>
        <w:top w:val="none" w:sz="0" w:space="0" w:color="auto"/>
        <w:left w:val="none" w:sz="0" w:space="0" w:color="auto"/>
        <w:bottom w:val="none" w:sz="0" w:space="0" w:color="auto"/>
        <w:right w:val="none" w:sz="0" w:space="0" w:color="auto"/>
      </w:divBdr>
    </w:div>
    <w:div w:id="1642467811">
      <w:bodyDiv w:val="1"/>
      <w:marLeft w:val="0"/>
      <w:marRight w:val="0"/>
      <w:marTop w:val="0"/>
      <w:marBottom w:val="0"/>
      <w:divBdr>
        <w:top w:val="none" w:sz="0" w:space="0" w:color="auto"/>
        <w:left w:val="none" w:sz="0" w:space="0" w:color="auto"/>
        <w:bottom w:val="none" w:sz="0" w:space="0" w:color="auto"/>
        <w:right w:val="none" w:sz="0" w:space="0" w:color="auto"/>
      </w:divBdr>
    </w:div>
    <w:div w:id="1647317790">
      <w:bodyDiv w:val="1"/>
      <w:marLeft w:val="0"/>
      <w:marRight w:val="0"/>
      <w:marTop w:val="0"/>
      <w:marBottom w:val="0"/>
      <w:divBdr>
        <w:top w:val="none" w:sz="0" w:space="0" w:color="auto"/>
        <w:left w:val="none" w:sz="0" w:space="0" w:color="auto"/>
        <w:bottom w:val="none" w:sz="0" w:space="0" w:color="auto"/>
        <w:right w:val="none" w:sz="0" w:space="0" w:color="auto"/>
      </w:divBdr>
    </w:div>
    <w:div w:id="1648582101">
      <w:bodyDiv w:val="1"/>
      <w:marLeft w:val="0"/>
      <w:marRight w:val="0"/>
      <w:marTop w:val="0"/>
      <w:marBottom w:val="0"/>
      <w:divBdr>
        <w:top w:val="none" w:sz="0" w:space="0" w:color="auto"/>
        <w:left w:val="none" w:sz="0" w:space="0" w:color="auto"/>
        <w:bottom w:val="none" w:sz="0" w:space="0" w:color="auto"/>
        <w:right w:val="none" w:sz="0" w:space="0" w:color="auto"/>
      </w:divBdr>
    </w:div>
    <w:div w:id="1649623756">
      <w:bodyDiv w:val="1"/>
      <w:marLeft w:val="0"/>
      <w:marRight w:val="0"/>
      <w:marTop w:val="0"/>
      <w:marBottom w:val="0"/>
      <w:divBdr>
        <w:top w:val="none" w:sz="0" w:space="0" w:color="auto"/>
        <w:left w:val="none" w:sz="0" w:space="0" w:color="auto"/>
        <w:bottom w:val="none" w:sz="0" w:space="0" w:color="auto"/>
        <w:right w:val="none" w:sz="0" w:space="0" w:color="auto"/>
      </w:divBdr>
      <w:divsChild>
        <w:div w:id="278336698">
          <w:marLeft w:val="480"/>
          <w:marRight w:val="0"/>
          <w:marTop w:val="0"/>
          <w:marBottom w:val="0"/>
          <w:divBdr>
            <w:top w:val="none" w:sz="0" w:space="0" w:color="auto"/>
            <w:left w:val="none" w:sz="0" w:space="0" w:color="auto"/>
            <w:bottom w:val="none" w:sz="0" w:space="0" w:color="auto"/>
            <w:right w:val="none" w:sz="0" w:space="0" w:color="auto"/>
          </w:divBdr>
        </w:div>
        <w:div w:id="796800219">
          <w:marLeft w:val="480"/>
          <w:marRight w:val="0"/>
          <w:marTop w:val="0"/>
          <w:marBottom w:val="0"/>
          <w:divBdr>
            <w:top w:val="none" w:sz="0" w:space="0" w:color="auto"/>
            <w:left w:val="none" w:sz="0" w:space="0" w:color="auto"/>
            <w:bottom w:val="none" w:sz="0" w:space="0" w:color="auto"/>
            <w:right w:val="none" w:sz="0" w:space="0" w:color="auto"/>
          </w:divBdr>
        </w:div>
        <w:div w:id="1676959402">
          <w:marLeft w:val="480"/>
          <w:marRight w:val="0"/>
          <w:marTop w:val="0"/>
          <w:marBottom w:val="0"/>
          <w:divBdr>
            <w:top w:val="none" w:sz="0" w:space="0" w:color="auto"/>
            <w:left w:val="none" w:sz="0" w:space="0" w:color="auto"/>
            <w:bottom w:val="none" w:sz="0" w:space="0" w:color="auto"/>
            <w:right w:val="none" w:sz="0" w:space="0" w:color="auto"/>
          </w:divBdr>
        </w:div>
        <w:div w:id="681278840">
          <w:marLeft w:val="480"/>
          <w:marRight w:val="0"/>
          <w:marTop w:val="0"/>
          <w:marBottom w:val="0"/>
          <w:divBdr>
            <w:top w:val="none" w:sz="0" w:space="0" w:color="auto"/>
            <w:left w:val="none" w:sz="0" w:space="0" w:color="auto"/>
            <w:bottom w:val="none" w:sz="0" w:space="0" w:color="auto"/>
            <w:right w:val="none" w:sz="0" w:space="0" w:color="auto"/>
          </w:divBdr>
        </w:div>
        <w:div w:id="324819623">
          <w:marLeft w:val="480"/>
          <w:marRight w:val="0"/>
          <w:marTop w:val="0"/>
          <w:marBottom w:val="0"/>
          <w:divBdr>
            <w:top w:val="none" w:sz="0" w:space="0" w:color="auto"/>
            <w:left w:val="none" w:sz="0" w:space="0" w:color="auto"/>
            <w:bottom w:val="none" w:sz="0" w:space="0" w:color="auto"/>
            <w:right w:val="none" w:sz="0" w:space="0" w:color="auto"/>
          </w:divBdr>
        </w:div>
        <w:div w:id="372389015">
          <w:marLeft w:val="480"/>
          <w:marRight w:val="0"/>
          <w:marTop w:val="0"/>
          <w:marBottom w:val="0"/>
          <w:divBdr>
            <w:top w:val="none" w:sz="0" w:space="0" w:color="auto"/>
            <w:left w:val="none" w:sz="0" w:space="0" w:color="auto"/>
            <w:bottom w:val="none" w:sz="0" w:space="0" w:color="auto"/>
            <w:right w:val="none" w:sz="0" w:space="0" w:color="auto"/>
          </w:divBdr>
        </w:div>
        <w:div w:id="353382661">
          <w:marLeft w:val="480"/>
          <w:marRight w:val="0"/>
          <w:marTop w:val="0"/>
          <w:marBottom w:val="0"/>
          <w:divBdr>
            <w:top w:val="none" w:sz="0" w:space="0" w:color="auto"/>
            <w:left w:val="none" w:sz="0" w:space="0" w:color="auto"/>
            <w:bottom w:val="none" w:sz="0" w:space="0" w:color="auto"/>
            <w:right w:val="none" w:sz="0" w:space="0" w:color="auto"/>
          </w:divBdr>
        </w:div>
        <w:div w:id="1430469766">
          <w:marLeft w:val="480"/>
          <w:marRight w:val="0"/>
          <w:marTop w:val="0"/>
          <w:marBottom w:val="0"/>
          <w:divBdr>
            <w:top w:val="none" w:sz="0" w:space="0" w:color="auto"/>
            <w:left w:val="none" w:sz="0" w:space="0" w:color="auto"/>
            <w:bottom w:val="none" w:sz="0" w:space="0" w:color="auto"/>
            <w:right w:val="none" w:sz="0" w:space="0" w:color="auto"/>
          </w:divBdr>
        </w:div>
        <w:div w:id="778456109">
          <w:marLeft w:val="480"/>
          <w:marRight w:val="0"/>
          <w:marTop w:val="0"/>
          <w:marBottom w:val="0"/>
          <w:divBdr>
            <w:top w:val="none" w:sz="0" w:space="0" w:color="auto"/>
            <w:left w:val="none" w:sz="0" w:space="0" w:color="auto"/>
            <w:bottom w:val="none" w:sz="0" w:space="0" w:color="auto"/>
            <w:right w:val="none" w:sz="0" w:space="0" w:color="auto"/>
          </w:divBdr>
        </w:div>
        <w:div w:id="61954943">
          <w:marLeft w:val="480"/>
          <w:marRight w:val="0"/>
          <w:marTop w:val="0"/>
          <w:marBottom w:val="0"/>
          <w:divBdr>
            <w:top w:val="none" w:sz="0" w:space="0" w:color="auto"/>
            <w:left w:val="none" w:sz="0" w:space="0" w:color="auto"/>
            <w:bottom w:val="none" w:sz="0" w:space="0" w:color="auto"/>
            <w:right w:val="none" w:sz="0" w:space="0" w:color="auto"/>
          </w:divBdr>
        </w:div>
        <w:div w:id="1806190932">
          <w:marLeft w:val="480"/>
          <w:marRight w:val="0"/>
          <w:marTop w:val="0"/>
          <w:marBottom w:val="0"/>
          <w:divBdr>
            <w:top w:val="none" w:sz="0" w:space="0" w:color="auto"/>
            <w:left w:val="none" w:sz="0" w:space="0" w:color="auto"/>
            <w:bottom w:val="none" w:sz="0" w:space="0" w:color="auto"/>
            <w:right w:val="none" w:sz="0" w:space="0" w:color="auto"/>
          </w:divBdr>
        </w:div>
        <w:div w:id="1977560157">
          <w:marLeft w:val="480"/>
          <w:marRight w:val="0"/>
          <w:marTop w:val="0"/>
          <w:marBottom w:val="0"/>
          <w:divBdr>
            <w:top w:val="none" w:sz="0" w:space="0" w:color="auto"/>
            <w:left w:val="none" w:sz="0" w:space="0" w:color="auto"/>
            <w:bottom w:val="none" w:sz="0" w:space="0" w:color="auto"/>
            <w:right w:val="none" w:sz="0" w:space="0" w:color="auto"/>
          </w:divBdr>
        </w:div>
        <w:div w:id="1077631316">
          <w:marLeft w:val="480"/>
          <w:marRight w:val="0"/>
          <w:marTop w:val="0"/>
          <w:marBottom w:val="0"/>
          <w:divBdr>
            <w:top w:val="none" w:sz="0" w:space="0" w:color="auto"/>
            <w:left w:val="none" w:sz="0" w:space="0" w:color="auto"/>
            <w:bottom w:val="none" w:sz="0" w:space="0" w:color="auto"/>
            <w:right w:val="none" w:sz="0" w:space="0" w:color="auto"/>
          </w:divBdr>
        </w:div>
        <w:div w:id="1592085722">
          <w:marLeft w:val="480"/>
          <w:marRight w:val="0"/>
          <w:marTop w:val="0"/>
          <w:marBottom w:val="0"/>
          <w:divBdr>
            <w:top w:val="none" w:sz="0" w:space="0" w:color="auto"/>
            <w:left w:val="none" w:sz="0" w:space="0" w:color="auto"/>
            <w:bottom w:val="none" w:sz="0" w:space="0" w:color="auto"/>
            <w:right w:val="none" w:sz="0" w:space="0" w:color="auto"/>
          </w:divBdr>
        </w:div>
        <w:div w:id="417798233">
          <w:marLeft w:val="480"/>
          <w:marRight w:val="0"/>
          <w:marTop w:val="0"/>
          <w:marBottom w:val="0"/>
          <w:divBdr>
            <w:top w:val="none" w:sz="0" w:space="0" w:color="auto"/>
            <w:left w:val="none" w:sz="0" w:space="0" w:color="auto"/>
            <w:bottom w:val="none" w:sz="0" w:space="0" w:color="auto"/>
            <w:right w:val="none" w:sz="0" w:space="0" w:color="auto"/>
          </w:divBdr>
        </w:div>
        <w:div w:id="1201164689">
          <w:marLeft w:val="480"/>
          <w:marRight w:val="0"/>
          <w:marTop w:val="0"/>
          <w:marBottom w:val="0"/>
          <w:divBdr>
            <w:top w:val="none" w:sz="0" w:space="0" w:color="auto"/>
            <w:left w:val="none" w:sz="0" w:space="0" w:color="auto"/>
            <w:bottom w:val="none" w:sz="0" w:space="0" w:color="auto"/>
            <w:right w:val="none" w:sz="0" w:space="0" w:color="auto"/>
          </w:divBdr>
        </w:div>
        <w:div w:id="686248992">
          <w:marLeft w:val="480"/>
          <w:marRight w:val="0"/>
          <w:marTop w:val="0"/>
          <w:marBottom w:val="0"/>
          <w:divBdr>
            <w:top w:val="none" w:sz="0" w:space="0" w:color="auto"/>
            <w:left w:val="none" w:sz="0" w:space="0" w:color="auto"/>
            <w:bottom w:val="none" w:sz="0" w:space="0" w:color="auto"/>
            <w:right w:val="none" w:sz="0" w:space="0" w:color="auto"/>
          </w:divBdr>
        </w:div>
        <w:div w:id="1242564861">
          <w:marLeft w:val="480"/>
          <w:marRight w:val="0"/>
          <w:marTop w:val="0"/>
          <w:marBottom w:val="0"/>
          <w:divBdr>
            <w:top w:val="none" w:sz="0" w:space="0" w:color="auto"/>
            <w:left w:val="none" w:sz="0" w:space="0" w:color="auto"/>
            <w:bottom w:val="none" w:sz="0" w:space="0" w:color="auto"/>
            <w:right w:val="none" w:sz="0" w:space="0" w:color="auto"/>
          </w:divBdr>
        </w:div>
        <w:div w:id="146095898">
          <w:marLeft w:val="480"/>
          <w:marRight w:val="0"/>
          <w:marTop w:val="0"/>
          <w:marBottom w:val="0"/>
          <w:divBdr>
            <w:top w:val="none" w:sz="0" w:space="0" w:color="auto"/>
            <w:left w:val="none" w:sz="0" w:space="0" w:color="auto"/>
            <w:bottom w:val="none" w:sz="0" w:space="0" w:color="auto"/>
            <w:right w:val="none" w:sz="0" w:space="0" w:color="auto"/>
          </w:divBdr>
        </w:div>
        <w:div w:id="2128743300">
          <w:marLeft w:val="480"/>
          <w:marRight w:val="0"/>
          <w:marTop w:val="0"/>
          <w:marBottom w:val="0"/>
          <w:divBdr>
            <w:top w:val="none" w:sz="0" w:space="0" w:color="auto"/>
            <w:left w:val="none" w:sz="0" w:space="0" w:color="auto"/>
            <w:bottom w:val="none" w:sz="0" w:space="0" w:color="auto"/>
            <w:right w:val="none" w:sz="0" w:space="0" w:color="auto"/>
          </w:divBdr>
        </w:div>
        <w:div w:id="1474250041">
          <w:marLeft w:val="480"/>
          <w:marRight w:val="0"/>
          <w:marTop w:val="0"/>
          <w:marBottom w:val="0"/>
          <w:divBdr>
            <w:top w:val="none" w:sz="0" w:space="0" w:color="auto"/>
            <w:left w:val="none" w:sz="0" w:space="0" w:color="auto"/>
            <w:bottom w:val="none" w:sz="0" w:space="0" w:color="auto"/>
            <w:right w:val="none" w:sz="0" w:space="0" w:color="auto"/>
          </w:divBdr>
        </w:div>
        <w:div w:id="539437193">
          <w:marLeft w:val="480"/>
          <w:marRight w:val="0"/>
          <w:marTop w:val="0"/>
          <w:marBottom w:val="0"/>
          <w:divBdr>
            <w:top w:val="none" w:sz="0" w:space="0" w:color="auto"/>
            <w:left w:val="none" w:sz="0" w:space="0" w:color="auto"/>
            <w:bottom w:val="none" w:sz="0" w:space="0" w:color="auto"/>
            <w:right w:val="none" w:sz="0" w:space="0" w:color="auto"/>
          </w:divBdr>
        </w:div>
        <w:div w:id="1533495968">
          <w:marLeft w:val="480"/>
          <w:marRight w:val="0"/>
          <w:marTop w:val="0"/>
          <w:marBottom w:val="0"/>
          <w:divBdr>
            <w:top w:val="none" w:sz="0" w:space="0" w:color="auto"/>
            <w:left w:val="none" w:sz="0" w:space="0" w:color="auto"/>
            <w:bottom w:val="none" w:sz="0" w:space="0" w:color="auto"/>
            <w:right w:val="none" w:sz="0" w:space="0" w:color="auto"/>
          </w:divBdr>
        </w:div>
        <w:div w:id="997532926">
          <w:marLeft w:val="480"/>
          <w:marRight w:val="0"/>
          <w:marTop w:val="0"/>
          <w:marBottom w:val="0"/>
          <w:divBdr>
            <w:top w:val="none" w:sz="0" w:space="0" w:color="auto"/>
            <w:left w:val="none" w:sz="0" w:space="0" w:color="auto"/>
            <w:bottom w:val="none" w:sz="0" w:space="0" w:color="auto"/>
            <w:right w:val="none" w:sz="0" w:space="0" w:color="auto"/>
          </w:divBdr>
        </w:div>
        <w:div w:id="1309047973">
          <w:marLeft w:val="480"/>
          <w:marRight w:val="0"/>
          <w:marTop w:val="0"/>
          <w:marBottom w:val="0"/>
          <w:divBdr>
            <w:top w:val="none" w:sz="0" w:space="0" w:color="auto"/>
            <w:left w:val="none" w:sz="0" w:space="0" w:color="auto"/>
            <w:bottom w:val="none" w:sz="0" w:space="0" w:color="auto"/>
            <w:right w:val="none" w:sz="0" w:space="0" w:color="auto"/>
          </w:divBdr>
        </w:div>
        <w:div w:id="943608290">
          <w:marLeft w:val="480"/>
          <w:marRight w:val="0"/>
          <w:marTop w:val="0"/>
          <w:marBottom w:val="0"/>
          <w:divBdr>
            <w:top w:val="none" w:sz="0" w:space="0" w:color="auto"/>
            <w:left w:val="none" w:sz="0" w:space="0" w:color="auto"/>
            <w:bottom w:val="none" w:sz="0" w:space="0" w:color="auto"/>
            <w:right w:val="none" w:sz="0" w:space="0" w:color="auto"/>
          </w:divBdr>
        </w:div>
      </w:divsChild>
    </w:div>
    <w:div w:id="1674529967">
      <w:bodyDiv w:val="1"/>
      <w:marLeft w:val="0"/>
      <w:marRight w:val="0"/>
      <w:marTop w:val="0"/>
      <w:marBottom w:val="0"/>
      <w:divBdr>
        <w:top w:val="none" w:sz="0" w:space="0" w:color="auto"/>
        <w:left w:val="none" w:sz="0" w:space="0" w:color="auto"/>
        <w:bottom w:val="none" w:sz="0" w:space="0" w:color="auto"/>
        <w:right w:val="none" w:sz="0" w:space="0" w:color="auto"/>
      </w:divBdr>
      <w:divsChild>
        <w:div w:id="87503858">
          <w:marLeft w:val="480"/>
          <w:marRight w:val="0"/>
          <w:marTop w:val="0"/>
          <w:marBottom w:val="0"/>
          <w:divBdr>
            <w:top w:val="none" w:sz="0" w:space="0" w:color="auto"/>
            <w:left w:val="none" w:sz="0" w:space="0" w:color="auto"/>
            <w:bottom w:val="none" w:sz="0" w:space="0" w:color="auto"/>
            <w:right w:val="none" w:sz="0" w:space="0" w:color="auto"/>
          </w:divBdr>
        </w:div>
        <w:div w:id="1295675846">
          <w:marLeft w:val="480"/>
          <w:marRight w:val="0"/>
          <w:marTop w:val="0"/>
          <w:marBottom w:val="0"/>
          <w:divBdr>
            <w:top w:val="none" w:sz="0" w:space="0" w:color="auto"/>
            <w:left w:val="none" w:sz="0" w:space="0" w:color="auto"/>
            <w:bottom w:val="none" w:sz="0" w:space="0" w:color="auto"/>
            <w:right w:val="none" w:sz="0" w:space="0" w:color="auto"/>
          </w:divBdr>
        </w:div>
        <w:div w:id="1175615027">
          <w:marLeft w:val="480"/>
          <w:marRight w:val="0"/>
          <w:marTop w:val="0"/>
          <w:marBottom w:val="0"/>
          <w:divBdr>
            <w:top w:val="none" w:sz="0" w:space="0" w:color="auto"/>
            <w:left w:val="none" w:sz="0" w:space="0" w:color="auto"/>
            <w:bottom w:val="none" w:sz="0" w:space="0" w:color="auto"/>
            <w:right w:val="none" w:sz="0" w:space="0" w:color="auto"/>
          </w:divBdr>
        </w:div>
        <w:div w:id="895244100">
          <w:marLeft w:val="480"/>
          <w:marRight w:val="0"/>
          <w:marTop w:val="0"/>
          <w:marBottom w:val="0"/>
          <w:divBdr>
            <w:top w:val="none" w:sz="0" w:space="0" w:color="auto"/>
            <w:left w:val="none" w:sz="0" w:space="0" w:color="auto"/>
            <w:bottom w:val="none" w:sz="0" w:space="0" w:color="auto"/>
            <w:right w:val="none" w:sz="0" w:space="0" w:color="auto"/>
          </w:divBdr>
        </w:div>
        <w:div w:id="221521936">
          <w:marLeft w:val="480"/>
          <w:marRight w:val="0"/>
          <w:marTop w:val="0"/>
          <w:marBottom w:val="0"/>
          <w:divBdr>
            <w:top w:val="none" w:sz="0" w:space="0" w:color="auto"/>
            <w:left w:val="none" w:sz="0" w:space="0" w:color="auto"/>
            <w:bottom w:val="none" w:sz="0" w:space="0" w:color="auto"/>
            <w:right w:val="none" w:sz="0" w:space="0" w:color="auto"/>
          </w:divBdr>
        </w:div>
        <w:div w:id="1006638419">
          <w:marLeft w:val="480"/>
          <w:marRight w:val="0"/>
          <w:marTop w:val="0"/>
          <w:marBottom w:val="0"/>
          <w:divBdr>
            <w:top w:val="none" w:sz="0" w:space="0" w:color="auto"/>
            <w:left w:val="none" w:sz="0" w:space="0" w:color="auto"/>
            <w:bottom w:val="none" w:sz="0" w:space="0" w:color="auto"/>
            <w:right w:val="none" w:sz="0" w:space="0" w:color="auto"/>
          </w:divBdr>
        </w:div>
        <w:div w:id="1157957398">
          <w:marLeft w:val="480"/>
          <w:marRight w:val="0"/>
          <w:marTop w:val="0"/>
          <w:marBottom w:val="0"/>
          <w:divBdr>
            <w:top w:val="none" w:sz="0" w:space="0" w:color="auto"/>
            <w:left w:val="none" w:sz="0" w:space="0" w:color="auto"/>
            <w:bottom w:val="none" w:sz="0" w:space="0" w:color="auto"/>
            <w:right w:val="none" w:sz="0" w:space="0" w:color="auto"/>
          </w:divBdr>
        </w:div>
        <w:div w:id="902132222">
          <w:marLeft w:val="480"/>
          <w:marRight w:val="0"/>
          <w:marTop w:val="0"/>
          <w:marBottom w:val="0"/>
          <w:divBdr>
            <w:top w:val="none" w:sz="0" w:space="0" w:color="auto"/>
            <w:left w:val="none" w:sz="0" w:space="0" w:color="auto"/>
            <w:bottom w:val="none" w:sz="0" w:space="0" w:color="auto"/>
            <w:right w:val="none" w:sz="0" w:space="0" w:color="auto"/>
          </w:divBdr>
        </w:div>
        <w:div w:id="729809148">
          <w:marLeft w:val="480"/>
          <w:marRight w:val="0"/>
          <w:marTop w:val="0"/>
          <w:marBottom w:val="0"/>
          <w:divBdr>
            <w:top w:val="none" w:sz="0" w:space="0" w:color="auto"/>
            <w:left w:val="none" w:sz="0" w:space="0" w:color="auto"/>
            <w:bottom w:val="none" w:sz="0" w:space="0" w:color="auto"/>
            <w:right w:val="none" w:sz="0" w:space="0" w:color="auto"/>
          </w:divBdr>
        </w:div>
        <w:div w:id="805507703">
          <w:marLeft w:val="480"/>
          <w:marRight w:val="0"/>
          <w:marTop w:val="0"/>
          <w:marBottom w:val="0"/>
          <w:divBdr>
            <w:top w:val="none" w:sz="0" w:space="0" w:color="auto"/>
            <w:left w:val="none" w:sz="0" w:space="0" w:color="auto"/>
            <w:bottom w:val="none" w:sz="0" w:space="0" w:color="auto"/>
            <w:right w:val="none" w:sz="0" w:space="0" w:color="auto"/>
          </w:divBdr>
        </w:div>
        <w:div w:id="227419892">
          <w:marLeft w:val="480"/>
          <w:marRight w:val="0"/>
          <w:marTop w:val="0"/>
          <w:marBottom w:val="0"/>
          <w:divBdr>
            <w:top w:val="none" w:sz="0" w:space="0" w:color="auto"/>
            <w:left w:val="none" w:sz="0" w:space="0" w:color="auto"/>
            <w:bottom w:val="none" w:sz="0" w:space="0" w:color="auto"/>
            <w:right w:val="none" w:sz="0" w:space="0" w:color="auto"/>
          </w:divBdr>
        </w:div>
        <w:div w:id="391927030">
          <w:marLeft w:val="480"/>
          <w:marRight w:val="0"/>
          <w:marTop w:val="0"/>
          <w:marBottom w:val="0"/>
          <w:divBdr>
            <w:top w:val="none" w:sz="0" w:space="0" w:color="auto"/>
            <w:left w:val="none" w:sz="0" w:space="0" w:color="auto"/>
            <w:bottom w:val="none" w:sz="0" w:space="0" w:color="auto"/>
            <w:right w:val="none" w:sz="0" w:space="0" w:color="auto"/>
          </w:divBdr>
        </w:div>
        <w:div w:id="1045909325">
          <w:marLeft w:val="480"/>
          <w:marRight w:val="0"/>
          <w:marTop w:val="0"/>
          <w:marBottom w:val="0"/>
          <w:divBdr>
            <w:top w:val="none" w:sz="0" w:space="0" w:color="auto"/>
            <w:left w:val="none" w:sz="0" w:space="0" w:color="auto"/>
            <w:bottom w:val="none" w:sz="0" w:space="0" w:color="auto"/>
            <w:right w:val="none" w:sz="0" w:space="0" w:color="auto"/>
          </w:divBdr>
        </w:div>
        <w:div w:id="1506818057">
          <w:marLeft w:val="480"/>
          <w:marRight w:val="0"/>
          <w:marTop w:val="0"/>
          <w:marBottom w:val="0"/>
          <w:divBdr>
            <w:top w:val="none" w:sz="0" w:space="0" w:color="auto"/>
            <w:left w:val="none" w:sz="0" w:space="0" w:color="auto"/>
            <w:bottom w:val="none" w:sz="0" w:space="0" w:color="auto"/>
            <w:right w:val="none" w:sz="0" w:space="0" w:color="auto"/>
          </w:divBdr>
        </w:div>
        <w:div w:id="667943227">
          <w:marLeft w:val="480"/>
          <w:marRight w:val="0"/>
          <w:marTop w:val="0"/>
          <w:marBottom w:val="0"/>
          <w:divBdr>
            <w:top w:val="none" w:sz="0" w:space="0" w:color="auto"/>
            <w:left w:val="none" w:sz="0" w:space="0" w:color="auto"/>
            <w:bottom w:val="none" w:sz="0" w:space="0" w:color="auto"/>
            <w:right w:val="none" w:sz="0" w:space="0" w:color="auto"/>
          </w:divBdr>
        </w:div>
        <w:div w:id="15346933">
          <w:marLeft w:val="480"/>
          <w:marRight w:val="0"/>
          <w:marTop w:val="0"/>
          <w:marBottom w:val="0"/>
          <w:divBdr>
            <w:top w:val="none" w:sz="0" w:space="0" w:color="auto"/>
            <w:left w:val="none" w:sz="0" w:space="0" w:color="auto"/>
            <w:bottom w:val="none" w:sz="0" w:space="0" w:color="auto"/>
            <w:right w:val="none" w:sz="0" w:space="0" w:color="auto"/>
          </w:divBdr>
        </w:div>
        <w:div w:id="1197043012">
          <w:marLeft w:val="480"/>
          <w:marRight w:val="0"/>
          <w:marTop w:val="0"/>
          <w:marBottom w:val="0"/>
          <w:divBdr>
            <w:top w:val="none" w:sz="0" w:space="0" w:color="auto"/>
            <w:left w:val="none" w:sz="0" w:space="0" w:color="auto"/>
            <w:bottom w:val="none" w:sz="0" w:space="0" w:color="auto"/>
            <w:right w:val="none" w:sz="0" w:space="0" w:color="auto"/>
          </w:divBdr>
        </w:div>
        <w:div w:id="132522039">
          <w:marLeft w:val="480"/>
          <w:marRight w:val="0"/>
          <w:marTop w:val="0"/>
          <w:marBottom w:val="0"/>
          <w:divBdr>
            <w:top w:val="none" w:sz="0" w:space="0" w:color="auto"/>
            <w:left w:val="none" w:sz="0" w:space="0" w:color="auto"/>
            <w:bottom w:val="none" w:sz="0" w:space="0" w:color="auto"/>
            <w:right w:val="none" w:sz="0" w:space="0" w:color="auto"/>
          </w:divBdr>
        </w:div>
        <w:div w:id="1325207305">
          <w:marLeft w:val="480"/>
          <w:marRight w:val="0"/>
          <w:marTop w:val="0"/>
          <w:marBottom w:val="0"/>
          <w:divBdr>
            <w:top w:val="none" w:sz="0" w:space="0" w:color="auto"/>
            <w:left w:val="none" w:sz="0" w:space="0" w:color="auto"/>
            <w:bottom w:val="none" w:sz="0" w:space="0" w:color="auto"/>
            <w:right w:val="none" w:sz="0" w:space="0" w:color="auto"/>
          </w:divBdr>
        </w:div>
        <w:div w:id="1392264443">
          <w:marLeft w:val="480"/>
          <w:marRight w:val="0"/>
          <w:marTop w:val="0"/>
          <w:marBottom w:val="0"/>
          <w:divBdr>
            <w:top w:val="none" w:sz="0" w:space="0" w:color="auto"/>
            <w:left w:val="none" w:sz="0" w:space="0" w:color="auto"/>
            <w:bottom w:val="none" w:sz="0" w:space="0" w:color="auto"/>
            <w:right w:val="none" w:sz="0" w:space="0" w:color="auto"/>
          </w:divBdr>
        </w:div>
        <w:div w:id="861282090">
          <w:marLeft w:val="480"/>
          <w:marRight w:val="0"/>
          <w:marTop w:val="0"/>
          <w:marBottom w:val="0"/>
          <w:divBdr>
            <w:top w:val="none" w:sz="0" w:space="0" w:color="auto"/>
            <w:left w:val="none" w:sz="0" w:space="0" w:color="auto"/>
            <w:bottom w:val="none" w:sz="0" w:space="0" w:color="auto"/>
            <w:right w:val="none" w:sz="0" w:space="0" w:color="auto"/>
          </w:divBdr>
        </w:div>
        <w:div w:id="955596241">
          <w:marLeft w:val="480"/>
          <w:marRight w:val="0"/>
          <w:marTop w:val="0"/>
          <w:marBottom w:val="0"/>
          <w:divBdr>
            <w:top w:val="none" w:sz="0" w:space="0" w:color="auto"/>
            <w:left w:val="none" w:sz="0" w:space="0" w:color="auto"/>
            <w:bottom w:val="none" w:sz="0" w:space="0" w:color="auto"/>
            <w:right w:val="none" w:sz="0" w:space="0" w:color="auto"/>
          </w:divBdr>
        </w:div>
        <w:div w:id="219362984">
          <w:marLeft w:val="480"/>
          <w:marRight w:val="0"/>
          <w:marTop w:val="0"/>
          <w:marBottom w:val="0"/>
          <w:divBdr>
            <w:top w:val="none" w:sz="0" w:space="0" w:color="auto"/>
            <w:left w:val="none" w:sz="0" w:space="0" w:color="auto"/>
            <w:bottom w:val="none" w:sz="0" w:space="0" w:color="auto"/>
            <w:right w:val="none" w:sz="0" w:space="0" w:color="auto"/>
          </w:divBdr>
        </w:div>
      </w:divsChild>
    </w:div>
    <w:div w:id="1678071999">
      <w:bodyDiv w:val="1"/>
      <w:marLeft w:val="0"/>
      <w:marRight w:val="0"/>
      <w:marTop w:val="0"/>
      <w:marBottom w:val="0"/>
      <w:divBdr>
        <w:top w:val="none" w:sz="0" w:space="0" w:color="auto"/>
        <w:left w:val="none" w:sz="0" w:space="0" w:color="auto"/>
        <w:bottom w:val="none" w:sz="0" w:space="0" w:color="auto"/>
        <w:right w:val="none" w:sz="0" w:space="0" w:color="auto"/>
      </w:divBdr>
      <w:divsChild>
        <w:div w:id="1123843607">
          <w:marLeft w:val="480"/>
          <w:marRight w:val="0"/>
          <w:marTop w:val="0"/>
          <w:marBottom w:val="0"/>
          <w:divBdr>
            <w:top w:val="none" w:sz="0" w:space="0" w:color="auto"/>
            <w:left w:val="none" w:sz="0" w:space="0" w:color="auto"/>
            <w:bottom w:val="none" w:sz="0" w:space="0" w:color="auto"/>
            <w:right w:val="none" w:sz="0" w:space="0" w:color="auto"/>
          </w:divBdr>
        </w:div>
        <w:div w:id="178473636">
          <w:marLeft w:val="480"/>
          <w:marRight w:val="0"/>
          <w:marTop w:val="0"/>
          <w:marBottom w:val="0"/>
          <w:divBdr>
            <w:top w:val="none" w:sz="0" w:space="0" w:color="auto"/>
            <w:left w:val="none" w:sz="0" w:space="0" w:color="auto"/>
            <w:bottom w:val="none" w:sz="0" w:space="0" w:color="auto"/>
            <w:right w:val="none" w:sz="0" w:space="0" w:color="auto"/>
          </w:divBdr>
        </w:div>
        <w:div w:id="1592424799">
          <w:marLeft w:val="480"/>
          <w:marRight w:val="0"/>
          <w:marTop w:val="0"/>
          <w:marBottom w:val="0"/>
          <w:divBdr>
            <w:top w:val="none" w:sz="0" w:space="0" w:color="auto"/>
            <w:left w:val="none" w:sz="0" w:space="0" w:color="auto"/>
            <w:bottom w:val="none" w:sz="0" w:space="0" w:color="auto"/>
            <w:right w:val="none" w:sz="0" w:space="0" w:color="auto"/>
          </w:divBdr>
        </w:div>
        <w:div w:id="1450664552">
          <w:marLeft w:val="480"/>
          <w:marRight w:val="0"/>
          <w:marTop w:val="0"/>
          <w:marBottom w:val="0"/>
          <w:divBdr>
            <w:top w:val="none" w:sz="0" w:space="0" w:color="auto"/>
            <w:left w:val="none" w:sz="0" w:space="0" w:color="auto"/>
            <w:bottom w:val="none" w:sz="0" w:space="0" w:color="auto"/>
            <w:right w:val="none" w:sz="0" w:space="0" w:color="auto"/>
          </w:divBdr>
        </w:div>
        <w:div w:id="245962388">
          <w:marLeft w:val="480"/>
          <w:marRight w:val="0"/>
          <w:marTop w:val="0"/>
          <w:marBottom w:val="0"/>
          <w:divBdr>
            <w:top w:val="none" w:sz="0" w:space="0" w:color="auto"/>
            <w:left w:val="none" w:sz="0" w:space="0" w:color="auto"/>
            <w:bottom w:val="none" w:sz="0" w:space="0" w:color="auto"/>
            <w:right w:val="none" w:sz="0" w:space="0" w:color="auto"/>
          </w:divBdr>
        </w:div>
        <w:div w:id="1434132389">
          <w:marLeft w:val="480"/>
          <w:marRight w:val="0"/>
          <w:marTop w:val="0"/>
          <w:marBottom w:val="0"/>
          <w:divBdr>
            <w:top w:val="none" w:sz="0" w:space="0" w:color="auto"/>
            <w:left w:val="none" w:sz="0" w:space="0" w:color="auto"/>
            <w:bottom w:val="none" w:sz="0" w:space="0" w:color="auto"/>
            <w:right w:val="none" w:sz="0" w:space="0" w:color="auto"/>
          </w:divBdr>
        </w:div>
        <w:div w:id="77751804">
          <w:marLeft w:val="480"/>
          <w:marRight w:val="0"/>
          <w:marTop w:val="0"/>
          <w:marBottom w:val="0"/>
          <w:divBdr>
            <w:top w:val="none" w:sz="0" w:space="0" w:color="auto"/>
            <w:left w:val="none" w:sz="0" w:space="0" w:color="auto"/>
            <w:bottom w:val="none" w:sz="0" w:space="0" w:color="auto"/>
            <w:right w:val="none" w:sz="0" w:space="0" w:color="auto"/>
          </w:divBdr>
        </w:div>
        <w:div w:id="469522187">
          <w:marLeft w:val="480"/>
          <w:marRight w:val="0"/>
          <w:marTop w:val="0"/>
          <w:marBottom w:val="0"/>
          <w:divBdr>
            <w:top w:val="none" w:sz="0" w:space="0" w:color="auto"/>
            <w:left w:val="none" w:sz="0" w:space="0" w:color="auto"/>
            <w:bottom w:val="none" w:sz="0" w:space="0" w:color="auto"/>
            <w:right w:val="none" w:sz="0" w:space="0" w:color="auto"/>
          </w:divBdr>
        </w:div>
        <w:div w:id="1830515592">
          <w:marLeft w:val="480"/>
          <w:marRight w:val="0"/>
          <w:marTop w:val="0"/>
          <w:marBottom w:val="0"/>
          <w:divBdr>
            <w:top w:val="none" w:sz="0" w:space="0" w:color="auto"/>
            <w:left w:val="none" w:sz="0" w:space="0" w:color="auto"/>
            <w:bottom w:val="none" w:sz="0" w:space="0" w:color="auto"/>
            <w:right w:val="none" w:sz="0" w:space="0" w:color="auto"/>
          </w:divBdr>
        </w:div>
        <w:div w:id="71586806">
          <w:marLeft w:val="480"/>
          <w:marRight w:val="0"/>
          <w:marTop w:val="0"/>
          <w:marBottom w:val="0"/>
          <w:divBdr>
            <w:top w:val="none" w:sz="0" w:space="0" w:color="auto"/>
            <w:left w:val="none" w:sz="0" w:space="0" w:color="auto"/>
            <w:bottom w:val="none" w:sz="0" w:space="0" w:color="auto"/>
            <w:right w:val="none" w:sz="0" w:space="0" w:color="auto"/>
          </w:divBdr>
        </w:div>
        <w:div w:id="1886873233">
          <w:marLeft w:val="480"/>
          <w:marRight w:val="0"/>
          <w:marTop w:val="0"/>
          <w:marBottom w:val="0"/>
          <w:divBdr>
            <w:top w:val="none" w:sz="0" w:space="0" w:color="auto"/>
            <w:left w:val="none" w:sz="0" w:space="0" w:color="auto"/>
            <w:bottom w:val="none" w:sz="0" w:space="0" w:color="auto"/>
            <w:right w:val="none" w:sz="0" w:space="0" w:color="auto"/>
          </w:divBdr>
        </w:div>
        <w:div w:id="1913462016">
          <w:marLeft w:val="480"/>
          <w:marRight w:val="0"/>
          <w:marTop w:val="0"/>
          <w:marBottom w:val="0"/>
          <w:divBdr>
            <w:top w:val="none" w:sz="0" w:space="0" w:color="auto"/>
            <w:left w:val="none" w:sz="0" w:space="0" w:color="auto"/>
            <w:bottom w:val="none" w:sz="0" w:space="0" w:color="auto"/>
            <w:right w:val="none" w:sz="0" w:space="0" w:color="auto"/>
          </w:divBdr>
        </w:div>
        <w:div w:id="1490437415">
          <w:marLeft w:val="480"/>
          <w:marRight w:val="0"/>
          <w:marTop w:val="0"/>
          <w:marBottom w:val="0"/>
          <w:divBdr>
            <w:top w:val="none" w:sz="0" w:space="0" w:color="auto"/>
            <w:left w:val="none" w:sz="0" w:space="0" w:color="auto"/>
            <w:bottom w:val="none" w:sz="0" w:space="0" w:color="auto"/>
            <w:right w:val="none" w:sz="0" w:space="0" w:color="auto"/>
          </w:divBdr>
        </w:div>
        <w:div w:id="2133671684">
          <w:marLeft w:val="480"/>
          <w:marRight w:val="0"/>
          <w:marTop w:val="0"/>
          <w:marBottom w:val="0"/>
          <w:divBdr>
            <w:top w:val="none" w:sz="0" w:space="0" w:color="auto"/>
            <w:left w:val="none" w:sz="0" w:space="0" w:color="auto"/>
            <w:bottom w:val="none" w:sz="0" w:space="0" w:color="auto"/>
            <w:right w:val="none" w:sz="0" w:space="0" w:color="auto"/>
          </w:divBdr>
        </w:div>
        <w:div w:id="1644505256">
          <w:marLeft w:val="480"/>
          <w:marRight w:val="0"/>
          <w:marTop w:val="0"/>
          <w:marBottom w:val="0"/>
          <w:divBdr>
            <w:top w:val="none" w:sz="0" w:space="0" w:color="auto"/>
            <w:left w:val="none" w:sz="0" w:space="0" w:color="auto"/>
            <w:bottom w:val="none" w:sz="0" w:space="0" w:color="auto"/>
            <w:right w:val="none" w:sz="0" w:space="0" w:color="auto"/>
          </w:divBdr>
        </w:div>
        <w:div w:id="560750200">
          <w:marLeft w:val="480"/>
          <w:marRight w:val="0"/>
          <w:marTop w:val="0"/>
          <w:marBottom w:val="0"/>
          <w:divBdr>
            <w:top w:val="none" w:sz="0" w:space="0" w:color="auto"/>
            <w:left w:val="none" w:sz="0" w:space="0" w:color="auto"/>
            <w:bottom w:val="none" w:sz="0" w:space="0" w:color="auto"/>
            <w:right w:val="none" w:sz="0" w:space="0" w:color="auto"/>
          </w:divBdr>
        </w:div>
        <w:div w:id="1562670035">
          <w:marLeft w:val="480"/>
          <w:marRight w:val="0"/>
          <w:marTop w:val="0"/>
          <w:marBottom w:val="0"/>
          <w:divBdr>
            <w:top w:val="none" w:sz="0" w:space="0" w:color="auto"/>
            <w:left w:val="none" w:sz="0" w:space="0" w:color="auto"/>
            <w:bottom w:val="none" w:sz="0" w:space="0" w:color="auto"/>
            <w:right w:val="none" w:sz="0" w:space="0" w:color="auto"/>
          </w:divBdr>
        </w:div>
        <w:div w:id="1968854093">
          <w:marLeft w:val="480"/>
          <w:marRight w:val="0"/>
          <w:marTop w:val="0"/>
          <w:marBottom w:val="0"/>
          <w:divBdr>
            <w:top w:val="none" w:sz="0" w:space="0" w:color="auto"/>
            <w:left w:val="none" w:sz="0" w:space="0" w:color="auto"/>
            <w:bottom w:val="none" w:sz="0" w:space="0" w:color="auto"/>
            <w:right w:val="none" w:sz="0" w:space="0" w:color="auto"/>
          </w:divBdr>
        </w:div>
        <w:div w:id="1619138135">
          <w:marLeft w:val="480"/>
          <w:marRight w:val="0"/>
          <w:marTop w:val="0"/>
          <w:marBottom w:val="0"/>
          <w:divBdr>
            <w:top w:val="none" w:sz="0" w:space="0" w:color="auto"/>
            <w:left w:val="none" w:sz="0" w:space="0" w:color="auto"/>
            <w:bottom w:val="none" w:sz="0" w:space="0" w:color="auto"/>
            <w:right w:val="none" w:sz="0" w:space="0" w:color="auto"/>
          </w:divBdr>
        </w:div>
        <w:div w:id="1088505656">
          <w:marLeft w:val="480"/>
          <w:marRight w:val="0"/>
          <w:marTop w:val="0"/>
          <w:marBottom w:val="0"/>
          <w:divBdr>
            <w:top w:val="none" w:sz="0" w:space="0" w:color="auto"/>
            <w:left w:val="none" w:sz="0" w:space="0" w:color="auto"/>
            <w:bottom w:val="none" w:sz="0" w:space="0" w:color="auto"/>
            <w:right w:val="none" w:sz="0" w:space="0" w:color="auto"/>
          </w:divBdr>
        </w:div>
        <w:div w:id="2138403043">
          <w:marLeft w:val="480"/>
          <w:marRight w:val="0"/>
          <w:marTop w:val="0"/>
          <w:marBottom w:val="0"/>
          <w:divBdr>
            <w:top w:val="none" w:sz="0" w:space="0" w:color="auto"/>
            <w:left w:val="none" w:sz="0" w:space="0" w:color="auto"/>
            <w:bottom w:val="none" w:sz="0" w:space="0" w:color="auto"/>
            <w:right w:val="none" w:sz="0" w:space="0" w:color="auto"/>
          </w:divBdr>
        </w:div>
        <w:div w:id="360280430">
          <w:marLeft w:val="480"/>
          <w:marRight w:val="0"/>
          <w:marTop w:val="0"/>
          <w:marBottom w:val="0"/>
          <w:divBdr>
            <w:top w:val="none" w:sz="0" w:space="0" w:color="auto"/>
            <w:left w:val="none" w:sz="0" w:space="0" w:color="auto"/>
            <w:bottom w:val="none" w:sz="0" w:space="0" w:color="auto"/>
            <w:right w:val="none" w:sz="0" w:space="0" w:color="auto"/>
          </w:divBdr>
        </w:div>
        <w:div w:id="1549758248">
          <w:marLeft w:val="480"/>
          <w:marRight w:val="0"/>
          <w:marTop w:val="0"/>
          <w:marBottom w:val="0"/>
          <w:divBdr>
            <w:top w:val="none" w:sz="0" w:space="0" w:color="auto"/>
            <w:left w:val="none" w:sz="0" w:space="0" w:color="auto"/>
            <w:bottom w:val="none" w:sz="0" w:space="0" w:color="auto"/>
            <w:right w:val="none" w:sz="0" w:space="0" w:color="auto"/>
          </w:divBdr>
        </w:div>
        <w:div w:id="1249198375">
          <w:marLeft w:val="480"/>
          <w:marRight w:val="0"/>
          <w:marTop w:val="0"/>
          <w:marBottom w:val="0"/>
          <w:divBdr>
            <w:top w:val="none" w:sz="0" w:space="0" w:color="auto"/>
            <w:left w:val="none" w:sz="0" w:space="0" w:color="auto"/>
            <w:bottom w:val="none" w:sz="0" w:space="0" w:color="auto"/>
            <w:right w:val="none" w:sz="0" w:space="0" w:color="auto"/>
          </w:divBdr>
        </w:div>
        <w:div w:id="1812406539">
          <w:marLeft w:val="480"/>
          <w:marRight w:val="0"/>
          <w:marTop w:val="0"/>
          <w:marBottom w:val="0"/>
          <w:divBdr>
            <w:top w:val="none" w:sz="0" w:space="0" w:color="auto"/>
            <w:left w:val="none" w:sz="0" w:space="0" w:color="auto"/>
            <w:bottom w:val="none" w:sz="0" w:space="0" w:color="auto"/>
            <w:right w:val="none" w:sz="0" w:space="0" w:color="auto"/>
          </w:divBdr>
        </w:div>
        <w:div w:id="469058946">
          <w:marLeft w:val="480"/>
          <w:marRight w:val="0"/>
          <w:marTop w:val="0"/>
          <w:marBottom w:val="0"/>
          <w:divBdr>
            <w:top w:val="none" w:sz="0" w:space="0" w:color="auto"/>
            <w:left w:val="none" w:sz="0" w:space="0" w:color="auto"/>
            <w:bottom w:val="none" w:sz="0" w:space="0" w:color="auto"/>
            <w:right w:val="none" w:sz="0" w:space="0" w:color="auto"/>
          </w:divBdr>
        </w:div>
        <w:div w:id="1171942857">
          <w:marLeft w:val="480"/>
          <w:marRight w:val="0"/>
          <w:marTop w:val="0"/>
          <w:marBottom w:val="0"/>
          <w:divBdr>
            <w:top w:val="none" w:sz="0" w:space="0" w:color="auto"/>
            <w:left w:val="none" w:sz="0" w:space="0" w:color="auto"/>
            <w:bottom w:val="none" w:sz="0" w:space="0" w:color="auto"/>
            <w:right w:val="none" w:sz="0" w:space="0" w:color="auto"/>
          </w:divBdr>
        </w:div>
        <w:div w:id="17970453">
          <w:marLeft w:val="480"/>
          <w:marRight w:val="0"/>
          <w:marTop w:val="0"/>
          <w:marBottom w:val="0"/>
          <w:divBdr>
            <w:top w:val="none" w:sz="0" w:space="0" w:color="auto"/>
            <w:left w:val="none" w:sz="0" w:space="0" w:color="auto"/>
            <w:bottom w:val="none" w:sz="0" w:space="0" w:color="auto"/>
            <w:right w:val="none" w:sz="0" w:space="0" w:color="auto"/>
          </w:divBdr>
        </w:div>
        <w:div w:id="2106075554">
          <w:marLeft w:val="480"/>
          <w:marRight w:val="0"/>
          <w:marTop w:val="0"/>
          <w:marBottom w:val="0"/>
          <w:divBdr>
            <w:top w:val="none" w:sz="0" w:space="0" w:color="auto"/>
            <w:left w:val="none" w:sz="0" w:space="0" w:color="auto"/>
            <w:bottom w:val="none" w:sz="0" w:space="0" w:color="auto"/>
            <w:right w:val="none" w:sz="0" w:space="0" w:color="auto"/>
          </w:divBdr>
        </w:div>
        <w:div w:id="1880123195">
          <w:marLeft w:val="480"/>
          <w:marRight w:val="0"/>
          <w:marTop w:val="0"/>
          <w:marBottom w:val="0"/>
          <w:divBdr>
            <w:top w:val="none" w:sz="0" w:space="0" w:color="auto"/>
            <w:left w:val="none" w:sz="0" w:space="0" w:color="auto"/>
            <w:bottom w:val="none" w:sz="0" w:space="0" w:color="auto"/>
            <w:right w:val="none" w:sz="0" w:space="0" w:color="auto"/>
          </w:divBdr>
        </w:div>
        <w:div w:id="847448349">
          <w:marLeft w:val="480"/>
          <w:marRight w:val="0"/>
          <w:marTop w:val="0"/>
          <w:marBottom w:val="0"/>
          <w:divBdr>
            <w:top w:val="none" w:sz="0" w:space="0" w:color="auto"/>
            <w:left w:val="none" w:sz="0" w:space="0" w:color="auto"/>
            <w:bottom w:val="none" w:sz="0" w:space="0" w:color="auto"/>
            <w:right w:val="none" w:sz="0" w:space="0" w:color="auto"/>
          </w:divBdr>
        </w:div>
      </w:divsChild>
    </w:div>
    <w:div w:id="1678077212">
      <w:bodyDiv w:val="1"/>
      <w:marLeft w:val="0"/>
      <w:marRight w:val="0"/>
      <w:marTop w:val="0"/>
      <w:marBottom w:val="0"/>
      <w:divBdr>
        <w:top w:val="none" w:sz="0" w:space="0" w:color="auto"/>
        <w:left w:val="none" w:sz="0" w:space="0" w:color="auto"/>
        <w:bottom w:val="none" w:sz="0" w:space="0" w:color="auto"/>
        <w:right w:val="none" w:sz="0" w:space="0" w:color="auto"/>
      </w:divBdr>
    </w:div>
    <w:div w:id="1679961866">
      <w:marLeft w:val="0"/>
      <w:marRight w:val="0"/>
      <w:marTop w:val="0"/>
      <w:marBottom w:val="0"/>
      <w:divBdr>
        <w:top w:val="none" w:sz="0" w:space="0" w:color="auto"/>
        <w:left w:val="none" w:sz="0" w:space="0" w:color="auto"/>
        <w:bottom w:val="none" w:sz="0" w:space="0" w:color="auto"/>
        <w:right w:val="none" w:sz="0" w:space="0" w:color="auto"/>
      </w:divBdr>
    </w:div>
    <w:div w:id="1679965338">
      <w:bodyDiv w:val="1"/>
      <w:marLeft w:val="0"/>
      <w:marRight w:val="0"/>
      <w:marTop w:val="0"/>
      <w:marBottom w:val="0"/>
      <w:divBdr>
        <w:top w:val="none" w:sz="0" w:space="0" w:color="auto"/>
        <w:left w:val="none" w:sz="0" w:space="0" w:color="auto"/>
        <w:bottom w:val="none" w:sz="0" w:space="0" w:color="auto"/>
        <w:right w:val="none" w:sz="0" w:space="0" w:color="auto"/>
      </w:divBdr>
    </w:div>
    <w:div w:id="1706518984">
      <w:bodyDiv w:val="1"/>
      <w:marLeft w:val="0"/>
      <w:marRight w:val="0"/>
      <w:marTop w:val="0"/>
      <w:marBottom w:val="0"/>
      <w:divBdr>
        <w:top w:val="none" w:sz="0" w:space="0" w:color="auto"/>
        <w:left w:val="none" w:sz="0" w:space="0" w:color="auto"/>
        <w:bottom w:val="none" w:sz="0" w:space="0" w:color="auto"/>
        <w:right w:val="none" w:sz="0" w:space="0" w:color="auto"/>
      </w:divBdr>
    </w:div>
    <w:div w:id="1706901225">
      <w:bodyDiv w:val="1"/>
      <w:marLeft w:val="0"/>
      <w:marRight w:val="0"/>
      <w:marTop w:val="0"/>
      <w:marBottom w:val="0"/>
      <w:divBdr>
        <w:top w:val="none" w:sz="0" w:space="0" w:color="auto"/>
        <w:left w:val="none" w:sz="0" w:space="0" w:color="auto"/>
        <w:bottom w:val="none" w:sz="0" w:space="0" w:color="auto"/>
        <w:right w:val="none" w:sz="0" w:space="0" w:color="auto"/>
      </w:divBdr>
    </w:div>
    <w:div w:id="1711297212">
      <w:bodyDiv w:val="1"/>
      <w:marLeft w:val="0"/>
      <w:marRight w:val="0"/>
      <w:marTop w:val="0"/>
      <w:marBottom w:val="0"/>
      <w:divBdr>
        <w:top w:val="none" w:sz="0" w:space="0" w:color="auto"/>
        <w:left w:val="none" w:sz="0" w:space="0" w:color="auto"/>
        <w:bottom w:val="none" w:sz="0" w:space="0" w:color="auto"/>
        <w:right w:val="none" w:sz="0" w:space="0" w:color="auto"/>
      </w:divBdr>
    </w:div>
    <w:div w:id="1712221392">
      <w:bodyDiv w:val="1"/>
      <w:marLeft w:val="0"/>
      <w:marRight w:val="0"/>
      <w:marTop w:val="0"/>
      <w:marBottom w:val="0"/>
      <w:divBdr>
        <w:top w:val="none" w:sz="0" w:space="0" w:color="auto"/>
        <w:left w:val="none" w:sz="0" w:space="0" w:color="auto"/>
        <w:bottom w:val="none" w:sz="0" w:space="0" w:color="auto"/>
        <w:right w:val="none" w:sz="0" w:space="0" w:color="auto"/>
      </w:divBdr>
    </w:div>
    <w:div w:id="1714576838">
      <w:bodyDiv w:val="1"/>
      <w:marLeft w:val="0"/>
      <w:marRight w:val="0"/>
      <w:marTop w:val="0"/>
      <w:marBottom w:val="0"/>
      <w:divBdr>
        <w:top w:val="none" w:sz="0" w:space="0" w:color="auto"/>
        <w:left w:val="none" w:sz="0" w:space="0" w:color="auto"/>
        <w:bottom w:val="none" w:sz="0" w:space="0" w:color="auto"/>
        <w:right w:val="none" w:sz="0" w:space="0" w:color="auto"/>
      </w:divBdr>
    </w:div>
    <w:div w:id="1730570416">
      <w:bodyDiv w:val="1"/>
      <w:marLeft w:val="0"/>
      <w:marRight w:val="0"/>
      <w:marTop w:val="0"/>
      <w:marBottom w:val="0"/>
      <w:divBdr>
        <w:top w:val="none" w:sz="0" w:space="0" w:color="auto"/>
        <w:left w:val="none" w:sz="0" w:space="0" w:color="auto"/>
        <w:bottom w:val="none" w:sz="0" w:space="0" w:color="auto"/>
        <w:right w:val="none" w:sz="0" w:space="0" w:color="auto"/>
      </w:divBdr>
    </w:div>
    <w:div w:id="1736774824">
      <w:bodyDiv w:val="1"/>
      <w:marLeft w:val="0"/>
      <w:marRight w:val="0"/>
      <w:marTop w:val="0"/>
      <w:marBottom w:val="0"/>
      <w:divBdr>
        <w:top w:val="none" w:sz="0" w:space="0" w:color="auto"/>
        <w:left w:val="none" w:sz="0" w:space="0" w:color="auto"/>
        <w:bottom w:val="none" w:sz="0" w:space="0" w:color="auto"/>
        <w:right w:val="none" w:sz="0" w:space="0" w:color="auto"/>
      </w:divBdr>
      <w:divsChild>
        <w:div w:id="1988045947">
          <w:marLeft w:val="480"/>
          <w:marRight w:val="0"/>
          <w:marTop w:val="0"/>
          <w:marBottom w:val="0"/>
          <w:divBdr>
            <w:top w:val="none" w:sz="0" w:space="0" w:color="auto"/>
            <w:left w:val="none" w:sz="0" w:space="0" w:color="auto"/>
            <w:bottom w:val="none" w:sz="0" w:space="0" w:color="auto"/>
            <w:right w:val="none" w:sz="0" w:space="0" w:color="auto"/>
          </w:divBdr>
        </w:div>
        <w:div w:id="1266766424">
          <w:marLeft w:val="480"/>
          <w:marRight w:val="0"/>
          <w:marTop w:val="0"/>
          <w:marBottom w:val="0"/>
          <w:divBdr>
            <w:top w:val="none" w:sz="0" w:space="0" w:color="auto"/>
            <w:left w:val="none" w:sz="0" w:space="0" w:color="auto"/>
            <w:bottom w:val="none" w:sz="0" w:space="0" w:color="auto"/>
            <w:right w:val="none" w:sz="0" w:space="0" w:color="auto"/>
          </w:divBdr>
        </w:div>
        <w:div w:id="938877114">
          <w:marLeft w:val="480"/>
          <w:marRight w:val="0"/>
          <w:marTop w:val="0"/>
          <w:marBottom w:val="0"/>
          <w:divBdr>
            <w:top w:val="none" w:sz="0" w:space="0" w:color="auto"/>
            <w:left w:val="none" w:sz="0" w:space="0" w:color="auto"/>
            <w:bottom w:val="none" w:sz="0" w:space="0" w:color="auto"/>
            <w:right w:val="none" w:sz="0" w:space="0" w:color="auto"/>
          </w:divBdr>
        </w:div>
        <w:div w:id="422920207">
          <w:marLeft w:val="480"/>
          <w:marRight w:val="0"/>
          <w:marTop w:val="0"/>
          <w:marBottom w:val="0"/>
          <w:divBdr>
            <w:top w:val="none" w:sz="0" w:space="0" w:color="auto"/>
            <w:left w:val="none" w:sz="0" w:space="0" w:color="auto"/>
            <w:bottom w:val="none" w:sz="0" w:space="0" w:color="auto"/>
            <w:right w:val="none" w:sz="0" w:space="0" w:color="auto"/>
          </w:divBdr>
        </w:div>
        <w:div w:id="413864833">
          <w:marLeft w:val="480"/>
          <w:marRight w:val="0"/>
          <w:marTop w:val="0"/>
          <w:marBottom w:val="0"/>
          <w:divBdr>
            <w:top w:val="none" w:sz="0" w:space="0" w:color="auto"/>
            <w:left w:val="none" w:sz="0" w:space="0" w:color="auto"/>
            <w:bottom w:val="none" w:sz="0" w:space="0" w:color="auto"/>
            <w:right w:val="none" w:sz="0" w:space="0" w:color="auto"/>
          </w:divBdr>
        </w:div>
        <w:div w:id="1145899998">
          <w:marLeft w:val="480"/>
          <w:marRight w:val="0"/>
          <w:marTop w:val="0"/>
          <w:marBottom w:val="0"/>
          <w:divBdr>
            <w:top w:val="none" w:sz="0" w:space="0" w:color="auto"/>
            <w:left w:val="none" w:sz="0" w:space="0" w:color="auto"/>
            <w:bottom w:val="none" w:sz="0" w:space="0" w:color="auto"/>
            <w:right w:val="none" w:sz="0" w:space="0" w:color="auto"/>
          </w:divBdr>
        </w:div>
        <w:div w:id="2013603333">
          <w:marLeft w:val="480"/>
          <w:marRight w:val="0"/>
          <w:marTop w:val="0"/>
          <w:marBottom w:val="0"/>
          <w:divBdr>
            <w:top w:val="none" w:sz="0" w:space="0" w:color="auto"/>
            <w:left w:val="none" w:sz="0" w:space="0" w:color="auto"/>
            <w:bottom w:val="none" w:sz="0" w:space="0" w:color="auto"/>
            <w:right w:val="none" w:sz="0" w:space="0" w:color="auto"/>
          </w:divBdr>
        </w:div>
        <w:div w:id="1258170181">
          <w:marLeft w:val="480"/>
          <w:marRight w:val="0"/>
          <w:marTop w:val="0"/>
          <w:marBottom w:val="0"/>
          <w:divBdr>
            <w:top w:val="none" w:sz="0" w:space="0" w:color="auto"/>
            <w:left w:val="none" w:sz="0" w:space="0" w:color="auto"/>
            <w:bottom w:val="none" w:sz="0" w:space="0" w:color="auto"/>
            <w:right w:val="none" w:sz="0" w:space="0" w:color="auto"/>
          </w:divBdr>
        </w:div>
        <w:div w:id="1052342118">
          <w:marLeft w:val="480"/>
          <w:marRight w:val="0"/>
          <w:marTop w:val="0"/>
          <w:marBottom w:val="0"/>
          <w:divBdr>
            <w:top w:val="none" w:sz="0" w:space="0" w:color="auto"/>
            <w:left w:val="none" w:sz="0" w:space="0" w:color="auto"/>
            <w:bottom w:val="none" w:sz="0" w:space="0" w:color="auto"/>
            <w:right w:val="none" w:sz="0" w:space="0" w:color="auto"/>
          </w:divBdr>
        </w:div>
        <w:div w:id="315916217">
          <w:marLeft w:val="480"/>
          <w:marRight w:val="0"/>
          <w:marTop w:val="0"/>
          <w:marBottom w:val="0"/>
          <w:divBdr>
            <w:top w:val="none" w:sz="0" w:space="0" w:color="auto"/>
            <w:left w:val="none" w:sz="0" w:space="0" w:color="auto"/>
            <w:bottom w:val="none" w:sz="0" w:space="0" w:color="auto"/>
            <w:right w:val="none" w:sz="0" w:space="0" w:color="auto"/>
          </w:divBdr>
        </w:div>
        <w:div w:id="364671508">
          <w:marLeft w:val="480"/>
          <w:marRight w:val="0"/>
          <w:marTop w:val="0"/>
          <w:marBottom w:val="0"/>
          <w:divBdr>
            <w:top w:val="none" w:sz="0" w:space="0" w:color="auto"/>
            <w:left w:val="none" w:sz="0" w:space="0" w:color="auto"/>
            <w:bottom w:val="none" w:sz="0" w:space="0" w:color="auto"/>
            <w:right w:val="none" w:sz="0" w:space="0" w:color="auto"/>
          </w:divBdr>
        </w:div>
        <w:div w:id="605116642">
          <w:marLeft w:val="480"/>
          <w:marRight w:val="0"/>
          <w:marTop w:val="0"/>
          <w:marBottom w:val="0"/>
          <w:divBdr>
            <w:top w:val="none" w:sz="0" w:space="0" w:color="auto"/>
            <w:left w:val="none" w:sz="0" w:space="0" w:color="auto"/>
            <w:bottom w:val="none" w:sz="0" w:space="0" w:color="auto"/>
            <w:right w:val="none" w:sz="0" w:space="0" w:color="auto"/>
          </w:divBdr>
        </w:div>
        <w:div w:id="1393577911">
          <w:marLeft w:val="480"/>
          <w:marRight w:val="0"/>
          <w:marTop w:val="0"/>
          <w:marBottom w:val="0"/>
          <w:divBdr>
            <w:top w:val="none" w:sz="0" w:space="0" w:color="auto"/>
            <w:left w:val="none" w:sz="0" w:space="0" w:color="auto"/>
            <w:bottom w:val="none" w:sz="0" w:space="0" w:color="auto"/>
            <w:right w:val="none" w:sz="0" w:space="0" w:color="auto"/>
          </w:divBdr>
        </w:div>
        <w:div w:id="1756440984">
          <w:marLeft w:val="480"/>
          <w:marRight w:val="0"/>
          <w:marTop w:val="0"/>
          <w:marBottom w:val="0"/>
          <w:divBdr>
            <w:top w:val="none" w:sz="0" w:space="0" w:color="auto"/>
            <w:left w:val="none" w:sz="0" w:space="0" w:color="auto"/>
            <w:bottom w:val="none" w:sz="0" w:space="0" w:color="auto"/>
            <w:right w:val="none" w:sz="0" w:space="0" w:color="auto"/>
          </w:divBdr>
        </w:div>
        <w:div w:id="597063937">
          <w:marLeft w:val="480"/>
          <w:marRight w:val="0"/>
          <w:marTop w:val="0"/>
          <w:marBottom w:val="0"/>
          <w:divBdr>
            <w:top w:val="none" w:sz="0" w:space="0" w:color="auto"/>
            <w:left w:val="none" w:sz="0" w:space="0" w:color="auto"/>
            <w:bottom w:val="none" w:sz="0" w:space="0" w:color="auto"/>
            <w:right w:val="none" w:sz="0" w:space="0" w:color="auto"/>
          </w:divBdr>
        </w:div>
        <w:div w:id="190538762">
          <w:marLeft w:val="480"/>
          <w:marRight w:val="0"/>
          <w:marTop w:val="0"/>
          <w:marBottom w:val="0"/>
          <w:divBdr>
            <w:top w:val="none" w:sz="0" w:space="0" w:color="auto"/>
            <w:left w:val="none" w:sz="0" w:space="0" w:color="auto"/>
            <w:bottom w:val="none" w:sz="0" w:space="0" w:color="auto"/>
            <w:right w:val="none" w:sz="0" w:space="0" w:color="auto"/>
          </w:divBdr>
        </w:div>
        <w:div w:id="1768574463">
          <w:marLeft w:val="480"/>
          <w:marRight w:val="0"/>
          <w:marTop w:val="0"/>
          <w:marBottom w:val="0"/>
          <w:divBdr>
            <w:top w:val="none" w:sz="0" w:space="0" w:color="auto"/>
            <w:left w:val="none" w:sz="0" w:space="0" w:color="auto"/>
            <w:bottom w:val="none" w:sz="0" w:space="0" w:color="auto"/>
            <w:right w:val="none" w:sz="0" w:space="0" w:color="auto"/>
          </w:divBdr>
        </w:div>
        <w:div w:id="244459580">
          <w:marLeft w:val="480"/>
          <w:marRight w:val="0"/>
          <w:marTop w:val="0"/>
          <w:marBottom w:val="0"/>
          <w:divBdr>
            <w:top w:val="none" w:sz="0" w:space="0" w:color="auto"/>
            <w:left w:val="none" w:sz="0" w:space="0" w:color="auto"/>
            <w:bottom w:val="none" w:sz="0" w:space="0" w:color="auto"/>
            <w:right w:val="none" w:sz="0" w:space="0" w:color="auto"/>
          </w:divBdr>
        </w:div>
        <w:div w:id="1277712451">
          <w:marLeft w:val="480"/>
          <w:marRight w:val="0"/>
          <w:marTop w:val="0"/>
          <w:marBottom w:val="0"/>
          <w:divBdr>
            <w:top w:val="none" w:sz="0" w:space="0" w:color="auto"/>
            <w:left w:val="none" w:sz="0" w:space="0" w:color="auto"/>
            <w:bottom w:val="none" w:sz="0" w:space="0" w:color="auto"/>
            <w:right w:val="none" w:sz="0" w:space="0" w:color="auto"/>
          </w:divBdr>
        </w:div>
        <w:div w:id="1933202536">
          <w:marLeft w:val="480"/>
          <w:marRight w:val="0"/>
          <w:marTop w:val="0"/>
          <w:marBottom w:val="0"/>
          <w:divBdr>
            <w:top w:val="none" w:sz="0" w:space="0" w:color="auto"/>
            <w:left w:val="none" w:sz="0" w:space="0" w:color="auto"/>
            <w:bottom w:val="none" w:sz="0" w:space="0" w:color="auto"/>
            <w:right w:val="none" w:sz="0" w:space="0" w:color="auto"/>
          </w:divBdr>
        </w:div>
        <w:div w:id="1625237123">
          <w:marLeft w:val="480"/>
          <w:marRight w:val="0"/>
          <w:marTop w:val="0"/>
          <w:marBottom w:val="0"/>
          <w:divBdr>
            <w:top w:val="none" w:sz="0" w:space="0" w:color="auto"/>
            <w:left w:val="none" w:sz="0" w:space="0" w:color="auto"/>
            <w:bottom w:val="none" w:sz="0" w:space="0" w:color="auto"/>
            <w:right w:val="none" w:sz="0" w:space="0" w:color="auto"/>
          </w:divBdr>
        </w:div>
        <w:div w:id="1546336446">
          <w:marLeft w:val="480"/>
          <w:marRight w:val="0"/>
          <w:marTop w:val="0"/>
          <w:marBottom w:val="0"/>
          <w:divBdr>
            <w:top w:val="none" w:sz="0" w:space="0" w:color="auto"/>
            <w:left w:val="none" w:sz="0" w:space="0" w:color="auto"/>
            <w:bottom w:val="none" w:sz="0" w:space="0" w:color="auto"/>
            <w:right w:val="none" w:sz="0" w:space="0" w:color="auto"/>
          </w:divBdr>
        </w:div>
        <w:div w:id="311493106">
          <w:marLeft w:val="480"/>
          <w:marRight w:val="0"/>
          <w:marTop w:val="0"/>
          <w:marBottom w:val="0"/>
          <w:divBdr>
            <w:top w:val="none" w:sz="0" w:space="0" w:color="auto"/>
            <w:left w:val="none" w:sz="0" w:space="0" w:color="auto"/>
            <w:bottom w:val="none" w:sz="0" w:space="0" w:color="auto"/>
            <w:right w:val="none" w:sz="0" w:space="0" w:color="auto"/>
          </w:divBdr>
        </w:div>
        <w:div w:id="349183444">
          <w:marLeft w:val="480"/>
          <w:marRight w:val="0"/>
          <w:marTop w:val="0"/>
          <w:marBottom w:val="0"/>
          <w:divBdr>
            <w:top w:val="none" w:sz="0" w:space="0" w:color="auto"/>
            <w:left w:val="none" w:sz="0" w:space="0" w:color="auto"/>
            <w:bottom w:val="none" w:sz="0" w:space="0" w:color="auto"/>
            <w:right w:val="none" w:sz="0" w:space="0" w:color="auto"/>
          </w:divBdr>
        </w:div>
        <w:div w:id="1672178460">
          <w:marLeft w:val="480"/>
          <w:marRight w:val="0"/>
          <w:marTop w:val="0"/>
          <w:marBottom w:val="0"/>
          <w:divBdr>
            <w:top w:val="none" w:sz="0" w:space="0" w:color="auto"/>
            <w:left w:val="none" w:sz="0" w:space="0" w:color="auto"/>
            <w:bottom w:val="none" w:sz="0" w:space="0" w:color="auto"/>
            <w:right w:val="none" w:sz="0" w:space="0" w:color="auto"/>
          </w:divBdr>
        </w:div>
        <w:div w:id="394200887">
          <w:marLeft w:val="480"/>
          <w:marRight w:val="0"/>
          <w:marTop w:val="0"/>
          <w:marBottom w:val="0"/>
          <w:divBdr>
            <w:top w:val="none" w:sz="0" w:space="0" w:color="auto"/>
            <w:left w:val="none" w:sz="0" w:space="0" w:color="auto"/>
            <w:bottom w:val="none" w:sz="0" w:space="0" w:color="auto"/>
            <w:right w:val="none" w:sz="0" w:space="0" w:color="auto"/>
          </w:divBdr>
        </w:div>
        <w:div w:id="762066485">
          <w:marLeft w:val="480"/>
          <w:marRight w:val="0"/>
          <w:marTop w:val="0"/>
          <w:marBottom w:val="0"/>
          <w:divBdr>
            <w:top w:val="none" w:sz="0" w:space="0" w:color="auto"/>
            <w:left w:val="none" w:sz="0" w:space="0" w:color="auto"/>
            <w:bottom w:val="none" w:sz="0" w:space="0" w:color="auto"/>
            <w:right w:val="none" w:sz="0" w:space="0" w:color="auto"/>
          </w:divBdr>
        </w:div>
        <w:div w:id="1613130938">
          <w:marLeft w:val="480"/>
          <w:marRight w:val="0"/>
          <w:marTop w:val="0"/>
          <w:marBottom w:val="0"/>
          <w:divBdr>
            <w:top w:val="none" w:sz="0" w:space="0" w:color="auto"/>
            <w:left w:val="none" w:sz="0" w:space="0" w:color="auto"/>
            <w:bottom w:val="none" w:sz="0" w:space="0" w:color="auto"/>
            <w:right w:val="none" w:sz="0" w:space="0" w:color="auto"/>
          </w:divBdr>
        </w:div>
      </w:divsChild>
    </w:div>
    <w:div w:id="1748264770">
      <w:bodyDiv w:val="1"/>
      <w:marLeft w:val="0"/>
      <w:marRight w:val="0"/>
      <w:marTop w:val="0"/>
      <w:marBottom w:val="0"/>
      <w:divBdr>
        <w:top w:val="none" w:sz="0" w:space="0" w:color="auto"/>
        <w:left w:val="none" w:sz="0" w:space="0" w:color="auto"/>
        <w:bottom w:val="none" w:sz="0" w:space="0" w:color="auto"/>
        <w:right w:val="none" w:sz="0" w:space="0" w:color="auto"/>
      </w:divBdr>
    </w:div>
    <w:div w:id="1753114433">
      <w:bodyDiv w:val="1"/>
      <w:marLeft w:val="0"/>
      <w:marRight w:val="0"/>
      <w:marTop w:val="0"/>
      <w:marBottom w:val="0"/>
      <w:divBdr>
        <w:top w:val="none" w:sz="0" w:space="0" w:color="auto"/>
        <w:left w:val="none" w:sz="0" w:space="0" w:color="auto"/>
        <w:bottom w:val="none" w:sz="0" w:space="0" w:color="auto"/>
        <w:right w:val="none" w:sz="0" w:space="0" w:color="auto"/>
      </w:divBdr>
    </w:div>
    <w:div w:id="1754664092">
      <w:bodyDiv w:val="1"/>
      <w:marLeft w:val="0"/>
      <w:marRight w:val="0"/>
      <w:marTop w:val="0"/>
      <w:marBottom w:val="0"/>
      <w:divBdr>
        <w:top w:val="none" w:sz="0" w:space="0" w:color="auto"/>
        <w:left w:val="none" w:sz="0" w:space="0" w:color="auto"/>
        <w:bottom w:val="none" w:sz="0" w:space="0" w:color="auto"/>
        <w:right w:val="none" w:sz="0" w:space="0" w:color="auto"/>
      </w:divBdr>
    </w:div>
    <w:div w:id="1755319306">
      <w:bodyDiv w:val="1"/>
      <w:marLeft w:val="0"/>
      <w:marRight w:val="0"/>
      <w:marTop w:val="0"/>
      <w:marBottom w:val="0"/>
      <w:divBdr>
        <w:top w:val="none" w:sz="0" w:space="0" w:color="auto"/>
        <w:left w:val="none" w:sz="0" w:space="0" w:color="auto"/>
        <w:bottom w:val="none" w:sz="0" w:space="0" w:color="auto"/>
        <w:right w:val="none" w:sz="0" w:space="0" w:color="auto"/>
      </w:divBdr>
    </w:div>
    <w:div w:id="1757550060">
      <w:bodyDiv w:val="1"/>
      <w:marLeft w:val="0"/>
      <w:marRight w:val="0"/>
      <w:marTop w:val="0"/>
      <w:marBottom w:val="0"/>
      <w:divBdr>
        <w:top w:val="none" w:sz="0" w:space="0" w:color="auto"/>
        <w:left w:val="none" w:sz="0" w:space="0" w:color="auto"/>
        <w:bottom w:val="none" w:sz="0" w:space="0" w:color="auto"/>
        <w:right w:val="none" w:sz="0" w:space="0" w:color="auto"/>
      </w:divBdr>
    </w:div>
    <w:div w:id="1766146540">
      <w:bodyDiv w:val="1"/>
      <w:marLeft w:val="0"/>
      <w:marRight w:val="0"/>
      <w:marTop w:val="0"/>
      <w:marBottom w:val="0"/>
      <w:divBdr>
        <w:top w:val="none" w:sz="0" w:space="0" w:color="auto"/>
        <w:left w:val="none" w:sz="0" w:space="0" w:color="auto"/>
        <w:bottom w:val="none" w:sz="0" w:space="0" w:color="auto"/>
        <w:right w:val="none" w:sz="0" w:space="0" w:color="auto"/>
      </w:divBdr>
    </w:div>
    <w:div w:id="1769279090">
      <w:bodyDiv w:val="1"/>
      <w:marLeft w:val="0"/>
      <w:marRight w:val="0"/>
      <w:marTop w:val="0"/>
      <w:marBottom w:val="0"/>
      <w:divBdr>
        <w:top w:val="none" w:sz="0" w:space="0" w:color="auto"/>
        <w:left w:val="none" w:sz="0" w:space="0" w:color="auto"/>
        <w:bottom w:val="none" w:sz="0" w:space="0" w:color="auto"/>
        <w:right w:val="none" w:sz="0" w:space="0" w:color="auto"/>
      </w:divBdr>
      <w:divsChild>
        <w:div w:id="555580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772681">
      <w:bodyDiv w:val="1"/>
      <w:marLeft w:val="0"/>
      <w:marRight w:val="0"/>
      <w:marTop w:val="0"/>
      <w:marBottom w:val="0"/>
      <w:divBdr>
        <w:top w:val="none" w:sz="0" w:space="0" w:color="auto"/>
        <w:left w:val="none" w:sz="0" w:space="0" w:color="auto"/>
        <w:bottom w:val="none" w:sz="0" w:space="0" w:color="auto"/>
        <w:right w:val="none" w:sz="0" w:space="0" w:color="auto"/>
      </w:divBdr>
    </w:div>
    <w:div w:id="1779522015">
      <w:bodyDiv w:val="1"/>
      <w:marLeft w:val="0"/>
      <w:marRight w:val="0"/>
      <w:marTop w:val="0"/>
      <w:marBottom w:val="0"/>
      <w:divBdr>
        <w:top w:val="none" w:sz="0" w:space="0" w:color="auto"/>
        <w:left w:val="none" w:sz="0" w:space="0" w:color="auto"/>
        <w:bottom w:val="none" w:sz="0" w:space="0" w:color="auto"/>
        <w:right w:val="none" w:sz="0" w:space="0" w:color="auto"/>
      </w:divBdr>
    </w:div>
    <w:div w:id="1785224764">
      <w:bodyDiv w:val="1"/>
      <w:marLeft w:val="0"/>
      <w:marRight w:val="0"/>
      <w:marTop w:val="0"/>
      <w:marBottom w:val="0"/>
      <w:divBdr>
        <w:top w:val="none" w:sz="0" w:space="0" w:color="auto"/>
        <w:left w:val="none" w:sz="0" w:space="0" w:color="auto"/>
        <w:bottom w:val="none" w:sz="0" w:space="0" w:color="auto"/>
        <w:right w:val="none" w:sz="0" w:space="0" w:color="auto"/>
      </w:divBdr>
    </w:div>
    <w:div w:id="1792162220">
      <w:bodyDiv w:val="1"/>
      <w:marLeft w:val="0"/>
      <w:marRight w:val="0"/>
      <w:marTop w:val="0"/>
      <w:marBottom w:val="0"/>
      <w:divBdr>
        <w:top w:val="none" w:sz="0" w:space="0" w:color="auto"/>
        <w:left w:val="none" w:sz="0" w:space="0" w:color="auto"/>
        <w:bottom w:val="none" w:sz="0" w:space="0" w:color="auto"/>
        <w:right w:val="none" w:sz="0" w:space="0" w:color="auto"/>
      </w:divBdr>
    </w:div>
    <w:div w:id="1811553164">
      <w:bodyDiv w:val="1"/>
      <w:marLeft w:val="0"/>
      <w:marRight w:val="0"/>
      <w:marTop w:val="0"/>
      <w:marBottom w:val="0"/>
      <w:divBdr>
        <w:top w:val="none" w:sz="0" w:space="0" w:color="auto"/>
        <w:left w:val="none" w:sz="0" w:space="0" w:color="auto"/>
        <w:bottom w:val="none" w:sz="0" w:space="0" w:color="auto"/>
        <w:right w:val="none" w:sz="0" w:space="0" w:color="auto"/>
      </w:divBdr>
      <w:divsChild>
        <w:div w:id="2134514673">
          <w:marLeft w:val="480"/>
          <w:marRight w:val="0"/>
          <w:marTop w:val="0"/>
          <w:marBottom w:val="0"/>
          <w:divBdr>
            <w:top w:val="none" w:sz="0" w:space="0" w:color="auto"/>
            <w:left w:val="none" w:sz="0" w:space="0" w:color="auto"/>
            <w:bottom w:val="none" w:sz="0" w:space="0" w:color="auto"/>
            <w:right w:val="none" w:sz="0" w:space="0" w:color="auto"/>
          </w:divBdr>
        </w:div>
        <w:div w:id="370299809">
          <w:marLeft w:val="480"/>
          <w:marRight w:val="0"/>
          <w:marTop w:val="0"/>
          <w:marBottom w:val="0"/>
          <w:divBdr>
            <w:top w:val="none" w:sz="0" w:space="0" w:color="auto"/>
            <w:left w:val="none" w:sz="0" w:space="0" w:color="auto"/>
            <w:bottom w:val="none" w:sz="0" w:space="0" w:color="auto"/>
            <w:right w:val="none" w:sz="0" w:space="0" w:color="auto"/>
          </w:divBdr>
        </w:div>
        <w:div w:id="169300227">
          <w:marLeft w:val="480"/>
          <w:marRight w:val="0"/>
          <w:marTop w:val="0"/>
          <w:marBottom w:val="0"/>
          <w:divBdr>
            <w:top w:val="none" w:sz="0" w:space="0" w:color="auto"/>
            <w:left w:val="none" w:sz="0" w:space="0" w:color="auto"/>
            <w:bottom w:val="none" w:sz="0" w:space="0" w:color="auto"/>
            <w:right w:val="none" w:sz="0" w:space="0" w:color="auto"/>
          </w:divBdr>
        </w:div>
        <w:div w:id="676004766">
          <w:marLeft w:val="480"/>
          <w:marRight w:val="0"/>
          <w:marTop w:val="0"/>
          <w:marBottom w:val="0"/>
          <w:divBdr>
            <w:top w:val="none" w:sz="0" w:space="0" w:color="auto"/>
            <w:left w:val="none" w:sz="0" w:space="0" w:color="auto"/>
            <w:bottom w:val="none" w:sz="0" w:space="0" w:color="auto"/>
            <w:right w:val="none" w:sz="0" w:space="0" w:color="auto"/>
          </w:divBdr>
        </w:div>
        <w:div w:id="1041712350">
          <w:marLeft w:val="480"/>
          <w:marRight w:val="0"/>
          <w:marTop w:val="0"/>
          <w:marBottom w:val="0"/>
          <w:divBdr>
            <w:top w:val="none" w:sz="0" w:space="0" w:color="auto"/>
            <w:left w:val="none" w:sz="0" w:space="0" w:color="auto"/>
            <w:bottom w:val="none" w:sz="0" w:space="0" w:color="auto"/>
            <w:right w:val="none" w:sz="0" w:space="0" w:color="auto"/>
          </w:divBdr>
        </w:div>
        <w:div w:id="998800733">
          <w:marLeft w:val="480"/>
          <w:marRight w:val="0"/>
          <w:marTop w:val="0"/>
          <w:marBottom w:val="0"/>
          <w:divBdr>
            <w:top w:val="none" w:sz="0" w:space="0" w:color="auto"/>
            <w:left w:val="none" w:sz="0" w:space="0" w:color="auto"/>
            <w:bottom w:val="none" w:sz="0" w:space="0" w:color="auto"/>
            <w:right w:val="none" w:sz="0" w:space="0" w:color="auto"/>
          </w:divBdr>
        </w:div>
        <w:div w:id="1603564599">
          <w:marLeft w:val="480"/>
          <w:marRight w:val="0"/>
          <w:marTop w:val="0"/>
          <w:marBottom w:val="0"/>
          <w:divBdr>
            <w:top w:val="none" w:sz="0" w:space="0" w:color="auto"/>
            <w:left w:val="none" w:sz="0" w:space="0" w:color="auto"/>
            <w:bottom w:val="none" w:sz="0" w:space="0" w:color="auto"/>
            <w:right w:val="none" w:sz="0" w:space="0" w:color="auto"/>
          </w:divBdr>
        </w:div>
        <w:div w:id="1749188260">
          <w:marLeft w:val="480"/>
          <w:marRight w:val="0"/>
          <w:marTop w:val="0"/>
          <w:marBottom w:val="0"/>
          <w:divBdr>
            <w:top w:val="none" w:sz="0" w:space="0" w:color="auto"/>
            <w:left w:val="none" w:sz="0" w:space="0" w:color="auto"/>
            <w:bottom w:val="none" w:sz="0" w:space="0" w:color="auto"/>
            <w:right w:val="none" w:sz="0" w:space="0" w:color="auto"/>
          </w:divBdr>
        </w:div>
        <w:div w:id="650795374">
          <w:marLeft w:val="480"/>
          <w:marRight w:val="0"/>
          <w:marTop w:val="0"/>
          <w:marBottom w:val="0"/>
          <w:divBdr>
            <w:top w:val="none" w:sz="0" w:space="0" w:color="auto"/>
            <w:left w:val="none" w:sz="0" w:space="0" w:color="auto"/>
            <w:bottom w:val="none" w:sz="0" w:space="0" w:color="auto"/>
            <w:right w:val="none" w:sz="0" w:space="0" w:color="auto"/>
          </w:divBdr>
        </w:div>
        <w:div w:id="2122414258">
          <w:marLeft w:val="480"/>
          <w:marRight w:val="0"/>
          <w:marTop w:val="0"/>
          <w:marBottom w:val="0"/>
          <w:divBdr>
            <w:top w:val="none" w:sz="0" w:space="0" w:color="auto"/>
            <w:left w:val="none" w:sz="0" w:space="0" w:color="auto"/>
            <w:bottom w:val="none" w:sz="0" w:space="0" w:color="auto"/>
            <w:right w:val="none" w:sz="0" w:space="0" w:color="auto"/>
          </w:divBdr>
        </w:div>
        <w:div w:id="1367681098">
          <w:marLeft w:val="480"/>
          <w:marRight w:val="0"/>
          <w:marTop w:val="0"/>
          <w:marBottom w:val="0"/>
          <w:divBdr>
            <w:top w:val="none" w:sz="0" w:space="0" w:color="auto"/>
            <w:left w:val="none" w:sz="0" w:space="0" w:color="auto"/>
            <w:bottom w:val="none" w:sz="0" w:space="0" w:color="auto"/>
            <w:right w:val="none" w:sz="0" w:space="0" w:color="auto"/>
          </w:divBdr>
        </w:div>
        <w:div w:id="205068063">
          <w:marLeft w:val="480"/>
          <w:marRight w:val="0"/>
          <w:marTop w:val="0"/>
          <w:marBottom w:val="0"/>
          <w:divBdr>
            <w:top w:val="none" w:sz="0" w:space="0" w:color="auto"/>
            <w:left w:val="none" w:sz="0" w:space="0" w:color="auto"/>
            <w:bottom w:val="none" w:sz="0" w:space="0" w:color="auto"/>
            <w:right w:val="none" w:sz="0" w:space="0" w:color="auto"/>
          </w:divBdr>
        </w:div>
        <w:div w:id="1084959400">
          <w:marLeft w:val="480"/>
          <w:marRight w:val="0"/>
          <w:marTop w:val="0"/>
          <w:marBottom w:val="0"/>
          <w:divBdr>
            <w:top w:val="none" w:sz="0" w:space="0" w:color="auto"/>
            <w:left w:val="none" w:sz="0" w:space="0" w:color="auto"/>
            <w:bottom w:val="none" w:sz="0" w:space="0" w:color="auto"/>
            <w:right w:val="none" w:sz="0" w:space="0" w:color="auto"/>
          </w:divBdr>
        </w:div>
        <w:div w:id="1471944834">
          <w:marLeft w:val="480"/>
          <w:marRight w:val="0"/>
          <w:marTop w:val="0"/>
          <w:marBottom w:val="0"/>
          <w:divBdr>
            <w:top w:val="none" w:sz="0" w:space="0" w:color="auto"/>
            <w:left w:val="none" w:sz="0" w:space="0" w:color="auto"/>
            <w:bottom w:val="none" w:sz="0" w:space="0" w:color="auto"/>
            <w:right w:val="none" w:sz="0" w:space="0" w:color="auto"/>
          </w:divBdr>
        </w:div>
        <w:div w:id="1403521089">
          <w:marLeft w:val="480"/>
          <w:marRight w:val="0"/>
          <w:marTop w:val="0"/>
          <w:marBottom w:val="0"/>
          <w:divBdr>
            <w:top w:val="none" w:sz="0" w:space="0" w:color="auto"/>
            <w:left w:val="none" w:sz="0" w:space="0" w:color="auto"/>
            <w:bottom w:val="none" w:sz="0" w:space="0" w:color="auto"/>
            <w:right w:val="none" w:sz="0" w:space="0" w:color="auto"/>
          </w:divBdr>
        </w:div>
        <w:div w:id="410978462">
          <w:marLeft w:val="480"/>
          <w:marRight w:val="0"/>
          <w:marTop w:val="0"/>
          <w:marBottom w:val="0"/>
          <w:divBdr>
            <w:top w:val="none" w:sz="0" w:space="0" w:color="auto"/>
            <w:left w:val="none" w:sz="0" w:space="0" w:color="auto"/>
            <w:bottom w:val="none" w:sz="0" w:space="0" w:color="auto"/>
            <w:right w:val="none" w:sz="0" w:space="0" w:color="auto"/>
          </w:divBdr>
        </w:div>
        <w:div w:id="367220583">
          <w:marLeft w:val="480"/>
          <w:marRight w:val="0"/>
          <w:marTop w:val="0"/>
          <w:marBottom w:val="0"/>
          <w:divBdr>
            <w:top w:val="none" w:sz="0" w:space="0" w:color="auto"/>
            <w:left w:val="none" w:sz="0" w:space="0" w:color="auto"/>
            <w:bottom w:val="none" w:sz="0" w:space="0" w:color="auto"/>
            <w:right w:val="none" w:sz="0" w:space="0" w:color="auto"/>
          </w:divBdr>
        </w:div>
        <w:div w:id="1686321837">
          <w:marLeft w:val="480"/>
          <w:marRight w:val="0"/>
          <w:marTop w:val="0"/>
          <w:marBottom w:val="0"/>
          <w:divBdr>
            <w:top w:val="none" w:sz="0" w:space="0" w:color="auto"/>
            <w:left w:val="none" w:sz="0" w:space="0" w:color="auto"/>
            <w:bottom w:val="none" w:sz="0" w:space="0" w:color="auto"/>
            <w:right w:val="none" w:sz="0" w:space="0" w:color="auto"/>
          </w:divBdr>
        </w:div>
        <w:div w:id="2038237801">
          <w:marLeft w:val="480"/>
          <w:marRight w:val="0"/>
          <w:marTop w:val="0"/>
          <w:marBottom w:val="0"/>
          <w:divBdr>
            <w:top w:val="none" w:sz="0" w:space="0" w:color="auto"/>
            <w:left w:val="none" w:sz="0" w:space="0" w:color="auto"/>
            <w:bottom w:val="none" w:sz="0" w:space="0" w:color="auto"/>
            <w:right w:val="none" w:sz="0" w:space="0" w:color="auto"/>
          </w:divBdr>
        </w:div>
        <w:div w:id="222643342">
          <w:marLeft w:val="480"/>
          <w:marRight w:val="0"/>
          <w:marTop w:val="0"/>
          <w:marBottom w:val="0"/>
          <w:divBdr>
            <w:top w:val="none" w:sz="0" w:space="0" w:color="auto"/>
            <w:left w:val="none" w:sz="0" w:space="0" w:color="auto"/>
            <w:bottom w:val="none" w:sz="0" w:space="0" w:color="auto"/>
            <w:right w:val="none" w:sz="0" w:space="0" w:color="auto"/>
          </w:divBdr>
        </w:div>
        <w:div w:id="771897867">
          <w:marLeft w:val="480"/>
          <w:marRight w:val="0"/>
          <w:marTop w:val="0"/>
          <w:marBottom w:val="0"/>
          <w:divBdr>
            <w:top w:val="none" w:sz="0" w:space="0" w:color="auto"/>
            <w:left w:val="none" w:sz="0" w:space="0" w:color="auto"/>
            <w:bottom w:val="none" w:sz="0" w:space="0" w:color="auto"/>
            <w:right w:val="none" w:sz="0" w:space="0" w:color="auto"/>
          </w:divBdr>
        </w:div>
        <w:div w:id="758330575">
          <w:marLeft w:val="480"/>
          <w:marRight w:val="0"/>
          <w:marTop w:val="0"/>
          <w:marBottom w:val="0"/>
          <w:divBdr>
            <w:top w:val="none" w:sz="0" w:space="0" w:color="auto"/>
            <w:left w:val="none" w:sz="0" w:space="0" w:color="auto"/>
            <w:bottom w:val="none" w:sz="0" w:space="0" w:color="auto"/>
            <w:right w:val="none" w:sz="0" w:space="0" w:color="auto"/>
          </w:divBdr>
        </w:div>
        <w:div w:id="493449023">
          <w:marLeft w:val="480"/>
          <w:marRight w:val="0"/>
          <w:marTop w:val="0"/>
          <w:marBottom w:val="0"/>
          <w:divBdr>
            <w:top w:val="none" w:sz="0" w:space="0" w:color="auto"/>
            <w:left w:val="none" w:sz="0" w:space="0" w:color="auto"/>
            <w:bottom w:val="none" w:sz="0" w:space="0" w:color="auto"/>
            <w:right w:val="none" w:sz="0" w:space="0" w:color="auto"/>
          </w:divBdr>
        </w:div>
        <w:div w:id="1408722840">
          <w:marLeft w:val="480"/>
          <w:marRight w:val="0"/>
          <w:marTop w:val="0"/>
          <w:marBottom w:val="0"/>
          <w:divBdr>
            <w:top w:val="none" w:sz="0" w:space="0" w:color="auto"/>
            <w:left w:val="none" w:sz="0" w:space="0" w:color="auto"/>
            <w:bottom w:val="none" w:sz="0" w:space="0" w:color="auto"/>
            <w:right w:val="none" w:sz="0" w:space="0" w:color="auto"/>
          </w:divBdr>
        </w:div>
      </w:divsChild>
    </w:div>
    <w:div w:id="1814329067">
      <w:bodyDiv w:val="1"/>
      <w:marLeft w:val="0"/>
      <w:marRight w:val="0"/>
      <w:marTop w:val="0"/>
      <w:marBottom w:val="0"/>
      <w:divBdr>
        <w:top w:val="none" w:sz="0" w:space="0" w:color="auto"/>
        <w:left w:val="none" w:sz="0" w:space="0" w:color="auto"/>
        <w:bottom w:val="none" w:sz="0" w:space="0" w:color="auto"/>
        <w:right w:val="none" w:sz="0" w:space="0" w:color="auto"/>
      </w:divBdr>
    </w:div>
    <w:div w:id="1816531993">
      <w:bodyDiv w:val="1"/>
      <w:marLeft w:val="0"/>
      <w:marRight w:val="0"/>
      <w:marTop w:val="0"/>
      <w:marBottom w:val="0"/>
      <w:divBdr>
        <w:top w:val="none" w:sz="0" w:space="0" w:color="auto"/>
        <w:left w:val="none" w:sz="0" w:space="0" w:color="auto"/>
        <w:bottom w:val="none" w:sz="0" w:space="0" w:color="auto"/>
        <w:right w:val="none" w:sz="0" w:space="0" w:color="auto"/>
      </w:divBdr>
      <w:divsChild>
        <w:div w:id="575672253">
          <w:marLeft w:val="480"/>
          <w:marRight w:val="0"/>
          <w:marTop w:val="0"/>
          <w:marBottom w:val="0"/>
          <w:divBdr>
            <w:top w:val="none" w:sz="0" w:space="0" w:color="auto"/>
            <w:left w:val="none" w:sz="0" w:space="0" w:color="auto"/>
            <w:bottom w:val="none" w:sz="0" w:space="0" w:color="auto"/>
            <w:right w:val="none" w:sz="0" w:space="0" w:color="auto"/>
          </w:divBdr>
        </w:div>
        <w:div w:id="1762142642">
          <w:marLeft w:val="480"/>
          <w:marRight w:val="0"/>
          <w:marTop w:val="0"/>
          <w:marBottom w:val="0"/>
          <w:divBdr>
            <w:top w:val="none" w:sz="0" w:space="0" w:color="auto"/>
            <w:left w:val="none" w:sz="0" w:space="0" w:color="auto"/>
            <w:bottom w:val="none" w:sz="0" w:space="0" w:color="auto"/>
            <w:right w:val="none" w:sz="0" w:space="0" w:color="auto"/>
          </w:divBdr>
        </w:div>
        <w:div w:id="2090732319">
          <w:marLeft w:val="480"/>
          <w:marRight w:val="0"/>
          <w:marTop w:val="0"/>
          <w:marBottom w:val="0"/>
          <w:divBdr>
            <w:top w:val="none" w:sz="0" w:space="0" w:color="auto"/>
            <w:left w:val="none" w:sz="0" w:space="0" w:color="auto"/>
            <w:bottom w:val="none" w:sz="0" w:space="0" w:color="auto"/>
            <w:right w:val="none" w:sz="0" w:space="0" w:color="auto"/>
          </w:divBdr>
        </w:div>
        <w:div w:id="1797290055">
          <w:marLeft w:val="480"/>
          <w:marRight w:val="0"/>
          <w:marTop w:val="0"/>
          <w:marBottom w:val="0"/>
          <w:divBdr>
            <w:top w:val="none" w:sz="0" w:space="0" w:color="auto"/>
            <w:left w:val="none" w:sz="0" w:space="0" w:color="auto"/>
            <w:bottom w:val="none" w:sz="0" w:space="0" w:color="auto"/>
            <w:right w:val="none" w:sz="0" w:space="0" w:color="auto"/>
          </w:divBdr>
        </w:div>
        <w:div w:id="1786388856">
          <w:marLeft w:val="480"/>
          <w:marRight w:val="0"/>
          <w:marTop w:val="0"/>
          <w:marBottom w:val="0"/>
          <w:divBdr>
            <w:top w:val="none" w:sz="0" w:space="0" w:color="auto"/>
            <w:left w:val="none" w:sz="0" w:space="0" w:color="auto"/>
            <w:bottom w:val="none" w:sz="0" w:space="0" w:color="auto"/>
            <w:right w:val="none" w:sz="0" w:space="0" w:color="auto"/>
          </w:divBdr>
        </w:div>
        <w:div w:id="863979663">
          <w:marLeft w:val="480"/>
          <w:marRight w:val="0"/>
          <w:marTop w:val="0"/>
          <w:marBottom w:val="0"/>
          <w:divBdr>
            <w:top w:val="none" w:sz="0" w:space="0" w:color="auto"/>
            <w:left w:val="none" w:sz="0" w:space="0" w:color="auto"/>
            <w:bottom w:val="none" w:sz="0" w:space="0" w:color="auto"/>
            <w:right w:val="none" w:sz="0" w:space="0" w:color="auto"/>
          </w:divBdr>
        </w:div>
        <w:div w:id="1462724698">
          <w:marLeft w:val="480"/>
          <w:marRight w:val="0"/>
          <w:marTop w:val="0"/>
          <w:marBottom w:val="0"/>
          <w:divBdr>
            <w:top w:val="none" w:sz="0" w:space="0" w:color="auto"/>
            <w:left w:val="none" w:sz="0" w:space="0" w:color="auto"/>
            <w:bottom w:val="none" w:sz="0" w:space="0" w:color="auto"/>
            <w:right w:val="none" w:sz="0" w:space="0" w:color="auto"/>
          </w:divBdr>
        </w:div>
        <w:div w:id="1171607837">
          <w:marLeft w:val="480"/>
          <w:marRight w:val="0"/>
          <w:marTop w:val="0"/>
          <w:marBottom w:val="0"/>
          <w:divBdr>
            <w:top w:val="none" w:sz="0" w:space="0" w:color="auto"/>
            <w:left w:val="none" w:sz="0" w:space="0" w:color="auto"/>
            <w:bottom w:val="none" w:sz="0" w:space="0" w:color="auto"/>
            <w:right w:val="none" w:sz="0" w:space="0" w:color="auto"/>
          </w:divBdr>
        </w:div>
        <w:div w:id="51849002">
          <w:marLeft w:val="480"/>
          <w:marRight w:val="0"/>
          <w:marTop w:val="0"/>
          <w:marBottom w:val="0"/>
          <w:divBdr>
            <w:top w:val="none" w:sz="0" w:space="0" w:color="auto"/>
            <w:left w:val="none" w:sz="0" w:space="0" w:color="auto"/>
            <w:bottom w:val="none" w:sz="0" w:space="0" w:color="auto"/>
            <w:right w:val="none" w:sz="0" w:space="0" w:color="auto"/>
          </w:divBdr>
        </w:div>
        <w:div w:id="2023162401">
          <w:marLeft w:val="480"/>
          <w:marRight w:val="0"/>
          <w:marTop w:val="0"/>
          <w:marBottom w:val="0"/>
          <w:divBdr>
            <w:top w:val="none" w:sz="0" w:space="0" w:color="auto"/>
            <w:left w:val="none" w:sz="0" w:space="0" w:color="auto"/>
            <w:bottom w:val="none" w:sz="0" w:space="0" w:color="auto"/>
            <w:right w:val="none" w:sz="0" w:space="0" w:color="auto"/>
          </w:divBdr>
        </w:div>
        <w:div w:id="915439299">
          <w:marLeft w:val="480"/>
          <w:marRight w:val="0"/>
          <w:marTop w:val="0"/>
          <w:marBottom w:val="0"/>
          <w:divBdr>
            <w:top w:val="none" w:sz="0" w:space="0" w:color="auto"/>
            <w:left w:val="none" w:sz="0" w:space="0" w:color="auto"/>
            <w:bottom w:val="none" w:sz="0" w:space="0" w:color="auto"/>
            <w:right w:val="none" w:sz="0" w:space="0" w:color="auto"/>
          </w:divBdr>
        </w:div>
        <w:div w:id="1384328716">
          <w:marLeft w:val="480"/>
          <w:marRight w:val="0"/>
          <w:marTop w:val="0"/>
          <w:marBottom w:val="0"/>
          <w:divBdr>
            <w:top w:val="none" w:sz="0" w:space="0" w:color="auto"/>
            <w:left w:val="none" w:sz="0" w:space="0" w:color="auto"/>
            <w:bottom w:val="none" w:sz="0" w:space="0" w:color="auto"/>
            <w:right w:val="none" w:sz="0" w:space="0" w:color="auto"/>
          </w:divBdr>
        </w:div>
        <w:div w:id="1815901913">
          <w:marLeft w:val="480"/>
          <w:marRight w:val="0"/>
          <w:marTop w:val="0"/>
          <w:marBottom w:val="0"/>
          <w:divBdr>
            <w:top w:val="none" w:sz="0" w:space="0" w:color="auto"/>
            <w:left w:val="none" w:sz="0" w:space="0" w:color="auto"/>
            <w:bottom w:val="none" w:sz="0" w:space="0" w:color="auto"/>
            <w:right w:val="none" w:sz="0" w:space="0" w:color="auto"/>
          </w:divBdr>
        </w:div>
        <w:div w:id="473913458">
          <w:marLeft w:val="480"/>
          <w:marRight w:val="0"/>
          <w:marTop w:val="0"/>
          <w:marBottom w:val="0"/>
          <w:divBdr>
            <w:top w:val="none" w:sz="0" w:space="0" w:color="auto"/>
            <w:left w:val="none" w:sz="0" w:space="0" w:color="auto"/>
            <w:bottom w:val="none" w:sz="0" w:space="0" w:color="auto"/>
            <w:right w:val="none" w:sz="0" w:space="0" w:color="auto"/>
          </w:divBdr>
        </w:div>
        <w:div w:id="652493042">
          <w:marLeft w:val="480"/>
          <w:marRight w:val="0"/>
          <w:marTop w:val="0"/>
          <w:marBottom w:val="0"/>
          <w:divBdr>
            <w:top w:val="none" w:sz="0" w:space="0" w:color="auto"/>
            <w:left w:val="none" w:sz="0" w:space="0" w:color="auto"/>
            <w:bottom w:val="none" w:sz="0" w:space="0" w:color="auto"/>
            <w:right w:val="none" w:sz="0" w:space="0" w:color="auto"/>
          </w:divBdr>
        </w:div>
        <w:div w:id="2138063989">
          <w:marLeft w:val="480"/>
          <w:marRight w:val="0"/>
          <w:marTop w:val="0"/>
          <w:marBottom w:val="0"/>
          <w:divBdr>
            <w:top w:val="none" w:sz="0" w:space="0" w:color="auto"/>
            <w:left w:val="none" w:sz="0" w:space="0" w:color="auto"/>
            <w:bottom w:val="none" w:sz="0" w:space="0" w:color="auto"/>
            <w:right w:val="none" w:sz="0" w:space="0" w:color="auto"/>
          </w:divBdr>
        </w:div>
        <w:div w:id="1660767824">
          <w:marLeft w:val="480"/>
          <w:marRight w:val="0"/>
          <w:marTop w:val="0"/>
          <w:marBottom w:val="0"/>
          <w:divBdr>
            <w:top w:val="none" w:sz="0" w:space="0" w:color="auto"/>
            <w:left w:val="none" w:sz="0" w:space="0" w:color="auto"/>
            <w:bottom w:val="none" w:sz="0" w:space="0" w:color="auto"/>
            <w:right w:val="none" w:sz="0" w:space="0" w:color="auto"/>
          </w:divBdr>
        </w:div>
        <w:div w:id="892811769">
          <w:marLeft w:val="480"/>
          <w:marRight w:val="0"/>
          <w:marTop w:val="0"/>
          <w:marBottom w:val="0"/>
          <w:divBdr>
            <w:top w:val="none" w:sz="0" w:space="0" w:color="auto"/>
            <w:left w:val="none" w:sz="0" w:space="0" w:color="auto"/>
            <w:bottom w:val="none" w:sz="0" w:space="0" w:color="auto"/>
            <w:right w:val="none" w:sz="0" w:space="0" w:color="auto"/>
          </w:divBdr>
        </w:div>
        <w:div w:id="298151559">
          <w:marLeft w:val="480"/>
          <w:marRight w:val="0"/>
          <w:marTop w:val="0"/>
          <w:marBottom w:val="0"/>
          <w:divBdr>
            <w:top w:val="none" w:sz="0" w:space="0" w:color="auto"/>
            <w:left w:val="none" w:sz="0" w:space="0" w:color="auto"/>
            <w:bottom w:val="none" w:sz="0" w:space="0" w:color="auto"/>
            <w:right w:val="none" w:sz="0" w:space="0" w:color="auto"/>
          </w:divBdr>
        </w:div>
        <w:div w:id="842860901">
          <w:marLeft w:val="480"/>
          <w:marRight w:val="0"/>
          <w:marTop w:val="0"/>
          <w:marBottom w:val="0"/>
          <w:divBdr>
            <w:top w:val="none" w:sz="0" w:space="0" w:color="auto"/>
            <w:left w:val="none" w:sz="0" w:space="0" w:color="auto"/>
            <w:bottom w:val="none" w:sz="0" w:space="0" w:color="auto"/>
            <w:right w:val="none" w:sz="0" w:space="0" w:color="auto"/>
          </w:divBdr>
        </w:div>
        <w:div w:id="1406755681">
          <w:marLeft w:val="480"/>
          <w:marRight w:val="0"/>
          <w:marTop w:val="0"/>
          <w:marBottom w:val="0"/>
          <w:divBdr>
            <w:top w:val="none" w:sz="0" w:space="0" w:color="auto"/>
            <w:left w:val="none" w:sz="0" w:space="0" w:color="auto"/>
            <w:bottom w:val="none" w:sz="0" w:space="0" w:color="auto"/>
            <w:right w:val="none" w:sz="0" w:space="0" w:color="auto"/>
          </w:divBdr>
        </w:div>
        <w:div w:id="1535803126">
          <w:marLeft w:val="480"/>
          <w:marRight w:val="0"/>
          <w:marTop w:val="0"/>
          <w:marBottom w:val="0"/>
          <w:divBdr>
            <w:top w:val="none" w:sz="0" w:space="0" w:color="auto"/>
            <w:left w:val="none" w:sz="0" w:space="0" w:color="auto"/>
            <w:bottom w:val="none" w:sz="0" w:space="0" w:color="auto"/>
            <w:right w:val="none" w:sz="0" w:space="0" w:color="auto"/>
          </w:divBdr>
        </w:div>
        <w:div w:id="527258645">
          <w:marLeft w:val="480"/>
          <w:marRight w:val="0"/>
          <w:marTop w:val="0"/>
          <w:marBottom w:val="0"/>
          <w:divBdr>
            <w:top w:val="none" w:sz="0" w:space="0" w:color="auto"/>
            <w:left w:val="none" w:sz="0" w:space="0" w:color="auto"/>
            <w:bottom w:val="none" w:sz="0" w:space="0" w:color="auto"/>
            <w:right w:val="none" w:sz="0" w:space="0" w:color="auto"/>
          </w:divBdr>
        </w:div>
        <w:div w:id="1406612115">
          <w:marLeft w:val="480"/>
          <w:marRight w:val="0"/>
          <w:marTop w:val="0"/>
          <w:marBottom w:val="0"/>
          <w:divBdr>
            <w:top w:val="none" w:sz="0" w:space="0" w:color="auto"/>
            <w:left w:val="none" w:sz="0" w:space="0" w:color="auto"/>
            <w:bottom w:val="none" w:sz="0" w:space="0" w:color="auto"/>
            <w:right w:val="none" w:sz="0" w:space="0" w:color="auto"/>
          </w:divBdr>
        </w:div>
        <w:div w:id="219248500">
          <w:marLeft w:val="480"/>
          <w:marRight w:val="0"/>
          <w:marTop w:val="0"/>
          <w:marBottom w:val="0"/>
          <w:divBdr>
            <w:top w:val="none" w:sz="0" w:space="0" w:color="auto"/>
            <w:left w:val="none" w:sz="0" w:space="0" w:color="auto"/>
            <w:bottom w:val="none" w:sz="0" w:space="0" w:color="auto"/>
            <w:right w:val="none" w:sz="0" w:space="0" w:color="auto"/>
          </w:divBdr>
        </w:div>
        <w:div w:id="2024430019">
          <w:marLeft w:val="480"/>
          <w:marRight w:val="0"/>
          <w:marTop w:val="0"/>
          <w:marBottom w:val="0"/>
          <w:divBdr>
            <w:top w:val="none" w:sz="0" w:space="0" w:color="auto"/>
            <w:left w:val="none" w:sz="0" w:space="0" w:color="auto"/>
            <w:bottom w:val="none" w:sz="0" w:space="0" w:color="auto"/>
            <w:right w:val="none" w:sz="0" w:space="0" w:color="auto"/>
          </w:divBdr>
        </w:div>
        <w:div w:id="1555046898">
          <w:marLeft w:val="480"/>
          <w:marRight w:val="0"/>
          <w:marTop w:val="0"/>
          <w:marBottom w:val="0"/>
          <w:divBdr>
            <w:top w:val="none" w:sz="0" w:space="0" w:color="auto"/>
            <w:left w:val="none" w:sz="0" w:space="0" w:color="auto"/>
            <w:bottom w:val="none" w:sz="0" w:space="0" w:color="auto"/>
            <w:right w:val="none" w:sz="0" w:space="0" w:color="auto"/>
          </w:divBdr>
        </w:div>
        <w:div w:id="462121296">
          <w:marLeft w:val="480"/>
          <w:marRight w:val="0"/>
          <w:marTop w:val="0"/>
          <w:marBottom w:val="0"/>
          <w:divBdr>
            <w:top w:val="none" w:sz="0" w:space="0" w:color="auto"/>
            <w:left w:val="none" w:sz="0" w:space="0" w:color="auto"/>
            <w:bottom w:val="none" w:sz="0" w:space="0" w:color="auto"/>
            <w:right w:val="none" w:sz="0" w:space="0" w:color="auto"/>
          </w:divBdr>
        </w:div>
        <w:div w:id="1482426843">
          <w:marLeft w:val="480"/>
          <w:marRight w:val="0"/>
          <w:marTop w:val="0"/>
          <w:marBottom w:val="0"/>
          <w:divBdr>
            <w:top w:val="none" w:sz="0" w:space="0" w:color="auto"/>
            <w:left w:val="none" w:sz="0" w:space="0" w:color="auto"/>
            <w:bottom w:val="none" w:sz="0" w:space="0" w:color="auto"/>
            <w:right w:val="none" w:sz="0" w:space="0" w:color="auto"/>
          </w:divBdr>
        </w:div>
        <w:div w:id="202789608">
          <w:marLeft w:val="480"/>
          <w:marRight w:val="0"/>
          <w:marTop w:val="0"/>
          <w:marBottom w:val="0"/>
          <w:divBdr>
            <w:top w:val="none" w:sz="0" w:space="0" w:color="auto"/>
            <w:left w:val="none" w:sz="0" w:space="0" w:color="auto"/>
            <w:bottom w:val="none" w:sz="0" w:space="0" w:color="auto"/>
            <w:right w:val="none" w:sz="0" w:space="0" w:color="auto"/>
          </w:divBdr>
        </w:div>
        <w:div w:id="165217533">
          <w:marLeft w:val="480"/>
          <w:marRight w:val="0"/>
          <w:marTop w:val="0"/>
          <w:marBottom w:val="0"/>
          <w:divBdr>
            <w:top w:val="none" w:sz="0" w:space="0" w:color="auto"/>
            <w:left w:val="none" w:sz="0" w:space="0" w:color="auto"/>
            <w:bottom w:val="none" w:sz="0" w:space="0" w:color="auto"/>
            <w:right w:val="none" w:sz="0" w:space="0" w:color="auto"/>
          </w:divBdr>
        </w:div>
      </w:divsChild>
    </w:div>
    <w:div w:id="1848447383">
      <w:bodyDiv w:val="1"/>
      <w:marLeft w:val="0"/>
      <w:marRight w:val="0"/>
      <w:marTop w:val="0"/>
      <w:marBottom w:val="0"/>
      <w:divBdr>
        <w:top w:val="none" w:sz="0" w:space="0" w:color="auto"/>
        <w:left w:val="none" w:sz="0" w:space="0" w:color="auto"/>
        <w:bottom w:val="none" w:sz="0" w:space="0" w:color="auto"/>
        <w:right w:val="none" w:sz="0" w:space="0" w:color="auto"/>
      </w:divBdr>
      <w:divsChild>
        <w:div w:id="348720923">
          <w:marLeft w:val="480"/>
          <w:marRight w:val="0"/>
          <w:marTop w:val="0"/>
          <w:marBottom w:val="0"/>
          <w:divBdr>
            <w:top w:val="none" w:sz="0" w:space="0" w:color="auto"/>
            <w:left w:val="none" w:sz="0" w:space="0" w:color="auto"/>
            <w:bottom w:val="none" w:sz="0" w:space="0" w:color="auto"/>
            <w:right w:val="none" w:sz="0" w:space="0" w:color="auto"/>
          </w:divBdr>
        </w:div>
        <w:div w:id="1120295378">
          <w:marLeft w:val="480"/>
          <w:marRight w:val="0"/>
          <w:marTop w:val="0"/>
          <w:marBottom w:val="0"/>
          <w:divBdr>
            <w:top w:val="none" w:sz="0" w:space="0" w:color="auto"/>
            <w:left w:val="none" w:sz="0" w:space="0" w:color="auto"/>
            <w:bottom w:val="none" w:sz="0" w:space="0" w:color="auto"/>
            <w:right w:val="none" w:sz="0" w:space="0" w:color="auto"/>
          </w:divBdr>
        </w:div>
        <w:div w:id="1725330326">
          <w:marLeft w:val="480"/>
          <w:marRight w:val="0"/>
          <w:marTop w:val="0"/>
          <w:marBottom w:val="0"/>
          <w:divBdr>
            <w:top w:val="none" w:sz="0" w:space="0" w:color="auto"/>
            <w:left w:val="none" w:sz="0" w:space="0" w:color="auto"/>
            <w:bottom w:val="none" w:sz="0" w:space="0" w:color="auto"/>
            <w:right w:val="none" w:sz="0" w:space="0" w:color="auto"/>
          </w:divBdr>
        </w:div>
        <w:div w:id="606548836">
          <w:marLeft w:val="480"/>
          <w:marRight w:val="0"/>
          <w:marTop w:val="0"/>
          <w:marBottom w:val="0"/>
          <w:divBdr>
            <w:top w:val="none" w:sz="0" w:space="0" w:color="auto"/>
            <w:left w:val="none" w:sz="0" w:space="0" w:color="auto"/>
            <w:bottom w:val="none" w:sz="0" w:space="0" w:color="auto"/>
            <w:right w:val="none" w:sz="0" w:space="0" w:color="auto"/>
          </w:divBdr>
        </w:div>
        <w:div w:id="4405343">
          <w:marLeft w:val="480"/>
          <w:marRight w:val="0"/>
          <w:marTop w:val="0"/>
          <w:marBottom w:val="0"/>
          <w:divBdr>
            <w:top w:val="none" w:sz="0" w:space="0" w:color="auto"/>
            <w:left w:val="none" w:sz="0" w:space="0" w:color="auto"/>
            <w:bottom w:val="none" w:sz="0" w:space="0" w:color="auto"/>
            <w:right w:val="none" w:sz="0" w:space="0" w:color="auto"/>
          </w:divBdr>
        </w:div>
        <w:div w:id="2011256737">
          <w:marLeft w:val="480"/>
          <w:marRight w:val="0"/>
          <w:marTop w:val="0"/>
          <w:marBottom w:val="0"/>
          <w:divBdr>
            <w:top w:val="none" w:sz="0" w:space="0" w:color="auto"/>
            <w:left w:val="none" w:sz="0" w:space="0" w:color="auto"/>
            <w:bottom w:val="none" w:sz="0" w:space="0" w:color="auto"/>
            <w:right w:val="none" w:sz="0" w:space="0" w:color="auto"/>
          </w:divBdr>
        </w:div>
        <w:div w:id="251856435">
          <w:marLeft w:val="480"/>
          <w:marRight w:val="0"/>
          <w:marTop w:val="0"/>
          <w:marBottom w:val="0"/>
          <w:divBdr>
            <w:top w:val="none" w:sz="0" w:space="0" w:color="auto"/>
            <w:left w:val="none" w:sz="0" w:space="0" w:color="auto"/>
            <w:bottom w:val="none" w:sz="0" w:space="0" w:color="auto"/>
            <w:right w:val="none" w:sz="0" w:space="0" w:color="auto"/>
          </w:divBdr>
        </w:div>
        <w:div w:id="271864251">
          <w:marLeft w:val="480"/>
          <w:marRight w:val="0"/>
          <w:marTop w:val="0"/>
          <w:marBottom w:val="0"/>
          <w:divBdr>
            <w:top w:val="none" w:sz="0" w:space="0" w:color="auto"/>
            <w:left w:val="none" w:sz="0" w:space="0" w:color="auto"/>
            <w:bottom w:val="none" w:sz="0" w:space="0" w:color="auto"/>
            <w:right w:val="none" w:sz="0" w:space="0" w:color="auto"/>
          </w:divBdr>
        </w:div>
        <w:div w:id="1487819743">
          <w:marLeft w:val="480"/>
          <w:marRight w:val="0"/>
          <w:marTop w:val="0"/>
          <w:marBottom w:val="0"/>
          <w:divBdr>
            <w:top w:val="none" w:sz="0" w:space="0" w:color="auto"/>
            <w:left w:val="none" w:sz="0" w:space="0" w:color="auto"/>
            <w:bottom w:val="none" w:sz="0" w:space="0" w:color="auto"/>
            <w:right w:val="none" w:sz="0" w:space="0" w:color="auto"/>
          </w:divBdr>
        </w:div>
        <w:div w:id="25758093">
          <w:marLeft w:val="480"/>
          <w:marRight w:val="0"/>
          <w:marTop w:val="0"/>
          <w:marBottom w:val="0"/>
          <w:divBdr>
            <w:top w:val="none" w:sz="0" w:space="0" w:color="auto"/>
            <w:left w:val="none" w:sz="0" w:space="0" w:color="auto"/>
            <w:bottom w:val="none" w:sz="0" w:space="0" w:color="auto"/>
            <w:right w:val="none" w:sz="0" w:space="0" w:color="auto"/>
          </w:divBdr>
        </w:div>
        <w:div w:id="899482864">
          <w:marLeft w:val="480"/>
          <w:marRight w:val="0"/>
          <w:marTop w:val="0"/>
          <w:marBottom w:val="0"/>
          <w:divBdr>
            <w:top w:val="none" w:sz="0" w:space="0" w:color="auto"/>
            <w:left w:val="none" w:sz="0" w:space="0" w:color="auto"/>
            <w:bottom w:val="none" w:sz="0" w:space="0" w:color="auto"/>
            <w:right w:val="none" w:sz="0" w:space="0" w:color="auto"/>
          </w:divBdr>
        </w:div>
        <w:div w:id="1929384060">
          <w:marLeft w:val="480"/>
          <w:marRight w:val="0"/>
          <w:marTop w:val="0"/>
          <w:marBottom w:val="0"/>
          <w:divBdr>
            <w:top w:val="none" w:sz="0" w:space="0" w:color="auto"/>
            <w:left w:val="none" w:sz="0" w:space="0" w:color="auto"/>
            <w:bottom w:val="none" w:sz="0" w:space="0" w:color="auto"/>
            <w:right w:val="none" w:sz="0" w:space="0" w:color="auto"/>
          </w:divBdr>
        </w:div>
        <w:div w:id="966354926">
          <w:marLeft w:val="480"/>
          <w:marRight w:val="0"/>
          <w:marTop w:val="0"/>
          <w:marBottom w:val="0"/>
          <w:divBdr>
            <w:top w:val="none" w:sz="0" w:space="0" w:color="auto"/>
            <w:left w:val="none" w:sz="0" w:space="0" w:color="auto"/>
            <w:bottom w:val="none" w:sz="0" w:space="0" w:color="auto"/>
            <w:right w:val="none" w:sz="0" w:space="0" w:color="auto"/>
          </w:divBdr>
        </w:div>
        <w:div w:id="1227106374">
          <w:marLeft w:val="480"/>
          <w:marRight w:val="0"/>
          <w:marTop w:val="0"/>
          <w:marBottom w:val="0"/>
          <w:divBdr>
            <w:top w:val="none" w:sz="0" w:space="0" w:color="auto"/>
            <w:left w:val="none" w:sz="0" w:space="0" w:color="auto"/>
            <w:bottom w:val="none" w:sz="0" w:space="0" w:color="auto"/>
            <w:right w:val="none" w:sz="0" w:space="0" w:color="auto"/>
          </w:divBdr>
        </w:div>
        <w:div w:id="1910189302">
          <w:marLeft w:val="480"/>
          <w:marRight w:val="0"/>
          <w:marTop w:val="0"/>
          <w:marBottom w:val="0"/>
          <w:divBdr>
            <w:top w:val="none" w:sz="0" w:space="0" w:color="auto"/>
            <w:left w:val="none" w:sz="0" w:space="0" w:color="auto"/>
            <w:bottom w:val="none" w:sz="0" w:space="0" w:color="auto"/>
            <w:right w:val="none" w:sz="0" w:space="0" w:color="auto"/>
          </w:divBdr>
        </w:div>
        <w:div w:id="1763718587">
          <w:marLeft w:val="480"/>
          <w:marRight w:val="0"/>
          <w:marTop w:val="0"/>
          <w:marBottom w:val="0"/>
          <w:divBdr>
            <w:top w:val="none" w:sz="0" w:space="0" w:color="auto"/>
            <w:left w:val="none" w:sz="0" w:space="0" w:color="auto"/>
            <w:bottom w:val="none" w:sz="0" w:space="0" w:color="auto"/>
            <w:right w:val="none" w:sz="0" w:space="0" w:color="auto"/>
          </w:divBdr>
        </w:div>
        <w:div w:id="1880701212">
          <w:marLeft w:val="480"/>
          <w:marRight w:val="0"/>
          <w:marTop w:val="0"/>
          <w:marBottom w:val="0"/>
          <w:divBdr>
            <w:top w:val="none" w:sz="0" w:space="0" w:color="auto"/>
            <w:left w:val="none" w:sz="0" w:space="0" w:color="auto"/>
            <w:bottom w:val="none" w:sz="0" w:space="0" w:color="auto"/>
            <w:right w:val="none" w:sz="0" w:space="0" w:color="auto"/>
          </w:divBdr>
        </w:div>
        <w:div w:id="1400404262">
          <w:marLeft w:val="480"/>
          <w:marRight w:val="0"/>
          <w:marTop w:val="0"/>
          <w:marBottom w:val="0"/>
          <w:divBdr>
            <w:top w:val="none" w:sz="0" w:space="0" w:color="auto"/>
            <w:left w:val="none" w:sz="0" w:space="0" w:color="auto"/>
            <w:bottom w:val="none" w:sz="0" w:space="0" w:color="auto"/>
            <w:right w:val="none" w:sz="0" w:space="0" w:color="auto"/>
          </w:divBdr>
        </w:div>
        <w:div w:id="1397166862">
          <w:marLeft w:val="480"/>
          <w:marRight w:val="0"/>
          <w:marTop w:val="0"/>
          <w:marBottom w:val="0"/>
          <w:divBdr>
            <w:top w:val="none" w:sz="0" w:space="0" w:color="auto"/>
            <w:left w:val="none" w:sz="0" w:space="0" w:color="auto"/>
            <w:bottom w:val="none" w:sz="0" w:space="0" w:color="auto"/>
            <w:right w:val="none" w:sz="0" w:space="0" w:color="auto"/>
          </w:divBdr>
        </w:div>
        <w:div w:id="1556354521">
          <w:marLeft w:val="480"/>
          <w:marRight w:val="0"/>
          <w:marTop w:val="0"/>
          <w:marBottom w:val="0"/>
          <w:divBdr>
            <w:top w:val="none" w:sz="0" w:space="0" w:color="auto"/>
            <w:left w:val="none" w:sz="0" w:space="0" w:color="auto"/>
            <w:bottom w:val="none" w:sz="0" w:space="0" w:color="auto"/>
            <w:right w:val="none" w:sz="0" w:space="0" w:color="auto"/>
          </w:divBdr>
        </w:div>
        <w:div w:id="1420053949">
          <w:marLeft w:val="480"/>
          <w:marRight w:val="0"/>
          <w:marTop w:val="0"/>
          <w:marBottom w:val="0"/>
          <w:divBdr>
            <w:top w:val="none" w:sz="0" w:space="0" w:color="auto"/>
            <w:left w:val="none" w:sz="0" w:space="0" w:color="auto"/>
            <w:bottom w:val="none" w:sz="0" w:space="0" w:color="auto"/>
            <w:right w:val="none" w:sz="0" w:space="0" w:color="auto"/>
          </w:divBdr>
        </w:div>
        <w:div w:id="1517498972">
          <w:marLeft w:val="480"/>
          <w:marRight w:val="0"/>
          <w:marTop w:val="0"/>
          <w:marBottom w:val="0"/>
          <w:divBdr>
            <w:top w:val="none" w:sz="0" w:space="0" w:color="auto"/>
            <w:left w:val="none" w:sz="0" w:space="0" w:color="auto"/>
            <w:bottom w:val="none" w:sz="0" w:space="0" w:color="auto"/>
            <w:right w:val="none" w:sz="0" w:space="0" w:color="auto"/>
          </w:divBdr>
        </w:div>
        <w:div w:id="1231578608">
          <w:marLeft w:val="480"/>
          <w:marRight w:val="0"/>
          <w:marTop w:val="0"/>
          <w:marBottom w:val="0"/>
          <w:divBdr>
            <w:top w:val="none" w:sz="0" w:space="0" w:color="auto"/>
            <w:left w:val="none" w:sz="0" w:space="0" w:color="auto"/>
            <w:bottom w:val="none" w:sz="0" w:space="0" w:color="auto"/>
            <w:right w:val="none" w:sz="0" w:space="0" w:color="auto"/>
          </w:divBdr>
        </w:div>
        <w:div w:id="610161060">
          <w:marLeft w:val="480"/>
          <w:marRight w:val="0"/>
          <w:marTop w:val="0"/>
          <w:marBottom w:val="0"/>
          <w:divBdr>
            <w:top w:val="none" w:sz="0" w:space="0" w:color="auto"/>
            <w:left w:val="none" w:sz="0" w:space="0" w:color="auto"/>
            <w:bottom w:val="none" w:sz="0" w:space="0" w:color="auto"/>
            <w:right w:val="none" w:sz="0" w:space="0" w:color="auto"/>
          </w:divBdr>
        </w:div>
        <w:div w:id="2061905480">
          <w:marLeft w:val="480"/>
          <w:marRight w:val="0"/>
          <w:marTop w:val="0"/>
          <w:marBottom w:val="0"/>
          <w:divBdr>
            <w:top w:val="none" w:sz="0" w:space="0" w:color="auto"/>
            <w:left w:val="none" w:sz="0" w:space="0" w:color="auto"/>
            <w:bottom w:val="none" w:sz="0" w:space="0" w:color="auto"/>
            <w:right w:val="none" w:sz="0" w:space="0" w:color="auto"/>
          </w:divBdr>
        </w:div>
      </w:divsChild>
    </w:div>
    <w:div w:id="1851067223">
      <w:bodyDiv w:val="1"/>
      <w:marLeft w:val="0"/>
      <w:marRight w:val="0"/>
      <w:marTop w:val="0"/>
      <w:marBottom w:val="0"/>
      <w:divBdr>
        <w:top w:val="none" w:sz="0" w:space="0" w:color="auto"/>
        <w:left w:val="none" w:sz="0" w:space="0" w:color="auto"/>
        <w:bottom w:val="none" w:sz="0" w:space="0" w:color="auto"/>
        <w:right w:val="none" w:sz="0" w:space="0" w:color="auto"/>
      </w:divBdr>
    </w:div>
    <w:div w:id="1859465017">
      <w:bodyDiv w:val="1"/>
      <w:marLeft w:val="0"/>
      <w:marRight w:val="0"/>
      <w:marTop w:val="0"/>
      <w:marBottom w:val="0"/>
      <w:divBdr>
        <w:top w:val="none" w:sz="0" w:space="0" w:color="auto"/>
        <w:left w:val="none" w:sz="0" w:space="0" w:color="auto"/>
        <w:bottom w:val="none" w:sz="0" w:space="0" w:color="auto"/>
        <w:right w:val="none" w:sz="0" w:space="0" w:color="auto"/>
      </w:divBdr>
    </w:div>
    <w:div w:id="1869298605">
      <w:bodyDiv w:val="1"/>
      <w:marLeft w:val="0"/>
      <w:marRight w:val="0"/>
      <w:marTop w:val="0"/>
      <w:marBottom w:val="0"/>
      <w:divBdr>
        <w:top w:val="none" w:sz="0" w:space="0" w:color="auto"/>
        <w:left w:val="none" w:sz="0" w:space="0" w:color="auto"/>
        <w:bottom w:val="none" w:sz="0" w:space="0" w:color="auto"/>
        <w:right w:val="none" w:sz="0" w:space="0" w:color="auto"/>
      </w:divBdr>
    </w:div>
    <w:div w:id="1881818660">
      <w:bodyDiv w:val="1"/>
      <w:marLeft w:val="0"/>
      <w:marRight w:val="0"/>
      <w:marTop w:val="0"/>
      <w:marBottom w:val="0"/>
      <w:divBdr>
        <w:top w:val="none" w:sz="0" w:space="0" w:color="auto"/>
        <w:left w:val="none" w:sz="0" w:space="0" w:color="auto"/>
        <w:bottom w:val="none" w:sz="0" w:space="0" w:color="auto"/>
        <w:right w:val="none" w:sz="0" w:space="0" w:color="auto"/>
      </w:divBdr>
    </w:div>
    <w:div w:id="1883059525">
      <w:bodyDiv w:val="1"/>
      <w:marLeft w:val="0"/>
      <w:marRight w:val="0"/>
      <w:marTop w:val="0"/>
      <w:marBottom w:val="0"/>
      <w:divBdr>
        <w:top w:val="none" w:sz="0" w:space="0" w:color="auto"/>
        <w:left w:val="none" w:sz="0" w:space="0" w:color="auto"/>
        <w:bottom w:val="none" w:sz="0" w:space="0" w:color="auto"/>
        <w:right w:val="none" w:sz="0" w:space="0" w:color="auto"/>
      </w:divBdr>
    </w:div>
    <w:div w:id="1883209676">
      <w:bodyDiv w:val="1"/>
      <w:marLeft w:val="0"/>
      <w:marRight w:val="0"/>
      <w:marTop w:val="0"/>
      <w:marBottom w:val="0"/>
      <w:divBdr>
        <w:top w:val="none" w:sz="0" w:space="0" w:color="auto"/>
        <w:left w:val="none" w:sz="0" w:space="0" w:color="auto"/>
        <w:bottom w:val="none" w:sz="0" w:space="0" w:color="auto"/>
        <w:right w:val="none" w:sz="0" w:space="0" w:color="auto"/>
      </w:divBdr>
    </w:div>
    <w:div w:id="1887064978">
      <w:bodyDiv w:val="1"/>
      <w:marLeft w:val="0"/>
      <w:marRight w:val="0"/>
      <w:marTop w:val="0"/>
      <w:marBottom w:val="0"/>
      <w:divBdr>
        <w:top w:val="none" w:sz="0" w:space="0" w:color="auto"/>
        <w:left w:val="none" w:sz="0" w:space="0" w:color="auto"/>
        <w:bottom w:val="none" w:sz="0" w:space="0" w:color="auto"/>
        <w:right w:val="none" w:sz="0" w:space="0" w:color="auto"/>
      </w:divBdr>
    </w:div>
    <w:div w:id="1904946310">
      <w:bodyDiv w:val="1"/>
      <w:marLeft w:val="0"/>
      <w:marRight w:val="0"/>
      <w:marTop w:val="0"/>
      <w:marBottom w:val="0"/>
      <w:divBdr>
        <w:top w:val="none" w:sz="0" w:space="0" w:color="auto"/>
        <w:left w:val="none" w:sz="0" w:space="0" w:color="auto"/>
        <w:bottom w:val="none" w:sz="0" w:space="0" w:color="auto"/>
        <w:right w:val="none" w:sz="0" w:space="0" w:color="auto"/>
      </w:divBdr>
    </w:div>
    <w:div w:id="1914778924">
      <w:bodyDiv w:val="1"/>
      <w:marLeft w:val="0"/>
      <w:marRight w:val="0"/>
      <w:marTop w:val="0"/>
      <w:marBottom w:val="0"/>
      <w:divBdr>
        <w:top w:val="none" w:sz="0" w:space="0" w:color="auto"/>
        <w:left w:val="none" w:sz="0" w:space="0" w:color="auto"/>
        <w:bottom w:val="none" w:sz="0" w:space="0" w:color="auto"/>
        <w:right w:val="none" w:sz="0" w:space="0" w:color="auto"/>
      </w:divBdr>
    </w:div>
    <w:div w:id="1916276480">
      <w:bodyDiv w:val="1"/>
      <w:marLeft w:val="0"/>
      <w:marRight w:val="0"/>
      <w:marTop w:val="0"/>
      <w:marBottom w:val="0"/>
      <w:divBdr>
        <w:top w:val="none" w:sz="0" w:space="0" w:color="auto"/>
        <w:left w:val="none" w:sz="0" w:space="0" w:color="auto"/>
        <w:bottom w:val="none" w:sz="0" w:space="0" w:color="auto"/>
        <w:right w:val="none" w:sz="0" w:space="0" w:color="auto"/>
      </w:divBdr>
    </w:div>
    <w:div w:id="1925215137">
      <w:bodyDiv w:val="1"/>
      <w:marLeft w:val="0"/>
      <w:marRight w:val="0"/>
      <w:marTop w:val="0"/>
      <w:marBottom w:val="0"/>
      <w:divBdr>
        <w:top w:val="none" w:sz="0" w:space="0" w:color="auto"/>
        <w:left w:val="none" w:sz="0" w:space="0" w:color="auto"/>
        <w:bottom w:val="none" w:sz="0" w:space="0" w:color="auto"/>
        <w:right w:val="none" w:sz="0" w:space="0" w:color="auto"/>
      </w:divBdr>
    </w:div>
    <w:div w:id="1931156267">
      <w:bodyDiv w:val="1"/>
      <w:marLeft w:val="0"/>
      <w:marRight w:val="0"/>
      <w:marTop w:val="0"/>
      <w:marBottom w:val="0"/>
      <w:divBdr>
        <w:top w:val="none" w:sz="0" w:space="0" w:color="auto"/>
        <w:left w:val="none" w:sz="0" w:space="0" w:color="auto"/>
        <w:bottom w:val="none" w:sz="0" w:space="0" w:color="auto"/>
        <w:right w:val="none" w:sz="0" w:space="0" w:color="auto"/>
      </w:divBdr>
    </w:div>
    <w:div w:id="1938515735">
      <w:bodyDiv w:val="1"/>
      <w:marLeft w:val="0"/>
      <w:marRight w:val="0"/>
      <w:marTop w:val="0"/>
      <w:marBottom w:val="0"/>
      <w:divBdr>
        <w:top w:val="none" w:sz="0" w:space="0" w:color="auto"/>
        <w:left w:val="none" w:sz="0" w:space="0" w:color="auto"/>
        <w:bottom w:val="none" w:sz="0" w:space="0" w:color="auto"/>
        <w:right w:val="none" w:sz="0" w:space="0" w:color="auto"/>
      </w:divBdr>
    </w:div>
    <w:div w:id="1941180308">
      <w:bodyDiv w:val="1"/>
      <w:marLeft w:val="0"/>
      <w:marRight w:val="0"/>
      <w:marTop w:val="0"/>
      <w:marBottom w:val="0"/>
      <w:divBdr>
        <w:top w:val="none" w:sz="0" w:space="0" w:color="auto"/>
        <w:left w:val="none" w:sz="0" w:space="0" w:color="auto"/>
        <w:bottom w:val="none" w:sz="0" w:space="0" w:color="auto"/>
        <w:right w:val="none" w:sz="0" w:space="0" w:color="auto"/>
      </w:divBdr>
    </w:div>
    <w:div w:id="1942568977">
      <w:bodyDiv w:val="1"/>
      <w:marLeft w:val="0"/>
      <w:marRight w:val="0"/>
      <w:marTop w:val="0"/>
      <w:marBottom w:val="0"/>
      <w:divBdr>
        <w:top w:val="none" w:sz="0" w:space="0" w:color="auto"/>
        <w:left w:val="none" w:sz="0" w:space="0" w:color="auto"/>
        <w:bottom w:val="none" w:sz="0" w:space="0" w:color="auto"/>
        <w:right w:val="none" w:sz="0" w:space="0" w:color="auto"/>
      </w:divBdr>
    </w:div>
    <w:div w:id="1943485865">
      <w:bodyDiv w:val="1"/>
      <w:marLeft w:val="0"/>
      <w:marRight w:val="0"/>
      <w:marTop w:val="0"/>
      <w:marBottom w:val="0"/>
      <w:divBdr>
        <w:top w:val="none" w:sz="0" w:space="0" w:color="auto"/>
        <w:left w:val="none" w:sz="0" w:space="0" w:color="auto"/>
        <w:bottom w:val="none" w:sz="0" w:space="0" w:color="auto"/>
        <w:right w:val="none" w:sz="0" w:space="0" w:color="auto"/>
      </w:divBdr>
    </w:div>
    <w:div w:id="1947344913">
      <w:bodyDiv w:val="1"/>
      <w:marLeft w:val="0"/>
      <w:marRight w:val="0"/>
      <w:marTop w:val="0"/>
      <w:marBottom w:val="0"/>
      <w:divBdr>
        <w:top w:val="none" w:sz="0" w:space="0" w:color="auto"/>
        <w:left w:val="none" w:sz="0" w:space="0" w:color="auto"/>
        <w:bottom w:val="none" w:sz="0" w:space="0" w:color="auto"/>
        <w:right w:val="none" w:sz="0" w:space="0" w:color="auto"/>
      </w:divBdr>
    </w:div>
    <w:div w:id="1965846080">
      <w:bodyDiv w:val="1"/>
      <w:marLeft w:val="0"/>
      <w:marRight w:val="0"/>
      <w:marTop w:val="0"/>
      <w:marBottom w:val="0"/>
      <w:divBdr>
        <w:top w:val="none" w:sz="0" w:space="0" w:color="auto"/>
        <w:left w:val="none" w:sz="0" w:space="0" w:color="auto"/>
        <w:bottom w:val="none" w:sz="0" w:space="0" w:color="auto"/>
        <w:right w:val="none" w:sz="0" w:space="0" w:color="auto"/>
      </w:divBdr>
    </w:div>
    <w:div w:id="1985313246">
      <w:bodyDiv w:val="1"/>
      <w:marLeft w:val="0"/>
      <w:marRight w:val="0"/>
      <w:marTop w:val="0"/>
      <w:marBottom w:val="0"/>
      <w:divBdr>
        <w:top w:val="none" w:sz="0" w:space="0" w:color="auto"/>
        <w:left w:val="none" w:sz="0" w:space="0" w:color="auto"/>
        <w:bottom w:val="none" w:sz="0" w:space="0" w:color="auto"/>
        <w:right w:val="none" w:sz="0" w:space="0" w:color="auto"/>
      </w:divBdr>
      <w:divsChild>
        <w:div w:id="241909710">
          <w:marLeft w:val="480"/>
          <w:marRight w:val="0"/>
          <w:marTop w:val="0"/>
          <w:marBottom w:val="0"/>
          <w:divBdr>
            <w:top w:val="none" w:sz="0" w:space="0" w:color="auto"/>
            <w:left w:val="none" w:sz="0" w:space="0" w:color="auto"/>
            <w:bottom w:val="none" w:sz="0" w:space="0" w:color="auto"/>
            <w:right w:val="none" w:sz="0" w:space="0" w:color="auto"/>
          </w:divBdr>
        </w:div>
        <w:div w:id="299965893">
          <w:marLeft w:val="480"/>
          <w:marRight w:val="0"/>
          <w:marTop w:val="0"/>
          <w:marBottom w:val="0"/>
          <w:divBdr>
            <w:top w:val="none" w:sz="0" w:space="0" w:color="auto"/>
            <w:left w:val="none" w:sz="0" w:space="0" w:color="auto"/>
            <w:bottom w:val="none" w:sz="0" w:space="0" w:color="auto"/>
            <w:right w:val="none" w:sz="0" w:space="0" w:color="auto"/>
          </w:divBdr>
        </w:div>
        <w:div w:id="2055808095">
          <w:marLeft w:val="480"/>
          <w:marRight w:val="0"/>
          <w:marTop w:val="0"/>
          <w:marBottom w:val="0"/>
          <w:divBdr>
            <w:top w:val="none" w:sz="0" w:space="0" w:color="auto"/>
            <w:left w:val="none" w:sz="0" w:space="0" w:color="auto"/>
            <w:bottom w:val="none" w:sz="0" w:space="0" w:color="auto"/>
            <w:right w:val="none" w:sz="0" w:space="0" w:color="auto"/>
          </w:divBdr>
        </w:div>
        <w:div w:id="1741250417">
          <w:marLeft w:val="480"/>
          <w:marRight w:val="0"/>
          <w:marTop w:val="0"/>
          <w:marBottom w:val="0"/>
          <w:divBdr>
            <w:top w:val="none" w:sz="0" w:space="0" w:color="auto"/>
            <w:left w:val="none" w:sz="0" w:space="0" w:color="auto"/>
            <w:bottom w:val="none" w:sz="0" w:space="0" w:color="auto"/>
            <w:right w:val="none" w:sz="0" w:space="0" w:color="auto"/>
          </w:divBdr>
        </w:div>
        <w:div w:id="1410887691">
          <w:marLeft w:val="480"/>
          <w:marRight w:val="0"/>
          <w:marTop w:val="0"/>
          <w:marBottom w:val="0"/>
          <w:divBdr>
            <w:top w:val="none" w:sz="0" w:space="0" w:color="auto"/>
            <w:left w:val="none" w:sz="0" w:space="0" w:color="auto"/>
            <w:bottom w:val="none" w:sz="0" w:space="0" w:color="auto"/>
            <w:right w:val="none" w:sz="0" w:space="0" w:color="auto"/>
          </w:divBdr>
        </w:div>
        <w:div w:id="1153449473">
          <w:marLeft w:val="480"/>
          <w:marRight w:val="0"/>
          <w:marTop w:val="0"/>
          <w:marBottom w:val="0"/>
          <w:divBdr>
            <w:top w:val="none" w:sz="0" w:space="0" w:color="auto"/>
            <w:left w:val="none" w:sz="0" w:space="0" w:color="auto"/>
            <w:bottom w:val="none" w:sz="0" w:space="0" w:color="auto"/>
            <w:right w:val="none" w:sz="0" w:space="0" w:color="auto"/>
          </w:divBdr>
        </w:div>
        <w:div w:id="1729916477">
          <w:marLeft w:val="480"/>
          <w:marRight w:val="0"/>
          <w:marTop w:val="0"/>
          <w:marBottom w:val="0"/>
          <w:divBdr>
            <w:top w:val="none" w:sz="0" w:space="0" w:color="auto"/>
            <w:left w:val="none" w:sz="0" w:space="0" w:color="auto"/>
            <w:bottom w:val="none" w:sz="0" w:space="0" w:color="auto"/>
            <w:right w:val="none" w:sz="0" w:space="0" w:color="auto"/>
          </w:divBdr>
        </w:div>
        <w:div w:id="206258431">
          <w:marLeft w:val="480"/>
          <w:marRight w:val="0"/>
          <w:marTop w:val="0"/>
          <w:marBottom w:val="0"/>
          <w:divBdr>
            <w:top w:val="none" w:sz="0" w:space="0" w:color="auto"/>
            <w:left w:val="none" w:sz="0" w:space="0" w:color="auto"/>
            <w:bottom w:val="none" w:sz="0" w:space="0" w:color="auto"/>
            <w:right w:val="none" w:sz="0" w:space="0" w:color="auto"/>
          </w:divBdr>
        </w:div>
        <w:div w:id="1526284699">
          <w:marLeft w:val="480"/>
          <w:marRight w:val="0"/>
          <w:marTop w:val="0"/>
          <w:marBottom w:val="0"/>
          <w:divBdr>
            <w:top w:val="none" w:sz="0" w:space="0" w:color="auto"/>
            <w:left w:val="none" w:sz="0" w:space="0" w:color="auto"/>
            <w:bottom w:val="none" w:sz="0" w:space="0" w:color="auto"/>
            <w:right w:val="none" w:sz="0" w:space="0" w:color="auto"/>
          </w:divBdr>
        </w:div>
        <w:div w:id="1790583329">
          <w:marLeft w:val="480"/>
          <w:marRight w:val="0"/>
          <w:marTop w:val="0"/>
          <w:marBottom w:val="0"/>
          <w:divBdr>
            <w:top w:val="none" w:sz="0" w:space="0" w:color="auto"/>
            <w:left w:val="none" w:sz="0" w:space="0" w:color="auto"/>
            <w:bottom w:val="none" w:sz="0" w:space="0" w:color="auto"/>
            <w:right w:val="none" w:sz="0" w:space="0" w:color="auto"/>
          </w:divBdr>
        </w:div>
        <w:div w:id="1655836529">
          <w:marLeft w:val="480"/>
          <w:marRight w:val="0"/>
          <w:marTop w:val="0"/>
          <w:marBottom w:val="0"/>
          <w:divBdr>
            <w:top w:val="none" w:sz="0" w:space="0" w:color="auto"/>
            <w:left w:val="none" w:sz="0" w:space="0" w:color="auto"/>
            <w:bottom w:val="none" w:sz="0" w:space="0" w:color="auto"/>
            <w:right w:val="none" w:sz="0" w:space="0" w:color="auto"/>
          </w:divBdr>
        </w:div>
        <w:div w:id="250706147">
          <w:marLeft w:val="480"/>
          <w:marRight w:val="0"/>
          <w:marTop w:val="0"/>
          <w:marBottom w:val="0"/>
          <w:divBdr>
            <w:top w:val="none" w:sz="0" w:space="0" w:color="auto"/>
            <w:left w:val="none" w:sz="0" w:space="0" w:color="auto"/>
            <w:bottom w:val="none" w:sz="0" w:space="0" w:color="auto"/>
            <w:right w:val="none" w:sz="0" w:space="0" w:color="auto"/>
          </w:divBdr>
        </w:div>
        <w:div w:id="862742036">
          <w:marLeft w:val="480"/>
          <w:marRight w:val="0"/>
          <w:marTop w:val="0"/>
          <w:marBottom w:val="0"/>
          <w:divBdr>
            <w:top w:val="none" w:sz="0" w:space="0" w:color="auto"/>
            <w:left w:val="none" w:sz="0" w:space="0" w:color="auto"/>
            <w:bottom w:val="none" w:sz="0" w:space="0" w:color="auto"/>
            <w:right w:val="none" w:sz="0" w:space="0" w:color="auto"/>
          </w:divBdr>
        </w:div>
        <w:div w:id="1362896231">
          <w:marLeft w:val="480"/>
          <w:marRight w:val="0"/>
          <w:marTop w:val="0"/>
          <w:marBottom w:val="0"/>
          <w:divBdr>
            <w:top w:val="none" w:sz="0" w:space="0" w:color="auto"/>
            <w:left w:val="none" w:sz="0" w:space="0" w:color="auto"/>
            <w:bottom w:val="none" w:sz="0" w:space="0" w:color="auto"/>
            <w:right w:val="none" w:sz="0" w:space="0" w:color="auto"/>
          </w:divBdr>
        </w:div>
        <w:div w:id="336272267">
          <w:marLeft w:val="480"/>
          <w:marRight w:val="0"/>
          <w:marTop w:val="0"/>
          <w:marBottom w:val="0"/>
          <w:divBdr>
            <w:top w:val="none" w:sz="0" w:space="0" w:color="auto"/>
            <w:left w:val="none" w:sz="0" w:space="0" w:color="auto"/>
            <w:bottom w:val="none" w:sz="0" w:space="0" w:color="auto"/>
            <w:right w:val="none" w:sz="0" w:space="0" w:color="auto"/>
          </w:divBdr>
        </w:div>
        <w:div w:id="1433283389">
          <w:marLeft w:val="480"/>
          <w:marRight w:val="0"/>
          <w:marTop w:val="0"/>
          <w:marBottom w:val="0"/>
          <w:divBdr>
            <w:top w:val="none" w:sz="0" w:space="0" w:color="auto"/>
            <w:left w:val="none" w:sz="0" w:space="0" w:color="auto"/>
            <w:bottom w:val="none" w:sz="0" w:space="0" w:color="auto"/>
            <w:right w:val="none" w:sz="0" w:space="0" w:color="auto"/>
          </w:divBdr>
        </w:div>
        <w:div w:id="1098914267">
          <w:marLeft w:val="480"/>
          <w:marRight w:val="0"/>
          <w:marTop w:val="0"/>
          <w:marBottom w:val="0"/>
          <w:divBdr>
            <w:top w:val="none" w:sz="0" w:space="0" w:color="auto"/>
            <w:left w:val="none" w:sz="0" w:space="0" w:color="auto"/>
            <w:bottom w:val="none" w:sz="0" w:space="0" w:color="auto"/>
            <w:right w:val="none" w:sz="0" w:space="0" w:color="auto"/>
          </w:divBdr>
        </w:div>
        <w:div w:id="397362040">
          <w:marLeft w:val="480"/>
          <w:marRight w:val="0"/>
          <w:marTop w:val="0"/>
          <w:marBottom w:val="0"/>
          <w:divBdr>
            <w:top w:val="none" w:sz="0" w:space="0" w:color="auto"/>
            <w:left w:val="none" w:sz="0" w:space="0" w:color="auto"/>
            <w:bottom w:val="none" w:sz="0" w:space="0" w:color="auto"/>
            <w:right w:val="none" w:sz="0" w:space="0" w:color="auto"/>
          </w:divBdr>
        </w:div>
        <w:div w:id="812526192">
          <w:marLeft w:val="480"/>
          <w:marRight w:val="0"/>
          <w:marTop w:val="0"/>
          <w:marBottom w:val="0"/>
          <w:divBdr>
            <w:top w:val="none" w:sz="0" w:space="0" w:color="auto"/>
            <w:left w:val="none" w:sz="0" w:space="0" w:color="auto"/>
            <w:bottom w:val="none" w:sz="0" w:space="0" w:color="auto"/>
            <w:right w:val="none" w:sz="0" w:space="0" w:color="auto"/>
          </w:divBdr>
        </w:div>
        <w:div w:id="163597419">
          <w:marLeft w:val="480"/>
          <w:marRight w:val="0"/>
          <w:marTop w:val="0"/>
          <w:marBottom w:val="0"/>
          <w:divBdr>
            <w:top w:val="none" w:sz="0" w:space="0" w:color="auto"/>
            <w:left w:val="none" w:sz="0" w:space="0" w:color="auto"/>
            <w:bottom w:val="none" w:sz="0" w:space="0" w:color="auto"/>
            <w:right w:val="none" w:sz="0" w:space="0" w:color="auto"/>
          </w:divBdr>
        </w:div>
        <w:div w:id="2063365998">
          <w:marLeft w:val="480"/>
          <w:marRight w:val="0"/>
          <w:marTop w:val="0"/>
          <w:marBottom w:val="0"/>
          <w:divBdr>
            <w:top w:val="none" w:sz="0" w:space="0" w:color="auto"/>
            <w:left w:val="none" w:sz="0" w:space="0" w:color="auto"/>
            <w:bottom w:val="none" w:sz="0" w:space="0" w:color="auto"/>
            <w:right w:val="none" w:sz="0" w:space="0" w:color="auto"/>
          </w:divBdr>
        </w:div>
        <w:div w:id="593629845">
          <w:marLeft w:val="480"/>
          <w:marRight w:val="0"/>
          <w:marTop w:val="0"/>
          <w:marBottom w:val="0"/>
          <w:divBdr>
            <w:top w:val="none" w:sz="0" w:space="0" w:color="auto"/>
            <w:left w:val="none" w:sz="0" w:space="0" w:color="auto"/>
            <w:bottom w:val="none" w:sz="0" w:space="0" w:color="auto"/>
            <w:right w:val="none" w:sz="0" w:space="0" w:color="auto"/>
          </w:divBdr>
        </w:div>
        <w:div w:id="471486386">
          <w:marLeft w:val="480"/>
          <w:marRight w:val="0"/>
          <w:marTop w:val="0"/>
          <w:marBottom w:val="0"/>
          <w:divBdr>
            <w:top w:val="none" w:sz="0" w:space="0" w:color="auto"/>
            <w:left w:val="none" w:sz="0" w:space="0" w:color="auto"/>
            <w:bottom w:val="none" w:sz="0" w:space="0" w:color="auto"/>
            <w:right w:val="none" w:sz="0" w:space="0" w:color="auto"/>
          </w:divBdr>
        </w:div>
        <w:div w:id="1992369998">
          <w:marLeft w:val="480"/>
          <w:marRight w:val="0"/>
          <w:marTop w:val="0"/>
          <w:marBottom w:val="0"/>
          <w:divBdr>
            <w:top w:val="none" w:sz="0" w:space="0" w:color="auto"/>
            <w:left w:val="none" w:sz="0" w:space="0" w:color="auto"/>
            <w:bottom w:val="none" w:sz="0" w:space="0" w:color="auto"/>
            <w:right w:val="none" w:sz="0" w:space="0" w:color="auto"/>
          </w:divBdr>
        </w:div>
        <w:div w:id="1582836351">
          <w:marLeft w:val="480"/>
          <w:marRight w:val="0"/>
          <w:marTop w:val="0"/>
          <w:marBottom w:val="0"/>
          <w:divBdr>
            <w:top w:val="none" w:sz="0" w:space="0" w:color="auto"/>
            <w:left w:val="none" w:sz="0" w:space="0" w:color="auto"/>
            <w:bottom w:val="none" w:sz="0" w:space="0" w:color="auto"/>
            <w:right w:val="none" w:sz="0" w:space="0" w:color="auto"/>
          </w:divBdr>
        </w:div>
        <w:div w:id="400980180">
          <w:marLeft w:val="480"/>
          <w:marRight w:val="0"/>
          <w:marTop w:val="0"/>
          <w:marBottom w:val="0"/>
          <w:divBdr>
            <w:top w:val="none" w:sz="0" w:space="0" w:color="auto"/>
            <w:left w:val="none" w:sz="0" w:space="0" w:color="auto"/>
            <w:bottom w:val="none" w:sz="0" w:space="0" w:color="auto"/>
            <w:right w:val="none" w:sz="0" w:space="0" w:color="auto"/>
          </w:divBdr>
        </w:div>
        <w:div w:id="1925144078">
          <w:marLeft w:val="480"/>
          <w:marRight w:val="0"/>
          <w:marTop w:val="0"/>
          <w:marBottom w:val="0"/>
          <w:divBdr>
            <w:top w:val="none" w:sz="0" w:space="0" w:color="auto"/>
            <w:left w:val="none" w:sz="0" w:space="0" w:color="auto"/>
            <w:bottom w:val="none" w:sz="0" w:space="0" w:color="auto"/>
            <w:right w:val="none" w:sz="0" w:space="0" w:color="auto"/>
          </w:divBdr>
        </w:div>
        <w:div w:id="1628587699">
          <w:marLeft w:val="480"/>
          <w:marRight w:val="0"/>
          <w:marTop w:val="0"/>
          <w:marBottom w:val="0"/>
          <w:divBdr>
            <w:top w:val="none" w:sz="0" w:space="0" w:color="auto"/>
            <w:left w:val="none" w:sz="0" w:space="0" w:color="auto"/>
            <w:bottom w:val="none" w:sz="0" w:space="0" w:color="auto"/>
            <w:right w:val="none" w:sz="0" w:space="0" w:color="auto"/>
          </w:divBdr>
        </w:div>
        <w:div w:id="2141919313">
          <w:marLeft w:val="480"/>
          <w:marRight w:val="0"/>
          <w:marTop w:val="0"/>
          <w:marBottom w:val="0"/>
          <w:divBdr>
            <w:top w:val="none" w:sz="0" w:space="0" w:color="auto"/>
            <w:left w:val="none" w:sz="0" w:space="0" w:color="auto"/>
            <w:bottom w:val="none" w:sz="0" w:space="0" w:color="auto"/>
            <w:right w:val="none" w:sz="0" w:space="0" w:color="auto"/>
          </w:divBdr>
        </w:div>
        <w:div w:id="461770756">
          <w:marLeft w:val="480"/>
          <w:marRight w:val="0"/>
          <w:marTop w:val="0"/>
          <w:marBottom w:val="0"/>
          <w:divBdr>
            <w:top w:val="none" w:sz="0" w:space="0" w:color="auto"/>
            <w:left w:val="none" w:sz="0" w:space="0" w:color="auto"/>
            <w:bottom w:val="none" w:sz="0" w:space="0" w:color="auto"/>
            <w:right w:val="none" w:sz="0" w:space="0" w:color="auto"/>
          </w:divBdr>
        </w:div>
        <w:div w:id="1031952173">
          <w:marLeft w:val="480"/>
          <w:marRight w:val="0"/>
          <w:marTop w:val="0"/>
          <w:marBottom w:val="0"/>
          <w:divBdr>
            <w:top w:val="none" w:sz="0" w:space="0" w:color="auto"/>
            <w:left w:val="none" w:sz="0" w:space="0" w:color="auto"/>
            <w:bottom w:val="none" w:sz="0" w:space="0" w:color="auto"/>
            <w:right w:val="none" w:sz="0" w:space="0" w:color="auto"/>
          </w:divBdr>
        </w:div>
        <w:div w:id="740444770">
          <w:marLeft w:val="480"/>
          <w:marRight w:val="0"/>
          <w:marTop w:val="0"/>
          <w:marBottom w:val="0"/>
          <w:divBdr>
            <w:top w:val="none" w:sz="0" w:space="0" w:color="auto"/>
            <w:left w:val="none" w:sz="0" w:space="0" w:color="auto"/>
            <w:bottom w:val="none" w:sz="0" w:space="0" w:color="auto"/>
            <w:right w:val="none" w:sz="0" w:space="0" w:color="auto"/>
          </w:divBdr>
        </w:div>
        <w:div w:id="2034452714">
          <w:marLeft w:val="480"/>
          <w:marRight w:val="0"/>
          <w:marTop w:val="0"/>
          <w:marBottom w:val="0"/>
          <w:divBdr>
            <w:top w:val="none" w:sz="0" w:space="0" w:color="auto"/>
            <w:left w:val="none" w:sz="0" w:space="0" w:color="auto"/>
            <w:bottom w:val="none" w:sz="0" w:space="0" w:color="auto"/>
            <w:right w:val="none" w:sz="0" w:space="0" w:color="auto"/>
          </w:divBdr>
        </w:div>
      </w:divsChild>
    </w:div>
    <w:div w:id="1998916556">
      <w:bodyDiv w:val="1"/>
      <w:marLeft w:val="0"/>
      <w:marRight w:val="0"/>
      <w:marTop w:val="0"/>
      <w:marBottom w:val="0"/>
      <w:divBdr>
        <w:top w:val="none" w:sz="0" w:space="0" w:color="auto"/>
        <w:left w:val="none" w:sz="0" w:space="0" w:color="auto"/>
        <w:bottom w:val="none" w:sz="0" w:space="0" w:color="auto"/>
        <w:right w:val="none" w:sz="0" w:space="0" w:color="auto"/>
      </w:divBdr>
    </w:div>
    <w:div w:id="2005009080">
      <w:bodyDiv w:val="1"/>
      <w:marLeft w:val="0"/>
      <w:marRight w:val="0"/>
      <w:marTop w:val="0"/>
      <w:marBottom w:val="0"/>
      <w:divBdr>
        <w:top w:val="none" w:sz="0" w:space="0" w:color="auto"/>
        <w:left w:val="none" w:sz="0" w:space="0" w:color="auto"/>
        <w:bottom w:val="none" w:sz="0" w:space="0" w:color="auto"/>
        <w:right w:val="none" w:sz="0" w:space="0" w:color="auto"/>
      </w:divBdr>
    </w:div>
    <w:div w:id="2006664488">
      <w:bodyDiv w:val="1"/>
      <w:marLeft w:val="0"/>
      <w:marRight w:val="0"/>
      <w:marTop w:val="0"/>
      <w:marBottom w:val="0"/>
      <w:divBdr>
        <w:top w:val="none" w:sz="0" w:space="0" w:color="auto"/>
        <w:left w:val="none" w:sz="0" w:space="0" w:color="auto"/>
        <w:bottom w:val="none" w:sz="0" w:space="0" w:color="auto"/>
        <w:right w:val="none" w:sz="0" w:space="0" w:color="auto"/>
      </w:divBdr>
    </w:div>
    <w:div w:id="2025353654">
      <w:bodyDiv w:val="1"/>
      <w:marLeft w:val="0"/>
      <w:marRight w:val="0"/>
      <w:marTop w:val="0"/>
      <w:marBottom w:val="0"/>
      <w:divBdr>
        <w:top w:val="none" w:sz="0" w:space="0" w:color="auto"/>
        <w:left w:val="none" w:sz="0" w:space="0" w:color="auto"/>
        <w:bottom w:val="none" w:sz="0" w:space="0" w:color="auto"/>
        <w:right w:val="none" w:sz="0" w:space="0" w:color="auto"/>
      </w:divBdr>
      <w:divsChild>
        <w:div w:id="160238604">
          <w:marLeft w:val="480"/>
          <w:marRight w:val="0"/>
          <w:marTop w:val="0"/>
          <w:marBottom w:val="0"/>
          <w:divBdr>
            <w:top w:val="none" w:sz="0" w:space="0" w:color="auto"/>
            <w:left w:val="none" w:sz="0" w:space="0" w:color="auto"/>
            <w:bottom w:val="none" w:sz="0" w:space="0" w:color="auto"/>
            <w:right w:val="none" w:sz="0" w:space="0" w:color="auto"/>
          </w:divBdr>
        </w:div>
        <w:div w:id="249586293">
          <w:marLeft w:val="480"/>
          <w:marRight w:val="0"/>
          <w:marTop w:val="0"/>
          <w:marBottom w:val="0"/>
          <w:divBdr>
            <w:top w:val="none" w:sz="0" w:space="0" w:color="auto"/>
            <w:left w:val="none" w:sz="0" w:space="0" w:color="auto"/>
            <w:bottom w:val="none" w:sz="0" w:space="0" w:color="auto"/>
            <w:right w:val="none" w:sz="0" w:space="0" w:color="auto"/>
          </w:divBdr>
        </w:div>
        <w:div w:id="299850550">
          <w:marLeft w:val="480"/>
          <w:marRight w:val="0"/>
          <w:marTop w:val="0"/>
          <w:marBottom w:val="0"/>
          <w:divBdr>
            <w:top w:val="none" w:sz="0" w:space="0" w:color="auto"/>
            <w:left w:val="none" w:sz="0" w:space="0" w:color="auto"/>
            <w:bottom w:val="none" w:sz="0" w:space="0" w:color="auto"/>
            <w:right w:val="none" w:sz="0" w:space="0" w:color="auto"/>
          </w:divBdr>
        </w:div>
        <w:div w:id="388459814">
          <w:marLeft w:val="480"/>
          <w:marRight w:val="0"/>
          <w:marTop w:val="0"/>
          <w:marBottom w:val="0"/>
          <w:divBdr>
            <w:top w:val="none" w:sz="0" w:space="0" w:color="auto"/>
            <w:left w:val="none" w:sz="0" w:space="0" w:color="auto"/>
            <w:bottom w:val="none" w:sz="0" w:space="0" w:color="auto"/>
            <w:right w:val="none" w:sz="0" w:space="0" w:color="auto"/>
          </w:divBdr>
        </w:div>
        <w:div w:id="469784379">
          <w:marLeft w:val="480"/>
          <w:marRight w:val="0"/>
          <w:marTop w:val="0"/>
          <w:marBottom w:val="0"/>
          <w:divBdr>
            <w:top w:val="none" w:sz="0" w:space="0" w:color="auto"/>
            <w:left w:val="none" w:sz="0" w:space="0" w:color="auto"/>
            <w:bottom w:val="none" w:sz="0" w:space="0" w:color="auto"/>
            <w:right w:val="none" w:sz="0" w:space="0" w:color="auto"/>
          </w:divBdr>
        </w:div>
        <w:div w:id="471287539">
          <w:marLeft w:val="480"/>
          <w:marRight w:val="0"/>
          <w:marTop w:val="0"/>
          <w:marBottom w:val="0"/>
          <w:divBdr>
            <w:top w:val="none" w:sz="0" w:space="0" w:color="auto"/>
            <w:left w:val="none" w:sz="0" w:space="0" w:color="auto"/>
            <w:bottom w:val="none" w:sz="0" w:space="0" w:color="auto"/>
            <w:right w:val="none" w:sz="0" w:space="0" w:color="auto"/>
          </w:divBdr>
        </w:div>
        <w:div w:id="833108342">
          <w:marLeft w:val="480"/>
          <w:marRight w:val="0"/>
          <w:marTop w:val="0"/>
          <w:marBottom w:val="0"/>
          <w:divBdr>
            <w:top w:val="none" w:sz="0" w:space="0" w:color="auto"/>
            <w:left w:val="none" w:sz="0" w:space="0" w:color="auto"/>
            <w:bottom w:val="none" w:sz="0" w:space="0" w:color="auto"/>
            <w:right w:val="none" w:sz="0" w:space="0" w:color="auto"/>
          </w:divBdr>
        </w:div>
        <w:div w:id="956835315">
          <w:marLeft w:val="480"/>
          <w:marRight w:val="0"/>
          <w:marTop w:val="0"/>
          <w:marBottom w:val="0"/>
          <w:divBdr>
            <w:top w:val="none" w:sz="0" w:space="0" w:color="auto"/>
            <w:left w:val="none" w:sz="0" w:space="0" w:color="auto"/>
            <w:bottom w:val="none" w:sz="0" w:space="0" w:color="auto"/>
            <w:right w:val="none" w:sz="0" w:space="0" w:color="auto"/>
          </w:divBdr>
        </w:div>
        <w:div w:id="1040008524">
          <w:marLeft w:val="480"/>
          <w:marRight w:val="0"/>
          <w:marTop w:val="0"/>
          <w:marBottom w:val="0"/>
          <w:divBdr>
            <w:top w:val="none" w:sz="0" w:space="0" w:color="auto"/>
            <w:left w:val="none" w:sz="0" w:space="0" w:color="auto"/>
            <w:bottom w:val="none" w:sz="0" w:space="0" w:color="auto"/>
            <w:right w:val="none" w:sz="0" w:space="0" w:color="auto"/>
          </w:divBdr>
        </w:div>
        <w:div w:id="1051802451">
          <w:marLeft w:val="480"/>
          <w:marRight w:val="0"/>
          <w:marTop w:val="0"/>
          <w:marBottom w:val="0"/>
          <w:divBdr>
            <w:top w:val="none" w:sz="0" w:space="0" w:color="auto"/>
            <w:left w:val="none" w:sz="0" w:space="0" w:color="auto"/>
            <w:bottom w:val="none" w:sz="0" w:space="0" w:color="auto"/>
            <w:right w:val="none" w:sz="0" w:space="0" w:color="auto"/>
          </w:divBdr>
        </w:div>
        <w:div w:id="1355375353">
          <w:marLeft w:val="480"/>
          <w:marRight w:val="0"/>
          <w:marTop w:val="0"/>
          <w:marBottom w:val="0"/>
          <w:divBdr>
            <w:top w:val="none" w:sz="0" w:space="0" w:color="auto"/>
            <w:left w:val="none" w:sz="0" w:space="0" w:color="auto"/>
            <w:bottom w:val="none" w:sz="0" w:space="0" w:color="auto"/>
            <w:right w:val="none" w:sz="0" w:space="0" w:color="auto"/>
          </w:divBdr>
        </w:div>
        <w:div w:id="1588926653">
          <w:marLeft w:val="480"/>
          <w:marRight w:val="0"/>
          <w:marTop w:val="0"/>
          <w:marBottom w:val="0"/>
          <w:divBdr>
            <w:top w:val="none" w:sz="0" w:space="0" w:color="auto"/>
            <w:left w:val="none" w:sz="0" w:space="0" w:color="auto"/>
            <w:bottom w:val="none" w:sz="0" w:space="0" w:color="auto"/>
            <w:right w:val="none" w:sz="0" w:space="0" w:color="auto"/>
          </w:divBdr>
        </w:div>
        <w:div w:id="1836991622">
          <w:marLeft w:val="480"/>
          <w:marRight w:val="0"/>
          <w:marTop w:val="0"/>
          <w:marBottom w:val="0"/>
          <w:divBdr>
            <w:top w:val="none" w:sz="0" w:space="0" w:color="auto"/>
            <w:left w:val="none" w:sz="0" w:space="0" w:color="auto"/>
            <w:bottom w:val="none" w:sz="0" w:space="0" w:color="auto"/>
            <w:right w:val="none" w:sz="0" w:space="0" w:color="auto"/>
          </w:divBdr>
        </w:div>
        <w:div w:id="1932738686">
          <w:marLeft w:val="480"/>
          <w:marRight w:val="0"/>
          <w:marTop w:val="0"/>
          <w:marBottom w:val="0"/>
          <w:divBdr>
            <w:top w:val="none" w:sz="0" w:space="0" w:color="auto"/>
            <w:left w:val="none" w:sz="0" w:space="0" w:color="auto"/>
            <w:bottom w:val="none" w:sz="0" w:space="0" w:color="auto"/>
            <w:right w:val="none" w:sz="0" w:space="0" w:color="auto"/>
          </w:divBdr>
        </w:div>
        <w:div w:id="2017733030">
          <w:marLeft w:val="480"/>
          <w:marRight w:val="0"/>
          <w:marTop w:val="0"/>
          <w:marBottom w:val="0"/>
          <w:divBdr>
            <w:top w:val="none" w:sz="0" w:space="0" w:color="auto"/>
            <w:left w:val="none" w:sz="0" w:space="0" w:color="auto"/>
            <w:bottom w:val="none" w:sz="0" w:space="0" w:color="auto"/>
            <w:right w:val="none" w:sz="0" w:space="0" w:color="auto"/>
          </w:divBdr>
        </w:div>
        <w:div w:id="2025352657">
          <w:marLeft w:val="480"/>
          <w:marRight w:val="0"/>
          <w:marTop w:val="0"/>
          <w:marBottom w:val="0"/>
          <w:divBdr>
            <w:top w:val="none" w:sz="0" w:space="0" w:color="auto"/>
            <w:left w:val="none" w:sz="0" w:space="0" w:color="auto"/>
            <w:bottom w:val="none" w:sz="0" w:space="0" w:color="auto"/>
            <w:right w:val="none" w:sz="0" w:space="0" w:color="auto"/>
          </w:divBdr>
        </w:div>
      </w:divsChild>
    </w:div>
    <w:div w:id="2031760331">
      <w:bodyDiv w:val="1"/>
      <w:marLeft w:val="0"/>
      <w:marRight w:val="0"/>
      <w:marTop w:val="0"/>
      <w:marBottom w:val="0"/>
      <w:divBdr>
        <w:top w:val="none" w:sz="0" w:space="0" w:color="auto"/>
        <w:left w:val="none" w:sz="0" w:space="0" w:color="auto"/>
        <w:bottom w:val="none" w:sz="0" w:space="0" w:color="auto"/>
        <w:right w:val="none" w:sz="0" w:space="0" w:color="auto"/>
      </w:divBdr>
    </w:div>
    <w:div w:id="2033262325">
      <w:bodyDiv w:val="1"/>
      <w:marLeft w:val="0"/>
      <w:marRight w:val="0"/>
      <w:marTop w:val="0"/>
      <w:marBottom w:val="0"/>
      <w:divBdr>
        <w:top w:val="none" w:sz="0" w:space="0" w:color="auto"/>
        <w:left w:val="none" w:sz="0" w:space="0" w:color="auto"/>
        <w:bottom w:val="none" w:sz="0" w:space="0" w:color="auto"/>
        <w:right w:val="none" w:sz="0" w:space="0" w:color="auto"/>
      </w:divBdr>
    </w:div>
    <w:div w:id="2048798300">
      <w:bodyDiv w:val="1"/>
      <w:marLeft w:val="0"/>
      <w:marRight w:val="0"/>
      <w:marTop w:val="0"/>
      <w:marBottom w:val="0"/>
      <w:divBdr>
        <w:top w:val="none" w:sz="0" w:space="0" w:color="auto"/>
        <w:left w:val="none" w:sz="0" w:space="0" w:color="auto"/>
        <w:bottom w:val="none" w:sz="0" w:space="0" w:color="auto"/>
        <w:right w:val="none" w:sz="0" w:space="0" w:color="auto"/>
      </w:divBdr>
    </w:div>
    <w:div w:id="2080899568">
      <w:bodyDiv w:val="1"/>
      <w:marLeft w:val="0"/>
      <w:marRight w:val="0"/>
      <w:marTop w:val="0"/>
      <w:marBottom w:val="0"/>
      <w:divBdr>
        <w:top w:val="none" w:sz="0" w:space="0" w:color="auto"/>
        <w:left w:val="none" w:sz="0" w:space="0" w:color="auto"/>
        <w:bottom w:val="none" w:sz="0" w:space="0" w:color="auto"/>
        <w:right w:val="none" w:sz="0" w:space="0" w:color="auto"/>
      </w:divBdr>
      <w:divsChild>
        <w:div w:id="60254104">
          <w:marLeft w:val="480"/>
          <w:marRight w:val="0"/>
          <w:marTop w:val="0"/>
          <w:marBottom w:val="0"/>
          <w:divBdr>
            <w:top w:val="none" w:sz="0" w:space="0" w:color="auto"/>
            <w:left w:val="none" w:sz="0" w:space="0" w:color="auto"/>
            <w:bottom w:val="none" w:sz="0" w:space="0" w:color="auto"/>
            <w:right w:val="none" w:sz="0" w:space="0" w:color="auto"/>
          </w:divBdr>
        </w:div>
        <w:div w:id="140269839">
          <w:marLeft w:val="480"/>
          <w:marRight w:val="0"/>
          <w:marTop w:val="0"/>
          <w:marBottom w:val="0"/>
          <w:divBdr>
            <w:top w:val="none" w:sz="0" w:space="0" w:color="auto"/>
            <w:left w:val="none" w:sz="0" w:space="0" w:color="auto"/>
            <w:bottom w:val="none" w:sz="0" w:space="0" w:color="auto"/>
            <w:right w:val="none" w:sz="0" w:space="0" w:color="auto"/>
          </w:divBdr>
        </w:div>
        <w:div w:id="177472319">
          <w:marLeft w:val="480"/>
          <w:marRight w:val="0"/>
          <w:marTop w:val="0"/>
          <w:marBottom w:val="0"/>
          <w:divBdr>
            <w:top w:val="none" w:sz="0" w:space="0" w:color="auto"/>
            <w:left w:val="none" w:sz="0" w:space="0" w:color="auto"/>
            <w:bottom w:val="none" w:sz="0" w:space="0" w:color="auto"/>
            <w:right w:val="none" w:sz="0" w:space="0" w:color="auto"/>
          </w:divBdr>
        </w:div>
        <w:div w:id="285821189">
          <w:marLeft w:val="480"/>
          <w:marRight w:val="0"/>
          <w:marTop w:val="0"/>
          <w:marBottom w:val="0"/>
          <w:divBdr>
            <w:top w:val="none" w:sz="0" w:space="0" w:color="auto"/>
            <w:left w:val="none" w:sz="0" w:space="0" w:color="auto"/>
            <w:bottom w:val="none" w:sz="0" w:space="0" w:color="auto"/>
            <w:right w:val="none" w:sz="0" w:space="0" w:color="auto"/>
          </w:divBdr>
        </w:div>
        <w:div w:id="317656240">
          <w:marLeft w:val="480"/>
          <w:marRight w:val="0"/>
          <w:marTop w:val="0"/>
          <w:marBottom w:val="0"/>
          <w:divBdr>
            <w:top w:val="none" w:sz="0" w:space="0" w:color="auto"/>
            <w:left w:val="none" w:sz="0" w:space="0" w:color="auto"/>
            <w:bottom w:val="none" w:sz="0" w:space="0" w:color="auto"/>
            <w:right w:val="none" w:sz="0" w:space="0" w:color="auto"/>
          </w:divBdr>
        </w:div>
        <w:div w:id="366492762">
          <w:marLeft w:val="480"/>
          <w:marRight w:val="0"/>
          <w:marTop w:val="0"/>
          <w:marBottom w:val="0"/>
          <w:divBdr>
            <w:top w:val="none" w:sz="0" w:space="0" w:color="auto"/>
            <w:left w:val="none" w:sz="0" w:space="0" w:color="auto"/>
            <w:bottom w:val="none" w:sz="0" w:space="0" w:color="auto"/>
            <w:right w:val="none" w:sz="0" w:space="0" w:color="auto"/>
          </w:divBdr>
        </w:div>
        <w:div w:id="375854252">
          <w:marLeft w:val="480"/>
          <w:marRight w:val="0"/>
          <w:marTop w:val="0"/>
          <w:marBottom w:val="0"/>
          <w:divBdr>
            <w:top w:val="none" w:sz="0" w:space="0" w:color="auto"/>
            <w:left w:val="none" w:sz="0" w:space="0" w:color="auto"/>
            <w:bottom w:val="none" w:sz="0" w:space="0" w:color="auto"/>
            <w:right w:val="none" w:sz="0" w:space="0" w:color="auto"/>
          </w:divBdr>
        </w:div>
        <w:div w:id="476992002">
          <w:marLeft w:val="480"/>
          <w:marRight w:val="0"/>
          <w:marTop w:val="0"/>
          <w:marBottom w:val="0"/>
          <w:divBdr>
            <w:top w:val="none" w:sz="0" w:space="0" w:color="auto"/>
            <w:left w:val="none" w:sz="0" w:space="0" w:color="auto"/>
            <w:bottom w:val="none" w:sz="0" w:space="0" w:color="auto"/>
            <w:right w:val="none" w:sz="0" w:space="0" w:color="auto"/>
          </w:divBdr>
        </w:div>
        <w:div w:id="724523539">
          <w:marLeft w:val="480"/>
          <w:marRight w:val="0"/>
          <w:marTop w:val="0"/>
          <w:marBottom w:val="0"/>
          <w:divBdr>
            <w:top w:val="none" w:sz="0" w:space="0" w:color="auto"/>
            <w:left w:val="none" w:sz="0" w:space="0" w:color="auto"/>
            <w:bottom w:val="none" w:sz="0" w:space="0" w:color="auto"/>
            <w:right w:val="none" w:sz="0" w:space="0" w:color="auto"/>
          </w:divBdr>
        </w:div>
        <w:div w:id="793017759">
          <w:marLeft w:val="480"/>
          <w:marRight w:val="0"/>
          <w:marTop w:val="0"/>
          <w:marBottom w:val="0"/>
          <w:divBdr>
            <w:top w:val="none" w:sz="0" w:space="0" w:color="auto"/>
            <w:left w:val="none" w:sz="0" w:space="0" w:color="auto"/>
            <w:bottom w:val="none" w:sz="0" w:space="0" w:color="auto"/>
            <w:right w:val="none" w:sz="0" w:space="0" w:color="auto"/>
          </w:divBdr>
        </w:div>
        <w:div w:id="843015781">
          <w:marLeft w:val="480"/>
          <w:marRight w:val="0"/>
          <w:marTop w:val="0"/>
          <w:marBottom w:val="0"/>
          <w:divBdr>
            <w:top w:val="none" w:sz="0" w:space="0" w:color="auto"/>
            <w:left w:val="none" w:sz="0" w:space="0" w:color="auto"/>
            <w:bottom w:val="none" w:sz="0" w:space="0" w:color="auto"/>
            <w:right w:val="none" w:sz="0" w:space="0" w:color="auto"/>
          </w:divBdr>
        </w:div>
        <w:div w:id="1201281640">
          <w:marLeft w:val="480"/>
          <w:marRight w:val="0"/>
          <w:marTop w:val="0"/>
          <w:marBottom w:val="0"/>
          <w:divBdr>
            <w:top w:val="none" w:sz="0" w:space="0" w:color="auto"/>
            <w:left w:val="none" w:sz="0" w:space="0" w:color="auto"/>
            <w:bottom w:val="none" w:sz="0" w:space="0" w:color="auto"/>
            <w:right w:val="none" w:sz="0" w:space="0" w:color="auto"/>
          </w:divBdr>
        </w:div>
        <w:div w:id="1485269714">
          <w:marLeft w:val="480"/>
          <w:marRight w:val="0"/>
          <w:marTop w:val="0"/>
          <w:marBottom w:val="0"/>
          <w:divBdr>
            <w:top w:val="none" w:sz="0" w:space="0" w:color="auto"/>
            <w:left w:val="none" w:sz="0" w:space="0" w:color="auto"/>
            <w:bottom w:val="none" w:sz="0" w:space="0" w:color="auto"/>
            <w:right w:val="none" w:sz="0" w:space="0" w:color="auto"/>
          </w:divBdr>
        </w:div>
        <w:div w:id="1762141809">
          <w:marLeft w:val="480"/>
          <w:marRight w:val="0"/>
          <w:marTop w:val="0"/>
          <w:marBottom w:val="0"/>
          <w:divBdr>
            <w:top w:val="none" w:sz="0" w:space="0" w:color="auto"/>
            <w:left w:val="none" w:sz="0" w:space="0" w:color="auto"/>
            <w:bottom w:val="none" w:sz="0" w:space="0" w:color="auto"/>
            <w:right w:val="none" w:sz="0" w:space="0" w:color="auto"/>
          </w:divBdr>
        </w:div>
        <w:div w:id="1771198803">
          <w:marLeft w:val="480"/>
          <w:marRight w:val="0"/>
          <w:marTop w:val="0"/>
          <w:marBottom w:val="0"/>
          <w:divBdr>
            <w:top w:val="none" w:sz="0" w:space="0" w:color="auto"/>
            <w:left w:val="none" w:sz="0" w:space="0" w:color="auto"/>
            <w:bottom w:val="none" w:sz="0" w:space="0" w:color="auto"/>
            <w:right w:val="none" w:sz="0" w:space="0" w:color="auto"/>
          </w:divBdr>
        </w:div>
        <w:div w:id="1940017894">
          <w:marLeft w:val="480"/>
          <w:marRight w:val="0"/>
          <w:marTop w:val="0"/>
          <w:marBottom w:val="0"/>
          <w:divBdr>
            <w:top w:val="none" w:sz="0" w:space="0" w:color="auto"/>
            <w:left w:val="none" w:sz="0" w:space="0" w:color="auto"/>
            <w:bottom w:val="none" w:sz="0" w:space="0" w:color="auto"/>
            <w:right w:val="none" w:sz="0" w:space="0" w:color="auto"/>
          </w:divBdr>
        </w:div>
        <w:div w:id="2034332269">
          <w:marLeft w:val="480"/>
          <w:marRight w:val="0"/>
          <w:marTop w:val="0"/>
          <w:marBottom w:val="0"/>
          <w:divBdr>
            <w:top w:val="none" w:sz="0" w:space="0" w:color="auto"/>
            <w:left w:val="none" w:sz="0" w:space="0" w:color="auto"/>
            <w:bottom w:val="none" w:sz="0" w:space="0" w:color="auto"/>
            <w:right w:val="none" w:sz="0" w:space="0" w:color="auto"/>
          </w:divBdr>
        </w:div>
        <w:div w:id="2125027978">
          <w:marLeft w:val="480"/>
          <w:marRight w:val="0"/>
          <w:marTop w:val="0"/>
          <w:marBottom w:val="0"/>
          <w:divBdr>
            <w:top w:val="none" w:sz="0" w:space="0" w:color="auto"/>
            <w:left w:val="none" w:sz="0" w:space="0" w:color="auto"/>
            <w:bottom w:val="none" w:sz="0" w:space="0" w:color="auto"/>
            <w:right w:val="none" w:sz="0" w:space="0" w:color="auto"/>
          </w:divBdr>
        </w:div>
      </w:divsChild>
    </w:div>
    <w:div w:id="2088073004">
      <w:bodyDiv w:val="1"/>
      <w:marLeft w:val="0"/>
      <w:marRight w:val="0"/>
      <w:marTop w:val="0"/>
      <w:marBottom w:val="0"/>
      <w:divBdr>
        <w:top w:val="none" w:sz="0" w:space="0" w:color="auto"/>
        <w:left w:val="none" w:sz="0" w:space="0" w:color="auto"/>
        <w:bottom w:val="none" w:sz="0" w:space="0" w:color="auto"/>
        <w:right w:val="none" w:sz="0" w:space="0" w:color="auto"/>
      </w:divBdr>
      <w:divsChild>
        <w:div w:id="488255348">
          <w:marLeft w:val="480"/>
          <w:marRight w:val="0"/>
          <w:marTop w:val="0"/>
          <w:marBottom w:val="0"/>
          <w:divBdr>
            <w:top w:val="none" w:sz="0" w:space="0" w:color="auto"/>
            <w:left w:val="none" w:sz="0" w:space="0" w:color="auto"/>
            <w:bottom w:val="none" w:sz="0" w:space="0" w:color="auto"/>
            <w:right w:val="none" w:sz="0" w:space="0" w:color="auto"/>
          </w:divBdr>
        </w:div>
        <w:div w:id="928461460">
          <w:marLeft w:val="480"/>
          <w:marRight w:val="0"/>
          <w:marTop w:val="0"/>
          <w:marBottom w:val="0"/>
          <w:divBdr>
            <w:top w:val="none" w:sz="0" w:space="0" w:color="auto"/>
            <w:left w:val="none" w:sz="0" w:space="0" w:color="auto"/>
            <w:bottom w:val="none" w:sz="0" w:space="0" w:color="auto"/>
            <w:right w:val="none" w:sz="0" w:space="0" w:color="auto"/>
          </w:divBdr>
        </w:div>
        <w:div w:id="1814057590">
          <w:marLeft w:val="480"/>
          <w:marRight w:val="0"/>
          <w:marTop w:val="0"/>
          <w:marBottom w:val="0"/>
          <w:divBdr>
            <w:top w:val="none" w:sz="0" w:space="0" w:color="auto"/>
            <w:left w:val="none" w:sz="0" w:space="0" w:color="auto"/>
            <w:bottom w:val="none" w:sz="0" w:space="0" w:color="auto"/>
            <w:right w:val="none" w:sz="0" w:space="0" w:color="auto"/>
          </w:divBdr>
        </w:div>
        <w:div w:id="169805750">
          <w:marLeft w:val="480"/>
          <w:marRight w:val="0"/>
          <w:marTop w:val="0"/>
          <w:marBottom w:val="0"/>
          <w:divBdr>
            <w:top w:val="none" w:sz="0" w:space="0" w:color="auto"/>
            <w:left w:val="none" w:sz="0" w:space="0" w:color="auto"/>
            <w:bottom w:val="none" w:sz="0" w:space="0" w:color="auto"/>
            <w:right w:val="none" w:sz="0" w:space="0" w:color="auto"/>
          </w:divBdr>
        </w:div>
        <w:div w:id="1395083373">
          <w:marLeft w:val="480"/>
          <w:marRight w:val="0"/>
          <w:marTop w:val="0"/>
          <w:marBottom w:val="0"/>
          <w:divBdr>
            <w:top w:val="none" w:sz="0" w:space="0" w:color="auto"/>
            <w:left w:val="none" w:sz="0" w:space="0" w:color="auto"/>
            <w:bottom w:val="none" w:sz="0" w:space="0" w:color="auto"/>
            <w:right w:val="none" w:sz="0" w:space="0" w:color="auto"/>
          </w:divBdr>
        </w:div>
        <w:div w:id="845947767">
          <w:marLeft w:val="480"/>
          <w:marRight w:val="0"/>
          <w:marTop w:val="0"/>
          <w:marBottom w:val="0"/>
          <w:divBdr>
            <w:top w:val="none" w:sz="0" w:space="0" w:color="auto"/>
            <w:left w:val="none" w:sz="0" w:space="0" w:color="auto"/>
            <w:bottom w:val="none" w:sz="0" w:space="0" w:color="auto"/>
            <w:right w:val="none" w:sz="0" w:space="0" w:color="auto"/>
          </w:divBdr>
        </w:div>
        <w:div w:id="1758555252">
          <w:marLeft w:val="480"/>
          <w:marRight w:val="0"/>
          <w:marTop w:val="0"/>
          <w:marBottom w:val="0"/>
          <w:divBdr>
            <w:top w:val="none" w:sz="0" w:space="0" w:color="auto"/>
            <w:left w:val="none" w:sz="0" w:space="0" w:color="auto"/>
            <w:bottom w:val="none" w:sz="0" w:space="0" w:color="auto"/>
            <w:right w:val="none" w:sz="0" w:space="0" w:color="auto"/>
          </w:divBdr>
        </w:div>
        <w:div w:id="1665939476">
          <w:marLeft w:val="480"/>
          <w:marRight w:val="0"/>
          <w:marTop w:val="0"/>
          <w:marBottom w:val="0"/>
          <w:divBdr>
            <w:top w:val="none" w:sz="0" w:space="0" w:color="auto"/>
            <w:left w:val="none" w:sz="0" w:space="0" w:color="auto"/>
            <w:bottom w:val="none" w:sz="0" w:space="0" w:color="auto"/>
            <w:right w:val="none" w:sz="0" w:space="0" w:color="auto"/>
          </w:divBdr>
        </w:div>
        <w:div w:id="806356638">
          <w:marLeft w:val="480"/>
          <w:marRight w:val="0"/>
          <w:marTop w:val="0"/>
          <w:marBottom w:val="0"/>
          <w:divBdr>
            <w:top w:val="none" w:sz="0" w:space="0" w:color="auto"/>
            <w:left w:val="none" w:sz="0" w:space="0" w:color="auto"/>
            <w:bottom w:val="none" w:sz="0" w:space="0" w:color="auto"/>
            <w:right w:val="none" w:sz="0" w:space="0" w:color="auto"/>
          </w:divBdr>
        </w:div>
        <w:div w:id="2042700788">
          <w:marLeft w:val="480"/>
          <w:marRight w:val="0"/>
          <w:marTop w:val="0"/>
          <w:marBottom w:val="0"/>
          <w:divBdr>
            <w:top w:val="none" w:sz="0" w:space="0" w:color="auto"/>
            <w:left w:val="none" w:sz="0" w:space="0" w:color="auto"/>
            <w:bottom w:val="none" w:sz="0" w:space="0" w:color="auto"/>
            <w:right w:val="none" w:sz="0" w:space="0" w:color="auto"/>
          </w:divBdr>
        </w:div>
        <w:div w:id="658272927">
          <w:marLeft w:val="480"/>
          <w:marRight w:val="0"/>
          <w:marTop w:val="0"/>
          <w:marBottom w:val="0"/>
          <w:divBdr>
            <w:top w:val="none" w:sz="0" w:space="0" w:color="auto"/>
            <w:left w:val="none" w:sz="0" w:space="0" w:color="auto"/>
            <w:bottom w:val="none" w:sz="0" w:space="0" w:color="auto"/>
            <w:right w:val="none" w:sz="0" w:space="0" w:color="auto"/>
          </w:divBdr>
        </w:div>
        <w:div w:id="1565991595">
          <w:marLeft w:val="480"/>
          <w:marRight w:val="0"/>
          <w:marTop w:val="0"/>
          <w:marBottom w:val="0"/>
          <w:divBdr>
            <w:top w:val="none" w:sz="0" w:space="0" w:color="auto"/>
            <w:left w:val="none" w:sz="0" w:space="0" w:color="auto"/>
            <w:bottom w:val="none" w:sz="0" w:space="0" w:color="auto"/>
            <w:right w:val="none" w:sz="0" w:space="0" w:color="auto"/>
          </w:divBdr>
        </w:div>
        <w:div w:id="1703049095">
          <w:marLeft w:val="480"/>
          <w:marRight w:val="0"/>
          <w:marTop w:val="0"/>
          <w:marBottom w:val="0"/>
          <w:divBdr>
            <w:top w:val="none" w:sz="0" w:space="0" w:color="auto"/>
            <w:left w:val="none" w:sz="0" w:space="0" w:color="auto"/>
            <w:bottom w:val="none" w:sz="0" w:space="0" w:color="auto"/>
            <w:right w:val="none" w:sz="0" w:space="0" w:color="auto"/>
          </w:divBdr>
        </w:div>
        <w:div w:id="1070229515">
          <w:marLeft w:val="480"/>
          <w:marRight w:val="0"/>
          <w:marTop w:val="0"/>
          <w:marBottom w:val="0"/>
          <w:divBdr>
            <w:top w:val="none" w:sz="0" w:space="0" w:color="auto"/>
            <w:left w:val="none" w:sz="0" w:space="0" w:color="auto"/>
            <w:bottom w:val="none" w:sz="0" w:space="0" w:color="auto"/>
            <w:right w:val="none" w:sz="0" w:space="0" w:color="auto"/>
          </w:divBdr>
        </w:div>
        <w:div w:id="1194272187">
          <w:marLeft w:val="480"/>
          <w:marRight w:val="0"/>
          <w:marTop w:val="0"/>
          <w:marBottom w:val="0"/>
          <w:divBdr>
            <w:top w:val="none" w:sz="0" w:space="0" w:color="auto"/>
            <w:left w:val="none" w:sz="0" w:space="0" w:color="auto"/>
            <w:bottom w:val="none" w:sz="0" w:space="0" w:color="auto"/>
            <w:right w:val="none" w:sz="0" w:space="0" w:color="auto"/>
          </w:divBdr>
        </w:div>
        <w:div w:id="1178428145">
          <w:marLeft w:val="480"/>
          <w:marRight w:val="0"/>
          <w:marTop w:val="0"/>
          <w:marBottom w:val="0"/>
          <w:divBdr>
            <w:top w:val="none" w:sz="0" w:space="0" w:color="auto"/>
            <w:left w:val="none" w:sz="0" w:space="0" w:color="auto"/>
            <w:bottom w:val="none" w:sz="0" w:space="0" w:color="auto"/>
            <w:right w:val="none" w:sz="0" w:space="0" w:color="auto"/>
          </w:divBdr>
        </w:div>
        <w:div w:id="373429297">
          <w:marLeft w:val="480"/>
          <w:marRight w:val="0"/>
          <w:marTop w:val="0"/>
          <w:marBottom w:val="0"/>
          <w:divBdr>
            <w:top w:val="none" w:sz="0" w:space="0" w:color="auto"/>
            <w:left w:val="none" w:sz="0" w:space="0" w:color="auto"/>
            <w:bottom w:val="none" w:sz="0" w:space="0" w:color="auto"/>
            <w:right w:val="none" w:sz="0" w:space="0" w:color="auto"/>
          </w:divBdr>
        </w:div>
        <w:div w:id="20204447">
          <w:marLeft w:val="480"/>
          <w:marRight w:val="0"/>
          <w:marTop w:val="0"/>
          <w:marBottom w:val="0"/>
          <w:divBdr>
            <w:top w:val="none" w:sz="0" w:space="0" w:color="auto"/>
            <w:left w:val="none" w:sz="0" w:space="0" w:color="auto"/>
            <w:bottom w:val="none" w:sz="0" w:space="0" w:color="auto"/>
            <w:right w:val="none" w:sz="0" w:space="0" w:color="auto"/>
          </w:divBdr>
        </w:div>
        <w:div w:id="1306157867">
          <w:marLeft w:val="480"/>
          <w:marRight w:val="0"/>
          <w:marTop w:val="0"/>
          <w:marBottom w:val="0"/>
          <w:divBdr>
            <w:top w:val="none" w:sz="0" w:space="0" w:color="auto"/>
            <w:left w:val="none" w:sz="0" w:space="0" w:color="auto"/>
            <w:bottom w:val="none" w:sz="0" w:space="0" w:color="auto"/>
            <w:right w:val="none" w:sz="0" w:space="0" w:color="auto"/>
          </w:divBdr>
        </w:div>
        <w:div w:id="961695100">
          <w:marLeft w:val="480"/>
          <w:marRight w:val="0"/>
          <w:marTop w:val="0"/>
          <w:marBottom w:val="0"/>
          <w:divBdr>
            <w:top w:val="none" w:sz="0" w:space="0" w:color="auto"/>
            <w:left w:val="none" w:sz="0" w:space="0" w:color="auto"/>
            <w:bottom w:val="none" w:sz="0" w:space="0" w:color="auto"/>
            <w:right w:val="none" w:sz="0" w:space="0" w:color="auto"/>
          </w:divBdr>
        </w:div>
        <w:div w:id="1456870239">
          <w:marLeft w:val="480"/>
          <w:marRight w:val="0"/>
          <w:marTop w:val="0"/>
          <w:marBottom w:val="0"/>
          <w:divBdr>
            <w:top w:val="none" w:sz="0" w:space="0" w:color="auto"/>
            <w:left w:val="none" w:sz="0" w:space="0" w:color="auto"/>
            <w:bottom w:val="none" w:sz="0" w:space="0" w:color="auto"/>
            <w:right w:val="none" w:sz="0" w:space="0" w:color="auto"/>
          </w:divBdr>
        </w:div>
        <w:div w:id="620842710">
          <w:marLeft w:val="480"/>
          <w:marRight w:val="0"/>
          <w:marTop w:val="0"/>
          <w:marBottom w:val="0"/>
          <w:divBdr>
            <w:top w:val="none" w:sz="0" w:space="0" w:color="auto"/>
            <w:left w:val="none" w:sz="0" w:space="0" w:color="auto"/>
            <w:bottom w:val="none" w:sz="0" w:space="0" w:color="auto"/>
            <w:right w:val="none" w:sz="0" w:space="0" w:color="auto"/>
          </w:divBdr>
        </w:div>
        <w:div w:id="820999718">
          <w:marLeft w:val="480"/>
          <w:marRight w:val="0"/>
          <w:marTop w:val="0"/>
          <w:marBottom w:val="0"/>
          <w:divBdr>
            <w:top w:val="none" w:sz="0" w:space="0" w:color="auto"/>
            <w:left w:val="none" w:sz="0" w:space="0" w:color="auto"/>
            <w:bottom w:val="none" w:sz="0" w:space="0" w:color="auto"/>
            <w:right w:val="none" w:sz="0" w:space="0" w:color="auto"/>
          </w:divBdr>
        </w:div>
      </w:divsChild>
    </w:div>
    <w:div w:id="2094234416">
      <w:bodyDiv w:val="1"/>
      <w:marLeft w:val="0"/>
      <w:marRight w:val="0"/>
      <w:marTop w:val="0"/>
      <w:marBottom w:val="0"/>
      <w:divBdr>
        <w:top w:val="none" w:sz="0" w:space="0" w:color="auto"/>
        <w:left w:val="none" w:sz="0" w:space="0" w:color="auto"/>
        <w:bottom w:val="none" w:sz="0" w:space="0" w:color="auto"/>
        <w:right w:val="none" w:sz="0" w:space="0" w:color="auto"/>
      </w:divBdr>
    </w:div>
    <w:div w:id="2095317793">
      <w:bodyDiv w:val="1"/>
      <w:marLeft w:val="0"/>
      <w:marRight w:val="0"/>
      <w:marTop w:val="0"/>
      <w:marBottom w:val="0"/>
      <w:divBdr>
        <w:top w:val="none" w:sz="0" w:space="0" w:color="auto"/>
        <w:left w:val="none" w:sz="0" w:space="0" w:color="auto"/>
        <w:bottom w:val="none" w:sz="0" w:space="0" w:color="auto"/>
        <w:right w:val="none" w:sz="0" w:space="0" w:color="auto"/>
      </w:divBdr>
      <w:divsChild>
        <w:div w:id="2140685559">
          <w:marLeft w:val="480"/>
          <w:marRight w:val="0"/>
          <w:marTop w:val="0"/>
          <w:marBottom w:val="0"/>
          <w:divBdr>
            <w:top w:val="none" w:sz="0" w:space="0" w:color="auto"/>
            <w:left w:val="none" w:sz="0" w:space="0" w:color="auto"/>
            <w:bottom w:val="none" w:sz="0" w:space="0" w:color="auto"/>
            <w:right w:val="none" w:sz="0" w:space="0" w:color="auto"/>
          </w:divBdr>
        </w:div>
        <w:div w:id="570193517">
          <w:marLeft w:val="480"/>
          <w:marRight w:val="0"/>
          <w:marTop w:val="0"/>
          <w:marBottom w:val="0"/>
          <w:divBdr>
            <w:top w:val="none" w:sz="0" w:space="0" w:color="auto"/>
            <w:left w:val="none" w:sz="0" w:space="0" w:color="auto"/>
            <w:bottom w:val="none" w:sz="0" w:space="0" w:color="auto"/>
            <w:right w:val="none" w:sz="0" w:space="0" w:color="auto"/>
          </w:divBdr>
        </w:div>
        <w:div w:id="1777552063">
          <w:marLeft w:val="480"/>
          <w:marRight w:val="0"/>
          <w:marTop w:val="0"/>
          <w:marBottom w:val="0"/>
          <w:divBdr>
            <w:top w:val="none" w:sz="0" w:space="0" w:color="auto"/>
            <w:left w:val="none" w:sz="0" w:space="0" w:color="auto"/>
            <w:bottom w:val="none" w:sz="0" w:space="0" w:color="auto"/>
            <w:right w:val="none" w:sz="0" w:space="0" w:color="auto"/>
          </w:divBdr>
        </w:div>
        <w:div w:id="90468055">
          <w:marLeft w:val="480"/>
          <w:marRight w:val="0"/>
          <w:marTop w:val="0"/>
          <w:marBottom w:val="0"/>
          <w:divBdr>
            <w:top w:val="none" w:sz="0" w:space="0" w:color="auto"/>
            <w:left w:val="none" w:sz="0" w:space="0" w:color="auto"/>
            <w:bottom w:val="none" w:sz="0" w:space="0" w:color="auto"/>
            <w:right w:val="none" w:sz="0" w:space="0" w:color="auto"/>
          </w:divBdr>
        </w:div>
        <w:div w:id="1230002516">
          <w:marLeft w:val="480"/>
          <w:marRight w:val="0"/>
          <w:marTop w:val="0"/>
          <w:marBottom w:val="0"/>
          <w:divBdr>
            <w:top w:val="none" w:sz="0" w:space="0" w:color="auto"/>
            <w:left w:val="none" w:sz="0" w:space="0" w:color="auto"/>
            <w:bottom w:val="none" w:sz="0" w:space="0" w:color="auto"/>
            <w:right w:val="none" w:sz="0" w:space="0" w:color="auto"/>
          </w:divBdr>
        </w:div>
        <w:div w:id="181207938">
          <w:marLeft w:val="480"/>
          <w:marRight w:val="0"/>
          <w:marTop w:val="0"/>
          <w:marBottom w:val="0"/>
          <w:divBdr>
            <w:top w:val="none" w:sz="0" w:space="0" w:color="auto"/>
            <w:left w:val="none" w:sz="0" w:space="0" w:color="auto"/>
            <w:bottom w:val="none" w:sz="0" w:space="0" w:color="auto"/>
            <w:right w:val="none" w:sz="0" w:space="0" w:color="auto"/>
          </w:divBdr>
        </w:div>
        <w:div w:id="812412273">
          <w:marLeft w:val="480"/>
          <w:marRight w:val="0"/>
          <w:marTop w:val="0"/>
          <w:marBottom w:val="0"/>
          <w:divBdr>
            <w:top w:val="none" w:sz="0" w:space="0" w:color="auto"/>
            <w:left w:val="none" w:sz="0" w:space="0" w:color="auto"/>
            <w:bottom w:val="none" w:sz="0" w:space="0" w:color="auto"/>
            <w:right w:val="none" w:sz="0" w:space="0" w:color="auto"/>
          </w:divBdr>
        </w:div>
        <w:div w:id="868950989">
          <w:marLeft w:val="480"/>
          <w:marRight w:val="0"/>
          <w:marTop w:val="0"/>
          <w:marBottom w:val="0"/>
          <w:divBdr>
            <w:top w:val="none" w:sz="0" w:space="0" w:color="auto"/>
            <w:left w:val="none" w:sz="0" w:space="0" w:color="auto"/>
            <w:bottom w:val="none" w:sz="0" w:space="0" w:color="auto"/>
            <w:right w:val="none" w:sz="0" w:space="0" w:color="auto"/>
          </w:divBdr>
        </w:div>
        <w:div w:id="1154445963">
          <w:marLeft w:val="480"/>
          <w:marRight w:val="0"/>
          <w:marTop w:val="0"/>
          <w:marBottom w:val="0"/>
          <w:divBdr>
            <w:top w:val="none" w:sz="0" w:space="0" w:color="auto"/>
            <w:left w:val="none" w:sz="0" w:space="0" w:color="auto"/>
            <w:bottom w:val="none" w:sz="0" w:space="0" w:color="auto"/>
            <w:right w:val="none" w:sz="0" w:space="0" w:color="auto"/>
          </w:divBdr>
        </w:div>
        <w:div w:id="1725760746">
          <w:marLeft w:val="480"/>
          <w:marRight w:val="0"/>
          <w:marTop w:val="0"/>
          <w:marBottom w:val="0"/>
          <w:divBdr>
            <w:top w:val="none" w:sz="0" w:space="0" w:color="auto"/>
            <w:left w:val="none" w:sz="0" w:space="0" w:color="auto"/>
            <w:bottom w:val="none" w:sz="0" w:space="0" w:color="auto"/>
            <w:right w:val="none" w:sz="0" w:space="0" w:color="auto"/>
          </w:divBdr>
        </w:div>
        <w:div w:id="294260967">
          <w:marLeft w:val="480"/>
          <w:marRight w:val="0"/>
          <w:marTop w:val="0"/>
          <w:marBottom w:val="0"/>
          <w:divBdr>
            <w:top w:val="none" w:sz="0" w:space="0" w:color="auto"/>
            <w:left w:val="none" w:sz="0" w:space="0" w:color="auto"/>
            <w:bottom w:val="none" w:sz="0" w:space="0" w:color="auto"/>
            <w:right w:val="none" w:sz="0" w:space="0" w:color="auto"/>
          </w:divBdr>
        </w:div>
        <w:div w:id="585576716">
          <w:marLeft w:val="480"/>
          <w:marRight w:val="0"/>
          <w:marTop w:val="0"/>
          <w:marBottom w:val="0"/>
          <w:divBdr>
            <w:top w:val="none" w:sz="0" w:space="0" w:color="auto"/>
            <w:left w:val="none" w:sz="0" w:space="0" w:color="auto"/>
            <w:bottom w:val="none" w:sz="0" w:space="0" w:color="auto"/>
            <w:right w:val="none" w:sz="0" w:space="0" w:color="auto"/>
          </w:divBdr>
        </w:div>
        <w:div w:id="1015840666">
          <w:marLeft w:val="480"/>
          <w:marRight w:val="0"/>
          <w:marTop w:val="0"/>
          <w:marBottom w:val="0"/>
          <w:divBdr>
            <w:top w:val="none" w:sz="0" w:space="0" w:color="auto"/>
            <w:left w:val="none" w:sz="0" w:space="0" w:color="auto"/>
            <w:bottom w:val="none" w:sz="0" w:space="0" w:color="auto"/>
            <w:right w:val="none" w:sz="0" w:space="0" w:color="auto"/>
          </w:divBdr>
        </w:div>
        <w:div w:id="669144264">
          <w:marLeft w:val="480"/>
          <w:marRight w:val="0"/>
          <w:marTop w:val="0"/>
          <w:marBottom w:val="0"/>
          <w:divBdr>
            <w:top w:val="none" w:sz="0" w:space="0" w:color="auto"/>
            <w:left w:val="none" w:sz="0" w:space="0" w:color="auto"/>
            <w:bottom w:val="none" w:sz="0" w:space="0" w:color="auto"/>
            <w:right w:val="none" w:sz="0" w:space="0" w:color="auto"/>
          </w:divBdr>
        </w:div>
        <w:div w:id="1997831352">
          <w:marLeft w:val="480"/>
          <w:marRight w:val="0"/>
          <w:marTop w:val="0"/>
          <w:marBottom w:val="0"/>
          <w:divBdr>
            <w:top w:val="none" w:sz="0" w:space="0" w:color="auto"/>
            <w:left w:val="none" w:sz="0" w:space="0" w:color="auto"/>
            <w:bottom w:val="none" w:sz="0" w:space="0" w:color="auto"/>
            <w:right w:val="none" w:sz="0" w:space="0" w:color="auto"/>
          </w:divBdr>
        </w:div>
        <w:div w:id="1305693182">
          <w:marLeft w:val="480"/>
          <w:marRight w:val="0"/>
          <w:marTop w:val="0"/>
          <w:marBottom w:val="0"/>
          <w:divBdr>
            <w:top w:val="none" w:sz="0" w:space="0" w:color="auto"/>
            <w:left w:val="none" w:sz="0" w:space="0" w:color="auto"/>
            <w:bottom w:val="none" w:sz="0" w:space="0" w:color="auto"/>
            <w:right w:val="none" w:sz="0" w:space="0" w:color="auto"/>
          </w:divBdr>
        </w:div>
        <w:div w:id="163473629">
          <w:marLeft w:val="480"/>
          <w:marRight w:val="0"/>
          <w:marTop w:val="0"/>
          <w:marBottom w:val="0"/>
          <w:divBdr>
            <w:top w:val="none" w:sz="0" w:space="0" w:color="auto"/>
            <w:left w:val="none" w:sz="0" w:space="0" w:color="auto"/>
            <w:bottom w:val="none" w:sz="0" w:space="0" w:color="auto"/>
            <w:right w:val="none" w:sz="0" w:space="0" w:color="auto"/>
          </w:divBdr>
        </w:div>
        <w:div w:id="2041129003">
          <w:marLeft w:val="480"/>
          <w:marRight w:val="0"/>
          <w:marTop w:val="0"/>
          <w:marBottom w:val="0"/>
          <w:divBdr>
            <w:top w:val="none" w:sz="0" w:space="0" w:color="auto"/>
            <w:left w:val="none" w:sz="0" w:space="0" w:color="auto"/>
            <w:bottom w:val="none" w:sz="0" w:space="0" w:color="auto"/>
            <w:right w:val="none" w:sz="0" w:space="0" w:color="auto"/>
          </w:divBdr>
        </w:div>
        <w:div w:id="1519731869">
          <w:marLeft w:val="480"/>
          <w:marRight w:val="0"/>
          <w:marTop w:val="0"/>
          <w:marBottom w:val="0"/>
          <w:divBdr>
            <w:top w:val="none" w:sz="0" w:space="0" w:color="auto"/>
            <w:left w:val="none" w:sz="0" w:space="0" w:color="auto"/>
            <w:bottom w:val="none" w:sz="0" w:space="0" w:color="auto"/>
            <w:right w:val="none" w:sz="0" w:space="0" w:color="auto"/>
          </w:divBdr>
        </w:div>
        <w:div w:id="1730375296">
          <w:marLeft w:val="480"/>
          <w:marRight w:val="0"/>
          <w:marTop w:val="0"/>
          <w:marBottom w:val="0"/>
          <w:divBdr>
            <w:top w:val="none" w:sz="0" w:space="0" w:color="auto"/>
            <w:left w:val="none" w:sz="0" w:space="0" w:color="auto"/>
            <w:bottom w:val="none" w:sz="0" w:space="0" w:color="auto"/>
            <w:right w:val="none" w:sz="0" w:space="0" w:color="auto"/>
          </w:divBdr>
        </w:div>
        <w:div w:id="1464807450">
          <w:marLeft w:val="480"/>
          <w:marRight w:val="0"/>
          <w:marTop w:val="0"/>
          <w:marBottom w:val="0"/>
          <w:divBdr>
            <w:top w:val="none" w:sz="0" w:space="0" w:color="auto"/>
            <w:left w:val="none" w:sz="0" w:space="0" w:color="auto"/>
            <w:bottom w:val="none" w:sz="0" w:space="0" w:color="auto"/>
            <w:right w:val="none" w:sz="0" w:space="0" w:color="auto"/>
          </w:divBdr>
        </w:div>
        <w:div w:id="290482584">
          <w:marLeft w:val="480"/>
          <w:marRight w:val="0"/>
          <w:marTop w:val="0"/>
          <w:marBottom w:val="0"/>
          <w:divBdr>
            <w:top w:val="none" w:sz="0" w:space="0" w:color="auto"/>
            <w:left w:val="none" w:sz="0" w:space="0" w:color="auto"/>
            <w:bottom w:val="none" w:sz="0" w:space="0" w:color="auto"/>
            <w:right w:val="none" w:sz="0" w:space="0" w:color="auto"/>
          </w:divBdr>
        </w:div>
        <w:div w:id="1893421008">
          <w:marLeft w:val="480"/>
          <w:marRight w:val="0"/>
          <w:marTop w:val="0"/>
          <w:marBottom w:val="0"/>
          <w:divBdr>
            <w:top w:val="none" w:sz="0" w:space="0" w:color="auto"/>
            <w:left w:val="none" w:sz="0" w:space="0" w:color="auto"/>
            <w:bottom w:val="none" w:sz="0" w:space="0" w:color="auto"/>
            <w:right w:val="none" w:sz="0" w:space="0" w:color="auto"/>
          </w:divBdr>
        </w:div>
        <w:div w:id="1928534198">
          <w:marLeft w:val="480"/>
          <w:marRight w:val="0"/>
          <w:marTop w:val="0"/>
          <w:marBottom w:val="0"/>
          <w:divBdr>
            <w:top w:val="none" w:sz="0" w:space="0" w:color="auto"/>
            <w:left w:val="none" w:sz="0" w:space="0" w:color="auto"/>
            <w:bottom w:val="none" w:sz="0" w:space="0" w:color="auto"/>
            <w:right w:val="none" w:sz="0" w:space="0" w:color="auto"/>
          </w:divBdr>
        </w:div>
        <w:div w:id="1226379327">
          <w:marLeft w:val="480"/>
          <w:marRight w:val="0"/>
          <w:marTop w:val="0"/>
          <w:marBottom w:val="0"/>
          <w:divBdr>
            <w:top w:val="none" w:sz="0" w:space="0" w:color="auto"/>
            <w:left w:val="none" w:sz="0" w:space="0" w:color="auto"/>
            <w:bottom w:val="none" w:sz="0" w:space="0" w:color="auto"/>
            <w:right w:val="none" w:sz="0" w:space="0" w:color="auto"/>
          </w:divBdr>
        </w:div>
      </w:divsChild>
    </w:div>
    <w:div w:id="2140874578">
      <w:bodyDiv w:val="1"/>
      <w:marLeft w:val="0"/>
      <w:marRight w:val="0"/>
      <w:marTop w:val="0"/>
      <w:marBottom w:val="0"/>
      <w:divBdr>
        <w:top w:val="none" w:sz="0" w:space="0" w:color="auto"/>
        <w:left w:val="none" w:sz="0" w:space="0" w:color="auto"/>
        <w:bottom w:val="none" w:sz="0" w:space="0" w:color="auto"/>
        <w:right w:val="none" w:sz="0" w:space="0" w:color="auto"/>
      </w:divBdr>
    </w:div>
    <w:div w:id="214565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forms.office.com/Pages/ResponsePage.aspx?id=n0E4LT38kU220-s3SAyP5EiRbRhak49JopW5LBglMcZUQUxZVDJHVTVZUkZaUDcwRTNBREFBVEs0Ry4u" TargetMode="External"/><Relationship Id="rId20" Type="http://schemas.openxmlformats.org/officeDocument/2006/relationships/hyperlink" Target="https://doi.org/10.4995/ia.2025.232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3850/iahr-hic2483430201-202" TargetMode="External"/><Relationship Id="rId10" Type="http://schemas.openxmlformats.org/officeDocument/2006/relationships/endnotes" Target="endnotes.xml"/><Relationship Id="rId19" Type="http://schemas.openxmlformats.org/officeDocument/2006/relationships/hyperlink" Target="https://doi.org/10.4995/ia.2024.2229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4995/ia.2025.23217" TargetMode="External"/></Relationships>
</file>

<file path=word/_rels/header1.xml.rels><?xml version="1.0" encoding="UTF-8"?><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_rels/settings.xml.rels><?xml version="1.0" encoding="UTF-8"?><Relationships xmlns="http://schemas.openxmlformats.org/package/2006/relationships"><Relationship Id="rId1" Type="http://schemas.openxmlformats.org/officeDocument/2006/relationships/attachedTemplate" Target="file:///C:\Users\juanesj\Dropbox\IHDOC\Doctorado\ComAca\Doc%20Referencia\Formularios\SUSCRIPCI&#211;N%20COMPROMISO%20DOCUMENTO%20DE%20REFERENCIA%20INTERNO%20actualizado.dotx" TargetMode="Externa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4905E77-036D-46E6-97A9-F13EB7AC5865}"/>
      </w:docPartPr>
      <w:docPartBody>
        <w:p w:rsidR="00CA706D" w:rsidRDefault="00F15BE0">
          <w:r w:rsidRPr="00266BD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E0"/>
    <w:rsid w:val="00053123"/>
    <w:rsid w:val="00131F44"/>
    <w:rsid w:val="001D2489"/>
    <w:rsid w:val="001F710E"/>
    <w:rsid w:val="00227D84"/>
    <w:rsid w:val="00245F33"/>
    <w:rsid w:val="00307174"/>
    <w:rsid w:val="004C6132"/>
    <w:rsid w:val="005C4032"/>
    <w:rsid w:val="005E391C"/>
    <w:rsid w:val="006A2EB3"/>
    <w:rsid w:val="006B0663"/>
    <w:rsid w:val="00761704"/>
    <w:rsid w:val="00780CDC"/>
    <w:rsid w:val="007D070F"/>
    <w:rsid w:val="008917CB"/>
    <w:rsid w:val="00896191"/>
    <w:rsid w:val="00A37181"/>
    <w:rsid w:val="00BD5020"/>
    <w:rsid w:val="00C5368D"/>
    <w:rsid w:val="00C86A6D"/>
    <w:rsid w:val="00CA706D"/>
    <w:rsid w:val="00E63328"/>
    <w:rsid w:val="00F15BE0"/>
    <w:rsid w:val="00F96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070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50CBCC-8C01-4915-8E1E-ACF89C8EFAFD}">
  <we:reference id="wa104382081" version="1.55.1.0" store="es-ES" storeType="OMEX"/>
  <we:alternateReferences>
    <we:reference id="WA104382081" version="1.55.1.0" store="es-ES" storeType="OMEX"/>
  </we:alternateReferences>
  <we:properties>
    <we:property name="MENDELEY_CITATIONS" value="[{&quot;citationID&quot;:&quot;MENDELEY_CITATION_12c35b63-8b4c-426f-b6b7-20bfbf3d0afc&quot;,&quot;properties&quot;:{&quot;noteIndex&quot;:0},&quot;isEdited&quot;:false,&quot;manualOverride&quot;:{&quot;isManuallyOverridden&quot;:false,&quot;citeprocText&quot;:&quot;(Najibi &amp;#38; Devineni, 2018)&quot;,&quot;manualOverrideText&quot;:&quot;&quot;},&quot;citationTag&quot;:&quot;MENDELEY_CITATION_v3_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&quot;,&quot;citationItems&quot;:[{&quot;id&quot;:&quot;e566fcd8-493a-33d0-8a5f-1bf4c59d0c7c&quot;,&quot;itemData&quot;:{&quot;type&quot;:&quot;article-journal&quot;,&quot;id&quot;:&quot;e566fcd8-493a-33d0-8a5f-1bf4c59d0c7c&quot;,&quot;title&quot;:&quot;Recent trends in the frequency and duration of global floods&quot;,&quot;author&quot;:[{&quot;family&quot;:&quot;Najibi&quot;,&quot;given&quot;:&quot;Nasser&quot;,&quot;parse-names&quot;:false,&quot;dropping-particle&quot;:&quot;&quot;,&quot;non-dropping-particle&quot;:&quot;&quot;},{&quot;family&quot;:&quot;Devineni&quot;,&quot;given&quot;:&quot;Naresh&quot;,&quot;parse-names&quot;:false,&quot;dropping-particle&quot;:&quot;&quot;,&quot;non-dropping-particle&quot;:&quot;&quot;}],&quot;container-title&quot;:&quot;Earth System Dynamics&quot;,&quot;DOI&quot;:&quot;10.5194/esd-9-757-2018&quot;,&quot;ISSN&quot;:&quot;21904987&quot;,&quot;issued&quot;:{&quot;date-parts&quot;:[[2018,6,8]]},&quot;page&quot;:&quot;757-783&quot;,&quot;abstract&quot;:&quot;Frequency and duration of floods are analyzed using the global flood database of the Dartmouth Flood Observatory (DFO) to explore evidence of trends during 1985-2015 at global and latitudinal scales. Three classes of flood duration (i.e., short: 1-7, moderate: 8-20, and long: 21 days and above) are also considered for this analysis. The nonparametric Mann-Kendall trend analysis is used to evaluate three hypotheses addressing potential monotonic trends in the frequency of flood, moments of duration, and frequency of specific flood duration types. We also evaluated if trends could be related to large-scale atmospheric teleconnections using a generalized linear model framework. Results show that flood frequency and the tails of the flood duration (long duration) have increased at both the global and the latitudinal scales. In the tropics, floods have increased 4-fold since the 2000s. This increase is 2.5-fold in the north midlatitudes. However, much of the trend in frequency and duration of the floods can be placed within the long-term climate variability context since the Atlantic Multidecadal Oscillation, North Atlantic Oscillation, and Pacific Decadal Oscillation were the main atmospheric teleconnections explaining this trend. There is no monotonic trend in the frequency of short-duration floods across all the global and latitudinal scales. There is a significant increasing trend in the annual median of flood durations globally and each latitudinal belt, and this trend is not related to these teleconnections. While the DFO data come with a certain level of epistemic uncertainty due to imprecision in the estimation of floods, overall, the analysis provides insights for understanding the frequency and persistence in hydrologic extremes and how they relate to changes in the climate, organization of global and local dynamical systems, and country-scale socioeconomic factors.&quot;,&quot;publisher&quot;:&quot;Copernicus GmbH&quot;,&quot;issue&quot;:&quot;2&quot;,&quot;volume&quot;:&quot;9&quot;,&quot;container-title-short&quot;:&quot;&quot;},&quot;isTemporary&quot;:false}]},{&quot;citationID&quot;:&quot;MENDELEY_CITATION_ce0ed52c-12e7-404e-be9e-4506f0914d50&quot;,&quot;properties&quot;:{&quot;noteIndex&quot;:0},&quot;isEdited&quot;:false,&quot;manualOverride&quot;:{&quot;isManuallyOverridden&quot;:false,&quot;citeprocText&quot;:&quot;(Navas et al., 2018)&quot;,&quot;manualOverrideText&quot;:&quot;&quot;},&quot;citationTag&quot;:&quot;MENDELEY_CITATION_v3_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&quot;,&quot;citationItems&quot;:[{&quot;id&quot;:&quot;77826a28-22f0-3175-88b7-fb457b7cadcd&quot;,&quot;itemData&quot;:{&quot;type&quot;:&quot;article-journal&quot;,&quot;id&quot;:&quot;77826a28-22f0-3175-88b7-fb457b7cadcd&quot;,&quot;title&quot;:&quot;Evaluación y análisis del riesgo de inundación del Río Besaya a su paso por Los Corrales de Buelna, Cantabria&quot;,&quot;author&quot;:[{&quot;family&quot;:&quot;Navas&quot;,&quot;given&quot;:&quot;Salvador&quot;,&quot;parse-names&quot;:false,&quot;dropping-particle&quot;:&quot;&quot;,&quot;non-dropping-particle&quot;:&quot;&quot;},{&quot;family&quot;:&quot;Jesus&quot;,&quot;given&quot;:&quot;Manuel&quot;,&quot;parse-names&quot;:false,&quot;dropping-particle&quot;:&quot;&quot;,&quot;non-dropping-particle&quot;:&quot;del&quot;},{&quot;family&quot;:&quot;Sánchez&quot;,&quot;given&quot;:&quot;Javier María&quot;,&quot;parse-names&quot;:false,&quot;dropping-particle&quot;:&quot;&quot;,&quot;non-dropping-particle&quot;:&quot;&quot;}],&quot;container-title&quot;:&quot;Revista de Obras Públicas&quot;,&quot;ISSN&quot;:&quot;0034-8619&quot;,&quot;URL&quot;:&quot;https://dialnet.unirioja.es/servlet/articulo?codigo=6476731&quot;,&quot;issued&quot;:{&quot;date-parts&quot;:[[2018]]},&quot;page&quot;:&quot;61-72&quot;,&quot;abstract&quot;:&quot;This study presents a methodology to analyse the risk of flooding, based on the generation of synthetic rainfall time series distributed throughout the entire basin and geostatistical techniques, taking existing real rainfall series as the baseline data. Following the reconstruction of tsynthetic time series, simulations were made of the hydrological behaviour of the basin. From the flow series obtained, a selection is made of the most significant events in order to conduct a hydraulic simulation and ca/cu/ate the heights and speeds of flooding. The rest of the events are resolved by hybrid scaling factor techniques and data mining methods. In order to ca/cu/ate the flooding produced far a specific return period, the extreme value analysis is conducted with respect to the height and speed of flooding and not the rainfall. The proposed methodology exhaustively samples the possibility spaces and provides flooding risk maps that more faithfully correspond to historical information.\nEn este estudio se plantea una metodología para analizar el riesgo de inundación a partir de la generación de series de precipitación sintéticas distribuidas por toda la cuenca y técnicas geoestadísticas, tomando como datos de partida series de precipitación real existentes. Realizada la reconstrucción de las series temporales sintéticas, se realizan simulaciones del comportamiento hidrológico de la cuenca. De las series de caudal obtenidas, se seleccionan aquellos eventos más significativos para realizar una simulación hidráulica y computar sus calados y velocidades de inundación. El resto de eventos se resuelven mediante técnicas híbridas de reducción de escala y métodos de minería de datos. Para calcular la inundación producida para un determinado período de retorno, la estadística de extremos se lleva a cabo sobre el calado y la velocidad de la inundación, no sobre la precipitación. La metodología propuesta muestrea de forma más exhaustiva el espacio de posibilidades, proporcionando mapas de riesgo de inundación que responden de manera más fidedigna a la información histórica.&quot;,&quot;volume&quot;:&quot;3598&quot;,&quot;container-title-short&quot;:&quot;&quot;},&quot;isTemporary&quot;:false}]},{&quot;citationID&quot;:&quot;MENDELEY_CITATION_e5c63661-ff34-4aed-8a4d-e6ad76d963ca&quot;,&quot;properties&quot;:{&quot;noteIndex&quot;:0},&quot;isEdited&quot;:false,&quot;manualOverride&quot;:{&quot;isManuallyOverridden&quot;:false,&quot;citeprocText&quot;:&quot;(IH Cantabria, 2020)&quot;,&quot;manualOverrideText&quot;:&quot;&quot;},&quot;citationTag&quot;:&quot;MENDELEY_CITATION_v3_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&quot;,&quot;citationItems&quot;:[{&quot;id&quot;:&quot;aeaca5cd-f0f3-3263-a3ca-ebfbb8696af0&quot;,&quot;itemData&quot;:{&quot;type&quot;:&quot;article-journal&quot;,&quot;id&quot;:&quot;aeaca5cd-f0f3-3263-a3ca-ebfbb8696af0&quot;,&quot;title&quot;:&quot;Deliverable 4.10 - A fully stochastic flooding prediction methodology&quot;,&quot;author&quot;:[{&quot;family&quot;:&quot;IH Cantabria&quot;,&quot;given&quot;:&quot;&quot;,&quot;parse-names&quot;:false,&quot;dropping-particle&quot;:&quot;&quot;,&quot;non-dropping-particle&quot;:&quot;&quot;}],&quot;container-title&quot;:&quot;FORESEE Project&quot;,&quot;issued&quot;:{&quot;date-parts&quot;:[[2020]]},&quot;container-title-short&quot;:&quot;&quot;},&quot;isTemporary&quot;:false}]},{&quot;citationID&quot;:&quot;MENDELEY_CITATION_21f638f6-7b94-4c09-acb4-3a067497710c&quot;,&quot;properties&quot;:{&quot;noteIndex&quot;:0},&quot;isEdited&quot;:false,&quot;manualOverride&quot;:{&quot;isManuallyOverridden&quot;:false,&quot;citeprocText&quot;:&quot;(Ministerio de Medio Ambiente y Medio Rural y Marino, 2011)&quot;,&quot;manualOverrideText&quot;:&quot;&quot;},&quot;citationTag&quot;:&quot;MENDELEY_CITATION_v3_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&quot;,&quot;citationItems&quot;:[{&quot;id&quot;:&quot;85a2173b-4cd4-3b23-80b0-829bf060881d&quot;,&quot;itemData&quot;:{&quot;type&quot;:&quot;article-journal&quot;,&quot;id&quot;:&quot;85a2173b-4cd4-3b23-80b0-829bf060881d&quot;,&quot;title&quot;:&quot;Guía metodológica\npara el desarrollo del sistema nacional de cartografía de zonas inundables&quot;,&quot;author&quot;:[{&quot;family&quot;:&quot;Ministerio de Medio Ambiente y Medio Rural y Marino&quot;,&quot;given&quot;:&quot;&quot;,&quot;parse-names&quot;:false,&quot;dropping-particle&quot;:&quot;&quot;,&quot;non-dropping-particle&quot;:&quot;&quot;}],&quot;issued&quot;:{&quot;date-parts&quot;:[[2011]]},&quot;container-title-short&quot;:&quot;&quot;},&quot;isTemporary&quot;:false}]},{&quot;citationID&quot;:&quot;MENDELEY_CITATION_85146864-784b-4658-b8b7-8acb31fa6f69&quot;,&quot;properties&quot;:{&quot;noteIndex&quot;:0},&quot;isEdited&quot;:false,&quot;manualOverride&quot;:{&quot;isManuallyOverridden&quot;:false,&quot;citeprocText&quot;:&quot;(Navas &amp;#38; del Jesus, 2019)&quot;,&quot;manualOverrideText&quot;:&quot;&quot;},&quot;citationTag&quot;:&quot;MENDELEY_CITATION_v3_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&quot;,&quot;citationItems&quot;:[{&quot;id&quot;:&quot;ec45ae54-da22-3086-9ee4-7932c25998a1&quot;,&quot;itemData&quot;:{&quot;type&quot;:&quot;paper-conference&quot;,&quot;id&quot;:&quot;ec45ae54-da22-3086-9ee4-7932c25998a1&quot;,&quot;title&quot;:&quot;Evaluación de una metodología para estudios de inundación basada en técnicas estadísticas avanzadas. Aplicación en Sant Llorenç des Cardassar (Mallorca)&quot;,&quot;author&quot;:[{&quot;family&quot;:&quot;Navas&quot;,&quot;given&quot;:&quot;Salvador&quot;,&quot;parse-names&quot;:false,&quot;dropping-particle&quot;:&quot;&quot;,&quot;non-dropping-particle&quot;:&quot;&quot;},{&quot;family&quot;:&quot;Jesus&quot;,&quot;given&quot;:&quot;Manuel&quot;,&quot;parse-names&quot;:false,&quot;dropping-particle&quot;:&quot;&quot;,&quot;non-dropping-particle&quot;:&quot;del&quot;}],&quot;container-title&quot;:&quot;VI Jornadas de Ingeniería del Agua. Resúmenes&quot;,&quot;issued&quot;:{&quot;date-parts&quot;:[[2019]]},&quot;publisher&quot;:&quot;Escuela de Caminos, Canales y Puertos de Ciudad Real (UCLM) y de la Spin-Off de la UCLM Hidralab&quot;,&quot;container-title-short&quot;:&quot;&quot;},&quot;isTemporary&quot;:false}]},{&quot;citationID&quot;:&quot;MENDELEY_CITATION_ae031ffb-d0de-4ed7-aa14-e95ea129930b&quot;,&quot;properties&quot;:{&quot;noteIndex&quot;:0},&quot;isEdited&quot;:false,&quot;manualOverride&quot;:{&quot;isManuallyOverridden&quot;:false,&quot;citeprocText&quot;:&quot;(IH Cantabria &amp;#38; Ferrovial SA, 2021)&quot;,&quot;manualOverrideText&quot;:&quot;&quot;},&quot;citationTag&quot;:&quot;MENDELEY_CITATION_v3_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&quot;,&quot;citationItems&quot;:[{&quot;id&quot;:&quot;203b1a70-9416-3081-98a9-449e9378d1dd&quot;,&quot;itemData&quot;:{&quot;type&quot;:&quot;report&quot;,&quot;id&quot;:&quot;203b1a70-9416-3081-98a9-449e9378d1dd&quot;,&quot;title&quot;:&quot;FORESEE-Future proofing strategies FOr RESilient transport networks against Extreme Events CASE STUDY #5 (CS#5)-M30 MADRID (SPAIN)&quot;,&quot;author&quot;:[{&quot;family&quot;:&quot;IH Cantabria&quot;,&quot;given&quot;:&quot;&quot;,&quot;parse-names&quot;:false,&quot;dropping-particle&quot;:&quot;&quot;,&quot;non-dropping-particle&quot;:&quot;&quot;},{&quot;family&quot;:&quot;Ferrovial SA&quot;,&quot;given&quot;:&quot;&quot;,&quot;parse-names&quot;:false,&quot;dropping-particle&quot;:&quot;&quot;,&quot;non-dropping-particle&quot;:&quot;&quot;}],&quot;accessed&quot;:{&quot;date-parts&quot;:[[2024,4,23]]},&quot;URL&quot;:&quot;https://foreseelearning.eu/3d-flip-book/cs5/&quot;,&quot;issued&quot;:{&quot;date-parts&quot;:[[2021]]},&quot;abstract&quot;:&quot;Objective &amp; Description This case study (CS) will test and validate the FORESEE toolkit (in the Madrid Calle 30 Ring Road, Spain) in order to select and design the best technical solutions for preventive maintenance, future maintenance, continency and emergency interventions and to set up of procedures for events management. Hazard Description Cyber-Attack CS#5 is the only FORESEE case study that investigates a direct anthropogenic hazard such as cyber-attacks. Although the \&quot;hacking hazard\&quot; is relatively new within the sphere of transport infrastructure, incidents have been reported resulting in significant disruptions (see Haifa Highway Cyber-attack (2013)). Cyber-attacks have a broad range of potential consequences that can arise from a successful attack. Namely, a malfunction of specific systems, disruption of the network control centre, resulting in loss of partial or complete control and visibility of operating systems, rendering the operation unsafe, and, in the worst case, causing direct or indirect fatalities.&quot;,&quot;container-title-short&quot;:&quot;&quot;},&quot;isTemporary&quot;:false}]},{&quot;citationID&quot;:&quot;MENDELEY_CITATION_76527ca0-b5fd-4cee-949a-79c0fc4f0186&quot;,&quot;properties&quot;:{&quot;noteIndex&quot;:0},&quot;isEdited&quot;:false,&quot;manualOverride&quot;:{&quot;isManuallyOverridden&quot;:false,&quot;citeprocText&quot;:&quot;(Salvadori et al., 2007)&quot;,&quot;manualOverrideText&quot;:&quot;&quot;},&quot;citationTag&quot;:&quot;MENDELEY_CITATION_v3_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&quot;,&quot;citationItems&quot;:[{&quot;id&quot;:&quot;0889d15a-bf0d-3336-9368-db2814916788&quot;,&quot;itemData&quot;:{&quot;type&quot;:&quot;chapter&quot;,&quot;id&quot;:&quot;0889d15a-bf0d-3336-9368-db2814916788&quot;,&quot;title&quot;:&quot;Univariate Extreme Value theory&quot;,&quot;author&quot;:[{&quot;family&quot;:&quot;Salvadori&quot;,&quot;given&quot;:&quot;Gianfausto&quot;,&quot;parse-names&quot;:false,&quot;dropping-particle&quot;:&quot;&quot;,&quot;non-dropping-particle&quot;:&quot;&quot;},{&quot;family&quot;:&quot;Michele&quot;,&quot;given&quot;:&quot;Carlo&quot;,&quot;parse-names&quot;:false,&quot;dropping-particle&quot;:&quot;De&quot;,&quot;non-dropping-particle&quot;:&quot;&quot;},{&quot;family&quot;:&quot;Kottegoda&quot;,&quot;given&quot;:&quot;Nathabandu T.&quot;,&quot;parse-names&quot;:false,&quot;dropping-particle&quot;:&quot;&quot;,&quot;non-dropping-particle&quot;:&quot;&quot;},{&quot;family&quot;:&quot;Rosso&quot;,&quot;given&quot;:&quot;Renzo&quot;,&quot;parse-names&quot;:false,&quot;dropping-particle&quot;:&quot;&quot;,&quot;non-dropping-particle&quot;:&quot;&quot;}],&quot;container-title&quot;:&quot;Extremes in Nature&quot;,&quot;DOI&quot;:&quot;10.1007/1-4020-4415-1_1&quot;,&quot;issued&quot;:{&quot;date-parts&quot;:[[2007]]},&quot;container-title-short&quot;:&quot;&quot;},&quot;isTemporary&quot;:false,&quot;suppress-author&quot;:false,&quot;composite&quot;:false,&quot;author-only&quot;:false}]},{&quot;citationID&quot;:&quot;MENDELEY_CITATION_4d881f2f-fce5-4884-b59e-1e8c61a3d64c&quot;,&quot;properties&quot;:{&quot;noteIndex&quot;:0},&quot;isEdited&quot;:false,&quot;manualOverride&quot;:{&quot;isManuallyOverridden&quot;:false,&quot;citeprocText&quot;:&quot;(Martins &amp;#38; Stedinger, 2000)&quot;,&quot;manualOverrideText&quot;:&quot;&quot;},&quot;citationTag&quot;:&quot;MENDELEY_CITATION_v3_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&quot;,&quot;citationItems&quot;:[{&quot;id&quot;:&quot;2d42bb31-58ab-3698-b5f9-c878ea57c799&quot;,&quot;itemData&quot;:{&quot;type&quot;:&quot;article-journal&quot;,&quot;id&quot;:&quot;2d42bb31-58ab-3698-b5f9-c878ea57c799&quot;,&quot;title&quot;:&quot;Generalized maximum-likelihood generalized extreme-value quantile estimators for hydrologic data&quot;,&quot;author&quot;:[{&quot;family&quot;:&quot;Martins&quot;,&quot;given&quot;:&quot;Eduardo S.&quot;,&quot;parse-names&quot;:false,&quot;dropping-particle&quot;:&quot;&quot;,&quot;non-dropping-particle&quot;:&quot;&quot;},{&quot;family&quot;:&quot;Stedinger&quot;,&quot;given&quot;:&quot;Jery R.&quot;,&quot;parse-names&quot;:false,&quot;dropping-particle&quot;:&quot;&quot;,&quot;non-dropping-particle&quot;:&quot;&quot;}],&quot;container-title&quot;:&quot;Water Resources Research&quot;,&quot;container-title-short&quot;:&quot;Water Resour Res&quot;,&quot;DOI&quot;:&quot;10.1029/1999WR900330&quot;,&quot;ISSN&quot;:&quot;00431397&quot;,&quot;issued&quot;:{&quot;date-parts&quot;:[[2000]]},&quot;abstract&quot;:&quot;The three-parameter generalized extreme-value (GEV) distribution has found wide application for describing annual floods, rainfall, wind speeds, wave heights, snow depths, and other maxima. Previous studies show that small-sample maximum-likelihood estimators (MLE) of parameters are unstable and recommend L moment estimators. More recent research shows that method of moments quantile estimators have for -0.25 &lt; κ &lt; 0.30 smaller root-mean-square error than L moments and MLEs. Examination of the behavior of MLEs in small samples demonstrates that absurd values of the GEV-shape parameter κ can be generated. Use of a Bayesian prior distribution to restrict κ values to a statistically/physically reasonable range in a generalized maximum likelihood (GML) analysis eliminates this problem. In our examples the GML estimator did substantially better than moment and L moment quantile estimators for -0.4 ≤ κ ≤ 0.&quot;,&quot;issue&quot;:&quot;3&quot;,&quot;volume&quot;:&quot;36&quot;},&quot;isTemporary&quot;:false,&quot;suppress-author&quot;:false,&quot;composite&quot;:false,&quot;author-only&quot;:false}]},{&quot;citationID&quot;:&quot;MENDELEY_CITATION_a19a65eb-fce3-4852-89b9-e1a42e207769&quot;,&quot;properties&quot;:{&quot;noteIndex&quot;:0},&quot;isEdited&quot;:false,&quot;manualOverride&quot;:{&quot;isManuallyOverridden&quot;:false,&quot;citeprocText&quot;:&quot;(Cooley et al., 2007)&quot;,&quot;manualOverrideText&quot;:&quot;&quot;},&quot;citationTag&quot;:&quot;MENDELEY_CITATION_v3_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&quot;,&quot;citationItems&quot;:[{&quot;id&quot;:&quot;bf2a5ba2-10cb-3386-a20b-e7075b9a10bf&quot;,&quot;itemData&quot;:{&quot;type&quot;:&quot;article-journal&quot;,&quot;id&quot;:&quot;bf2a5ba2-10cb-3386-a20b-e7075b9a10bf&quot;,&quot;title&quot;:&quot;Bayesian spatial modeling of extreme precipitation return levels&quot;,&quot;author&quot;:[{&quot;family&quot;:&quot;Cooley&quot;,&quot;given&quot;:&quot;Daniel&quot;,&quot;parse-names&quot;:false,&quot;dropping-particle&quot;:&quot;&quot;,&quot;non-dropping-particle&quot;:&quot;&quot;},{&quot;family&quot;:&quot;Nychka&quot;,&quot;given&quot;:&quot;Douglas&quot;,&quot;parse-names&quot;:false,&quot;dropping-particle&quot;:&quot;&quot;,&quot;non-dropping-particle&quot;:&quot;&quot;},{&quot;family&quot;:&quot;Naveau&quot;,&quot;given&quot;:&quot;Philippe&quot;,&quot;parse-names&quot;:false,&quot;dropping-particle&quot;:&quot;&quot;,&quot;non-dropping-particle&quot;:&quot;&quot;}],&quot;container-title&quot;:&quot;Journal of the American Statistical Association&quot;,&quot;container-title-short&quot;:&quot;J Am Stat Assoc&quot;,&quot;DOI&quot;:&quot;10.1198/016214506000000780&quot;,&quot;ISSN&quot;:&quot;01621459&quot;,&quot;issued&quot;:{&quot;date-parts&quot;:[[2007]]},&quot;abstract&quot;:&quot;Quantification of precipitation extremes is important for flood planning purposes, and a common measure of extreme events is the r-year return level. We present a method for producing maps of precipitation return levels and uncertainty measures and apply it to a region in Colorado. Separate hierarchical models are constructed for the intensity and the frequency of extreme precipitation events. For intensity, we model daily precipitation above a high threshold at 56 weather stations with the generalized Pareto distribution. For frequency, we model the number of exceedances at the stations as binomial random variables. Both models assume that the regional extreme precipitation is driven by a latent spatial process characterized by geographical and climatological covariates. Effects not fully described by the covariates are captured by spatial structure in the hierarchies. Spatial methods were improved by working in a space with climatological coordinates. Inference is provided by a Markov chain Monte Carlo algorithm and spatial interpolation method, which provide a natural method for estimating uncertainty. © 2007 American Statistical Association.&quot;,&quot;issue&quot;:&quot;479&quot;,&quot;volume&quot;:&quot;102&quot;},&quot;isTemporary&quot;:false,&quot;suppress-author&quot;:false,&quot;composite&quot;:false,&quot;author-only&quot;:false}]},{&quot;citationID&quot;:&quot;MENDELEY_CITATION_096fce7c-39d2-4915-ba16-74a55445627f&quot;,&quot;properties&quot;:{&quot;noteIndex&quot;:0},&quot;isEdited&quot;:false,&quot;manualOverride&quot;:{&quot;isManuallyOverridden&quot;:false,&quot;citeprocText&quot;:&quot;(Carpenter et al., 2017)&quot;,&quot;manualOverrideText&quot;:&quot;&quot;},&quot;citationTag&quot;:&quot;MENDELEY_CITATION_v3_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&quot;,&quot;citationItems&quot;:[{&quot;id&quot;:&quot;4f9b4459-8d62-37e3-bd26-6aed614514ec&quot;,&quot;itemData&quot;:{&quot;type&quot;:&quot;article-journal&quot;,&quot;id&quot;:&quot;4f9b4459-8d62-37e3-bd26-6aed614514ec&quot;,&quot;title&quot;:&quot;Stan: A Probabilistic Programming Language&quot;,&quot;author&quot;:[{&quot;family&quot;:&quot;Carpenter&quot;,&quot;given&quot;:&quot;Bob&quot;,&quot;parse-names&quot;:false,&quot;dropping-particle&quot;:&quot;&quot;,&quot;non-dropping-particle&quot;:&quot;&quot;},{&quot;family&quot;:&quot;Gelman&quot;,&quot;given&quot;:&quot;Andrew&quot;,&quot;parse-names&quot;:false,&quot;dropping-particle&quot;:&quot;&quot;,&quot;non-dropping-particle&quot;:&quot;&quot;},{&quot;family&quot;:&quot;Hoffman&quot;,&quot;given&quot;:&quot;Matthew D&quot;,&quot;parse-names&quot;:false,&quot;dropping-particle&quot;:&quot;&quot;,&quot;non-dropping-particle&quot;:&quot;&quot;},{&quot;family&quot;:&quot;Lee&quot;,&quot;given&quot;:&quot;Daniel&quot;,&quot;parse-names&quot;:false,&quot;dropping-particle&quot;:&quot;&quot;,&quot;non-dropping-particle&quot;:&quot;&quot;},{&quot;family&quot;:&quot;Goodrich&quot;,&quot;given&quot;:&quot;Ben&quot;,&quot;parse-names&quot;:false,&quot;dropping-particle&quot;:&quot;&quot;,&quot;non-dropping-particle&quot;:&quot;&quot;},{&quot;family&quot;:&quot;Betancourt&quot;,&quot;given&quot;:&quot;Michael&quot;,&quot;parse-names&quot;:false,&quot;dropping-particle&quot;:&quot;&quot;,&quot;non-dropping-particle&quot;:&quot;&quot;},{&quot;family&quot;:&quot;Brubaker&quot;,&quot;given&quot;:&quot;Marcus&quot;,&quot;parse-names&quot;:false,&quot;dropping-particle&quot;:&quot;&quot;,&quot;non-dropping-particle&quot;:&quot;&quot;},{&quot;family&quot;:&quot;Guo&quot;,&quot;given&quot;:&quot;Jiqiang&quot;,&quot;parse-names&quot;:false,&quot;dropping-particle&quot;:&quot;&quot;,&quot;non-dropping-particle&quot;:&quot;&quot;},{&quot;family&quot;:&quot;Li&quot;,&quot;given&quot;:&quot;Peter&quot;,&quot;parse-names&quot;:false,&quot;dropping-particle&quot;:&quot;&quot;,&quot;non-dropping-particle&quot;:&quot;&quot;},{&quot;family&quot;:&quot;Riddell&quot;,&quot;given&quot;:&quot;Allen&quot;,&quot;parse-names&quot;:false,&quot;dropping-particle&quot;:&quot;&quot;,&quot;non-dropping-particle&quot;:&quot;&quot;}],&quot;container-title&quot;:&quot;Journal of Statistical Software&quot;,&quot;container-title-short&quot;:&quot;J Stat Softw&quot;,&quot;DOI&quot;:&quot;10.18637/jss.v076.i01&quot;,&quot;URL&quot;:&quot;https://www.jstatsoft.org/index.php/jss/article/view/v076i01&quot;,&quot;issued&quot;:{&quot;date-parts&quot;:[[2017]]},&quot;page&quot;:&quot;1-32&quot;,&quot;abstract&quot;:&quot;Stan is a probabilistic programming language for specifying statistical models. A Stan program imperatively defines a log probability function over parameters conditioned on specified data and constants. As of version 2.14.0, Stan provides full Bayesian inference for continuous-variable models through Markov chain Monte Carlo methods such as the No-U-Turn sampler, an adaptive form of Hamiltonian Monte Carlo sampling. Penalized maximum likelihood estimates are calculated using optimization methods such as the limited memory Broyden-Fletcher-Goldfarb-Shanno algorithm. Stan is also a platform for computing log densities and their gradients and Hessians, which can be used in alternative algorithms such as variational Bayes, expectation propagation, and marginal inference using approximate integration. To this end, Stan is set up so that the densities, gradients, and Hessians, along with intermediate quantities of the algorithm such as acceptance probabilities, are easily accessible. Stan can be called from the command line using the cmdstan package, through R using the rstan package, and through Python using the pystan package. All three interfaces support sampling and optimization-based inference with diagnostics and posterior analysis. rstan and pystan also provide access to log probabilities, gradients, Hessians, parameter transforms, and specialized plotting.&quot;,&quot;issue&quot;:&quot;1&quot;,&quot;volume&quot;:&quot;76&quot;},&quot;isTemporary&quot;:false,&quot;suppress-author&quot;:false,&quot;composite&quot;:false,&quot;author-only&quot;:false}]},{&quot;citationID&quot;:&quot;MENDELEY_CITATION_f407b4ff-8d39-4b22-879b-f79ec4235899&quot;,&quot;properties&quot;:{&quot;noteIndex&quot;:0},&quot;isEdited&quot;:false,&quot;manualOverride&quot;:{&quot;isManuallyOverridden&quot;:false,&quot;citeprocText&quot;:&quot;(Salvatier et al., 2016)&quot;,&quot;manualOverrideText&quot;:&quot;&quot;},&quot;citationTag&quot;:&quot;MENDELEY_CITATION_v3_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&quot;,&quot;citationItems&quot;:[{&quot;id&quot;:&quot;32ac0cd7-febc-3f73-9196-8617a2cbbb5a&quot;,&quot;itemData&quot;:{&quot;type&quot;:&quot;article-journal&quot;,&quot;id&quot;:&quot;32ac0cd7-febc-3f73-9196-8617a2cbbb5a&quot;,&quot;title&quot;:&quot;Probabilistic programming in Python using PyMC3&quot;,&quot;author&quot;:[{&quot;family&quot;:&quot;Salvatier&quot;,&quot;given&quot;:&quot;John&quot;,&quot;parse-names&quot;:false,&quot;dropping-particle&quot;:&quot;&quot;,&quot;non-dropping-particle&quot;:&quot;&quot;},{&quot;family&quot;:&quot;Wiecki&quot;,&quot;given&quot;:&quot;Thomas&quot;,&quot;parse-names&quot;:false,&quot;dropping-particle&quot;:&quot;V.&quot;,&quot;non-dropping-particle&quot;:&quot;&quot;},{&quot;family&quot;:&quot;Fonnesbeck&quot;,&quot;given&quot;:&quot;Christopher&quot;,&quot;parse-names&quot;:false,&quot;dropping-particle&quot;:&quot;&quot;,&quot;non-dropping-particle&quot;:&quot;&quot;}],&quot;container-title&quot;:&quot;PeerJ Computer Science&quot;,&quot;container-title-short&quot;:&quot;PeerJ Comput Sci&quot;,&quot;DOI&quot;:&quot;10.7717/peerj-cs.55&quot;,&quot;ISSN&quot;:&quot;23765992&quot;,&quot;issued&quot;:{&quot;date-parts&quot;:[[2016]]},&quot;abstract&quot;:&quot;Probabilistic programming allows for automatic Bayesian inference on user-defined probabilistic models. Recent advances in Markov chain Monte Carlo (MCMC) sampling allow inference on increasingly complex models. This class of MCMC, known as Hamiltonian Monte Carlo, requires gradient information which is often not readily available. PyMC3 is a new open source probabilistic programming framework written in Python that uses Theano to compute gradients via automatic differentiation as well as compile probabilistic programs on-the-fly to C for increased speed. Contrary to other probabilistic programming languages, PyMC3 allows model specification directly in Python code. The lack of a domain specific language allows for great flexibility and direct interaction with the model. This paper is a tutorial-style introduction to this software package.&quot;,&quot;issue&quot;:&quot;4&quot;,&quot;volume&quot;:&quot;2016&quot;},&quot;isTemporary&quot;:false,&quot;suppress-author&quot;:false,&quot;composite&quot;:false,&quot;author-only&quot;:false}]},{&quot;citationID&quot;:&quot;MENDELEY_CITATION_f4461f76-dc0f-45b1-97a8-bf450de50b2e&quot;,&quot;properties&quot;:{&quot;noteIndex&quot;:0},&quot;isEdited&quot;:false,&quot;manualOverride&quot;:{&quot;isManuallyOverridden&quot;:false,&quot;citeprocText&quot;:&quot;(Rue et al., 2009)&quot;,&quot;manualOverrideText&quot;:&quot;&quot;},&quot;citationTag&quot;:&quot;MENDELEY_CITATION_v3_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&quot;,&quot;citationItems&quot;:[{&quot;id&quot;:&quot;87fe6e80-4729-39ca-8d81-8fa9c1cb8695&quot;,&quot;itemData&quot;:{&quot;type&quot;:&quot;article-journal&quot;,&quot;id&quot;:&quot;87fe6e80-4729-39ca-8d81-8fa9c1cb8695&quot;,&quot;title&quot;:&quot;Approximate Bayesian inference for latent Gaussian models by using integrated nested Laplace approximations&quot;,&quot;author&quot;:[{&quot;family&quot;:&quot;Rue&quot;,&quot;given&quot;:&quot;Håvard&quot;,&quot;parse-names&quot;:false,&quot;dropping-particle&quot;:&quot;&quot;,&quot;non-dropping-particle&quot;:&quot;&quot;},{&quot;family&quot;:&quot;Martino&quot;,&quot;given&quot;:&quot;Sara&quot;,&quot;parse-names&quot;:false,&quot;dropping-particle&quot;:&quot;&quot;,&quot;non-dropping-particle&quot;:&quot;&quot;},{&quot;family&quot;:&quot;Chopin&quot;,&quot;given&quot;:&quot;Nicolas&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1467-9868.2008.00700.x&quot;,&quot;ISSN&quot;:&quot;13697412&quot;,&quot;issued&quot;:{&quot;date-parts&quot;:[[2009]]},&quot;abstract&quot;:&quot;Structured additive regression models are perhaps the most commonly used class of models in statistical applications. It includes, among others, (generalized) linear models, (generalized) additive models, smoothing spline models, state space models, semiparametric regression, spatial and spatiotemporal models, log-Gaussian Cox processes and geostatistical and geoadditive models. We consider approximate Bayesian inference in a popular subset of structured additive regression models, latent Gaussian models, where the latent field is Gaussian, controlled by a few hyperparameters and with non-Gaussian response variables. 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 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erality, which makes it possible to perform Bayesian analysis in an automatic, streamlined way, and to compute model comparison criteria and various predictive measures so that models can be compared and the model under study can be challenged. © 2009 Royal Statistical Society.&quot;,&quot;issue&quot;:&quot;2&quot;,&quot;volume&quot;:&quot;71&quot;},&quot;isTemporary&quot;:false,&quot;suppress-author&quot;:false,&quot;composite&quot;:false,&quot;author-only&quot;:false}]},{&quot;citationID&quot;:&quot;MENDELEY_CITATION_e964dec2-4dee-4f41-9b91-bc0e7dbbae41&quot;,&quot;properties&quot;:{&quot;noteIndex&quot;:0},&quot;isEdited&quot;:false,&quot;manualOverride&quot;:{&quot;isManuallyOverridden&quot;:false,&quot;citeprocText&quot;:&quot;(Baudin Michaël  and Dutfoy, 2016)&quot;,&quot;manualOverrideText&quot;:&quot;&quot;},&quot;citationTag&quot;:&quot;MENDELEY_CITATION_v3_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&quot;,&quot;citationItems&quot;:[{&quot;id&quot;:&quot;11c94ec5-13b8-3451-966e-3e1b44b767c0&quot;,&quot;itemData&quot;:{&quot;type&quot;:&quot;chapter&quot;,&quot;id&quot;:&quot;11c94ec5-13b8-3451-966e-3e1b44b767c0&quot;,&quot;title&quot;:&quot;OpenTURNS: An Industrial Software for Uncertainty Quantification in Simulation&quot;,&quot;author&quot;:[{&quot;family&quot;:&quot;Baudin Michaël\r\nand Dutfoy&quot;,&quot;given&quot;:&quot;Anne\r\nand Iooss Bertrand\r\nand Popelin Anne-Laure&quot;,&quot;parse-names&quot;:false,&quot;dropping-particle&quot;:&quot;&quot;,&quot;non-dropping-particle&quot;:&quot;&quot;}],&quot;container-title&quot;:&quot;Handbook of Uncertainty Quantification&quot;,&quot;editor&quot;:[{&quot;family&quot;:&quot;Ghanem Roger\r\nand Higdon&quot;,&quot;given&quot;:&quot;David\r\nand Owhadi Houman&quot;,&quot;parse-names&quot;:false,&quot;dropping-particle&quot;:&quot;&quot;,&quot;non-dropping-particle&quot;:&quot;&quot;}],&quot;DOI&quot;:&quot;10.1007/978-3-319-11259-6_64-1&quot;,&quot;ISBN&quot;:&quot;978-3-319-11259-6&quot;,&quot;URL&quot;:&quot;https://doi.org/10.1007/978-3-319-11259-6_64-1&quot;,&quot;issued&quot;:{&quot;date-parts&quot;:[[2016]]},&quot;publisher-place&quot;:&quot;Cham&quot;,&quot;page&quot;:&quot;1-38&quot;,&quot;publisher&quot;:&quot;Springer International Publishing&quot;,&quot;container-title-short&quot;:&quot;&quot;},&quot;isTemporary&quot;:false,&quot;suppress-author&quot;:false,&quot;composite&quot;:false,&quot;author-only&quot;:false}]},{&quot;citationID&quot;:&quot;MENDELEY_CITATION_6eb8c45c-c33e-4f11-b666-59f89ff3221c&quot;,&quot;properties&quot;:{&quot;noteIndex&quot;:0},&quot;isEdited&quot;:false,&quot;manualOverride&quot;:{&quot;isManuallyOverridden&quot;:false,&quot;citeprocText&quot;:&quot;(Gilleland &amp;#38; Katz, 2016)&quot;,&quot;manualOverrideText&quot;:&quot;&quot;},&quot;citationTag&quot;:&quot;MENDELEY_CITATION_v3_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&quot;,&quot;citationItems&quot;:[{&quot;id&quot;:&quot;814fa20f-08d1-358d-884a-c97849f01ffa&quot;,&quot;itemData&quot;:{&quot;type&quot;:&quot;article-journal&quot;,&quot;id&quot;:&quot;814fa20f-08d1-358d-884a-c97849f01ffa&quot;,&quot;title&quot;:&quot;ExtRemes 2.0: An extreme value analysis package in R&quot;,&quot;author&quot;:[{&quot;family&quot;:&quot;Gilleland&quot;,&quot;given&quot;:&quot;Eric&quot;,&quot;parse-names&quot;:false,&quot;dropping-particle&quot;:&quot;&quot;,&quot;non-dropping-particle&quot;:&quot;&quot;},{&quot;family&quot;:&quot;Katz&quot;,&quot;given&quot;:&quot;Richard W.&quot;,&quot;parse-names&quot;:false,&quot;dropping-particle&quot;:&quot;&quot;,&quot;non-dropping-particle&quot;:&quot;&quot;}],&quot;container-title&quot;:&quot;Journal of Statistical Software&quot;,&quot;container-title-short&quot;:&quot;J Stat Softw&quot;,&quot;DOI&quot;:&quot;10.18637/jss.v072.i08&quot;,&quot;ISSN&quot;:&quot;15487660&quot;,&quot;issued&quot;:{&quot;date-parts&quot;:[[2016]]},&quot;abstract&quot;:&quot;This article describes the extreme value analysis (EVA) R package extRemes version 2.0, which is completely redesigned from previous versions. The functions primarily provide utilities for implementing univariate EVA, with a focus on weather and climate applications, including the incorporation of covariates, as well as some functionality for assessing bivariate tail dependence.&quot;,&quot;volume&quot;:&quot;72&quot;},&quot;isTemporary&quot;:false,&quot;suppress-author&quot;:false,&quot;composite&quot;:false,&quot;author-only&quot;:false}]},{&quot;citationID&quot;:&quot;MENDELEY_CITATION_b949b276-99c2-4ee7-ba9b-e9556ef089f3&quot;,&quot;properties&quot;:{&quot;noteIndex&quot;:0},&quot;isEdited&quot;:false,&quot;manualOverride&quot;:{&quot;isManuallyOverridden&quot;:false,&quot;citeprocText&quot;:&quot;(Gudmundsson et al., 2012)&quot;,&quot;manualOverrideText&quot;:&quot;&quot;},&quot;citationTag&quot;:&quot;MENDELEY_CITATION_v3_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&quot;,&quot;citationItems&quot;:[{&quot;id&quot;:&quot;3ba94898-413c-3ad7-9edd-7f62047eb341&quot;,&quot;itemData&quot;:{&quot;type&quot;:&quot;article-journal&quot;,&quot;id&quot;:&quot;3ba94898-413c-3ad7-9edd-7f62047eb341&quot;,&quot;title&quot;:&quot;Technical Note: Downscaling RCM precipitation to the station scale using statistical transformations &amp;ndash; A comparison of methods&quot;,&quot;author&quot;:[{&quot;family&quot;:&quot;Gudmundsson&quot;,&quot;given&quot;:&quot;L.&quot;,&quot;parse-names&quot;:false,&quot;dropping-particle&quot;:&quot;&quot;,&quot;non-dropping-particle&quot;:&quot;&quot;},{&quot;family&quot;:&quot;Bremnes&quot;,&quot;given&quot;:&quot;J. B.&quot;,&quot;parse-names&quot;:false,&quot;dropping-particle&quot;:&quot;&quot;,&quot;non-dropping-particle&quot;:&quot;&quot;},{&quot;family&quot;:&quot;Haugen&quot;,&quot;given&quot;:&quot;J. E.&quot;,&quot;parse-names&quot;:false,&quot;dropping-particle&quot;:&quot;&quot;,&quot;non-dropping-particle&quot;:&quot;&quot;},{&quot;family&quot;:&quot;Engen-Skaugen&quot;,&quot;given&quot;:&quot;T.&quot;,&quot;parse-names&quot;:false,&quot;dropping-particle&quot;:&quot;&quot;,&quot;non-dropping-particle&quot;:&quot;&quot;}],&quot;container-title&quot;:&quot;Hydrology and Earth System Sciences&quot;,&quot;container-title-short&quot;:&quot;Hydrol Earth Syst Sci&quot;,&quot;DOI&quot;:&quot;10.5194/hess-16-3383-2012&quot;,&quot;ISSN&quot;:&quot;10275606&quot;,&quot;issued&quot;:{&quot;date-parts&quot;:[[2012]]},&quot;abstract&quot;:&quot;The impact of climate change on water resources is usually assessed at the local scale. However, regional climate models (RCMs) are known to exhibit systematic biases in precipitation. Hence, RCM simulations need to be post-processed in order to produce reliable estimates of local scale climate. Popular post-processing approaches are based on statistical transformations, which attempt to adjust the distribution of modelled data such that it closely resembles the observed climatology. However, the diversity of suggested methods renders the selection of optimal techniques difficult and therefore there is a need for clarification. In this paper, statistical transformations for post-processing RCM output are reviewed and classified into (1) distribution derived transformations, (2) parametric transformations and (3) nonparametric transformations, each differing with respect to their. © 2012 Author(s).&quot;,&quot;issue&quot;:&quot;9&quot;,&quot;volume&quot;:&quot;16&quot;},&quot;isTemporary&quot;:false,&quot;suppress-author&quot;:false,&quot;composite&quot;:false,&quot;author-only&quot;:false}]},{&quot;citationID&quot;:&quot;MENDELEY_CITATION_c7e1a5e4-c439-4477-a8b7-cc4027acb450&quot;,&quot;properties&quot;:{&quot;noteIndex&quot;:0},&quot;isEdited&quot;:false,&quot;manualOverride&quot;:{&quot;isManuallyOverridden&quot;:false,&quot;citeprocText&quot;:&quot;(Cloke et al., 2013; Smith et al., 2014)&quot;,&quot;manualOverrideText&quot;:&quot;&quot;},&quot;citationTag&quot;:&quot;MENDELEY_CITATION_v3_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&quot;,&quot;citationItems&quot;:[{&quot;id&quot;:&quot;3c7cf98b-cb11-3253-aeed-65d957e442d1&quot;,&quot;itemData&quot;:{&quot;type&quot;:&quot;article-journal&quot;,&quot;id&quot;:&quot;3c7cf98b-cb11-3253-aeed-65d957e442d1&quot;,&quot;title&quot;:&quot;Modelling climate impact on floods with ensemble climate projections&quot;,&quot;author&quot;:[{&quot;family&quot;:&quot;Cloke&quot;,&quot;given&quot;:&quot;H&quot;,&quot;parse-names&quot;:false,&quot;dropping-particle&quot;:&quot;&quot;,&quot;non-dropping-particle&quot;:&quot;&quot;},{&quot;family&quot;:&quot;Wetterhall&quot;,&quot;given&quot;:&quot;F&quot;,&quot;parse-names&quot;:false,&quot;dropping-particle&quot;:&quot;&quot;,&quot;non-dropping-particle&quot;:&quot;&quot;},{&quot;family&quot;:&quot;He&quot;,&quot;given&quot;:&quot;Yi&quot;,&quot;parse-names&quot;:false,&quot;dropping-particle&quot;:&quot;&quot;,&quot;non-dropping-particle&quot;:&quot;&quot;},{&quot;family&quot;:&quot;Freer&quot;,&quot;given&quot;:&quot;J&quot;,&quot;parse-names&quot;:false,&quot;dropping-particle&quot;:&quot;&quot;,&quot;non-dropping-particle&quot;:&quot;&quot;},{&quot;family&quot;:&quot;Pappenberger&quot;,&quot;given&quot;:&quot;F&quot;,&quot;parse-names&quot;:false,&quot;dropping-particle&quot;:&quot;&quot;,&quot;non-dropping-particle&quot;:&quot;&quot;}],&quot;container-title&quot;:&quot;Quarterly Journal of the Royal Meteorological Society&quot;,&quot;DOI&quot;:&quot;10.1002/qj.1998&quot;,&quot;URL&quot;:&quot;https://consensus.app/papers/modelling-impact-floods-climate-projections-cloke/33401eb499aa55dd8cc40b066a836d50/?utm_source=chatgpt&quot;,&quot;issued&quot;:{&quot;date-parts&quot;:[[2013]]},&quot;container-title-short&quot;:&quot;&quot;},&quot;isTemporary&quot;:false},{&quot;id&quot;:&quot;abf4483f-27d4-33ff-9ddb-5cee483dcf2f&quot;,&quot;itemData&quot;:{&quot;type&quot;:&quot;article-journal&quot;,&quot;id&quot;:&quot;abf4483f-27d4-33ff-9ddb-5cee483dcf2f&quot;,&quot;title&quot;:&quot;Comparing ensemble projections of flooding against flood estimation by continuous simulation&quot;,&quot;author&quot;:[{&quot;family&quot;:&quot;Smith&quot;,&quot;given&quot;:&quot;Andrew P&quot;,&quot;parse-names&quot;:false,&quot;dropping-particle&quot;:&quot;&quot;,&quot;non-dropping-particle&quot;:&quot;&quot;},{&quot;family&quot;:&quot;Freer&quot;,&quot;given&quot;:&quot;J&quot;,&quot;parse-names&quot;:false,&quot;dropping-particle&quot;:&quot;&quot;,&quot;non-dropping-particle&quot;:&quot;&quot;},{&quot;family&quot;:&quot;Bates&quot;,&quot;given&quot;:&quot;P&quot;,&quot;parse-names&quot;:false,&quot;dropping-particle&quot;:&quot;&quot;,&quot;non-dropping-particle&quot;:&quot;&quot;},{&quot;family&quot;:&quot;Sampson&quot;,&quot;given&quot;:&quot;Christopher&quot;,&quot;parse-names&quot;:false,&quot;dropping-particle&quot;:&quot;&quot;,&quot;non-dropping-particle&quot;:&quot;&quot;}],&quot;container-title&quot;:&quot;Journal of Hydrology&quot;,&quot;container-title-short&quot;:&quot;J Hydrol (Amst)&quot;,&quot;DOI&quot;:&quot;10.1016/J.JHYDROL.2014.01.045&quot;,&quot;URL&quot;:&quot;https://consensus.app/papers/comparing-projections-flooding-flood-estimation-smith/30609daf36e157b7a9007795bdad7c66/?utm_source=chatgpt&quot;,&quot;issued&quot;:{&quot;date-parts&quot;:[[2014]]},&quot;page&quot;:&quot;205-219&quot;,&quot;volume&quot;:&quot;511&quot;},&quot;isTemporary&quot;:false}]},{&quot;citationID&quot;:&quot;MENDELEY_CITATION_62574bc9-de4b-4dfe-9e7f-dd2e4bc2ab25&quot;,&quot;properties&quot;:{&quot;noteIndex&quot;:0},&quot;isEdited&quot;:false,&quot;manualOverride&quot;:{&quot;isManuallyOverridden&quot;:false,&quot;citeprocText&quot;:&quot;(Eilander &amp;#38; others, 2023)&quot;,&quot;manualOverrideText&quot;:&quot;&quot;},&quot;citationTag&quot;:&quot;MENDELEY_CITATION_v3_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&quot;,&quot;citationItems&quot;:[{&quot;id&quot;:&quot;82a58349-15ad-36c1-abbf-5117a94905dd&quot;,&quot;itemData&quot;:{&quot;type&quot;:&quot;article-journal&quot;,&quot;id&quot;:&quot;82a58349-15ad-36c1-abbf-5117a94905dd&quot;,&quot;title&quot;:&quot;HydroMT: Automated and reproducible model building and analysis&quot;,&quot;author&quot;:[{&quot;family&quot;:&quot;Eilander&quot;,&quot;given&quot;:&quot;D&quot;,&quot;parse-names&quot;:false,&quot;dropping-particle&quot;:&quot;&quot;,&quot;non-dropping-particle&quot;:&quot;&quot;},{&quot;family&quot;:&quot;others&quot;,&quot;given&quot;:&quot;&quot;,&quot;parse-names&quot;:false,&quot;dropping-particle&quot;:&quot;&quot;,&quot;non-dropping-particle&quot;:&quot;&quot;}],&quot;container-title&quot;:&quot;J. Open Source Softw.&quot;,&quot;DOI&quot;:&quot;10.21105/joss.04897&quot;,&quot;URL&quot;:&quot;https://consensus.app/papers/hydromt-automated-model-building-analysis-eilander/e69180af995753b6afb7c25f0cae347a/?utm_source=chatgpt&quot;,&quot;issued&quot;:{&quot;date-parts&quot;:[[2023]]},&quot;page&quot;:&quot;4897&quot;,&quot;volume&quot;:&quot;8&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E9B7701CED8684B9391F31BBC87C6B6" ma:contentTypeVersion="5" ma:contentTypeDescription="Crear nuevo documento." ma:contentTypeScope="" ma:versionID="20cfcf475221ee479290547517905ad8">
  <xsd:schema xmlns:xsd="http://www.w3.org/2001/XMLSchema" xmlns:xs="http://www.w3.org/2001/XMLSchema" xmlns:p="http://schemas.microsoft.com/office/2006/metadata/properties" xmlns:ns3="823c1db3-7fd9-4e4e-8eea-fc043651f059" xmlns:ns4="ddd821fe-2cdf-4c71-b5d1-41097dff7083" targetNamespace="http://schemas.microsoft.com/office/2006/metadata/properties" ma:root="true" ma:fieldsID="72cdd26657ef82ce821ef1421f1c3354" ns3:_="" ns4:_="">
    <xsd:import namespace="823c1db3-7fd9-4e4e-8eea-fc043651f059"/>
    <xsd:import namespace="ddd821fe-2cdf-4c71-b5d1-41097dff708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c1db3-7fd9-4e4e-8eea-fc043651f05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d821fe-2cdf-4c71-b5d1-41097dff70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A165AF-0B80-4F33-8186-7807F3E83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c1db3-7fd9-4e4e-8eea-fc043651f059"/>
    <ds:schemaRef ds:uri="ddd821fe-2cdf-4c71-b5d1-41097dff70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1EF8EF-F78B-4AA1-B287-848E630A726C}">
  <ds:schemaRefs>
    <ds:schemaRef ds:uri="http://schemas.microsoft.com/sharepoint/v3/contenttype/forms"/>
  </ds:schemaRefs>
</ds:datastoreItem>
</file>

<file path=customXml/itemProps3.xml><?xml version="1.0" encoding="utf-8"?>
<ds:datastoreItem xmlns:ds="http://schemas.openxmlformats.org/officeDocument/2006/customXml" ds:itemID="{76514579-77B8-439F-A382-50B306005C9E}">
  <ds:schemaRefs>
    <ds:schemaRef ds:uri="http://schemas.openxmlformats.org/officeDocument/2006/bibliography"/>
  </ds:schemaRefs>
</ds:datastoreItem>
</file>

<file path=customXml/itemProps4.xml><?xml version="1.0" encoding="utf-8"?>
<ds:datastoreItem xmlns:ds="http://schemas.openxmlformats.org/officeDocument/2006/customXml" ds:itemID="{D8A6B552-77F3-4C4B-B078-11D3E48DC8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SUSCRIPCIÓN COMPROMISO DOCUMENTO DE REFERENCIA INTERNO actualizado.dotx</Template>
  <TotalTime>313</TotalTime>
  <Pages>24</Pages>
  <Words>8374</Words>
  <Characters>53874</Characters>
  <Application>Microsoft Office Word</Application>
  <DocSecurity>0</DocSecurity>
  <Lines>448</Lines>
  <Paragraphs>124</Paragraphs>
  <ScaleCrop>false</ScaleCrop>
  <HeadingPairs>
    <vt:vector size="2" baseType="variant">
      <vt:variant>
        <vt:lpstr>Título</vt:lpstr>
      </vt:variant>
      <vt:variant>
        <vt:i4>1</vt:i4>
      </vt:variant>
    </vt:vector>
  </HeadingPairs>
  <TitlesOfParts>
    <vt:vector size="1" baseType="lpstr">
      <vt:lpstr>SOLICITUD DE AUTORIZACIÓN</vt:lpstr>
    </vt:vector>
  </TitlesOfParts>
  <Company>Universidad de Cantabria</Company>
  <LinksUpToDate>false</LinksUpToDate>
  <CharactersWithSpaces>62124</CharactersWithSpaces>
  <SharedDoc>false</SharedDoc>
  <HLinks>
    <vt:vector size="6" baseType="variant">
      <vt:variant>
        <vt:i4>1900635</vt:i4>
      </vt:variant>
      <vt:variant>
        <vt:i4>0</vt:i4>
      </vt:variant>
      <vt:variant>
        <vt:i4>0</vt:i4>
      </vt:variant>
      <vt:variant>
        <vt:i4>5</vt:i4>
      </vt:variant>
      <vt:variant>
        <vt:lpwstr>https://forms.office.com/Pages/ResponsePage.aspx?id=n0E4LT38kU220-s3SAyP5EiRbRhak49JopW5LBglMcZUQUxZVDJHVTVZUkZaUDcwRTNBREFBVEs0Ry4u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AUTORIZACIÓN</dc:title>
  <dc:subject/>
  <dc:creator>Juanes, Jose A</dc:creator>
  <cp:keywords/>
  <cp:lastModifiedBy>Navas Fernandez, Salvador</cp:lastModifiedBy>
  <cp:revision>141</cp:revision>
  <cp:lastPrinted>2015-02-11T17:30:00Z</cp:lastPrinted>
  <dcterms:created xsi:type="dcterms:W3CDTF">2025-05-13T09:29:00Z</dcterms:created>
  <dcterms:modified xsi:type="dcterms:W3CDTF">2025-05-14T10:05:00Z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0x010100AE9B7701CED8684B9391F31BBC87C6B6</vt:lpwstr>
  </property>
</Properties>
</file>