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0" w:rsidRPr="00EF46A0" w:rsidRDefault="00EF46A0" w:rsidP="00EF46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 we scale our dataset after splitting it into training and validation/test sets?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8.25pt" o:ole="">
            <v:imagedata r:id="rId6" o:title=""/>
          </v:shape>
          <w:control r:id="rId7" w:name="DefaultOcxName" w:shapeid="_x0000_i1066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order of operations does not matter.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5" type="#_x0000_t75" style="width:20.4pt;height:18.25pt" o:ole="">
            <v:imagedata r:id="rId6" o:title=""/>
          </v:shape>
          <w:control r:id="rId8" w:name="DefaultOcxName1" w:shapeid="_x0000_i1065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During model design, we must hold out our validation/test data for all steps to preserve model integrity.</w:t>
      </w:r>
    </w:p>
    <w:bookmarkEnd w:id="0"/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4" type="#_x0000_t75" style="width:20.4pt;height:18.25pt" o:ole="">
            <v:imagedata r:id="rId6" o:title=""/>
          </v:shape>
          <w:control r:id="rId9" w:name="DefaultOcxName2" w:shapeid="_x0000_i1064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T​he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dimensionality of the data will be incorrect if we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before splitting it.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2.Question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True or false: PCA finds the most important dimensions in your dataset and drops the others.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3" type="#_x0000_t75" style="width:20.4pt;height:18.25pt" o:ole="">
            <v:imagedata r:id="rId6" o:title=""/>
          </v:shape>
          <w:control r:id="rId10" w:name="DefaultOcxName3" w:shapeid="_x0000_i1063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False.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PCA uses a neural network to find important components.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2" type="#_x0000_t75" style="width:20.4pt;height:18.25pt" o:ole="">
            <v:imagedata r:id="rId6" o:title=""/>
          </v:shape>
          <w:control r:id="rId11" w:name="DefaultOcxName4" w:shapeid="_x0000_i1062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False.</w:t>
      </w:r>
      <w:proofErr w:type="gramEnd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PCA will find </w:t>
      </w:r>
      <w:proofErr w:type="gramStart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new directions in your dataset that contain the maximal variance, and then projects</w:t>
      </w:r>
      <w:proofErr w:type="gramEnd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data onto this new plane.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1" type="#_x0000_t75" style="width:20.4pt;height:18.25pt" o:ole="">
            <v:imagedata r:id="rId6" o:title=""/>
          </v:shape>
          <w:control r:id="rId12" w:name="DefaultOcxName5" w:shapeid="_x0000_i1061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True. The most important dimensions already exist as features and must be simply found by their variance.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3.Question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supervised or unsupervised?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0" type="#_x0000_t75" style="width:20.4pt;height:18.25pt" o:ole="">
            <v:imagedata r:id="rId6" o:title=""/>
          </v:shape>
          <w:control r:id="rId13" w:name="DefaultOcxName6" w:shapeid="_x0000_i1060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Both.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either supervised or unsupervised.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9" type="#_x0000_t75" style="width:20.4pt;height:18.25pt" o:ole="">
            <v:imagedata r:id="rId6" o:title=""/>
          </v:shape>
          <w:control r:id="rId14" w:name="DefaultOcxName7" w:shapeid="_x0000_i1059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Unsupervised.</w:t>
      </w:r>
      <w:proofErr w:type="gramEnd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It is trained to predict its own </w:t>
      </w:r>
      <w:proofErr w:type="gramStart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input,</w:t>
      </w:r>
      <w:proofErr w:type="gramEnd"/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hence it has no explicit labels.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058" type="#_x0000_t75" style="width:20.4pt;height:18.25pt" o:ole="">
            <v:imagedata r:id="rId6" o:title=""/>
          </v:shape>
          <w:control r:id="rId15" w:name="DefaultOcxName8" w:shapeid="_x0000_i1058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Supervised.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Neural networks cannot learn without labels.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4.Question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these snippets express a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function?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7" type="#_x0000_t75" style="width:20.4pt;height:18.25pt" o:ole="">
            <v:imagedata r:id="rId6" o:title=""/>
          </v:shape>
          <w:control r:id="rId16" w:name="DefaultOcxName9" w:shapeid="_x0000_i1057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46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np.minimum</w:t>
      </w:r>
      <w:proofErr w:type="spellEnd"/>
      <w:r w:rsidRPr="00EF46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proofErr w:type="gramEnd"/>
      <w:r w:rsidRPr="00EF46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0, </w:t>
      </w:r>
      <w:proofErr w:type="spellStart"/>
      <w:r w:rsidRPr="00EF46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data@w+b</w:t>
      </w:r>
      <w:proofErr w:type="spellEnd"/>
      <w:r w:rsidRPr="00EF46A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6" type="#_x0000_t75" style="width:20.4pt;height:18.25pt" o:ole="">
            <v:imagedata r:id="rId6" o:title=""/>
          </v:shape>
          <w:control r:id="rId17" w:name="DefaultOcxName10" w:shapeid="_x0000_i1056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EF46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np.maximum</w:t>
      </w:r>
      <w:proofErr w:type="spellEnd"/>
      <w:r w:rsidRPr="00EF46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(</w:t>
      </w:r>
      <w:proofErr w:type="gramEnd"/>
      <w:r w:rsidRPr="00EF46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0, </w:t>
      </w:r>
      <w:proofErr w:type="spellStart"/>
      <w:r w:rsidRPr="00EF46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data@w+b</w:t>
      </w:r>
      <w:proofErr w:type="spellEnd"/>
      <w:r w:rsidRPr="00EF46A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)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5.Question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True or false: the hidden layers of an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different architectures may lead to different performances.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5" type="#_x0000_t75" style="width:20.4pt;height:18.25pt" o:ole="">
            <v:imagedata r:id="rId6" o:title=""/>
          </v:shape>
          <w:control r:id="rId18" w:name="DefaultOcxName11" w:shapeid="_x0000_i1055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Yes. There is no set way of knowing what will work best.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4" type="#_x0000_t75" style="width:20.4pt;height:18.25pt" o:ole="">
            <v:imagedata r:id="rId6" o:title=""/>
          </v:shape>
          <w:control r:id="rId19" w:name="DefaultOcxName12" w:shapeid="_x0000_i1054"/>
        </w:objec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 bottlenecked by latent space dimensionality, not layer sizes.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6.Question</w:t>
      </w:r>
      <w:proofErr w:type="gram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EF46A0" w:rsidRPr="00EF46A0" w:rsidRDefault="00EF46A0" w:rsidP="00E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other uses do you think you an </w:t>
      </w:r>
      <w:proofErr w:type="spellStart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</w:t>
      </w:r>
      <w:proofErr w:type="spellEnd"/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be useful?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bdr w:val="single" w:sz="6" w:space="0" w:color="E1E1E1" w:frame="1"/>
          <w:lang w:eastAsia="en-IN"/>
        </w:rPr>
        <w:t>1 point</w: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3" type="#_x0000_t75" style="width:136.5pt;height:50.5pt" o:ole="">
            <v:imagedata r:id="rId20" o:title=""/>
          </v:shape>
          <w:control r:id="rId21" w:name="DefaultOcxName13" w:shapeid="_x0000_i1053"/>
        </w:object>
      </w:r>
    </w:p>
    <w:p w:rsidR="00EF46A0" w:rsidRPr="00EF46A0" w:rsidRDefault="00EF46A0" w:rsidP="00EF4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6A0">
        <w:rPr>
          <w:rFonts w:ascii="Times New Roman" w:eastAsia="Times New Roman" w:hAnsi="Times New Roman" w:cs="Times New Roman"/>
          <w:sz w:val="24"/>
          <w:szCs w:val="24"/>
          <w:lang w:eastAsia="en-IN"/>
        </w:rPr>
        <w:t>Your answer cannot be more than 10000 characters.</w:t>
      </w:r>
    </w:p>
    <w:p w:rsidR="00026598" w:rsidRDefault="00026598"/>
    <w:sectPr w:rsidR="0002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16E2D"/>
    <w:multiLevelType w:val="hybridMultilevel"/>
    <w:tmpl w:val="B8147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A0"/>
    <w:rsid w:val="00026598"/>
    <w:rsid w:val="000650F7"/>
    <w:rsid w:val="001E1289"/>
    <w:rsid w:val="0051241B"/>
    <w:rsid w:val="00543292"/>
    <w:rsid w:val="00E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7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0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1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2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2020-06-12T09:15:00Z</dcterms:created>
  <dcterms:modified xsi:type="dcterms:W3CDTF">2020-06-12T09:24:00Z</dcterms:modified>
</cp:coreProperties>
</file>