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F9F94" w14:textId="77777777" w:rsidR="00A76E6F" w:rsidRPr="00652F78" w:rsidRDefault="00AE311E" w:rsidP="00AE311E">
      <w:pPr>
        <w:rPr>
          <w:rFonts w:ascii="Helvetica Neue" w:hAnsi="Helvetica Neue" w:cs="Helvetica"/>
          <w14:textOutline w14:w="0" w14:cap="rnd" w14:cmpd="sng" w14:algn="ctr">
            <w14:noFill/>
            <w14:prstDash w14:val="solid"/>
            <w14:bevel/>
          </w14:textOutline>
        </w:rPr>
      </w:pPr>
      <w:r w:rsidRPr="00652F78">
        <w:rPr>
          <w:rFonts w:ascii="Helvetica Neue" w:hAnsi="Helvetica Neue"/>
          <w:b/>
          <w:bCs/>
        </w:rPr>
        <w:t>Applicant:</w:t>
      </w:r>
      <w:r w:rsidRPr="00652F78">
        <w:rPr>
          <w:rFonts w:ascii="Helvetica Neue" w:hAnsi="Helvetica Neue"/>
        </w:rPr>
        <w:t xml:space="preserve"> </w:t>
      </w:r>
      <w:proofErr w:type="spellStart"/>
      <w:r w:rsidR="00A76E6F" w:rsidRPr="00652F78">
        <w:rPr>
          <w:rFonts w:ascii="Helvetica Neue" w:hAnsi="Helvetica Neue" w:cs="Helvetica"/>
          <w14:textOutline w14:w="0" w14:cap="rnd" w14:cmpd="sng" w14:algn="ctr">
            <w14:noFill/>
            <w14:prstDash w14:val="solid"/>
            <w14:bevel/>
          </w14:textOutline>
        </w:rPr>
        <w:t>GreenovateX</w:t>
      </w:r>
      <w:proofErr w:type="spellEnd"/>
    </w:p>
    <w:p w14:paraId="78567077" w14:textId="68251291" w:rsidR="00AE311E" w:rsidRPr="00C4199E" w:rsidRDefault="00AE311E" w:rsidP="00AE311E">
      <w:pPr>
        <w:rPr>
          <w:rFonts w:ascii="Helvetica Neue" w:hAnsi="Helvetica Neue"/>
        </w:rPr>
      </w:pPr>
      <w:r w:rsidRPr="00652F78">
        <w:rPr>
          <w:rFonts w:ascii="Helvetica Neue" w:hAnsi="Helvetica Neue"/>
          <w:b/>
          <w:bCs/>
        </w:rPr>
        <w:t>Inventors:</w:t>
      </w:r>
      <w:r w:rsidR="00435A44" w:rsidRPr="00652F78">
        <w:rPr>
          <w:rFonts w:ascii="Helvetica Neue" w:hAnsi="Helvetica Neue"/>
        </w:rPr>
        <w:t xml:space="preserve"> </w:t>
      </w:r>
      <w:r w:rsidR="00A76E6F" w:rsidRPr="00C4199E">
        <w:rPr>
          <w:rFonts w:ascii="Helvetica Neue" w:hAnsi="Helvetica Neue"/>
        </w:rPr>
        <w:t>Aman Singh</w:t>
      </w:r>
    </w:p>
    <w:p w14:paraId="66DF861C" w14:textId="0CD0EDE5" w:rsidR="00AE311E" w:rsidRPr="00652F78" w:rsidRDefault="00AE311E" w:rsidP="00AE311E">
      <w:pPr>
        <w:rPr>
          <w:rFonts w:ascii="Helvetica Neue" w:hAnsi="Helvetica Neue"/>
        </w:rPr>
      </w:pPr>
      <w:r w:rsidRPr="00652F78">
        <w:rPr>
          <w:rFonts w:ascii="Helvetica Neue" w:hAnsi="Helvetica Neue"/>
          <w:b/>
          <w:bCs/>
        </w:rPr>
        <w:t xml:space="preserve">Chemical </w:t>
      </w:r>
      <w:r w:rsidR="00833A1E" w:rsidRPr="00652F78">
        <w:rPr>
          <w:rFonts w:ascii="Helvetica Neue" w:hAnsi="Helvetica Neue"/>
          <w:b/>
          <w:bCs/>
        </w:rPr>
        <w:t xml:space="preserve">Product </w:t>
      </w:r>
      <w:r w:rsidRPr="00652F78">
        <w:rPr>
          <w:rFonts w:ascii="Helvetica Neue" w:hAnsi="Helvetica Neue"/>
          <w:b/>
          <w:bCs/>
        </w:rPr>
        <w:t>Formula:</w:t>
      </w:r>
      <w:r w:rsidR="00A76E6F" w:rsidRPr="00652F78">
        <w:rPr>
          <w:rFonts w:ascii="Helvetica Neue" w:hAnsi="Helvetica Neue"/>
          <w:b/>
          <w:bCs/>
        </w:rPr>
        <w:t xml:space="preserve"> </w:t>
      </w:r>
      <w:r w:rsidR="00A76E6F" w:rsidRPr="00652F78">
        <w:rPr>
          <w:rFonts w:ascii="Helvetica Neue" w:hAnsi="Helvetica Neue" w:cs="Helvetica"/>
          <w14:textOutline w14:w="0" w14:cap="rnd" w14:cmpd="sng" w14:algn="ctr">
            <w14:noFill/>
            <w14:prstDash w14:val="solid"/>
            <w14:bevel/>
          </w14:textOutline>
        </w:rPr>
        <w:t>C₁₀H₁₉O₆PS₂</w:t>
      </w:r>
    </w:p>
    <w:p w14:paraId="34157EB2" w14:textId="3876F94C" w:rsidR="004B483A" w:rsidRPr="00652F78" w:rsidRDefault="00AE311E" w:rsidP="00AE311E">
      <w:pPr>
        <w:rPr>
          <w:rFonts w:ascii="Helvetica Neue" w:hAnsi="Helvetica Neue"/>
        </w:rPr>
      </w:pPr>
      <w:r w:rsidRPr="00652F78">
        <w:rPr>
          <w:rFonts w:ascii="Helvetica Neue" w:hAnsi="Helvetica Neue"/>
          <w:b/>
          <w:bCs/>
        </w:rPr>
        <w:t xml:space="preserve">Chemical </w:t>
      </w:r>
      <w:r w:rsidR="00833A1E" w:rsidRPr="00652F78">
        <w:rPr>
          <w:rFonts w:ascii="Helvetica Neue" w:hAnsi="Helvetica Neue"/>
          <w:b/>
          <w:bCs/>
        </w:rPr>
        <w:t xml:space="preserve">Product </w:t>
      </w:r>
      <w:r w:rsidRPr="00652F78">
        <w:rPr>
          <w:rFonts w:ascii="Helvetica Neue" w:hAnsi="Helvetica Neue"/>
          <w:b/>
          <w:bCs/>
        </w:rPr>
        <w:t>Name:</w:t>
      </w:r>
      <w:r w:rsidR="00A76E6F" w:rsidRPr="00652F78">
        <w:rPr>
          <w:rFonts w:ascii="Helvetica Neue" w:hAnsi="Helvetica Neue"/>
          <w:b/>
          <w:bCs/>
        </w:rPr>
        <w:t xml:space="preserve"> </w:t>
      </w:r>
      <w:r w:rsidR="00A76E6F" w:rsidRPr="00652F78">
        <w:rPr>
          <w:rFonts w:ascii="Helvetica Neue" w:hAnsi="Helvetica Neue" w:cs="Helvetica"/>
          <w14:textOutline w14:w="0" w14:cap="rnd" w14:cmpd="sng" w14:algn="ctr">
            <w14:noFill/>
            <w14:prstDash w14:val="solid"/>
            <w14:bevel/>
          </w14:textOutline>
        </w:rPr>
        <w:t>Malathion</w:t>
      </w:r>
    </w:p>
    <w:p w14:paraId="250E0FC9" w14:textId="1F2F5A23" w:rsidR="00415C0E" w:rsidRPr="00652F78" w:rsidRDefault="007241A3" w:rsidP="00415C0E">
      <w:pPr>
        <w:rPr>
          <w:rFonts w:ascii="Helvetica Neue" w:hAnsi="Helvetica Neue"/>
          <w:b/>
          <w:bCs/>
        </w:rPr>
      </w:pPr>
      <w:r w:rsidRPr="00652F78">
        <w:rPr>
          <w:rFonts w:ascii="Helvetica Neue" w:hAnsi="Helvetica Neue"/>
          <w:b/>
          <w:bCs/>
        </w:rPr>
        <w:t>EHS</w:t>
      </w:r>
      <w:r w:rsidR="0070790F" w:rsidRPr="00652F78">
        <w:rPr>
          <w:rFonts w:ascii="Helvetica Neue" w:hAnsi="Helvetica Neue"/>
          <w:b/>
          <w:bCs/>
        </w:rPr>
        <w:t xml:space="preserve"> </w:t>
      </w:r>
      <w:r w:rsidRPr="00652F78">
        <w:rPr>
          <w:rFonts w:ascii="Helvetica Neue" w:hAnsi="Helvetica Neue"/>
          <w:b/>
          <w:bCs/>
        </w:rPr>
        <w:t>Summary</w:t>
      </w:r>
      <w:r w:rsidR="004B483A" w:rsidRPr="00652F78">
        <w:rPr>
          <w:rFonts w:ascii="Helvetica Neue" w:hAnsi="Helvetica Neue"/>
          <w:b/>
          <w:bCs/>
        </w:rPr>
        <w:t>:</w:t>
      </w:r>
    </w:p>
    <w:p w14:paraId="7F94EE68" w14:textId="6CFF3E3C" w:rsidR="00921EE1" w:rsidRPr="00BF0AE9" w:rsidRDefault="003133F5" w:rsidP="00341C78">
      <w:pPr>
        <w:pStyle w:val="ListParagraph"/>
        <w:numPr>
          <w:ilvl w:val="0"/>
          <w:numId w:val="1"/>
        </w:numPr>
        <w:rPr>
          <w:rFonts w:ascii="Helvetica Neue" w:hAnsi="Helvetica Neue"/>
          <w:sz w:val="26"/>
          <w:szCs w:val="26"/>
        </w:rPr>
      </w:pPr>
      <w:r w:rsidRPr="00BF0AE9">
        <w:rPr>
          <w:rFonts w:ascii="Helvetica Neue" w:hAnsi="Helvetica Neue"/>
          <w:sz w:val="26"/>
          <w:szCs w:val="26"/>
        </w:rPr>
        <w:t>List the wastes generated and their quantity of generation.</w:t>
      </w:r>
    </w:p>
    <w:p w14:paraId="262F38A6" w14:textId="77777777" w:rsidR="00341C78" w:rsidRPr="00BA00E4" w:rsidRDefault="00341C78" w:rsidP="00341C78">
      <w:pPr>
        <w:spacing w:before="100" w:beforeAutospacing="1" w:after="100" w:afterAutospacing="1"/>
        <w:outlineLvl w:val="3"/>
        <w:rPr>
          <w:rFonts w:ascii="Helvetica Neue" w:eastAsia="Times New Roman" w:hAnsi="Helvetica Neue" w:cs="Segoe UI"/>
          <w:b/>
          <w:bCs/>
          <w:color w:val="404040"/>
          <w:u w:val="single"/>
          <w:lang w:eastAsia="en-GB"/>
        </w:rPr>
      </w:pPr>
      <w:r w:rsidRPr="00BA00E4">
        <w:rPr>
          <w:rFonts w:ascii="Helvetica Neue" w:eastAsia="Times New Roman" w:hAnsi="Helvetica Neue" w:cs="Segoe UI"/>
          <w:b/>
          <w:bCs/>
          <w:color w:val="404040"/>
          <w:u w:val="single"/>
          <w:lang w:eastAsia="en-GB"/>
        </w:rPr>
        <w:t>Basis of Calculation</w:t>
      </w:r>
    </w:p>
    <w:p w14:paraId="7C9D0973" w14:textId="77777777" w:rsidR="00341C78" w:rsidRPr="00BA00E4" w:rsidRDefault="00341C78" w:rsidP="00341C7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left"/>
        <w:rPr>
          <w:rFonts w:ascii="Helvetica Neue" w:eastAsia="Times New Roman" w:hAnsi="Helvetica Neue" w:cs="Segoe UI"/>
          <w:color w:val="404040"/>
          <w:lang w:eastAsia="en-GB"/>
        </w:rPr>
      </w:pPr>
      <w:r w:rsidRPr="00BA00E4">
        <w:rPr>
          <w:rFonts w:ascii="Helvetica Neue" w:eastAsia="Times New Roman" w:hAnsi="Helvetica Neue" w:cs="Segoe UI"/>
          <w:b/>
          <w:bCs/>
          <w:color w:val="404040"/>
          <w:lang w:eastAsia="en-GB"/>
        </w:rPr>
        <w:t>Reference Batch Size</w:t>
      </w:r>
      <w:r w:rsidRPr="00BA00E4">
        <w:rPr>
          <w:rFonts w:ascii="Helvetica Neue" w:eastAsia="Times New Roman" w:hAnsi="Helvetica Neue" w:cs="Segoe UI"/>
          <w:color w:val="404040"/>
          <w:lang w:eastAsia="en-GB"/>
        </w:rPr>
        <w:t>: 1,000 kg of Malathion (final product)</w:t>
      </w:r>
    </w:p>
    <w:p w14:paraId="2F80761E" w14:textId="77777777" w:rsidR="00341C78" w:rsidRPr="00BA00E4" w:rsidRDefault="00341C78" w:rsidP="00341C7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40" w:lineRule="auto"/>
        <w:jc w:val="left"/>
        <w:rPr>
          <w:rFonts w:ascii="Helvetica Neue" w:eastAsia="Times New Roman" w:hAnsi="Helvetica Neue" w:cs="Segoe UI"/>
          <w:color w:val="404040"/>
          <w:lang w:eastAsia="en-GB"/>
        </w:rPr>
      </w:pPr>
      <w:r w:rsidRPr="00BA00E4">
        <w:rPr>
          <w:rFonts w:ascii="Helvetica Neue" w:eastAsia="Times New Roman" w:hAnsi="Helvetica Neue" w:cs="Segoe UI"/>
          <w:b/>
          <w:bCs/>
          <w:color w:val="404040"/>
          <w:lang w:eastAsia="en-GB"/>
        </w:rPr>
        <w:t>Yield Assumptions</w:t>
      </w:r>
      <w:r w:rsidRPr="00BA00E4">
        <w:rPr>
          <w:rFonts w:ascii="Helvetica Neue" w:eastAsia="Times New Roman" w:hAnsi="Helvetica Neue" w:cs="Segoe UI"/>
          <w:color w:val="404040"/>
          <w:lang w:eastAsia="en-GB"/>
        </w:rPr>
        <w:t>:</w:t>
      </w:r>
    </w:p>
    <w:p w14:paraId="6E40219B" w14:textId="77777777" w:rsidR="00341C78" w:rsidRPr="00BA00E4" w:rsidRDefault="00341C78" w:rsidP="00341C78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left"/>
        <w:rPr>
          <w:rFonts w:ascii="Helvetica Neue" w:eastAsia="Times New Roman" w:hAnsi="Helvetica Neue" w:cs="Segoe UI"/>
          <w:color w:val="404040"/>
          <w:lang w:eastAsia="en-GB"/>
        </w:rPr>
      </w:pPr>
      <w:r w:rsidRPr="00BA00E4">
        <w:rPr>
          <w:rFonts w:ascii="Helvetica Neue" w:eastAsia="Times New Roman" w:hAnsi="Helvetica Neue" w:cs="Segoe UI"/>
          <w:color w:val="404040"/>
          <w:lang w:eastAsia="en-GB"/>
        </w:rPr>
        <w:t>Direct Esterification: 98% yield (industry standard for optimized processes)</w:t>
      </w:r>
    </w:p>
    <w:p w14:paraId="2D5626CE" w14:textId="77777777" w:rsidR="00341C78" w:rsidRPr="00E32F3D" w:rsidRDefault="00341C78" w:rsidP="00341C78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left"/>
        <w:rPr>
          <w:rFonts w:ascii="Helvetica Neue" w:hAnsi="Helvetica Neue" w:cs="Segoe UI"/>
          <w:color w:val="404040"/>
        </w:rPr>
      </w:pPr>
      <w:r w:rsidRPr="00E32F3D">
        <w:rPr>
          <w:rFonts w:ascii="Helvetica Neue" w:eastAsia="Times New Roman" w:hAnsi="Helvetica Neue" w:cs="Segoe UI"/>
          <w:color w:val="404040"/>
          <w:lang w:eastAsia="en-GB"/>
        </w:rPr>
        <w:t>Thio phosphorylation</w:t>
      </w:r>
      <w:r w:rsidRPr="00BA00E4">
        <w:rPr>
          <w:rFonts w:ascii="Helvetica Neue" w:eastAsia="Times New Roman" w:hAnsi="Helvetica Neue" w:cs="Segoe UI"/>
          <w:color w:val="404040"/>
          <w:lang w:eastAsia="en-GB"/>
        </w:rPr>
        <w:t>: 93% yield (due to side reactions)</w:t>
      </w:r>
    </w:p>
    <w:p w14:paraId="5D1B6B1A" w14:textId="4819F36F" w:rsidR="00341C78" w:rsidRDefault="00341C78" w:rsidP="00341C78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left="0" w:firstLine="360"/>
        <w:jc w:val="left"/>
        <w:outlineLvl w:val="2"/>
        <w:rPr>
          <w:rFonts w:ascii="Helvetica Neue" w:eastAsia="Times New Roman" w:hAnsi="Helvetica Neue" w:cs="Segoe UI"/>
          <w:b/>
          <w:bCs/>
          <w:color w:val="404040"/>
          <w:sz w:val="24"/>
          <w:szCs w:val="24"/>
          <w:u w:val="single"/>
          <w:lang w:eastAsia="en-GB"/>
        </w:rPr>
      </w:pPr>
      <w:r w:rsidRPr="00BF0AE9">
        <w:rPr>
          <w:rFonts w:ascii="Helvetica Neue" w:eastAsia="Times New Roman" w:hAnsi="Helvetica Neue" w:cs="Segoe UI"/>
          <w:b/>
          <w:bCs/>
          <w:color w:val="404040"/>
          <w:sz w:val="24"/>
          <w:szCs w:val="24"/>
          <w:u w:val="single"/>
          <w:lang w:eastAsia="en-GB"/>
        </w:rPr>
        <w:t>Direct Esterification Route</w:t>
      </w:r>
      <w:r w:rsidRPr="00BF0AE9">
        <w:rPr>
          <w:rFonts w:ascii="Helvetica Neue" w:eastAsia="Times New Roman" w:hAnsi="Helvetica Neue" w:cs="Segoe UI"/>
          <w:b/>
          <w:bCs/>
          <w:color w:val="404040"/>
          <w:sz w:val="24"/>
          <w:szCs w:val="24"/>
          <w:u w:val="single"/>
          <w:lang w:eastAsia="en-GB"/>
        </w:rPr>
        <w:t>:</w:t>
      </w:r>
    </w:p>
    <w:p w14:paraId="2A57CA14" w14:textId="77777777" w:rsidR="007A18E2" w:rsidRPr="00BF0AE9" w:rsidRDefault="007A18E2" w:rsidP="007A18E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left="360"/>
        <w:jc w:val="left"/>
        <w:outlineLvl w:val="2"/>
        <w:rPr>
          <w:rFonts w:ascii="Helvetica Neue" w:eastAsia="Times New Roman" w:hAnsi="Helvetica Neue" w:cs="Segoe UI"/>
          <w:b/>
          <w:bCs/>
          <w:color w:val="404040"/>
          <w:sz w:val="24"/>
          <w:szCs w:val="24"/>
          <w:u w:val="single"/>
          <w:lang w:eastAsia="en-GB"/>
        </w:rPr>
      </w:pPr>
    </w:p>
    <w:p w14:paraId="7FE89C1C" w14:textId="77777777" w:rsidR="00341C78" w:rsidRDefault="00341C78" w:rsidP="00341C78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outlineLvl w:val="2"/>
        <w:rPr>
          <w:rStyle w:val="Strong"/>
          <w:rFonts w:ascii="Helvetica Neue" w:hAnsi="Helvetica Neue" w:cs="Segoe UI"/>
          <w:color w:val="404040"/>
        </w:rPr>
      </w:pPr>
      <w:r w:rsidRPr="00E32F3D">
        <w:rPr>
          <w:rStyle w:val="Strong"/>
          <w:rFonts w:ascii="Helvetica Neue" w:eastAsiaTheme="majorEastAsia" w:hAnsi="Helvetica Neue" w:cs="Segoe UI"/>
          <w:color w:val="404040"/>
        </w:rPr>
        <w:t>Aqueous Waste (Neutralization)</w:t>
      </w:r>
      <w:r w:rsidRPr="00E32F3D">
        <w:rPr>
          <w:rStyle w:val="Strong"/>
          <w:rFonts w:ascii="Helvetica Neue" w:hAnsi="Helvetica Neue" w:cs="Segoe UI"/>
          <w:color w:val="404040"/>
        </w:rPr>
        <w:t>:</w:t>
      </w:r>
    </w:p>
    <w:p w14:paraId="19B9CBF2" w14:textId="77777777" w:rsidR="00341C78" w:rsidRDefault="00341C78" w:rsidP="00341C78">
      <w:pPr>
        <w:pStyle w:val="ListParagraph"/>
        <w:spacing w:before="100" w:beforeAutospacing="1" w:after="100" w:afterAutospacing="1"/>
        <w:outlineLvl w:val="2"/>
        <w:rPr>
          <w:rStyle w:val="Strong"/>
          <w:rFonts w:ascii="Helvetica Neue" w:hAnsi="Helvetica Neue" w:cs="Segoe UI"/>
          <w:color w:val="404040"/>
        </w:rPr>
      </w:pPr>
    </w:p>
    <w:p w14:paraId="07D1BA71" w14:textId="77777777" w:rsidR="00341C78" w:rsidRPr="00E32F3D" w:rsidRDefault="00341C78" w:rsidP="00341C78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outlineLvl w:val="2"/>
        <w:rPr>
          <w:rStyle w:val="Strong"/>
          <w:rFonts w:ascii="Helvetica Neue" w:hAnsi="Helvetica Neue" w:cs="Segoe UI"/>
          <w:b w:val="0"/>
          <w:bCs w:val="0"/>
          <w:color w:val="404040"/>
        </w:rPr>
      </w:pPr>
      <w:r w:rsidRPr="00E32F3D">
        <w:rPr>
          <w:rStyle w:val="Strong"/>
          <w:rFonts w:ascii="Helvetica Neue" w:eastAsiaTheme="majorEastAsia" w:hAnsi="Helvetica Neue" w:cs="Segoe UI"/>
          <w:color w:val="404040"/>
        </w:rPr>
        <w:t>Source</w:t>
      </w:r>
      <w:r w:rsidRPr="00E32F3D">
        <w:rPr>
          <w:rFonts w:ascii="Helvetica Neue" w:hAnsi="Helvetica Neue" w:cs="Segoe UI"/>
          <w:color w:val="404040"/>
        </w:rPr>
        <w:t>: Water (byproduct) + NaOH/H₂SO₄ neutralization</w:t>
      </w:r>
    </w:p>
    <w:p w14:paraId="13EA2505" w14:textId="77777777" w:rsidR="00341C78" w:rsidRPr="00E32F3D" w:rsidRDefault="00341C78" w:rsidP="00341C78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Fonts w:ascii="Helvetica Neue" w:hAnsi="Helvetica Neue" w:cs="Segoe UI"/>
          <w:color w:val="404040"/>
          <w:sz w:val="22"/>
          <w:szCs w:val="22"/>
        </w:rPr>
        <w:t xml:space="preserve">1 mol Malathion </w:t>
      </w:r>
      <w:r w:rsidRPr="00E32F3D">
        <w:rPr>
          <w:color w:val="404040"/>
          <w:sz w:val="22"/>
          <w:szCs w:val="22"/>
        </w:rPr>
        <w:t>→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 xml:space="preserve"> 1 mol H₂O (byproduct)</w:t>
      </w:r>
    </w:p>
    <w:p w14:paraId="189AEB7D" w14:textId="77777777" w:rsidR="00341C78" w:rsidRPr="00E32F3D" w:rsidRDefault="00341C78" w:rsidP="00341C78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Fonts w:ascii="Helvetica Neue" w:hAnsi="Helvetica Neue" w:cs="Segoe UI"/>
          <w:color w:val="404040"/>
          <w:sz w:val="22"/>
          <w:szCs w:val="22"/>
        </w:rPr>
        <w:t xml:space="preserve">Molar mass Malathion = 330.4 g/mol </w:t>
      </w:r>
      <w:r w:rsidRPr="00E32F3D">
        <w:rPr>
          <w:color w:val="404040"/>
          <w:sz w:val="22"/>
          <w:szCs w:val="22"/>
        </w:rPr>
        <w:t>→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 xml:space="preserve"> 1,000 kg ≈ 3,026 mol</w:t>
      </w:r>
    </w:p>
    <w:p w14:paraId="0A48D682" w14:textId="77777777" w:rsidR="00341C78" w:rsidRPr="00E32F3D" w:rsidRDefault="00341C78" w:rsidP="00341C78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H₂O generated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 = 3,026 mol × 18 g/mol = 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54.5 kg</w:t>
      </w:r>
    </w:p>
    <w:p w14:paraId="2759E044" w14:textId="77777777" w:rsidR="00341C78" w:rsidRPr="00E32F3D" w:rsidRDefault="00341C78" w:rsidP="00341C78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Fonts w:ascii="Helvetica Neue" w:hAnsi="Helvetica Neue" w:cs="Segoe UI"/>
          <w:color w:val="404040"/>
          <w:sz w:val="22"/>
          <w:szCs w:val="22"/>
        </w:rPr>
        <w:t xml:space="preserve">Assume 5% excess H₂SO₄ </w:t>
      </w:r>
      <w:r w:rsidRPr="00E32F3D">
        <w:rPr>
          <w:color w:val="404040"/>
          <w:sz w:val="22"/>
          <w:szCs w:val="22"/>
        </w:rPr>
        <w:t>→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 xml:space="preserve"> Neutralized with NaOH </w:t>
      </w:r>
      <w:r w:rsidRPr="00E32F3D">
        <w:rPr>
          <w:color w:val="404040"/>
          <w:sz w:val="22"/>
          <w:szCs w:val="22"/>
        </w:rPr>
        <w:t>→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 xml:space="preserve"> </w:t>
      </w:r>
      <w:proofErr w:type="spellStart"/>
      <w:r w:rsidRPr="00E32F3D">
        <w:rPr>
          <w:rFonts w:ascii="Helvetica Neue" w:hAnsi="Helvetica Neue" w:cs="Segoe UI"/>
          <w:color w:val="404040"/>
          <w:sz w:val="22"/>
          <w:szCs w:val="22"/>
        </w:rPr>
        <w:t>Na₂SO</w:t>
      </w:r>
      <w:proofErr w:type="spellEnd"/>
      <w:r w:rsidRPr="00E32F3D">
        <w:rPr>
          <w:rFonts w:ascii="Helvetica Neue" w:hAnsi="Helvetica Neue" w:cs="Segoe UI"/>
          <w:color w:val="404040"/>
          <w:sz w:val="22"/>
          <w:szCs w:val="22"/>
        </w:rPr>
        <w:t>₄</w:t>
      </w:r>
    </w:p>
    <w:p w14:paraId="3DFD5C88" w14:textId="77777777" w:rsidR="00341C78" w:rsidRPr="00E32F3D" w:rsidRDefault="00341C78" w:rsidP="00341C78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Fonts w:ascii="Helvetica Neue" w:hAnsi="Helvetica Neue" w:cs="Segoe UI"/>
          <w:color w:val="404040"/>
          <w:sz w:val="22"/>
          <w:szCs w:val="22"/>
        </w:rPr>
        <w:t>Estimated salt waste: 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200 kg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 (empirical, based on acid-catalyst load)</w:t>
      </w:r>
    </w:p>
    <w:p w14:paraId="3BD3A05A" w14:textId="77777777" w:rsidR="00341C78" w:rsidRPr="00E32F3D" w:rsidRDefault="00341C78" w:rsidP="00341C78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eastAsiaTheme="majorEastAsia" w:hAnsi="Helvetica Neue" w:cs="Segoe UI"/>
          <w:color w:val="404040"/>
          <w:sz w:val="22"/>
          <w:szCs w:val="22"/>
        </w:rPr>
        <w:t>T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otal Aqueous Waste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 54.5 kg (H₂O) + 200 kg (salts) ≈ 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250–300 kg</w:t>
      </w:r>
    </w:p>
    <w:p w14:paraId="40BB7975" w14:textId="77777777" w:rsidR="00341C78" w:rsidRDefault="00341C78" w:rsidP="00341C78">
      <w:pPr>
        <w:pStyle w:val="NormalWeb"/>
        <w:numPr>
          <w:ilvl w:val="0"/>
          <w:numId w:val="13"/>
        </w:numPr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Solvent Residues (Toluene/Xylene)</w:t>
      </w:r>
      <w:r>
        <w:rPr>
          <w:rStyle w:val="Strong"/>
          <w:rFonts w:ascii="Helvetica Neue" w:eastAsiaTheme="majorEastAsia" w:hAnsi="Helvetica Neue" w:cs="Segoe UI"/>
          <w:color w:val="404040"/>
          <w:sz w:val="22"/>
          <w:szCs w:val="22"/>
        </w:rPr>
        <w:t>:</w:t>
      </w:r>
    </w:p>
    <w:p w14:paraId="732F5265" w14:textId="77777777" w:rsidR="00341C78" w:rsidRPr="00E32F3D" w:rsidRDefault="00341C78" w:rsidP="00341C78">
      <w:pPr>
        <w:pStyle w:val="NormalWeb"/>
        <w:numPr>
          <w:ilvl w:val="0"/>
          <w:numId w:val="15"/>
        </w:numPr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eastAsiaTheme="majorEastAsia" w:hAnsi="Helvetica Neue" w:cs="Segoe UI"/>
          <w:color w:val="404040"/>
          <w:sz w:val="22"/>
          <w:szCs w:val="22"/>
        </w:rPr>
        <w:t>Assumption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 10% solvent loss in distillation (industry norm)</w:t>
      </w:r>
    </w:p>
    <w:p w14:paraId="7978E52C" w14:textId="77777777" w:rsidR="00341C78" w:rsidRPr="00E32F3D" w:rsidRDefault="00341C78" w:rsidP="00341C78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Fonts w:ascii="Helvetica Neue" w:hAnsi="Helvetica Neue" w:cs="Segoe UI"/>
          <w:color w:val="404040"/>
          <w:sz w:val="22"/>
          <w:szCs w:val="22"/>
        </w:rPr>
        <w:t>Mentioned that toluene/xylene as carrier solvents (~500 kg/batch)</w:t>
      </w:r>
    </w:p>
    <w:p w14:paraId="2DFCCC2F" w14:textId="77777777" w:rsidR="00341C78" w:rsidRPr="00E32F3D" w:rsidRDefault="00341C78" w:rsidP="00341C78">
      <w:pPr>
        <w:pStyle w:val="NormalWeb"/>
        <w:numPr>
          <w:ilvl w:val="0"/>
          <w:numId w:val="15"/>
        </w:numPr>
        <w:spacing w:before="0" w:beforeAutospacing="0" w:after="0" w:afterAutospacing="0"/>
        <w:rPr>
          <w:rStyle w:val="Strong"/>
          <w:rFonts w:ascii="Helvetica Neue" w:hAnsi="Helvetica Neue" w:cs="Segoe UI"/>
          <w:b w:val="0"/>
          <w:bCs w:val="0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Waste solvent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 = 10% of 500 kg = 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50 kg</w:t>
      </w:r>
    </w:p>
    <w:p w14:paraId="56320303" w14:textId="77777777" w:rsidR="00341C78" w:rsidRPr="00E32F3D" w:rsidRDefault="00341C78" w:rsidP="00341C78">
      <w:pPr>
        <w:pStyle w:val="NormalWeb"/>
        <w:spacing w:before="0" w:beforeAutospacing="0" w:after="0" w:afterAutospacing="0"/>
        <w:ind w:left="720"/>
        <w:rPr>
          <w:rStyle w:val="Strong"/>
          <w:rFonts w:ascii="Helvetica Neue" w:hAnsi="Helvetica Neue" w:cs="Segoe UI"/>
          <w:b w:val="0"/>
          <w:bCs w:val="0"/>
          <w:color w:val="404040"/>
          <w:sz w:val="22"/>
          <w:szCs w:val="22"/>
        </w:rPr>
      </w:pPr>
    </w:p>
    <w:p w14:paraId="57AA5F0F" w14:textId="02F0A870" w:rsidR="00341C78" w:rsidRPr="00E32F3D" w:rsidRDefault="00341C78" w:rsidP="00BF0AE9">
      <w:pPr>
        <w:pStyle w:val="Heading4"/>
        <w:numPr>
          <w:ilvl w:val="0"/>
          <w:numId w:val="13"/>
        </w:numPr>
        <w:rPr>
          <w:rFonts w:ascii="Helvetica Neue" w:hAnsi="Helvetica Neue" w:cs="Segoe UI"/>
          <w:i w:val="0"/>
          <w:iCs w:val="0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i w:val="0"/>
          <w:iCs w:val="0"/>
          <w:color w:val="404040"/>
          <w:sz w:val="22"/>
          <w:szCs w:val="22"/>
        </w:rPr>
        <w:t>Filtration Residues (Unreacted Solids)</w:t>
      </w:r>
      <w:r>
        <w:rPr>
          <w:rStyle w:val="Strong"/>
          <w:rFonts w:ascii="Helvetica Neue" w:hAnsi="Helvetica Neue" w:cs="Segoe UI"/>
          <w:i w:val="0"/>
          <w:iCs w:val="0"/>
          <w:color w:val="404040"/>
          <w:sz w:val="22"/>
          <w:szCs w:val="22"/>
        </w:rPr>
        <w:t>:</w:t>
      </w:r>
    </w:p>
    <w:p w14:paraId="3E0D9B8A" w14:textId="77777777" w:rsidR="00341C78" w:rsidRPr="00E32F3D" w:rsidRDefault="00341C78" w:rsidP="00341C78">
      <w:pPr>
        <w:pStyle w:val="NormalWeb"/>
        <w:numPr>
          <w:ilvl w:val="0"/>
          <w:numId w:val="16"/>
        </w:numPr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Source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 Unreacted DEM/DMPA (2% of inputs, per 98% yield)</w:t>
      </w:r>
    </w:p>
    <w:p w14:paraId="2B14D5D9" w14:textId="77777777" w:rsidR="00341C78" w:rsidRPr="00E32F3D" w:rsidRDefault="00341C78" w:rsidP="00341C78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Unreacted DEM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 2% of 518 kg (DEM input) = 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10.4 kg</w:t>
      </w:r>
    </w:p>
    <w:p w14:paraId="595CC211" w14:textId="77777777" w:rsidR="00341C78" w:rsidRPr="00E32F3D" w:rsidRDefault="00341C78" w:rsidP="00341C78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Unreacted DMPA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 2% of 482 kg = 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9.6 kg</w:t>
      </w:r>
    </w:p>
    <w:p w14:paraId="568DF704" w14:textId="77777777" w:rsidR="00341C78" w:rsidRPr="00E32F3D" w:rsidRDefault="00341C78" w:rsidP="00341C78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Total solids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 10.4 + 9.6 ≈ 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20 kg</w:t>
      </w:r>
    </w:p>
    <w:p w14:paraId="1F4A436D" w14:textId="77777777" w:rsidR="00341C78" w:rsidRPr="00E32F3D" w:rsidRDefault="00341C78" w:rsidP="00341C78">
      <w:pPr>
        <w:pStyle w:val="NormalWeb"/>
        <w:spacing w:before="0" w:beforeAutospacing="0" w:after="0" w:afterAutospacing="0"/>
        <w:rPr>
          <w:rStyle w:val="Strong"/>
          <w:rFonts w:ascii="Helvetica Neue" w:eastAsiaTheme="majorEastAsia" w:hAnsi="Helvetica Neue" w:cs="Segoe UI"/>
          <w:color w:val="404040"/>
          <w:sz w:val="22"/>
          <w:szCs w:val="22"/>
        </w:rPr>
      </w:pPr>
    </w:p>
    <w:p w14:paraId="7F096072" w14:textId="7A11BAA6" w:rsidR="00341C78" w:rsidRPr="00E32F3D" w:rsidRDefault="00341C78" w:rsidP="00BF0AE9">
      <w:pPr>
        <w:pStyle w:val="Heading4"/>
        <w:numPr>
          <w:ilvl w:val="0"/>
          <w:numId w:val="13"/>
        </w:numPr>
        <w:rPr>
          <w:rFonts w:ascii="Helvetica Neue" w:eastAsia="Times New Roman" w:hAnsi="Helvetica Neue" w:cs="Segoe UI"/>
          <w:b/>
          <w:bCs/>
          <w:i w:val="0"/>
          <w:iCs w:val="0"/>
          <w:color w:val="404040"/>
          <w:sz w:val="22"/>
          <w:szCs w:val="22"/>
        </w:rPr>
      </w:pPr>
      <w:r w:rsidRPr="00E32F3D">
        <w:rPr>
          <w:rFonts w:ascii="Helvetica Neue" w:eastAsia="Times New Roman" w:hAnsi="Helvetica Neue" w:cs="Segoe UI"/>
          <w:b/>
          <w:bCs/>
          <w:i w:val="0"/>
          <w:iCs w:val="0"/>
          <w:color w:val="404040"/>
          <w:sz w:val="22"/>
          <w:szCs w:val="22"/>
        </w:rPr>
        <w:t>Neutralization Salts</w:t>
      </w:r>
      <w:r>
        <w:rPr>
          <w:rFonts w:ascii="Helvetica Neue" w:eastAsia="Times New Roman" w:hAnsi="Helvetica Neue" w:cs="Segoe UI"/>
          <w:b/>
          <w:bCs/>
          <w:i w:val="0"/>
          <w:iCs w:val="0"/>
          <w:color w:val="404040"/>
          <w:sz w:val="22"/>
          <w:szCs w:val="22"/>
        </w:rPr>
        <w:t>:</w:t>
      </w:r>
    </w:p>
    <w:p w14:paraId="25C5E9EE" w14:textId="77777777" w:rsidR="00341C78" w:rsidRPr="00E32F3D" w:rsidRDefault="00341C78" w:rsidP="00341C78">
      <w:pPr>
        <w:pStyle w:val="NormalWeb"/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</w:p>
    <w:p w14:paraId="34AC1452" w14:textId="77777777" w:rsidR="00341C78" w:rsidRPr="00E32F3D" w:rsidRDefault="00341C78" w:rsidP="00341C7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Source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 Neutralization of sulfuric acid (</w:t>
      </w:r>
      <w:r w:rsidRPr="00E32F3D">
        <w:rPr>
          <w:rStyle w:val="mord"/>
          <w:rFonts w:ascii="Helvetica Neue" w:hAnsi="Helvetica Neue"/>
          <w:color w:val="404040"/>
          <w:sz w:val="22"/>
          <w:szCs w:val="22"/>
        </w:rPr>
        <w:t>H2</w:t>
      </w:r>
      <w:r w:rsidRPr="00E32F3D">
        <w:rPr>
          <w:rStyle w:val="vlist-s"/>
          <w:rFonts w:ascii="Helvetica Neue" w:eastAsiaTheme="majorEastAsia" w:hAnsi="Helvetica Neue" w:cs="Arial"/>
          <w:color w:val="404040"/>
          <w:sz w:val="22"/>
          <w:szCs w:val="22"/>
        </w:rPr>
        <w:t>​</w:t>
      </w:r>
      <w:r w:rsidRPr="00E32F3D">
        <w:rPr>
          <w:rStyle w:val="mord"/>
          <w:rFonts w:ascii="Helvetica Neue" w:hAnsi="Helvetica Neue"/>
          <w:color w:val="404040"/>
          <w:sz w:val="22"/>
          <w:szCs w:val="22"/>
        </w:rPr>
        <w:t>SO4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) or p-TSA with NaOH/</w:t>
      </w:r>
      <w:proofErr w:type="spellStart"/>
      <w:r w:rsidRPr="00E32F3D">
        <w:rPr>
          <w:rFonts w:ascii="Helvetica Neue" w:hAnsi="Helvetica Neue" w:cs="Segoe UI"/>
          <w:color w:val="404040"/>
          <w:sz w:val="22"/>
          <w:szCs w:val="22"/>
        </w:rPr>
        <w:t>Na₂CO</w:t>
      </w:r>
      <w:proofErr w:type="spellEnd"/>
      <w:r w:rsidRPr="00E32F3D">
        <w:rPr>
          <w:rFonts w:ascii="Helvetica Neue" w:hAnsi="Helvetica Neue" w:cs="Segoe UI"/>
          <w:color w:val="404040"/>
          <w:sz w:val="22"/>
          <w:szCs w:val="22"/>
        </w:rPr>
        <w:t>₃</w:t>
      </w:r>
    </w:p>
    <w:p w14:paraId="489464DB" w14:textId="77777777" w:rsidR="00341C78" w:rsidRPr="00BA00E4" w:rsidRDefault="00341C78" w:rsidP="00341C78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40" w:lineRule="auto"/>
        <w:jc w:val="left"/>
        <w:rPr>
          <w:rFonts w:ascii="Helvetica Neue" w:eastAsia="Times New Roman" w:hAnsi="Helvetica Neue" w:cs="Segoe UI"/>
          <w:color w:val="404040"/>
          <w:lang w:eastAsia="en-GB"/>
        </w:rPr>
      </w:pPr>
      <w:r w:rsidRPr="00BA00E4">
        <w:rPr>
          <w:rFonts w:ascii="Helvetica Neue" w:eastAsia="Times New Roman" w:hAnsi="Helvetica Neue" w:cs="Segoe UI"/>
          <w:b/>
          <w:bCs/>
          <w:color w:val="404040"/>
          <w:lang w:eastAsia="en-GB"/>
        </w:rPr>
        <w:t>Catalyst Load</w:t>
      </w:r>
      <w:r w:rsidRPr="00BA00E4">
        <w:rPr>
          <w:rFonts w:ascii="Helvetica Neue" w:eastAsia="Times New Roman" w:hAnsi="Helvetica Neue" w:cs="Segoe UI"/>
          <w:color w:val="404040"/>
          <w:lang w:eastAsia="en-GB"/>
        </w:rPr>
        <w:t>: 5% </w:t>
      </w:r>
      <w:r w:rsidRPr="00BA00E4">
        <w:rPr>
          <w:rFonts w:ascii="Helvetica Neue" w:eastAsia="Times New Roman" w:hAnsi="Helvetica Neue" w:cs="Times New Roman"/>
          <w:color w:val="404040"/>
          <w:lang w:eastAsia="en-GB"/>
        </w:rPr>
        <w:t>H2</w:t>
      </w:r>
      <w:r w:rsidRPr="00BA00E4">
        <w:rPr>
          <w:rFonts w:ascii="Helvetica Neue" w:eastAsia="Times New Roman" w:hAnsi="Helvetica Neue" w:cs="Arial"/>
          <w:color w:val="404040"/>
          <w:lang w:eastAsia="en-GB"/>
        </w:rPr>
        <w:t>​</w:t>
      </w:r>
      <w:r w:rsidRPr="00BA00E4">
        <w:rPr>
          <w:rFonts w:ascii="Helvetica Neue" w:eastAsia="Times New Roman" w:hAnsi="Helvetica Neue" w:cs="Times New Roman"/>
          <w:color w:val="404040"/>
          <w:lang w:eastAsia="en-GB"/>
        </w:rPr>
        <w:t>SO4</w:t>
      </w:r>
      <w:r w:rsidRPr="00BA00E4">
        <w:rPr>
          <w:rFonts w:ascii="Helvetica Neue" w:eastAsia="Times New Roman" w:hAnsi="Helvetica Neue" w:cs="Arial"/>
          <w:color w:val="404040"/>
          <w:lang w:eastAsia="en-GB"/>
        </w:rPr>
        <w:t>​</w:t>
      </w:r>
      <w:r w:rsidRPr="00BA00E4">
        <w:rPr>
          <w:rFonts w:ascii="Helvetica Neue" w:eastAsia="Times New Roman" w:hAnsi="Helvetica Neue" w:cs="Segoe UI"/>
          <w:color w:val="404040"/>
          <w:lang w:eastAsia="en-GB"/>
        </w:rPr>
        <w:t xml:space="preserve"> by mass of DMPA </w:t>
      </w:r>
    </w:p>
    <w:p w14:paraId="7FEE01F1" w14:textId="77777777" w:rsidR="00341C78" w:rsidRPr="00E32F3D" w:rsidRDefault="00341C78" w:rsidP="00341C78">
      <w:pPr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40" w:lineRule="auto"/>
        <w:jc w:val="left"/>
        <w:rPr>
          <w:rFonts w:ascii="Helvetica Neue" w:eastAsia="Times New Roman" w:hAnsi="Helvetica Neue" w:cs="Segoe UI"/>
          <w:color w:val="404040"/>
          <w:lang w:eastAsia="en-GB"/>
        </w:rPr>
      </w:pPr>
      <w:r w:rsidRPr="00BA00E4">
        <w:rPr>
          <w:rFonts w:ascii="Helvetica Neue" w:eastAsia="Times New Roman" w:hAnsi="Helvetica Neue" w:cs="Segoe UI"/>
          <w:color w:val="404040"/>
          <w:lang w:eastAsia="en-GB"/>
        </w:rPr>
        <w:t>DMPA required for 1,000 kg Malathion (98% yield):</w:t>
      </w:r>
    </w:p>
    <w:p w14:paraId="68CD7954" w14:textId="77777777" w:rsidR="00341C78" w:rsidRPr="00E32F3D" w:rsidRDefault="00341C78" w:rsidP="00341C78">
      <w:pPr>
        <w:spacing w:beforeAutospacing="1" w:afterAutospacing="1"/>
        <w:jc w:val="center"/>
        <w:rPr>
          <w:rFonts w:ascii="Helvetica Neue" w:hAnsi="Helvetica Neue"/>
          <w:color w:val="404040"/>
          <w:sz w:val="24"/>
          <w:szCs w:val="24"/>
        </w:rPr>
      </w:pPr>
      <w:r w:rsidRPr="00E32F3D">
        <w:rPr>
          <w:rFonts w:ascii="Helvetica Neue" w:hAnsi="Helvetica Neue"/>
          <w:color w:val="404040"/>
          <w:sz w:val="24"/>
          <w:szCs w:val="24"/>
          <w:bdr w:val="none" w:sz="0" w:space="0" w:color="auto" w:frame="1"/>
        </w:rPr>
        <w:lastRenderedPageBreak/>
        <w:t xml:space="preserve">DMPA = </w:t>
      </w:r>
      <m:oMath>
        <m:f>
          <m:fPr>
            <m:ctrlPr>
              <w:rPr>
                <w:rFonts w:ascii="Cambria Math" w:hAnsi="Cambria Math"/>
                <w:color w:val="404040"/>
                <w:sz w:val="24"/>
                <w:szCs w:val="24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04040"/>
                <w:sz w:val="24"/>
                <w:szCs w:val="24"/>
                <w:bdr w:val="none" w:sz="0" w:space="0" w:color="auto" w:frame="1"/>
              </w:rPr>
              <m:t>1000 Kg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04040"/>
                <w:sz w:val="24"/>
                <w:szCs w:val="24"/>
                <w:bdr w:val="none" w:sz="0" w:space="0" w:color="auto" w:frame="1"/>
              </w:rPr>
              <m:t>0.98</m:t>
            </m:r>
          </m:den>
        </m:f>
        <m:r>
          <m:rPr>
            <m:sty m:val="p"/>
          </m:rPr>
          <w:rPr>
            <w:rFonts w:ascii="Cambria Math" w:hAnsi="Cambria Math"/>
            <w:color w:val="404040"/>
            <w:sz w:val="24"/>
            <w:szCs w:val="24"/>
            <w:bdr w:val="none" w:sz="0" w:space="0" w:color="auto" w:frame="1"/>
          </w:rPr>
          <m:t xml:space="preserve"> </m:t>
        </m:r>
        <m:r>
          <m:rPr>
            <m:sty m:val="p"/>
          </m:rPr>
          <w:rPr>
            <w:rFonts w:ascii="Cambria Math" w:hAnsi="Cambria Math" w:cs="Segoe UI"/>
            <w:color w:val="404040"/>
            <w:sz w:val="24"/>
            <w:szCs w:val="24"/>
          </w:rPr>
          <m:t xml:space="preserve">× </m:t>
        </m:r>
        <m:f>
          <m:fPr>
            <m:ctrlPr>
              <w:rPr>
                <w:rFonts w:ascii="Cambria Math" w:hAnsi="Cambria Math"/>
                <w:color w:val="404040"/>
                <w:sz w:val="24"/>
                <w:szCs w:val="24"/>
                <w:bdr w:val="none" w:sz="0" w:space="0" w:color="auto" w:frame="1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404040"/>
                <w:sz w:val="24"/>
                <w:szCs w:val="24"/>
              </w:rPr>
              <m:t>156.2g/mol (DMPA)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404040"/>
                <w:sz w:val="24"/>
                <w:szCs w:val="24"/>
                <w:bdr w:val="none" w:sz="0" w:space="0" w:color="auto" w:frame="1"/>
              </w:rPr>
              <m:t>330.4 g/mol (Malathion)</m:t>
            </m:r>
          </m:den>
        </m:f>
        <m:r>
          <m:rPr>
            <m:sty m:val="p"/>
          </m:rPr>
          <w:rPr>
            <w:rFonts w:ascii="Cambria Math" w:hAnsi="Cambria Math" w:cs="Segoe UI"/>
            <w:color w:val="404040"/>
            <w:sz w:val="24"/>
            <w:szCs w:val="24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  <w:color w:val="404040"/>
            <w:sz w:val="24"/>
            <w:szCs w:val="24"/>
          </w:rPr>
          <m:t>482 kg</m:t>
        </m:r>
      </m:oMath>
    </w:p>
    <w:p w14:paraId="2DB4723E" w14:textId="77777777" w:rsidR="00341C78" w:rsidRPr="00E32F3D" w:rsidRDefault="00341C78" w:rsidP="00341C78">
      <w:pPr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40" w:lineRule="auto"/>
        <w:jc w:val="left"/>
        <w:rPr>
          <w:rFonts w:ascii="Helvetica Neue" w:hAnsi="Helvetica Neue" w:cs="Segoe UI"/>
          <w:color w:val="404040"/>
        </w:rPr>
      </w:pPr>
      <w:r w:rsidRPr="00E32F3D">
        <w:rPr>
          <w:rStyle w:val="mord"/>
          <w:rFonts w:ascii="Helvetica Neue" w:hAnsi="Helvetica Neue"/>
          <w:color w:val="404040"/>
        </w:rPr>
        <w:t>H2</w:t>
      </w:r>
      <w:r w:rsidRPr="00E32F3D">
        <w:rPr>
          <w:rStyle w:val="vlist-s"/>
          <w:rFonts w:ascii="Helvetica Neue" w:hAnsi="Helvetica Neue" w:cs="Arial"/>
          <w:color w:val="404040"/>
        </w:rPr>
        <w:t>​</w:t>
      </w:r>
      <w:r w:rsidRPr="00E32F3D">
        <w:rPr>
          <w:rStyle w:val="mord"/>
          <w:rFonts w:ascii="Helvetica Neue" w:hAnsi="Helvetica Neue"/>
          <w:color w:val="404040"/>
        </w:rPr>
        <w:t>SO4</w:t>
      </w:r>
      <w:r w:rsidRPr="00E32F3D">
        <w:rPr>
          <w:rStyle w:val="vlist-s"/>
          <w:rFonts w:ascii="Helvetica Neue" w:hAnsi="Helvetica Neue" w:cs="Arial"/>
          <w:color w:val="404040"/>
        </w:rPr>
        <w:t>​</w:t>
      </w:r>
      <w:r w:rsidRPr="00E32F3D">
        <w:rPr>
          <w:rFonts w:ascii="Helvetica Neue" w:hAnsi="Helvetica Neue" w:cs="Segoe UI"/>
          <w:color w:val="404040"/>
        </w:rPr>
        <w:t> used: 5% of 482 kg = </w:t>
      </w:r>
      <w:r w:rsidRPr="00E32F3D">
        <w:rPr>
          <w:rStyle w:val="Strong"/>
          <w:rFonts w:ascii="Helvetica Neue" w:hAnsi="Helvetica Neue" w:cs="Segoe UI"/>
          <w:color w:val="404040"/>
        </w:rPr>
        <w:t>24.1 kg</w:t>
      </w:r>
    </w:p>
    <w:p w14:paraId="7E8F8F7C" w14:textId="77777777" w:rsidR="00341C78" w:rsidRPr="00E32F3D" w:rsidRDefault="00341C78" w:rsidP="00341C78">
      <w:pPr>
        <w:pStyle w:val="NormalWeb"/>
        <w:spacing w:before="0" w:beforeAutospacing="0" w:after="0" w:afterAutospacing="0"/>
        <w:ind w:left="720"/>
        <w:rPr>
          <w:rFonts w:ascii="Helvetica Neue" w:hAnsi="Helvetica Neue" w:cs="Segoe UI"/>
          <w:color w:val="404040"/>
          <w:sz w:val="22"/>
          <w:szCs w:val="22"/>
        </w:rPr>
      </w:pPr>
    </w:p>
    <w:p w14:paraId="64807584" w14:textId="77777777" w:rsidR="00341C78" w:rsidRPr="00A362B3" w:rsidRDefault="00341C78" w:rsidP="00341C78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40" w:lineRule="auto"/>
        <w:jc w:val="left"/>
        <w:rPr>
          <w:rFonts w:ascii="Helvetica Neue" w:eastAsia="Times New Roman" w:hAnsi="Helvetica Neue" w:cs="Segoe UI"/>
          <w:color w:val="404040"/>
          <w:lang w:eastAsia="en-GB"/>
        </w:rPr>
      </w:pPr>
      <w:r w:rsidRPr="00A362B3">
        <w:rPr>
          <w:rFonts w:ascii="Helvetica Neue" w:eastAsia="Times New Roman" w:hAnsi="Helvetica Neue" w:cs="Segoe UI"/>
          <w:b/>
          <w:bCs/>
          <w:color w:val="404040"/>
          <w:lang w:eastAsia="en-GB"/>
        </w:rPr>
        <w:t>NaOH for Neutralization</w:t>
      </w:r>
      <w:r w:rsidRPr="00A362B3">
        <w:rPr>
          <w:rFonts w:ascii="Helvetica Neue" w:eastAsia="Times New Roman" w:hAnsi="Helvetica Neue" w:cs="Segoe UI"/>
          <w:color w:val="404040"/>
          <w:lang w:eastAsia="en-GB"/>
        </w:rPr>
        <w:t>:</w:t>
      </w:r>
    </w:p>
    <w:p w14:paraId="2F293154" w14:textId="77777777" w:rsidR="00341C78" w:rsidRPr="00A362B3" w:rsidRDefault="00341C78" w:rsidP="00341C78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left"/>
        <w:rPr>
          <w:rFonts w:ascii="Helvetica Neue" w:eastAsia="Times New Roman" w:hAnsi="Helvetica Neue" w:cs="Segoe UI"/>
          <w:color w:val="404040"/>
          <w:lang w:eastAsia="en-GB"/>
        </w:rPr>
      </w:pPr>
      <w:r w:rsidRPr="00A362B3">
        <w:rPr>
          <w:rFonts w:ascii="Helvetica Neue" w:eastAsia="Times New Roman" w:hAnsi="Helvetica Neue" w:cs="Segoe UI"/>
          <w:color w:val="404040"/>
          <w:lang w:eastAsia="en-GB"/>
        </w:rPr>
        <w:t>1 kg </w:t>
      </w:r>
      <w:r w:rsidRPr="00A362B3">
        <w:rPr>
          <w:rFonts w:ascii="Helvetica Neue" w:eastAsia="Times New Roman" w:hAnsi="Helvetica Neue" w:cs="Times New Roman"/>
          <w:color w:val="404040"/>
          <w:lang w:eastAsia="en-GB"/>
        </w:rPr>
        <w:t>H2​SO4​</w:t>
      </w:r>
      <w:r w:rsidRPr="00A362B3">
        <w:rPr>
          <w:rFonts w:ascii="Helvetica Neue" w:eastAsia="Times New Roman" w:hAnsi="Helvetica Neue" w:cs="Segoe UI"/>
          <w:color w:val="404040"/>
          <w:lang w:eastAsia="en-GB"/>
        </w:rPr>
        <w:t xml:space="preserve"> requires 0.816 kg NaOH </w:t>
      </w:r>
      <w:r w:rsidRPr="00A362B3">
        <w:rPr>
          <w:rFonts w:ascii="Times New Roman" w:eastAsia="Times New Roman" w:hAnsi="Times New Roman" w:cs="Times New Roman"/>
          <w:color w:val="404040"/>
          <w:lang w:eastAsia="en-GB"/>
        </w:rPr>
        <w:t>→</w:t>
      </w:r>
      <w:r w:rsidRPr="00A362B3">
        <w:rPr>
          <w:rFonts w:ascii="Helvetica Neue" w:eastAsia="Times New Roman" w:hAnsi="Helvetica Neue" w:cs="Segoe UI"/>
          <w:color w:val="404040"/>
          <w:lang w:eastAsia="en-GB"/>
        </w:rPr>
        <w:t> </w:t>
      </w:r>
      <w:r w:rsidRPr="00A362B3">
        <w:rPr>
          <w:rFonts w:ascii="Helvetica Neue" w:eastAsia="Times New Roman" w:hAnsi="Helvetica Neue" w:cs="Segoe UI"/>
          <w:b/>
          <w:bCs/>
          <w:color w:val="404040"/>
          <w:lang w:eastAsia="en-GB"/>
        </w:rPr>
        <w:t>19.7 kg NaOH</w:t>
      </w:r>
    </w:p>
    <w:p w14:paraId="5A563E54" w14:textId="77777777" w:rsidR="00341C78" w:rsidRPr="00E32F3D" w:rsidRDefault="00341C78" w:rsidP="00341C78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40" w:lineRule="auto"/>
        <w:jc w:val="left"/>
        <w:rPr>
          <w:rFonts w:ascii="Helvetica Neue" w:eastAsia="Times New Roman" w:hAnsi="Helvetica Neue" w:cs="Segoe UI"/>
          <w:color w:val="404040"/>
          <w:lang w:eastAsia="en-GB"/>
        </w:rPr>
      </w:pPr>
      <w:r w:rsidRPr="00A362B3">
        <w:rPr>
          <w:rFonts w:ascii="Helvetica Neue" w:eastAsia="Times New Roman" w:hAnsi="Helvetica Neue" w:cs="Segoe UI"/>
          <w:color w:val="404040"/>
          <w:lang w:eastAsia="en-GB"/>
        </w:rPr>
        <w:t>Salt (</w:t>
      </w:r>
      <w:r w:rsidRPr="00A362B3">
        <w:rPr>
          <w:rFonts w:ascii="Helvetica Neue" w:eastAsia="Times New Roman" w:hAnsi="Helvetica Neue" w:cs="Times New Roman"/>
          <w:color w:val="404040"/>
          <w:lang w:eastAsia="en-GB"/>
        </w:rPr>
        <w:t>Na2​SO4​</w:t>
      </w:r>
      <w:r w:rsidRPr="00A362B3">
        <w:rPr>
          <w:rFonts w:ascii="Helvetica Neue" w:eastAsia="Times New Roman" w:hAnsi="Helvetica Neue" w:cs="Segoe UI"/>
          <w:color w:val="404040"/>
          <w:lang w:eastAsia="en-GB"/>
        </w:rPr>
        <w:t>) formed:</w:t>
      </w:r>
    </w:p>
    <w:p w14:paraId="164F48E8" w14:textId="1E9A6129" w:rsidR="00341C78" w:rsidRPr="00341C78" w:rsidRDefault="00341C78" w:rsidP="00341C78">
      <w:pPr>
        <w:spacing w:after="60"/>
        <w:ind w:left="1440"/>
        <w:jc w:val="left"/>
        <w:rPr>
          <w:rFonts w:ascii="Helvetica Neue" w:eastAsia="Times New Roman" w:hAnsi="Helvetica Neue" w:cs="Segoe UI"/>
          <w:color w:val="404040"/>
          <w:sz w:val="24"/>
          <w:szCs w:val="24"/>
          <w:lang w:eastAsia="en-GB"/>
        </w:rPr>
      </w:pPr>
      <w:r w:rsidRPr="00E32F3D">
        <w:rPr>
          <w:rStyle w:val="mord"/>
          <w:rFonts w:ascii="Helvetica Neue" w:hAnsi="Helvetica Neue"/>
          <w:sz w:val="24"/>
          <w:szCs w:val="24"/>
        </w:rPr>
        <w:t>Na</w:t>
      </w:r>
      <w:r>
        <w:rPr>
          <w:rStyle w:val="mord"/>
          <w:rFonts w:ascii="Helvetica Neue" w:eastAsiaTheme="majorEastAsia" w:hAnsi="Helvetica Neue"/>
          <w:vertAlign w:val="subscript"/>
        </w:rPr>
        <w:t>2</w:t>
      </w:r>
      <w:r w:rsidRPr="00E32F3D">
        <w:rPr>
          <w:rStyle w:val="vlist-s"/>
          <w:rFonts w:ascii="Helvetica Neue" w:hAnsi="Helvetica Neue" w:cs="Arial"/>
          <w:sz w:val="24"/>
          <w:szCs w:val="24"/>
        </w:rPr>
        <w:t>​</w:t>
      </w:r>
      <w:r w:rsidRPr="00E32F3D">
        <w:rPr>
          <w:rStyle w:val="mord"/>
          <w:rFonts w:ascii="Helvetica Neue" w:hAnsi="Helvetica Neue"/>
          <w:sz w:val="24"/>
          <w:szCs w:val="24"/>
        </w:rPr>
        <w:t>SO</w:t>
      </w:r>
      <w:r>
        <w:rPr>
          <w:rStyle w:val="mord"/>
          <w:rFonts w:ascii="Helvetica Neue" w:eastAsiaTheme="majorEastAsia" w:hAnsi="Helvetica Neue"/>
          <w:color w:val="404040"/>
          <w:vertAlign w:val="subscript"/>
        </w:rPr>
        <w:t>4</w:t>
      </w:r>
      <w:r>
        <w:rPr>
          <w:rStyle w:val="mord"/>
          <w:rFonts w:ascii="Helvetica Neue" w:hAnsi="Helvetica Neue"/>
          <w:color w:val="404040"/>
          <w:sz w:val="24"/>
          <w:szCs w:val="24"/>
        </w:rPr>
        <w:t xml:space="preserve"> </w:t>
      </w:r>
      <w:r w:rsidRPr="00BA00E4">
        <w:rPr>
          <w:rFonts w:ascii="Helvetica Neue" w:eastAsia="Times New Roman" w:hAnsi="Helvetica Neue" w:cs="Times New Roman"/>
          <w:color w:val="404040"/>
          <w:sz w:val="24"/>
          <w:szCs w:val="24"/>
          <w:bdr w:val="none" w:sz="0" w:space="0" w:color="auto" w:frame="1"/>
          <w:lang w:eastAsia="en-GB"/>
        </w:rPr>
        <w:t>=</w:t>
      </w:r>
      <w:r w:rsidRPr="00E32F3D">
        <w:rPr>
          <w:rFonts w:ascii="Helvetica Neue" w:eastAsia="Times New Roman" w:hAnsi="Helvetica Neue" w:cs="Times New Roman"/>
          <w:color w:val="404040"/>
          <w:sz w:val="24"/>
          <w:szCs w:val="24"/>
          <w:bdr w:val="none" w:sz="0" w:space="0" w:color="auto" w:frame="1"/>
          <w:lang w:eastAsia="en-GB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404040"/>
            <w:sz w:val="24"/>
            <w:szCs w:val="24"/>
            <w:bdr w:val="none" w:sz="0" w:space="0" w:color="auto" w:frame="1"/>
            <w:lang w:eastAsia="en-GB"/>
          </w:rPr>
          <m:t xml:space="preserve">24.1 Kg </m:t>
        </m:r>
        <m:r>
          <m:rPr>
            <m:sty m:val="p"/>
          </m:rPr>
          <w:rPr>
            <w:rFonts w:ascii="Cambria Math" w:hAnsi="Cambria Math" w:cs="Segoe UI"/>
            <w:color w:val="404040"/>
            <w:sz w:val="24"/>
            <w:szCs w:val="24"/>
          </w:rPr>
          <m:t xml:space="preserve">× </m:t>
        </m:r>
        <m:f>
          <m:fPr>
            <m:ctrlPr>
              <w:rPr>
                <w:rFonts w:ascii="Cambria Math" w:eastAsia="Times New Roman" w:hAnsi="Cambria Math" w:cs="Times New Roman"/>
                <w:color w:val="404040"/>
                <w:sz w:val="24"/>
                <w:szCs w:val="24"/>
                <w:bdr w:val="none" w:sz="0" w:space="0" w:color="auto" w:frame="1"/>
                <w:lang w:val="en-IN" w:eastAsia="en-GB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404040"/>
                <w:sz w:val="24"/>
                <w:szCs w:val="24"/>
                <w:bdr w:val="none" w:sz="0" w:space="0" w:color="auto" w:frame="1"/>
                <w:lang w:eastAsia="en-GB"/>
              </w:rPr>
              <m:t>142 g/mol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404040"/>
                <w:sz w:val="24"/>
                <w:szCs w:val="24"/>
                <w:bdr w:val="none" w:sz="0" w:space="0" w:color="auto" w:frame="1"/>
                <w:lang w:eastAsia="en-GB"/>
              </w:rPr>
              <m:t>98 g/mol</m:t>
            </m:r>
          </m:den>
        </m:f>
        <m:r>
          <m:rPr>
            <m:sty m:val="p"/>
          </m:rPr>
          <w:rPr>
            <w:rFonts w:ascii="Cambria Math" w:hAnsi="Cambria Math" w:cs="Segoe UI"/>
            <w:color w:val="404040"/>
            <w:sz w:val="24"/>
            <w:szCs w:val="24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  <w:color w:val="404040"/>
            <w:sz w:val="24"/>
            <w:szCs w:val="24"/>
          </w:rPr>
          <m:t>35 kg</m:t>
        </m:r>
      </m:oMath>
    </w:p>
    <w:p w14:paraId="7AAC9903" w14:textId="77777777" w:rsidR="00341C78" w:rsidRDefault="00341C78" w:rsidP="00341C78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outlineLvl w:val="2"/>
        <w:rPr>
          <w:rFonts w:ascii="Helvetica Neue" w:eastAsia="Times New Roman" w:hAnsi="Helvetica Neue" w:cs="Segoe UI"/>
          <w:b/>
          <w:bCs/>
          <w:color w:val="404040"/>
          <w:sz w:val="24"/>
          <w:szCs w:val="24"/>
          <w:u w:val="single"/>
          <w:lang w:eastAsia="en-GB"/>
        </w:rPr>
      </w:pPr>
      <w:r w:rsidRPr="00BF0AE9">
        <w:rPr>
          <w:rFonts w:ascii="Helvetica Neue" w:eastAsia="Times New Roman" w:hAnsi="Helvetica Neue" w:cs="Segoe UI"/>
          <w:b/>
          <w:bCs/>
          <w:color w:val="404040"/>
          <w:sz w:val="24"/>
          <w:szCs w:val="24"/>
          <w:u w:val="single"/>
          <w:lang w:eastAsia="en-GB"/>
        </w:rPr>
        <w:t>Thio phosphorylation Route</w:t>
      </w:r>
    </w:p>
    <w:p w14:paraId="286EBFA6" w14:textId="77777777" w:rsidR="007A18E2" w:rsidRPr="00BF0AE9" w:rsidRDefault="007A18E2" w:rsidP="007A18E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outlineLvl w:val="2"/>
        <w:rPr>
          <w:rFonts w:ascii="Helvetica Neue" w:eastAsia="Times New Roman" w:hAnsi="Helvetica Neue" w:cs="Segoe UI"/>
          <w:b/>
          <w:bCs/>
          <w:color w:val="404040"/>
          <w:sz w:val="24"/>
          <w:szCs w:val="24"/>
          <w:u w:val="single"/>
          <w:lang w:eastAsia="en-GB"/>
        </w:rPr>
      </w:pPr>
    </w:p>
    <w:p w14:paraId="4A76F2CA" w14:textId="77777777" w:rsidR="00341C78" w:rsidRPr="0089566F" w:rsidRDefault="00341C78" w:rsidP="00341C78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ascii="Helvetica Neue" w:hAnsi="Helvetica Neue" w:cs="Segoe UI"/>
          <w:color w:val="404040"/>
        </w:rPr>
      </w:pPr>
      <w:r w:rsidRPr="0089566F">
        <w:rPr>
          <w:rFonts w:ascii="Helvetica Neue" w:hAnsi="Helvetica Neue" w:cs="Segoe UI"/>
          <w:b/>
          <w:bCs/>
          <w:color w:val="404040"/>
        </w:rPr>
        <w:t>H₂S Gas</w:t>
      </w:r>
      <w:r>
        <w:rPr>
          <w:rFonts w:ascii="Helvetica Neue" w:hAnsi="Helvetica Neue" w:cs="Segoe UI"/>
          <w:b/>
          <w:bCs/>
          <w:color w:val="404040"/>
        </w:rPr>
        <w:t>:</w:t>
      </w:r>
    </w:p>
    <w:p w14:paraId="504CFC09" w14:textId="77777777" w:rsidR="00341C78" w:rsidRPr="00E32F3D" w:rsidRDefault="00341C78" w:rsidP="00341C78">
      <w:pPr>
        <w:jc w:val="center"/>
        <w:rPr>
          <w:rFonts w:ascii="Helvetica Neue" w:eastAsia="Times New Roman" w:hAnsi="Helvetica Neue" w:cs="Times New Roman"/>
          <w:lang w:eastAsia="en-GB"/>
        </w:rPr>
      </w:pPr>
      <w:r w:rsidRPr="00E32F3D">
        <w:rPr>
          <w:rFonts w:ascii="Helvetica Neue" w:eastAsia="Times New Roman" w:hAnsi="Helvetica Neue" w:cs="Times New Roman"/>
          <w:noProof/>
          <w:lang w:eastAsia="en-GB"/>
        </w:rPr>
        <w:drawing>
          <wp:inline distT="0" distB="0" distL="0" distR="0" wp14:anchorId="245337A2" wp14:editId="2789F64E">
            <wp:extent cx="2667000" cy="188429"/>
            <wp:effectExtent l="0" t="0" r="0" b="2540"/>
            <wp:docPr id="15922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6047" name="Picture 1592260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905" cy="1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B824" w14:textId="77777777" w:rsidR="00341C78" w:rsidRPr="0089566F" w:rsidRDefault="00341C78" w:rsidP="00341C78">
      <w:pPr>
        <w:pStyle w:val="NormalWeb"/>
        <w:numPr>
          <w:ilvl w:val="0"/>
          <w:numId w:val="8"/>
        </w:numPr>
        <w:spacing w:before="0" w:beforeAutospacing="0" w:after="6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Molar Masses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</w:t>
      </w:r>
      <w:r>
        <w:rPr>
          <w:rFonts w:ascii="Helvetica Neue" w:hAnsi="Helvetica Neue" w:cs="Segoe UI"/>
          <w:color w:val="404040"/>
          <w:sz w:val="22"/>
          <w:szCs w:val="22"/>
        </w:rPr>
        <w:t xml:space="preserve"> </w:t>
      </w:r>
      <w:r w:rsidRPr="0089566F">
        <w:rPr>
          <w:rFonts w:ascii="Helvetica Neue" w:hAnsi="Helvetica Neue" w:cs="Segoe UI"/>
          <w:color w:val="404040"/>
          <w:sz w:val="22"/>
          <w:szCs w:val="22"/>
        </w:rPr>
        <w:t>P₂S₅ = 222 g/mol, H₂S = 34 g/mol</w:t>
      </w:r>
    </w:p>
    <w:p w14:paraId="703E12DE" w14:textId="77777777" w:rsidR="00341C78" w:rsidRPr="00E32F3D" w:rsidRDefault="00341C78" w:rsidP="00341C78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40" w:lineRule="auto"/>
        <w:jc w:val="left"/>
        <w:rPr>
          <w:rFonts w:ascii="Helvetica Neue" w:eastAsia="Times New Roman" w:hAnsi="Helvetica Neue" w:cs="Segoe UI"/>
          <w:color w:val="404040"/>
          <w:lang w:eastAsia="en-GB"/>
        </w:rPr>
      </w:pPr>
      <w:r w:rsidRPr="008C7E32">
        <w:rPr>
          <w:rFonts w:ascii="Helvetica Neue" w:eastAsia="Times New Roman" w:hAnsi="Helvetica Neue" w:cs="Segoe UI"/>
          <w:b/>
          <w:bCs/>
          <w:color w:val="404040"/>
          <w:lang w:eastAsia="en-GB"/>
        </w:rPr>
        <w:t>H₂S per kg P₂S₅</w:t>
      </w:r>
      <w:r w:rsidRPr="008C7E32">
        <w:rPr>
          <w:rFonts w:ascii="Helvetica Neue" w:eastAsia="Times New Roman" w:hAnsi="Helvetica Neue" w:cs="Segoe UI"/>
          <w:color w:val="404040"/>
          <w:lang w:eastAsia="en-GB"/>
        </w:rPr>
        <w:t>:</w:t>
      </w:r>
    </w:p>
    <w:p w14:paraId="1866CE07" w14:textId="77777777" w:rsidR="00341C78" w:rsidRPr="008C7E32" w:rsidRDefault="00341C78" w:rsidP="00341C78">
      <w:pPr>
        <w:spacing w:after="60"/>
        <w:ind w:left="720"/>
        <w:rPr>
          <w:rFonts w:ascii="Helvetica Neue" w:eastAsia="Times New Roman" w:hAnsi="Helvetica Neue" w:cs="Segoe UI"/>
          <w:color w:val="404040"/>
          <w:lang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Segoe UI"/>
                  <w:color w:val="404040"/>
                  <w:bdr w:val="none" w:sz="0" w:space="0" w:color="auto"/>
                  <w:lang w:val="en-IN" w:eastAsia="en-GB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404040"/>
                </w:rPr>
                <m:t>×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</w:rPr>
                <m:t>34 g/mol H2</m:t>
              </m:r>
              <m:r>
                <m:rPr>
                  <m:sty m:val="p"/>
                </m:rPr>
                <w:rPr>
                  <w:rStyle w:val="vlist-s"/>
                  <w:rFonts w:ascii="Cambria Math" w:hAnsi="Cambria Math" w:cs="Arial"/>
                  <w:color w:val="404040"/>
                </w:rPr>
                <m:t>​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404040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404040"/>
                  <w:lang w:eastAsia="en-GB"/>
                </w:rPr>
                <m:t>222</m:t>
              </m:r>
              <m:f>
                <m:fPr>
                  <m:ctrlPr>
                    <w:rPr>
                      <w:rFonts w:ascii="Cambria Math" w:eastAsia="Times New Roman" w:hAnsi="Cambria Math" w:cs="Segoe UI"/>
                      <w:color w:val="404040"/>
                      <w:lang w:eastAsia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404040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404040"/>
                    </w:rPr>
                    <m:t>mol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Segoe UI"/>
                  <w:color w:val="404040"/>
                </w:rPr>
                <m:t>P₂S₅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Segoe UI"/>
              <w:color w:val="404040"/>
              <w:lang w:eastAsia="en-GB"/>
            </w:rPr>
            <m:t xml:space="preserve">= 0.306 Kg H2S per Kg </m:t>
          </m:r>
          <m:r>
            <m:rPr>
              <m:sty m:val="p"/>
            </m:rPr>
            <w:rPr>
              <w:rFonts w:ascii="Cambria Math" w:hAnsi="Cambria Math" w:cs="Segoe UI"/>
              <w:color w:val="404040"/>
            </w:rPr>
            <m:t>P₂S₅</m:t>
          </m:r>
        </m:oMath>
      </m:oMathPara>
    </w:p>
    <w:p w14:paraId="3AFAB44A" w14:textId="77777777" w:rsidR="00341C78" w:rsidRPr="008C7E32" w:rsidRDefault="00341C78" w:rsidP="00341C78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40" w:lineRule="auto"/>
        <w:jc w:val="left"/>
        <w:rPr>
          <w:rFonts w:ascii="Helvetica Neue" w:eastAsia="Times New Roman" w:hAnsi="Helvetica Neue" w:cs="Segoe UI"/>
          <w:color w:val="404040"/>
          <w:lang w:eastAsia="en-GB"/>
        </w:rPr>
      </w:pPr>
      <w:r w:rsidRPr="008C7E32">
        <w:rPr>
          <w:rFonts w:ascii="Helvetica Neue" w:eastAsia="Times New Roman" w:hAnsi="Helvetica Neue" w:cs="Segoe UI"/>
          <w:b/>
          <w:bCs/>
          <w:color w:val="404040"/>
          <w:lang w:eastAsia="en-GB"/>
        </w:rPr>
        <w:t>P₂S₅ Required</w:t>
      </w:r>
      <w:r w:rsidRPr="008C7E32">
        <w:rPr>
          <w:rFonts w:ascii="Helvetica Neue" w:eastAsia="Times New Roman" w:hAnsi="Helvetica Neue" w:cs="Segoe UI"/>
          <w:color w:val="404040"/>
          <w:lang w:eastAsia="en-GB"/>
        </w:rPr>
        <w:t>:</w:t>
      </w:r>
    </w:p>
    <w:p w14:paraId="3EE35B3E" w14:textId="77777777" w:rsidR="00341C78" w:rsidRPr="008C7E32" w:rsidRDefault="00341C78" w:rsidP="00341C78">
      <w:pPr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40" w:lineRule="auto"/>
        <w:jc w:val="left"/>
        <w:rPr>
          <w:rFonts w:ascii="Helvetica Neue" w:eastAsia="Times New Roman" w:hAnsi="Helvetica Neue" w:cs="Segoe UI"/>
          <w:color w:val="404040"/>
          <w:lang w:eastAsia="en-GB"/>
        </w:rPr>
      </w:pPr>
      <w:r w:rsidRPr="008C7E32">
        <w:rPr>
          <w:rFonts w:ascii="Helvetica Neue" w:eastAsia="Times New Roman" w:hAnsi="Helvetica Neue" w:cs="Segoe UI"/>
          <w:color w:val="404040"/>
          <w:lang w:eastAsia="en-GB"/>
        </w:rPr>
        <w:t>For 1,000 kg Malathion (93% yield):</w:t>
      </w:r>
    </w:p>
    <w:p w14:paraId="333023A1" w14:textId="4237D208" w:rsidR="00341C78" w:rsidRPr="00341C78" w:rsidRDefault="00341C78" w:rsidP="00341C78">
      <w:pPr>
        <w:spacing w:beforeAutospacing="1" w:afterAutospacing="1"/>
        <w:ind w:left="1440"/>
        <w:rPr>
          <w:rFonts w:ascii="Helvetica Neue" w:hAnsi="Helvetica Neue" w:cs="Segoe UI"/>
          <w:color w:val="404040"/>
        </w:rPr>
      </w:pPr>
      <w:r w:rsidRPr="008C7E32">
        <w:rPr>
          <w:rFonts w:ascii="Helvetica Neue" w:eastAsia="Times New Roman" w:hAnsi="Helvetica Neue" w:cs="Times New Roman"/>
          <w:color w:val="404040"/>
          <w:bdr w:val="none" w:sz="0" w:space="0" w:color="auto" w:frame="1"/>
          <w:lang w:eastAsia="en-GB"/>
        </w:rPr>
        <w:t>DMPA needed</w:t>
      </w:r>
      <w:r>
        <w:rPr>
          <w:rFonts w:ascii="Helvetica Neue" w:eastAsia="Times New Roman" w:hAnsi="Helvetica Neue" w:cs="Times New Roman"/>
          <w:color w:val="404040"/>
          <w:bdr w:val="none" w:sz="0" w:space="0" w:color="auto" w:frame="1"/>
          <w:lang w:eastAsia="en-GB"/>
        </w:rPr>
        <w:t xml:space="preserve"> =</w:t>
      </w:r>
      <w:r w:rsidRPr="00341C78">
        <w:rPr>
          <w:rFonts w:ascii="Helvetica Neue" w:eastAsia="Times New Roman" w:hAnsi="Helvetica Neue" w:cs="Times New Roman"/>
          <w:color w:val="404040"/>
          <w:bdr w:val="none" w:sz="0" w:space="0" w:color="auto" w:frame="1"/>
          <w:lang w:eastAsia="en-GB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color w:val="404040"/>
                <w:bdr w:val="none" w:sz="0" w:space="0" w:color="auto" w:frame="1"/>
                <w:lang w:val="en-IN" w:eastAsia="en-GB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404040"/>
                <w:bdr w:val="none" w:sz="0" w:space="0" w:color="auto" w:frame="1"/>
                <w:lang w:eastAsia="en-GB"/>
              </w:rPr>
              <m:t>1000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404040"/>
                <w:bdr w:val="none" w:sz="0" w:space="0" w:color="auto" w:frame="1"/>
                <w:lang w:eastAsia="en-GB"/>
              </w:rPr>
              <m:t xml:space="preserve">0.93 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404040"/>
            <w:bdr w:val="none" w:sz="0" w:space="0" w:color="auto" w:frame="1"/>
            <w:lang w:eastAsia="en-GB"/>
          </w:rPr>
          <m:t xml:space="preserve"> </m:t>
        </m:r>
        <m:r>
          <m:rPr>
            <m:sty m:val="p"/>
          </m:rPr>
          <w:rPr>
            <w:rFonts w:ascii="Cambria Math" w:hAnsi="Cambria Math" w:cs="Segoe UI"/>
            <w:color w:val="404040"/>
          </w:rPr>
          <m:t xml:space="preserve">× </m:t>
        </m:r>
        <m:f>
          <m:fPr>
            <m:ctrlPr>
              <w:rPr>
                <w:rFonts w:ascii="Cambria Math" w:eastAsia="Times New Roman" w:hAnsi="Cambria Math" w:cs="Times New Roman"/>
                <w:color w:val="404040"/>
                <w:bdr w:val="none" w:sz="0" w:space="0" w:color="auto" w:frame="1"/>
                <w:lang w:val="en-IN" w:eastAsia="en-GB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404040"/>
                <w:bdr w:val="none" w:sz="0" w:space="0" w:color="auto" w:frame="1"/>
                <w:lang w:eastAsia="en-GB"/>
              </w:rPr>
              <m:t>156.2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404040"/>
                <w:bdr w:val="none" w:sz="0" w:space="0" w:color="auto" w:frame="1"/>
                <w:lang w:eastAsia="en-GB"/>
              </w:rPr>
              <m:t>330.4l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404040"/>
            <w:bdr w:val="none" w:sz="0" w:space="0" w:color="auto" w:frame="1"/>
            <w:lang w:eastAsia="en-GB"/>
          </w:rPr>
          <m:t xml:space="preserve">=507 Kg </m:t>
        </m:r>
      </m:oMath>
      <w:r w:rsidRPr="00341C78">
        <w:rPr>
          <w:rStyle w:val="mord"/>
          <w:rFonts w:ascii="Helvetica Neue" w:hAnsi="Helvetica Neue"/>
          <w:color w:val="404040"/>
        </w:rPr>
        <w:t>P</w:t>
      </w:r>
      <w:r>
        <w:rPr>
          <w:rStyle w:val="mord"/>
          <w:rFonts w:ascii="Helvetica Neue" w:hAnsi="Helvetica Neue"/>
          <w:color w:val="404040"/>
          <w:vertAlign w:val="subscript"/>
        </w:rPr>
        <w:t>2</w:t>
      </w:r>
      <w:r w:rsidRPr="00341C78">
        <w:rPr>
          <w:rStyle w:val="vlist-s"/>
          <w:rFonts w:ascii="Helvetica Neue" w:hAnsi="Helvetica Neue" w:cs="Arial"/>
          <w:color w:val="404040"/>
        </w:rPr>
        <w:t>​</w:t>
      </w:r>
      <w:r w:rsidRPr="00341C78">
        <w:rPr>
          <w:rStyle w:val="mord"/>
          <w:rFonts w:ascii="Helvetica Neue" w:hAnsi="Helvetica Neue"/>
          <w:color w:val="404040"/>
        </w:rPr>
        <w:t>S</w:t>
      </w:r>
      <w:r>
        <w:rPr>
          <w:rStyle w:val="mord"/>
          <w:rFonts w:ascii="Helvetica Neue" w:hAnsi="Helvetica Neue"/>
          <w:color w:val="404040"/>
          <w:vertAlign w:val="subscript"/>
        </w:rPr>
        <w:t>5</w:t>
      </w:r>
      <w:r w:rsidRPr="00341C78">
        <w:rPr>
          <w:rStyle w:val="mord"/>
          <w:rFonts w:ascii="Helvetica Neue" w:hAnsi="Helvetica Neue"/>
          <w:color w:val="404040"/>
        </w:rPr>
        <w:t xml:space="preserve"> </w:t>
      </w:r>
      <w:r w:rsidRPr="00341C78">
        <w:rPr>
          <w:rStyle w:val="vlist-s"/>
          <w:rFonts w:ascii="Helvetica Neue" w:hAnsi="Helvetica Neue" w:cs="Arial"/>
          <w:color w:val="404040"/>
        </w:rPr>
        <w:t>​</w:t>
      </w:r>
      <w:r w:rsidRPr="00341C78">
        <w:rPr>
          <w:rStyle w:val="mord"/>
          <w:rFonts w:ascii="Helvetica Neue" w:hAnsi="Helvetica Neue"/>
          <w:color w:val="404040"/>
        </w:rPr>
        <w:t>needed</w:t>
      </w:r>
    </w:p>
    <w:p w14:paraId="58D3A39D" w14:textId="77777777" w:rsidR="00341C78" w:rsidRPr="0089566F" w:rsidRDefault="00341C78" w:rsidP="00341C78">
      <w:pPr>
        <w:pStyle w:val="NormalWeb"/>
        <w:numPr>
          <w:ilvl w:val="1"/>
          <w:numId w:val="9"/>
        </w:numPr>
        <w:spacing w:before="0" w:beforeAutospacing="0" w:after="60" w:afterAutospacing="0"/>
        <w:rPr>
          <w:rStyle w:val="katex-mathml"/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H₂S Generated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</w:t>
      </w:r>
      <w:r>
        <w:rPr>
          <w:rFonts w:ascii="Helvetica Neue" w:hAnsi="Helvetica Neue" w:cs="Segoe UI"/>
          <w:color w:val="404040"/>
          <w:sz w:val="22"/>
          <w:szCs w:val="22"/>
        </w:rPr>
        <w:t xml:space="preserve"> </w:t>
      </w:r>
      <w:r w:rsidRPr="0089566F">
        <w:rPr>
          <w:rStyle w:val="katex-mathml"/>
          <w:rFonts w:ascii="Helvetica Neue" w:eastAsiaTheme="majorEastAsia" w:hAnsi="Helvetica Neue"/>
          <w:color w:val="404040"/>
          <w:sz w:val="22"/>
          <w:szCs w:val="22"/>
          <w:bdr w:val="none" w:sz="0" w:space="0" w:color="auto" w:frame="1"/>
        </w:rPr>
        <w:t>360 kg P2S5 × 0.306 = 110 kg </w:t>
      </w:r>
    </w:p>
    <w:p w14:paraId="4A38ACDB" w14:textId="6537A296" w:rsidR="00341C78" w:rsidRPr="00E32F3D" w:rsidRDefault="00341C78" w:rsidP="00341C7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Scrubbing Efficiency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 xml:space="preserve">: ~70% captured </w:t>
      </w:r>
      <w:r w:rsidRPr="00E32F3D">
        <w:rPr>
          <w:color w:val="404040"/>
          <w:sz w:val="22"/>
          <w:szCs w:val="22"/>
        </w:rPr>
        <w:t>→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 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33 kg released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 (estimate: 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50–80 kg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)</w:t>
      </w:r>
    </w:p>
    <w:p w14:paraId="7B4C19D5" w14:textId="77777777" w:rsidR="00341C78" w:rsidRPr="00E32F3D" w:rsidRDefault="00341C78" w:rsidP="00341C78">
      <w:pPr>
        <w:spacing w:after="60"/>
        <w:rPr>
          <w:rFonts w:ascii="Helvetica Neue" w:hAnsi="Helvetica Neue" w:cs="Segoe UI"/>
          <w:color w:val="404040"/>
        </w:rPr>
      </w:pPr>
    </w:p>
    <w:p w14:paraId="3187FD23" w14:textId="073A0060" w:rsidR="00341C78" w:rsidRPr="00E32F3D" w:rsidRDefault="00341C78" w:rsidP="00BF0AE9">
      <w:pPr>
        <w:pStyle w:val="Heading4"/>
        <w:numPr>
          <w:ilvl w:val="0"/>
          <w:numId w:val="18"/>
        </w:numPr>
        <w:rPr>
          <w:rStyle w:val="Strong"/>
          <w:rFonts w:ascii="Helvetica Neue" w:hAnsi="Helvetica Neue" w:cs="Segoe UI"/>
          <w:i w:val="0"/>
          <w:iCs w:val="0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i w:val="0"/>
          <w:iCs w:val="0"/>
          <w:color w:val="404040"/>
          <w:sz w:val="22"/>
          <w:szCs w:val="22"/>
        </w:rPr>
        <w:t>Solvent Waste (Hexane/DCM):</w:t>
      </w:r>
    </w:p>
    <w:p w14:paraId="4906EBD3" w14:textId="72814B6E" w:rsidR="00341C78" w:rsidRPr="00E32F3D" w:rsidRDefault="00341C78" w:rsidP="00341C78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Solvent Input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 ~500 kg/batch (for extraction)</w:t>
      </w:r>
    </w:p>
    <w:p w14:paraId="2991DBC4" w14:textId="77777777" w:rsidR="00341C78" w:rsidRPr="00E32F3D" w:rsidRDefault="00341C78" w:rsidP="00341C78">
      <w:pPr>
        <w:pStyle w:val="NormalWeb"/>
        <w:numPr>
          <w:ilvl w:val="0"/>
          <w:numId w:val="11"/>
        </w:numPr>
        <w:spacing w:before="0" w:beforeAutospacing="0" w:after="6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Losses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</w:t>
      </w:r>
    </w:p>
    <w:p w14:paraId="5BA8A713" w14:textId="2265366D" w:rsidR="00341C78" w:rsidRPr="00E32F3D" w:rsidRDefault="00341C78" w:rsidP="00341C78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Fonts w:ascii="Helvetica Neue" w:hAnsi="Helvetica Neue" w:cs="Segoe UI"/>
          <w:color w:val="404040"/>
          <w:sz w:val="22"/>
          <w:szCs w:val="22"/>
        </w:rPr>
        <w:t>10% adhesion to equipment</w:t>
      </w:r>
    </w:p>
    <w:p w14:paraId="701E5892" w14:textId="1FE5B696" w:rsidR="00341C78" w:rsidRPr="00E32F3D" w:rsidRDefault="00341C78" w:rsidP="00341C78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Fonts w:ascii="Helvetica Neue" w:hAnsi="Helvetica Neue" w:cs="Segoe UI"/>
          <w:color w:val="404040"/>
          <w:sz w:val="22"/>
          <w:szCs w:val="22"/>
        </w:rPr>
        <w:t>5% dissolved in aqueous phase</w:t>
      </w:r>
    </w:p>
    <w:p w14:paraId="5738BC9E" w14:textId="77777777" w:rsidR="00341C78" w:rsidRPr="00E32F3D" w:rsidRDefault="00341C78" w:rsidP="00341C78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Fonts w:ascii="Helvetica Neue" w:hAnsi="Helvetica Neue" w:cs="Segoe UI"/>
          <w:color w:val="404040"/>
          <w:sz w:val="22"/>
          <w:szCs w:val="22"/>
        </w:rPr>
        <w:t>Total loss: 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15% of 500 kg = 75 kg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 (range: 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70–120 kg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)</w:t>
      </w:r>
    </w:p>
    <w:p w14:paraId="36A8E2AC" w14:textId="77777777" w:rsidR="00341C78" w:rsidRPr="00E32F3D" w:rsidRDefault="00341C78" w:rsidP="00341C78">
      <w:pPr>
        <w:pStyle w:val="NormalWeb"/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</w:p>
    <w:p w14:paraId="080CC232" w14:textId="0CDA4713" w:rsidR="00341C78" w:rsidRPr="00E32F3D" w:rsidRDefault="00341C78" w:rsidP="00BF0AE9">
      <w:pPr>
        <w:pStyle w:val="Heading4"/>
        <w:numPr>
          <w:ilvl w:val="0"/>
          <w:numId w:val="18"/>
        </w:numPr>
        <w:rPr>
          <w:rFonts w:ascii="Helvetica Neue" w:hAnsi="Helvetica Neue" w:cs="Segoe UI"/>
          <w:i w:val="0"/>
          <w:iCs w:val="0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i w:val="0"/>
          <w:iCs w:val="0"/>
          <w:color w:val="404040"/>
          <w:sz w:val="22"/>
          <w:szCs w:val="22"/>
        </w:rPr>
        <w:t>Methanol Residues (40–60 kg):</w:t>
      </w:r>
    </w:p>
    <w:p w14:paraId="6C82A63E" w14:textId="77777777" w:rsidR="00341C78" w:rsidRPr="00E32F3D" w:rsidRDefault="00341C78" w:rsidP="00341C78">
      <w:pPr>
        <w:pStyle w:val="NormalWeb"/>
        <w:numPr>
          <w:ilvl w:val="0"/>
          <w:numId w:val="20"/>
        </w:numPr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Source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 Excess methanol in P₂S₅ reaction</w:t>
      </w:r>
    </w:p>
    <w:p w14:paraId="6B308D8F" w14:textId="77777777" w:rsidR="00341C78" w:rsidRDefault="00341C78" w:rsidP="00341C78">
      <w:pPr>
        <w:pStyle w:val="NormalWeb"/>
        <w:numPr>
          <w:ilvl w:val="0"/>
          <w:numId w:val="20"/>
        </w:numPr>
        <w:spacing w:before="0" w:beforeAutospacing="0" w:after="6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Fonts w:ascii="Helvetica Neue" w:hAnsi="Helvetica Neue" w:cs="Segoe UI"/>
          <w:color w:val="404040"/>
          <w:sz w:val="22"/>
          <w:szCs w:val="22"/>
        </w:rPr>
        <w:t>4 mol CH₃OH per mol P₂S₅</w:t>
      </w:r>
    </w:p>
    <w:p w14:paraId="40B39C83" w14:textId="77777777" w:rsidR="00341C78" w:rsidRPr="00A55A58" w:rsidRDefault="00341C78" w:rsidP="00341C78">
      <w:pPr>
        <w:pStyle w:val="NormalWeb"/>
        <w:spacing w:before="0" w:beforeAutospacing="0" w:after="60" w:afterAutospacing="0"/>
        <w:ind w:left="720"/>
        <w:rPr>
          <w:rFonts w:ascii="Helvetica Neue" w:hAnsi="Helvetica Neue" w:cs="Segoe UI"/>
          <w:color w:val="404040"/>
          <w:sz w:val="22"/>
          <w:szCs w:val="22"/>
        </w:rPr>
      </w:pPr>
      <m:oMathPara>
        <m:oMath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404040"/>
            </w:rPr>
            <m:t xml:space="preserve">360 kg P2S5 </m:t>
          </m:r>
          <m:r>
            <m:rPr>
              <m:sty m:val="p"/>
            </m:rPr>
            <w:rPr>
              <w:rStyle w:val="katex-mathml"/>
              <w:rFonts w:ascii="Cambria Math" w:eastAsiaTheme="majorEastAsia" w:hAnsi="Cambria Math"/>
              <w:color w:val="404040"/>
              <w:bdr w:val="none" w:sz="0" w:space="0" w:color="auto" w:frame="1"/>
            </w:rPr>
            <m:t>×</m:t>
          </m:r>
          <m:f>
            <m:fPr>
              <m:ctrlPr>
                <w:rPr>
                  <w:rStyle w:val="katex-mathml"/>
                  <w:rFonts w:ascii="Cambria Math" w:eastAsiaTheme="majorEastAsia" w:hAnsi="Cambria Math"/>
                  <w:color w:val="404040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  <w:color w:val="404040"/>
                  <w:bdr w:val="none" w:sz="0" w:space="0" w:color="auto" w:frame="1"/>
                </w:rPr>
                <m:t>4 × 32</m:t>
              </m:r>
            </m:num>
            <m:den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  <w:color w:val="404040"/>
                  <w:bdr w:val="none" w:sz="0" w:space="0" w:color="auto" w:frame="1"/>
                </w:rPr>
                <m:t>222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  <w:color w:val="404040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404040"/>
            </w:rPr>
            <m:t>=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404040"/>
            </w:rPr>
            <m:t>208 kg CH3</m:t>
          </m:r>
          <m:r>
            <m:rPr>
              <m:sty m:val="p"/>
            </m:rPr>
            <w:rPr>
              <w:rStyle w:val="vlist-s"/>
              <w:rFonts w:ascii="Cambria Math" w:hAnsi="Cambria Math"/>
              <w:color w:val="404040"/>
            </w:rPr>
            <m:t>​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404040"/>
            </w:rPr>
            <m:t>OH</m:t>
          </m:r>
        </m:oMath>
      </m:oMathPara>
    </w:p>
    <w:p w14:paraId="45882747" w14:textId="77777777" w:rsidR="00341C78" w:rsidRPr="00E32F3D" w:rsidRDefault="00341C78" w:rsidP="00341C78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Excess Methanol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 xml:space="preserve">: 20% excess </w:t>
      </w:r>
      <w:r w:rsidRPr="00E32F3D">
        <w:rPr>
          <w:color w:val="404040"/>
          <w:sz w:val="22"/>
          <w:szCs w:val="22"/>
        </w:rPr>
        <w:t>→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 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42 kg unreacted</w:t>
      </w:r>
    </w:p>
    <w:p w14:paraId="1357B8E5" w14:textId="77777777" w:rsidR="00341C78" w:rsidRPr="00E32F3D" w:rsidRDefault="00341C78" w:rsidP="00341C78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Distillation Losses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 xml:space="preserve">: 5% </w:t>
      </w:r>
      <w:r w:rsidRPr="00E32F3D">
        <w:rPr>
          <w:color w:val="404040"/>
          <w:sz w:val="22"/>
          <w:szCs w:val="22"/>
        </w:rPr>
        <w:t>→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 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10 kg</w:t>
      </w:r>
    </w:p>
    <w:p w14:paraId="275CE476" w14:textId="77777777" w:rsidR="00341C78" w:rsidRPr="00E32F3D" w:rsidRDefault="00341C78" w:rsidP="00341C78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Total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 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40–60 kg</w:t>
      </w:r>
    </w:p>
    <w:p w14:paraId="31B55058" w14:textId="77777777" w:rsidR="00341C78" w:rsidRPr="00E32F3D" w:rsidRDefault="00341C78" w:rsidP="00341C78">
      <w:pPr>
        <w:pStyle w:val="NormalWeb"/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</w:p>
    <w:p w14:paraId="13D812C4" w14:textId="3BF3D82A" w:rsidR="00341C78" w:rsidRPr="00E32F3D" w:rsidRDefault="00341C78" w:rsidP="00BF0AE9">
      <w:pPr>
        <w:pStyle w:val="Heading4"/>
        <w:numPr>
          <w:ilvl w:val="0"/>
          <w:numId w:val="18"/>
        </w:numPr>
        <w:rPr>
          <w:rFonts w:ascii="Helvetica Neue" w:hAnsi="Helvetica Neue" w:cs="Segoe UI"/>
          <w:i w:val="0"/>
          <w:iCs w:val="0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i w:val="0"/>
          <w:iCs w:val="0"/>
          <w:color w:val="404040"/>
          <w:sz w:val="22"/>
          <w:szCs w:val="22"/>
        </w:rPr>
        <w:lastRenderedPageBreak/>
        <w:t>Acidic/Basic Waste</w:t>
      </w:r>
      <w:r>
        <w:rPr>
          <w:rStyle w:val="Strong"/>
          <w:rFonts w:ascii="Helvetica Neue" w:hAnsi="Helvetica Neue" w:cs="Segoe UI"/>
          <w:i w:val="0"/>
          <w:iCs w:val="0"/>
          <w:color w:val="404040"/>
          <w:sz w:val="22"/>
          <w:szCs w:val="22"/>
        </w:rPr>
        <w:t>:</w:t>
      </w:r>
    </w:p>
    <w:p w14:paraId="6354B807" w14:textId="77777777" w:rsidR="00341C78" w:rsidRPr="00E32F3D" w:rsidRDefault="00341C78" w:rsidP="00341C78">
      <w:pPr>
        <w:pStyle w:val="NormalWeb"/>
        <w:numPr>
          <w:ilvl w:val="0"/>
          <w:numId w:val="19"/>
        </w:numPr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Source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 Neutralization of residual acids (H₂SO₄) or bases (NaOH)</w:t>
      </w:r>
    </w:p>
    <w:p w14:paraId="4424C1AE" w14:textId="77777777" w:rsidR="00341C78" w:rsidRPr="00E32F3D" w:rsidRDefault="00341C78" w:rsidP="00341C78">
      <w:pPr>
        <w:pStyle w:val="NormalWeb"/>
        <w:numPr>
          <w:ilvl w:val="0"/>
          <w:numId w:val="19"/>
        </w:numPr>
        <w:spacing w:before="0" w:beforeAutospacing="0" w:after="6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Assumptions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</w:t>
      </w:r>
    </w:p>
    <w:p w14:paraId="51270195" w14:textId="77777777" w:rsidR="00341C78" w:rsidRPr="00E32F3D" w:rsidRDefault="00341C78" w:rsidP="00341C78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Fonts w:ascii="Helvetica Neue" w:hAnsi="Helvetica Neue" w:cs="Segoe UI"/>
          <w:color w:val="404040"/>
          <w:sz w:val="22"/>
          <w:szCs w:val="22"/>
        </w:rPr>
        <w:t>5% excess H₂SO₄ used in Thio phosphorylation (similar to esterification)</w:t>
      </w:r>
    </w:p>
    <w:p w14:paraId="60749502" w14:textId="77777777" w:rsidR="00341C78" w:rsidRPr="00E32F3D" w:rsidRDefault="00341C78" w:rsidP="00341C78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Fonts w:ascii="Helvetica Neue" w:hAnsi="Helvetica Neue" w:cs="Segoe UI"/>
          <w:color w:val="404040"/>
          <w:sz w:val="22"/>
          <w:szCs w:val="22"/>
        </w:rPr>
        <w:t xml:space="preserve">Neutralization with NaOH </w:t>
      </w:r>
      <w:r w:rsidRPr="00E32F3D">
        <w:rPr>
          <w:color w:val="404040"/>
          <w:sz w:val="22"/>
          <w:szCs w:val="22"/>
        </w:rPr>
        <w:t>→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 xml:space="preserve"> </w:t>
      </w:r>
      <w:proofErr w:type="spellStart"/>
      <w:r w:rsidRPr="00E32F3D">
        <w:rPr>
          <w:rFonts w:ascii="Helvetica Neue" w:hAnsi="Helvetica Neue" w:cs="Segoe UI"/>
          <w:color w:val="404040"/>
          <w:sz w:val="22"/>
          <w:szCs w:val="22"/>
        </w:rPr>
        <w:t>Na₂SO</w:t>
      </w:r>
      <w:proofErr w:type="spellEnd"/>
      <w:r w:rsidRPr="00E32F3D">
        <w:rPr>
          <w:rFonts w:ascii="Helvetica Neue" w:hAnsi="Helvetica Neue" w:cs="Segoe UI"/>
          <w:color w:val="404040"/>
          <w:sz w:val="22"/>
          <w:szCs w:val="22"/>
        </w:rPr>
        <w:t>₄</w:t>
      </w:r>
    </w:p>
    <w:p w14:paraId="73854C6F" w14:textId="77777777" w:rsidR="00341C78" w:rsidRPr="00E32F3D" w:rsidRDefault="00341C78" w:rsidP="00341C78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H₂SO₄ Load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 5% of DMPA mass = 0.05 × 507 kg = 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25.4 kg</w:t>
      </w:r>
    </w:p>
    <w:p w14:paraId="5BD22EF1" w14:textId="77777777" w:rsidR="00341C78" w:rsidRPr="00E32F3D" w:rsidRDefault="00341C78" w:rsidP="00341C78">
      <w:pPr>
        <w:pStyle w:val="NormalWeb"/>
        <w:numPr>
          <w:ilvl w:val="0"/>
          <w:numId w:val="19"/>
        </w:numPr>
        <w:spacing w:before="0" w:beforeAutospacing="0" w:after="60" w:afterAutospacing="0"/>
        <w:rPr>
          <w:rFonts w:ascii="Helvetica Neue" w:hAnsi="Helvetica Neue" w:cs="Segoe UI"/>
          <w:color w:val="404040"/>
          <w:sz w:val="22"/>
          <w:szCs w:val="22"/>
        </w:rPr>
      </w:pPr>
      <w:proofErr w:type="spellStart"/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Na₂SO</w:t>
      </w:r>
      <w:proofErr w:type="spellEnd"/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₄ Formed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:</w:t>
      </w:r>
    </w:p>
    <w:p w14:paraId="295FADB1" w14:textId="77777777" w:rsidR="00341C78" w:rsidRPr="0089566F" w:rsidRDefault="00341C78" w:rsidP="00341C78">
      <w:pPr>
        <w:pStyle w:val="NormalWeb"/>
        <w:spacing w:before="0" w:beforeAutospacing="0" w:after="60" w:afterAutospacing="0"/>
        <w:ind w:left="720"/>
        <w:rPr>
          <w:rFonts w:ascii="Helvetica Neue" w:hAnsi="Helvetica Neue" w:cs="Segoe UI"/>
          <w:color w:val="404040"/>
        </w:rPr>
      </w:pPr>
      <m:oMathPara>
        <m:oMath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404040"/>
            </w:rPr>
            <m:t>25.4 kg H2</m:t>
          </m:r>
          <m:r>
            <m:rPr>
              <m:sty m:val="p"/>
            </m:rPr>
            <w:rPr>
              <w:rStyle w:val="vlist-s"/>
              <w:rFonts w:ascii="Cambria Math" w:eastAsiaTheme="majorEastAsia" w:hAnsi="Cambria Math"/>
              <w:color w:val="404040"/>
            </w:rPr>
            <m:t>​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404040"/>
            </w:rPr>
            <m:t xml:space="preserve">SO4 × </m:t>
          </m:r>
          <m:f>
            <m:fPr>
              <m:ctrlPr>
                <w:rPr>
                  <w:rStyle w:val="mord"/>
                  <w:rFonts w:ascii="Cambria Math" w:eastAsiaTheme="majorEastAsia" w:hAnsi="Cambria Math"/>
                  <w:color w:val="404040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  <w:color w:val="404040"/>
                </w:rPr>
                <m:t>142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  <w:color w:val="404040"/>
                </w:rPr>
                <m:t>98</m:t>
              </m:r>
            </m:den>
          </m:f>
          <m:r>
            <m:rPr>
              <m:sty m:val="p"/>
            </m:rPr>
            <w:rPr>
              <w:rFonts w:ascii="Cambria Math" w:hAnsi="Cambria Math" w:cs="Segoe UI"/>
              <w:color w:val="404040"/>
            </w:rPr>
            <m:t xml:space="preserve">  = 36.8 kg 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404040"/>
            </w:rPr>
            <m:t>Na2</m:t>
          </m:r>
          <m:r>
            <m:rPr>
              <m:sty m:val="p"/>
            </m:rPr>
            <w:rPr>
              <w:rStyle w:val="vlist-s"/>
              <w:rFonts w:ascii="Cambria Math" w:eastAsiaTheme="majorEastAsia" w:hAnsi="Cambria Math"/>
              <w:color w:val="404040"/>
            </w:rPr>
            <m:t>​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404040"/>
            </w:rPr>
            <m:t>SO4</m:t>
          </m:r>
        </m:oMath>
      </m:oMathPara>
    </w:p>
    <w:p w14:paraId="5697267B" w14:textId="77777777" w:rsidR="00341C78" w:rsidRDefault="00341C78" w:rsidP="00341C78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Aqueous Waste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 xml:space="preserve">: Includes water from reaction (~50 kg) + washings </w:t>
      </w:r>
      <w:r w:rsidRPr="00E32F3D">
        <w:rPr>
          <w:color w:val="404040"/>
          <w:sz w:val="22"/>
          <w:szCs w:val="22"/>
        </w:rPr>
        <w:t>→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 </w:t>
      </w:r>
      <w:r w:rsidRPr="00E32F3D">
        <w:rPr>
          <w:rStyle w:val="Strong"/>
          <w:rFonts w:ascii="Helvetica Neue" w:hAnsi="Helvetica Neue" w:cs="Segoe UI"/>
          <w:color w:val="404040"/>
          <w:sz w:val="22"/>
          <w:szCs w:val="22"/>
        </w:rPr>
        <w:t>200–400 kg</w:t>
      </w:r>
      <w:r w:rsidRPr="00E32F3D">
        <w:rPr>
          <w:rFonts w:ascii="Helvetica Neue" w:hAnsi="Helvetica Neue" w:cs="Segoe UI"/>
          <w:color w:val="404040"/>
          <w:sz w:val="22"/>
          <w:szCs w:val="22"/>
        </w:rPr>
        <w:t> (empirical for industrial scales)</w:t>
      </w:r>
    </w:p>
    <w:p w14:paraId="54F69C4C" w14:textId="77777777" w:rsidR="00FB7F28" w:rsidRDefault="00FB7F28" w:rsidP="00FB7F28">
      <w:pPr>
        <w:pStyle w:val="NormalWeb"/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</w:p>
    <w:p w14:paraId="36A15422" w14:textId="77777777" w:rsidR="00FB7F28" w:rsidRPr="00E32F3D" w:rsidRDefault="00FB7F28" w:rsidP="00FB7F28">
      <w:pPr>
        <w:pStyle w:val="NormalWeb"/>
        <w:spacing w:before="0" w:beforeAutospacing="0" w:after="0" w:afterAutospacing="0"/>
        <w:rPr>
          <w:rFonts w:ascii="Helvetica Neue" w:hAnsi="Helvetica Neue" w:cs="Segoe UI"/>
          <w:color w:val="404040"/>
          <w:sz w:val="22"/>
          <w:szCs w:val="22"/>
        </w:rPr>
      </w:pPr>
    </w:p>
    <w:p w14:paraId="3FCB19D8" w14:textId="77777777" w:rsidR="00341C78" w:rsidRPr="00BF0AE9" w:rsidRDefault="00341C78" w:rsidP="00341C78">
      <w:pPr>
        <w:rPr>
          <w:rFonts w:ascii="Helvetica Neue" w:hAnsi="Helvetica Neue"/>
        </w:rPr>
      </w:pPr>
    </w:p>
    <w:p w14:paraId="3FF12B08" w14:textId="2EC66389" w:rsidR="003133F5" w:rsidRPr="00FB7F28" w:rsidRDefault="003133F5" w:rsidP="00FB7F28">
      <w:pPr>
        <w:pStyle w:val="ListParagraph"/>
        <w:numPr>
          <w:ilvl w:val="0"/>
          <w:numId w:val="1"/>
        </w:numPr>
        <w:rPr>
          <w:rFonts w:ascii="Helvetica Neue" w:hAnsi="Helvetica Neue"/>
          <w:sz w:val="26"/>
          <w:szCs w:val="26"/>
        </w:rPr>
      </w:pPr>
      <w:r w:rsidRPr="00FB7F28">
        <w:rPr>
          <w:rFonts w:ascii="Helvetica Neue" w:hAnsi="Helvetica Neue"/>
          <w:sz w:val="26"/>
          <w:szCs w:val="26"/>
        </w:rPr>
        <w:t>What the current regulations for the above waste materials. (</w:t>
      </w:r>
      <w:r w:rsidR="009C67F1" w:rsidRPr="00FB7F28">
        <w:rPr>
          <w:rFonts w:ascii="Helvetica Neue" w:hAnsi="Helvetica Neue"/>
          <w:sz w:val="26"/>
          <w:szCs w:val="26"/>
        </w:rPr>
        <w:t>Limits</w:t>
      </w:r>
      <w:r w:rsidRPr="00FB7F28">
        <w:rPr>
          <w:rFonts w:ascii="Helvetica Neue" w:hAnsi="Helvetica Neue"/>
          <w:sz w:val="26"/>
          <w:szCs w:val="26"/>
        </w:rPr>
        <w:t xml:space="preserve"> to which it can be disposed in the environment)</w:t>
      </w:r>
    </w:p>
    <w:p w14:paraId="2410F7C7" w14:textId="77777777" w:rsidR="00A76E6F" w:rsidRPr="00652F78" w:rsidRDefault="00A76E6F" w:rsidP="00A76E6F">
      <w:pPr>
        <w:rPr>
          <w:rFonts w:ascii="Helvetica Neue" w:hAnsi="Helvetica Neue"/>
        </w:rPr>
      </w:pPr>
    </w:p>
    <w:tbl>
      <w:tblPr>
        <w:tblStyle w:val="GridTable4-Accent1"/>
        <w:tblW w:w="10632" w:type="dxa"/>
        <w:tblInd w:w="-812" w:type="dxa"/>
        <w:tblLook w:val="04A0" w:firstRow="1" w:lastRow="0" w:firstColumn="1" w:lastColumn="0" w:noHBand="0" w:noVBand="1"/>
      </w:tblPr>
      <w:tblGrid>
        <w:gridCol w:w="1560"/>
        <w:gridCol w:w="1843"/>
        <w:gridCol w:w="2551"/>
        <w:gridCol w:w="2268"/>
        <w:gridCol w:w="2410"/>
      </w:tblGrid>
      <w:tr w:rsidR="007A18E2" w:rsidRPr="00652F78" w14:paraId="7CD96B73" w14:textId="77777777" w:rsidTr="00900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3CC0089" w14:textId="4BC28DC4" w:rsidR="00E9691B" w:rsidRPr="007A18E2" w:rsidRDefault="00E9691B" w:rsidP="00900185">
            <w:pPr>
              <w:pStyle w:val="NoSpacing"/>
              <w:spacing w:before="120"/>
              <w:jc w:val="center"/>
              <w:rPr>
                <w:rStyle w:val="Strong"/>
                <w:rFonts w:ascii="Helvetica Neue" w:hAnsi="Helvetica Neue" w:cs="Segoe UI"/>
                <w:b/>
                <w:bCs/>
                <w:color w:val="404040"/>
              </w:rPr>
            </w:pPr>
            <w:r w:rsidRPr="007A18E2">
              <w:rPr>
                <w:rStyle w:val="Strong"/>
                <w:rFonts w:ascii="Helvetica Neue" w:hAnsi="Helvetica Neue" w:cs="Segoe UI"/>
                <w:b/>
                <w:bCs/>
                <w:color w:val="404040"/>
              </w:rPr>
              <w:t>Waste Type</w:t>
            </w:r>
          </w:p>
        </w:tc>
        <w:tc>
          <w:tcPr>
            <w:tcW w:w="1843" w:type="dxa"/>
            <w:vAlign w:val="center"/>
          </w:tcPr>
          <w:p w14:paraId="0EDA429F" w14:textId="1E21C933" w:rsidR="00E9691B" w:rsidRPr="007A18E2" w:rsidRDefault="00BF0AE9" w:rsidP="00900185">
            <w:pPr>
              <w:pStyle w:val="NoSpacing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A18E2">
              <w:rPr>
                <w:rStyle w:val="Strong"/>
                <w:rFonts w:ascii="Helvetica Neue" w:hAnsi="Helvetica Neue" w:cs="Segoe UI"/>
                <w:b/>
                <w:bCs/>
                <w:color w:val="404040"/>
              </w:rPr>
              <w:t>Composition</w:t>
            </w:r>
          </w:p>
        </w:tc>
        <w:tc>
          <w:tcPr>
            <w:tcW w:w="2551" w:type="dxa"/>
            <w:vAlign w:val="center"/>
          </w:tcPr>
          <w:p w14:paraId="663A75FF" w14:textId="0359ABC7" w:rsidR="00E9691B" w:rsidRPr="007A18E2" w:rsidRDefault="00E9691B" w:rsidP="00900185">
            <w:pPr>
              <w:pStyle w:val="NoSpacing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A18E2">
              <w:rPr>
                <w:rStyle w:val="Strong"/>
                <w:rFonts w:ascii="Helvetica Neue" w:hAnsi="Helvetica Neue" w:cs="Segoe UI"/>
                <w:b/>
                <w:bCs/>
                <w:color w:val="404040"/>
              </w:rPr>
              <w:t>Regulatory Limit</w:t>
            </w:r>
          </w:p>
        </w:tc>
        <w:tc>
          <w:tcPr>
            <w:tcW w:w="2268" w:type="dxa"/>
            <w:vAlign w:val="center"/>
          </w:tcPr>
          <w:p w14:paraId="6BCDA63B" w14:textId="6F402BE3" w:rsidR="00E9691B" w:rsidRPr="007A18E2" w:rsidRDefault="00E9691B" w:rsidP="00900185">
            <w:pPr>
              <w:pStyle w:val="NoSpacing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A18E2">
              <w:rPr>
                <w:rStyle w:val="Strong"/>
                <w:rFonts w:ascii="Helvetica Neue" w:hAnsi="Helvetica Neue" w:cs="Segoe UI"/>
                <w:b/>
                <w:bCs/>
                <w:color w:val="404040"/>
              </w:rPr>
              <w:t>CPCB Rule Reference</w:t>
            </w:r>
          </w:p>
        </w:tc>
        <w:tc>
          <w:tcPr>
            <w:tcW w:w="2410" w:type="dxa"/>
            <w:vAlign w:val="center"/>
          </w:tcPr>
          <w:p w14:paraId="4B6F032B" w14:textId="54D4F268" w:rsidR="00E9691B" w:rsidRPr="007A18E2" w:rsidRDefault="00E9691B" w:rsidP="00900185">
            <w:pPr>
              <w:pStyle w:val="NoSpacing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A18E2">
              <w:rPr>
                <w:rStyle w:val="Strong"/>
                <w:rFonts w:ascii="Helvetica Neue" w:hAnsi="Helvetica Neue" w:cs="Segoe UI"/>
                <w:b/>
                <w:bCs/>
                <w:color w:val="404040"/>
              </w:rPr>
              <w:t>Disposal Method</w:t>
            </w:r>
          </w:p>
        </w:tc>
      </w:tr>
      <w:tr w:rsidR="007A18E2" w:rsidRPr="00652F78" w14:paraId="690E2104" w14:textId="77777777" w:rsidTr="00900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2E6C96A9" w14:textId="446BF939" w:rsidR="00E9691B" w:rsidRPr="00C4199E" w:rsidRDefault="00652F78" w:rsidP="00900185">
            <w:pPr>
              <w:pStyle w:val="NoSpacing"/>
              <w:spacing w:before="120"/>
              <w:jc w:val="center"/>
              <w:rPr>
                <w:b w:val="0"/>
                <w:bCs w:val="0"/>
                <w:sz w:val="20"/>
                <w:szCs w:val="20"/>
              </w:rPr>
            </w:pPr>
            <w:r w:rsidRPr="00C4199E">
              <w:rPr>
                <w:rStyle w:val="Strong"/>
                <w:rFonts w:ascii="Helvetica Neue" w:hAnsi="Helvetica Neue" w:cs="Segoe UI"/>
                <w:color w:val="404040"/>
                <w:sz w:val="20"/>
                <w:szCs w:val="20"/>
              </w:rPr>
              <w:t>H₂S Gas</w:t>
            </w:r>
          </w:p>
        </w:tc>
        <w:tc>
          <w:tcPr>
            <w:tcW w:w="1843" w:type="dxa"/>
            <w:vAlign w:val="center"/>
          </w:tcPr>
          <w:p w14:paraId="3BFC0B05" w14:textId="7D5F3B9C" w:rsidR="00E9691B" w:rsidRPr="00C4199E" w:rsidRDefault="00C4199E" w:rsidP="00900185">
            <w:pPr>
              <w:pStyle w:val="NoSpacing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 xml:space="preserve">Hydrogen </w:t>
            </w:r>
            <w:proofErr w:type="spellStart"/>
            <w:r w:rsidRPr="00C4199E">
              <w:rPr>
                <w:sz w:val="20"/>
                <w:szCs w:val="20"/>
              </w:rPr>
              <w:t>sulfide</w:t>
            </w:r>
            <w:proofErr w:type="spellEnd"/>
          </w:p>
        </w:tc>
        <w:tc>
          <w:tcPr>
            <w:tcW w:w="2551" w:type="dxa"/>
            <w:vAlign w:val="center"/>
          </w:tcPr>
          <w:p w14:paraId="4F3F9C67" w14:textId="66FD498A" w:rsidR="00E9691B" w:rsidRPr="00C4199E" w:rsidRDefault="00E9691B" w:rsidP="00900185">
            <w:pPr>
              <w:pStyle w:val="NoSpacing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≤ 5 mg/Nm³ (emission limit)</w:t>
            </w:r>
          </w:p>
        </w:tc>
        <w:tc>
          <w:tcPr>
            <w:tcW w:w="2268" w:type="dxa"/>
            <w:vAlign w:val="center"/>
          </w:tcPr>
          <w:p w14:paraId="2C8D2B92" w14:textId="77777777" w:rsidR="00652F78" w:rsidRPr="00C4199E" w:rsidRDefault="00652F78" w:rsidP="00900185">
            <w:pPr>
              <w:pStyle w:val="NoSpacing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HW Rules</w:t>
            </w:r>
          </w:p>
          <w:p w14:paraId="565FF03C" w14:textId="0F403064" w:rsidR="00E9691B" w:rsidRPr="00C4199E" w:rsidRDefault="00652F78" w:rsidP="00900185">
            <w:pPr>
              <w:pStyle w:val="NoSpacing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HW35</w:t>
            </w:r>
          </w:p>
        </w:tc>
        <w:tc>
          <w:tcPr>
            <w:tcW w:w="2410" w:type="dxa"/>
            <w:vAlign w:val="center"/>
          </w:tcPr>
          <w:p w14:paraId="39901F50" w14:textId="3B0F4D9C" w:rsidR="00E9691B" w:rsidRPr="00C4199E" w:rsidRDefault="00C4199E" w:rsidP="00900185">
            <w:pPr>
              <w:pStyle w:val="NoSpacing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 xml:space="preserve">Scrubbing with NaOH </w:t>
            </w:r>
            <w:r w:rsidRPr="00C4199E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C4199E">
              <w:rPr>
                <w:sz w:val="20"/>
                <w:szCs w:val="20"/>
              </w:rPr>
              <w:t xml:space="preserve"> Convert to </w:t>
            </w:r>
            <w:proofErr w:type="spellStart"/>
            <w:r w:rsidRPr="00C4199E">
              <w:rPr>
                <w:sz w:val="20"/>
                <w:szCs w:val="20"/>
              </w:rPr>
              <w:t>Na₂S</w:t>
            </w:r>
            <w:proofErr w:type="spellEnd"/>
          </w:p>
        </w:tc>
      </w:tr>
      <w:tr w:rsidR="007A18E2" w:rsidRPr="00652F78" w14:paraId="1A6747D8" w14:textId="77777777" w:rsidTr="00900185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2896C602" w14:textId="1766AB1C" w:rsidR="00E9691B" w:rsidRPr="00C4199E" w:rsidRDefault="00E9691B" w:rsidP="00900185">
            <w:pPr>
              <w:pStyle w:val="NoSpacing"/>
              <w:spacing w:before="120"/>
              <w:jc w:val="center"/>
              <w:rPr>
                <w:sz w:val="20"/>
                <w:szCs w:val="20"/>
              </w:rPr>
            </w:pPr>
            <w:r w:rsidRPr="00C4199E">
              <w:rPr>
                <w:rStyle w:val="Strong"/>
                <w:rFonts w:ascii="Helvetica Neue" w:hAnsi="Helvetica Neue" w:cs="Segoe UI"/>
                <w:color w:val="404040"/>
                <w:sz w:val="20"/>
                <w:szCs w:val="20"/>
              </w:rPr>
              <w:t>Acidic/Basic Waste</w:t>
            </w:r>
          </w:p>
        </w:tc>
        <w:tc>
          <w:tcPr>
            <w:tcW w:w="1843" w:type="dxa"/>
            <w:vAlign w:val="center"/>
          </w:tcPr>
          <w:p w14:paraId="1F9AC62F" w14:textId="77777777" w:rsidR="00652F78" w:rsidRPr="00C4199E" w:rsidRDefault="00E9691B" w:rsidP="00900185">
            <w:pPr>
              <w:pStyle w:val="NoSpacing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4199E">
              <w:rPr>
                <w:sz w:val="20"/>
                <w:szCs w:val="20"/>
              </w:rPr>
              <w:t>Na₂SO</w:t>
            </w:r>
            <w:proofErr w:type="spellEnd"/>
            <w:r w:rsidRPr="00C4199E">
              <w:rPr>
                <w:sz w:val="20"/>
                <w:szCs w:val="20"/>
              </w:rPr>
              <w:t>₄/NaCl</w:t>
            </w:r>
            <w:r w:rsidRPr="00C4199E">
              <w:rPr>
                <w:sz w:val="20"/>
                <w:szCs w:val="20"/>
              </w:rPr>
              <w:t>/</w:t>
            </w:r>
          </w:p>
          <w:p w14:paraId="5E15984D" w14:textId="5D68FC0F" w:rsidR="00E9691B" w:rsidRPr="00C4199E" w:rsidRDefault="00E9691B" w:rsidP="00900185">
            <w:pPr>
              <w:pStyle w:val="NoSpacing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bscript"/>
              </w:rPr>
            </w:pPr>
            <w:r w:rsidRPr="00C4199E">
              <w:rPr>
                <w:sz w:val="20"/>
                <w:szCs w:val="20"/>
              </w:rPr>
              <w:t>H</w:t>
            </w:r>
            <w:r w:rsidRPr="00C4199E">
              <w:rPr>
                <w:sz w:val="20"/>
                <w:szCs w:val="20"/>
                <w:vertAlign w:val="subscript"/>
              </w:rPr>
              <w:t>2</w:t>
            </w:r>
            <w:r w:rsidRPr="00C4199E">
              <w:rPr>
                <w:sz w:val="20"/>
                <w:szCs w:val="20"/>
              </w:rPr>
              <w:t>SO</w:t>
            </w:r>
            <w:r w:rsidRPr="00C4199E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551" w:type="dxa"/>
            <w:vAlign w:val="center"/>
          </w:tcPr>
          <w:p w14:paraId="7D80B9DB" w14:textId="60ABD881" w:rsidR="00E9691B" w:rsidRPr="00C4199E" w:rsidRDefault="00C4199E" w:rsidP="00900185">
            <w:pPr>
              <w:pStyle w:val="NoSpacing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- pH 6.5–8.5</w:t>
            </w:r>
            <w:r w:rsidRPr="00C4199E">
              <w:rPr>
                <w:sz w:val="20"/>
                <w:szCs w:val="20"/>
              </w:rPr>
              <w:br/>
              <w:t>- TDS ≤ 2,100 mg/L</w:t>
            </w:r>
            <w:r w:rsidRPr="00C4199E">
              <w:rPr>
                <w:sz w:val="20"/>
                <w:szCs w:val="20"/>
              </w:rPr>
              <w:br/>
              <w:t xml:space="preserve">- </w:t>
            </w:r>
            <w:proofErr w:type="spellStart"/>
            <w:r w:rsidRPr="00C4199E">
              <w:rPr>
                <w:sz w:val="20"/>
                <w:szCs w:val="20"/>
              </w:rPr>
              <w:t>Sulfates</w:t>
            </w:r>
            <w:proofErr w:type="spellEnd"/>
            <w:r w:rsidRPr="00C4199E">
              <w:rPr>
                <w:sz w:val="20"/>
                <w:szCs w:val="20"/>
              </w:rPr>
              <w:t xml:space="preserve"> ≤ 1,000 mg/L</w:t>
            </w:r>
          </w:p>
        </w:tc>
        <w:tc>
          <w:tcPr>
            <w:tcW w:w="2268" w:type="dxa"/>
            <w:vAlign w:val="center"/>
          </w:tcPr>
          <w:p w14:paraId="4E66F860" w14:textId="6B5EDCF4" w:rsidR="00E9691B" w:rsidRPr="00C4199E" w:rsidRDefault="00652F78" w:rsidP="00900185">
            <w:pPr>
              <w:pStyle w:val="NoSpacing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HW34</w:t>
            </w:r>
            <w:r w:rsidRPr="00C4199E">
              <w:rPr>
                <w:sz w:val="20"/>
                <w:szCs w:val="20"/>
              </w:rPr>
              <w:t xml:space="preserve"> (</w:t>
            </w:r>
            <w:r w:rsidRPr="00C4199E">
              <w:rPr>
                <w:sz w:val="20"/>
                <w:szCs w:val="20"/>
              </w:rPr>
              <w:t>Corrosive waste (pH &lt;2 or &gt;12.5)</w:t>
            </w:r>
            <w:r w:rsidRPr="00C4199E">
              <w:rPr>
                <w:sz w:val="20"/>
                <w:szCs w:val="20"/>
              </w:rPr>
              <w:t>)</w:t>
            </w:r>
          </w:p>
        </w:tc>
        <w:tc>
          <w:tcPr>
            <w:tcW w:w="2410" w:type="dxa"/>
            <w:vAlign w:val="center"/>
          </w:tcPr>
          <w:p w14:paraId="5F53516A" w14:textId="50366050" w:rsidR="00E9691B" w:rsidRPr="00C4199E" w:rsidRDefault="00E9691B" w:rsidP="00900185">
            <w:pPr>
              <w:pStyle w:val="NoSpacing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 xml:space="preserve">Neutralization </w:t>
            </w:r>
            <w:r w:rsidRPr="00C4199E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C4199E">
              <w:rPr>
                <w:sz w:val="20"/>
                <w:szCs w:val="20"/>
              </w:rPr>
              <w:t xml:space="preserve"> Discharge to CETP or evaporation pond</w:t>
            </w:r>
          </w:p>
        </w:tc>
      </w:tr>
      <w:tr w:rsidR="007A18E2" w:rsidRPr="00652F78" w14:paraId="5F4CF752" w14:textId="77777777" w:rsidTr="00900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8766EDE" w14:textId="3A02ECCB" w:rsidR="00E9691B" w:rsidRPr="00C4199E" w:rsidRDefault="00E9691B" w:rsidP="00900185">
            <w:pPr>
              <w:pStyle w:val="NoSpacing"/>
              <w:spacing w:before="120"/>
              <w:jc w:val="center"/>
              <w:rPr>
                <w:sz w:val="20"/>
                <w:szCs w:val="20"/>
              </w:rPr>
            </w:pPr>
            <w:r w:rsidRPr="00C4199E">
              <w:rPr>
                <w:rStyle w:val="Strong"/>
                <w:rFonts w:ascii="Helvetica Neue" w:hAnsi="Helvetica Neue" w:cs="Segoe UI"/>
                <w:color w:val="404040"/>
                <w:sz w:val="20"/>
                <w:szCs w:val="20"/>
              </w:rPr>
              <w:t>Solvent Waste</w:t>
            </w:r>
          </w:p>
        </w:tc>
        <w:tc>
          <w:tcPr>
            <w:tcW w:w="1843" w:type="dxa"/>
            <w:vAlign w:val="center"/>
          </w:tcPr>
          <w:p w14:paraId="0CB6D729" w14:textId="77777777" w:rsidR="00652F78" w:rsidRPr="00C4199E" w:rsidRDefault="00E9691B" w:rsidP="00900185">
            <w:pPr>
              <w:pStyle w:val="NoSpacing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Hexane/DCM</w:t>
            </w:r>
          </w:p>
          <w:p w14:paraId="073BF85F" w14:textId="566C1D8F" w:rsidR="00E9691B" w:rsidRPr="00C4199E" w:rsidRDefault="00E9691B" w:rsidP="00900185">
            <w:pPr>
              <w:pStyle w:val="NoSpacing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/Toluene</w:t>
            </w:r>
          </w:p>
        </w:tc>
        <w:tc>
          <w:tcPr>
            <w:tcW w:w="2551" w:type="dxa"/>
            <w:vAlign w:val="center"/>
          </w:tcPr>
          <w:p w14:paraId="22B41241" w14:textId="4EA37640" w:rsidR="00E9691B" w:rsidRPr="00C4199E" w:rsidRDefault="00C4199E" w:rsidP="00900185">
            <w:pPr>
              <w:pStyle w:val="NoSpacing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- VOC ≤ 150 mg/Nm³</w:t>
            </w:r>
            <w:r w:rsidRPr="00C4199E">
              <w:rPr>
                <w:sz w:val="20"/>
                <w:szCs w:val="20"/>
              </w:rPr>
              <w:br/>
              <w:t>- Halogenated solvents (DCM) require incineration</w:t>
            </w:r>
          </w:p>
        </w:tc>
        <w:tc>
          <w:tcPr>
            <w:tcW w:w="2268" w:type="dxa"/>
            <w:vAlign w:val="center"/>
          </w:tcPr>
          <w:p w14:paraId="712D14DD" w14:textId="5F23101B" w:rsidR="00E9691B" w:rsidRPr="00C4199E" w:rsidRDefault="00C4199E" w:rsidP="00900185">
            <w:pPr>
              <w:pStyle w:val="NoSpacing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HW40 (DCM)</w:t>
            </w:r>
            <w:r w:rsidRPr="00C4199E">
              <w:rPr>
                <w:sz w:val="20"/>
                <w:szCs w:val="20"/>
              </w:rPr>
              <w:br/>
              <w:t>HW41 (Hexane/Toluene)</w:t>
            </w:r>
          </w:p>
        </w:tc>
        <w:tc>
          <w:tcPr>
            <w:tcW w:w="2410" w:type="dxa"/>
            <w:vAlign w:val="center"/>
          </w:tcPr>
          <w:p w14:paraId="69864689" w14:textId="3EDECC01" w:rsidR="00E9691B" w:rsidRPr="00C4199E" w:rsidRDefault="00C4199E" w:rsidP="00900185">
            <w:pPr>
              <w:pStyle w:val="NoSpacing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Incinerate (≥99.9% destruction) or recover via distillation</w:t>
            </w:r>
          </w:p>
        </w:tc>
      </w:tr>
      <w:tr w:rsidR="007A18E2" w:rsidRPr="00652F78" w14:paraId="1BAD3CEB" w14:textId="77777777" w:rsidTr="00900185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B7AFA94" w14:textId="5FA25019" w:rsidR="00E9691B" w:rsidRPr="00C4199E" w:rsidRDefault="00E9691B" w:rsidP="00900185">
            <w:pPr>
              <w:pStyle w:val="NoSpacing"/>
              <w:spacing w:before="120"/>
              <w:jc w:val="center"/>
              <w:rPr>
                <w:sz w:val="20"/>
                <w:szCs w:val="20"/>
              </w:rPr>
            </w:pPr>
            <w:r w:rsidRPr="00C4199E">
              <w:rPr>
                <w:rStyle w:val="Strong"/>
                <w:rFonts w:ascii="Helvetica Neue" w:hAnsi="Helvetica Neue" w:cs="Segoe UI"/>
                <w:color w:val="404040"/>
                <w:sz w:val="20"/>
                <w:szCs w:val="20"/>
              </w:rPr>
              <w:t xml:space="preserve">Solid </w:t>
            </w:r>
            <w:r w:rsidRPr="00C4199E">
              <w:rPr>
                <w:rStyle w:val="Strong"/>
                <w:rFonts w:ascii="Helvetica Neue" w:hAnsi="Helvetica Neue" w:cs="Segoe UI"/>
                <w:color w:val="404040"/>
                <w:sz w:val="20"/>
                <w:szCs w:val="20"/>
              </w:rPr>
              <w:t>Residues</w:t>
            </w:r>
          </w:p>
        </w:tc>
        <w:tc>
          <w:tcPr>
            <w:tcW w:w="1843" w:type="dxa"/>
            <w:vAlign w:val="center"/>
          </w:tcPr>
          <w:p w14:paraId="26B8E0CE" w14:textId="619F78B4" w:rsidR="00E9691B" w:rsidRPr="00C4199E" w:rsidRDefault="00E9691B" w:rsidP="00900185">
            <w:pPr>
              <w:pStyle w:val="NoSpacing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P₂S₅ sludge, filter aids</w:t>
            </w:r>
          </w:p>
        </w:tc>
        <w:tc>
          <w:tcPr>
            <w:tcW w:w="2551" w:type="dxa"/>
            <w:vAlign w:val="center"/>
          </w:tcPr>
          <w:p w14:paraId="1D94F469" w14:textId="2F8B320E" w:rsidR="00E9691B" w:rsidRPr="00C4199E" w:rsidRDefault="00E9691B" w:rsidP="00900185">
            <w:pPr>
              <w:pStyle w:val="NoSpacing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-</w:t>
            </w:r>
            <w:r w:rsidRPr="00C4199E">
              <w:rPr>
                <w:sz w:val="20"/>
                <w:szCs w:val="20"/>
              </w:rPr>
              <w:t xml:space="preserve">Reactive </w:t>
            </w:r>
            <w:proofErr w:type="spellStart"/>
            <w:r w:rsidRPr="00C4199E">
              <w:rPr>
                <w:sz w:val="20"/>
                <w:szCs w:val="20"/>
              </w:rPr>
              <w:t>sulfides</w:t>
            </w:r>
            <w:proofErr w:type="spellEnd"/>
            <w:r w:rsidRPr="00C4199E">
              <w:rPr>
                <w:sz w:val="20"/>
                <w:szCs w:val="20"/>
              </w:rPr>
              <w:t xml:space="preserve"> &lt;1%</w:t>
            </w:r>
            <w:r w:rsidRPr="00C4199E">
              <w:rPr>
                <w:sz w:val="20"/>
                <w:szCs w:val="20"/>
              </w:rPr>
              <w:br/>
            </w:r>
            <w:r w:rsidRPr="00C4199E">
              <w:rPr>
                <w:sz w:val="20"/>
                <w:szCs w:val="20"/>
              </w:rPr>
              <w:t>-</w:t>
            </w:r>
            <w:r w:rsidRPr="00C4199E">
              <w:rPr>
                <w:sz w:val="20"/>
                <w:szCs w:val="20"/>
              </w:rPr>
              <w:t>Leachate TCLP: Pb/Cd/As &lt;5 mg/L</w:t>
            </w:r>
          </w:p>
        </w:tc>
        <w:tc>
          <w:tcPr>
            <w:tcW w:w="2268" w:type="dxa"/>
            <w:vAlign w:val="center"/>
          </w:tcPr>
          <w:p w14:paraId="7671351C" w14:textId="107C4C3F" w:rsidR="00E9691B" w:rsidRPr="00C4199E" w:rsidRDefault="00652F78" w:rsidP="00900185">
            <w:pPr>
              <w:pStyle w:val="NoSpacing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HW29</w:t>
            </w:r>
            <w:r w:rsidRPr="00C4199E">
              <w:rPr>
                <w:sz w:val="20"/>
                <w:szCs w:val="20"/>
              </w:rPr>
              <w:t xml:space="preserve"> (</w:t>
            </w:r>
            <w:r w:rsidRPr="00C4199E">
              <w:rPr>
                <w:sz w:val="20"/>
                <w:szCs w:val="20"/>
              </w:rPr>
              <w:t xml:space="preserve">Reactive </w:t>
            </w:r>
            <w:r w:rsidR="007C6684" w:rsidRPr="00C4199E">
              <w:rPr>
                <w:sz w:val="20"/>
                <w:szCs w:val="20"/>
              </w:rPr>
              <w:t>sulphur</w:t>
            </w:r>
            <w:r w:rsidRPr="00C4199E">
              <w:rPr>
                <w:sz w:val="20"/>
                <w:szCs w:val="20"/>
              </w:rPr>
              <w:t xml:space="preserve"> compounds</w:t>
            </w:r>
            <w:r w:rsidRPr="00C4199E">
              <w:rPr>
                <w:sz w:val="20"/>
                <w:szCs w:val="20"/>
              </w:rPr>
              <w:t>)</w:t>
            </w:r>
          </w:p>
        </w:tc>
        <w:tc>
          <w:tcPr>
            <w:tcW w:w="2410" w:type="dxa"/>
            <w:vAlign w:val="center"/>
          </w:tcPr>
          <w:p w14:paraId="700F729F" w14:textId="33080657" w:rsidR="00E9691B" w:rsidRPr="00C4199E" w:rsidRDefault="00E9691B" w:rsidP="00900185">
            <w:pPr>
              <w:pStyle w:val="NoSpacing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 xml:space="preserve">Stabilization with lime </w:t>
            </w:r>
            <w:r w:rsidRPr="00C4199E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C4199E">
              <w:rPr>
                <w:sz w:val="20"/>
                <w:szCs w:val="20"/>
              </w:rPr>
              <w:t xml:space="preserve"> Landfill in secured hazardous waste facilities</w:t>
            </w:r>
          </w:p>
        </w:tc>
      </w:tr>
      <w:tr w:rsidR="007A18E2" w:rsidRPr="00652F78" w14:paraId="1C2DC53A" w14:textId="77777777" w:rsidTr="00900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2FBCE454" w14:textId="21D9CD56" w:rsidR="00E9691B" w:rsidRPr="00C4199E" w:rsidRDefault="00E9691B" w:rsidP="00900185">
            <w:pPr>
              <w:pStyle w:val="NoSpacing"/>
              <w:spacing w:before="120"/>
              <w:jc w:val="center"/>
              <w:rPr>
                <w:sz w:val="20"/>
                <w:szCs w:val="20"/>
              </w:rPr>
            </w:pPr>
            <w:r w:rsidRPr="00C4199E">
              <w:rPr>
                <w:rStyle w:val="Strong"/>
                <w:rFonts w:ascii="Helvetica Neue" w:hAnsi="Helvetica Neue" w:cs="Segoe UI"/>
                <w:color w:val="404040"/>
                <w:sz w:val="20"/>
                <w:szCs w:val="20"/>
              </w:rPr>
              <w:t>Filtration Residues</w:t>
            </w:r>
          </w:p>
        </w:tc>
        <w:tc>
          <w:tcPr>
            <w:tcW w:w="1843" w:type="dxa"/>
            <w:vAlign w:val="center"/>
          </w:tcPr>
          <w:p w14:paraId="6006C049" w14:textId="661D3EAD" w:rsidR="00E9691B" w:rsidRPr="00C4199E" w:rsidRDefault="00E9691B" w:rsidP="00900185">
            <w:pPr>
              <w:pStyle w:val="NoSpacing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Unreacted DEM/DMPA</w:t>
            </w:r>
          </w:p>
        </w:tc>
        <w:tc>
          <w:tcPr>
            <w:tcW w:w="2551" w:type="dxa"/>
            <w:vAlign w:val="center"/>
          </w:tcPr>
          <w:p w14:paraId="7E0BA435" w14:textId="589E5ADC" w:rsidR="00E9691B" w:rsidRPr="00C4199E" w:rsidRDefault="00E9691B" w:rsidP="00900185">
            <w:pPr>
              <w:pStyle w:val="NoSpacing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-Landfill: TOC &lt;3% for non-hazardous waste</w:t>
            </w:r>
            <w:r w:rsidRPr="00C4199E">
              <w:rPr>
                <w:sz w:val="20"/>
                <w:szCs w:val="20"/>
              </w:rPr>
              <w:br/>
              <w:t>-Incineration: ≥99.9% destruction efficiency</w:t>
            </w:r>
          </w:p>
        </w:tc>
        <w:tc>
          <w:tcPr>
            <w:tcW w:w="2268" w:type="dxa"/>
            <w:vAlign w:val="center"/>
          </w:tcPr>
          <w:p w14:paraId="1FA7707B" w14:textId="465708A1" w:rsidR="00E9691B" w:rsidRPr="00C4199E" w:rsidRDefault="00E9691B" w:rsidP="00900185">
            <w:pPr>
              <w:pStyle w:val="NoSpacing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HW08 (Organic residues)</w:t>
            </w:r>
          </w:p>
        </w:tc>
        <w:tc>
          <w:tcPr>
            <w:tcW w:w="2410" w:type="dxa"/>
            <w:vAlign w:val="center"/>
          </w:tcPr>
          <w:p w14:paraId="7592CF75" w14:textId="0571AEAC" w:rsidR="00E9691B" w:rsidRPr="00C4199E" w:rsidRDefault="00E9691B" w:rsidP="00900185">
            <w:pPr>
              <w:pStyle w:val="NoSpacing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Incineration or secure landfill after stabilization</w:t>
            </w:r>
          </w:p>
        </w:tc>
      </w:tr>
      <w:tr w:rsidR="00BF0AE9" w:rsidRPr="00652F78" w14:paraId="07BAD8CD" w14:textId="77777777" w:rsidTr="00900185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gridSpan w:val="2"/>
            <w:vAlign w:val="center"/>
          </w:tcPr>
          <w:p w14:paraId="53565A3B" w14:textId="79239310" w:rsidR="00652F78" w:rsidRPr="00C4199E" w:rsidRDefault="00652F78" w:rsidP="00900185">
            <w:pPr>
              <w:pStyle w:val="NoSpacing"/>
              <w:spacing w:before="120"/>
              <w:jc w:val="center"/>
              <w:rPr>
                <w:sz w:val="20"/>
                <w:szCs w:val="20"/>
              </w:rPr>
            </w:pPr>
            <w:r w:rsidRPr="00C4199E">
              <w:rPr>
                <w:rStyle w:val="Strong"/>
                <w:rFonts w:ascii="Helvetica Neue" w:hAnsi="Helvetica Neue" w:cs="Segoe UI"/>
                <w:color w:val="404040"/>
                <w:sz w:val="20"/>
                <w:szCs w:val="20"/>
              </w:rPr>
              <w:t>Methanol Residues</w:t>
            </w:r>
          </w:p>
        </w:tc>
        <w:tc>
          <w:tcPr>
            <w:tcW w:w="2551" w:type="dxa"/>
            <w:vAlign w:val="center"/>
          </w:tcPr>
          <w:p w14:paraId="32D06213" w14:textId="7DA0CE66" w:rsidR="00652F78" w:rsidRPr="00C4199E" w:rsidRDefault="00652F78" w:rsidP="00900185">
            <w:pPr>
              <w:pStyle w:val="NoSpacing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≤ 250 mg/L (discharge limit)</w:t>
            </w:r>
          </w:p>
        </w:tc>
        <w:tc>
          <w:tcPr>
            <w:tcW w:w="2268" w:type="dxa"/>
            <w:vAlign w:val="center"/>
          </w:tcPr>
          <w:p w14:paraId="7F4F482B" w14:textId="09F11464" w:rsidR="00652F78" w:rsidRPr="00C4199E" w:rsidRDefault="00652F78" w:rsidP="00900185">
            <w:pPr>
              <w:pStyle w:val="NoSpacing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HW10</w:t>
            </w:r>
            <w:r w:rsidRPr="00C4199E">
              <w:rPr>
                <w:sz w:val="20"/>
                <w:szCs w:val="20"/>
              </w:rPr>
              <w:t xml:space="preserve"> (</w:t>
            </w:r>
            <w:r w:rsidRPr="00C4199E">
              <w:rPr>
                <w:sz w:val="20"/>
                <w:szCs w:val="20"/>
              </w:rPr>
              <w:t>Ignitable waste (flash point &lt;60°C)</w:t>
            </w:r>
            <w:r w:rsidRPr="00C4199E">
              <w:rPr>
                <w:sz w:val="20"/>
                <w:szCs w:val="20"/>
              </w:rPr>
              <w:t>)</w:t>
            </w:r>
          </w:p>
        </w:tc>
        <w:tc>
          <w:tcPr>
            <w:tcW w:w="2410" w:type="dxa"/>
            <w:vAlign w:val="center"/>
          </w:tcPr>
          <w:p w14:paraId="1F908E96" w14:textId="4D82722A" w:rsidR="00652F78" w:rsidRPr="00C4199E" w:rsidRDefault="00652F78" w:rsidP="00900185">
            <w:pPr>
              <w:pStyle w:val="NoSpacing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99E">
              <w:rPr>
                <w:sz w:val="20"/>
                <w:szCs w:val="20"/>
              </w:rPr>
              <w:t>Incineration with energy recovery or reuse</w:t>
            </w:r>
          </w:p>
        </w:tc>
      </w:tr>
    </w:tbl>
    <w:p w14:paraId="6B6BEB03" w14:textId="77777777" w:rsidR="00A76E6F" w:rsidRDefault="00A76E6F" w:rsidP="007A18E2">
      <w:pPr>
        <w:spacing w:before="120"/>
        <w:rPr>
          <w:rFonts w:ascii="Helvetica Neue" w:hAnsi="Helvetica Neue"/>
        </w:rPr>
      </w:pPr>
    </w:p>
    <w:p w14:paraId="3B68BB39" w14:textId="77777777" w:rsidR="00005F7C" w:rsidRDefault="00005F7C" w:rsidP="007A18E2">
      <w:pPr>
        <w:spacing w:before="120"/>
        <w:rPr>
          <w:rFonts w:ascii="Helvetica Neue" w:hAnsi="Helvetica Neue"/>
        </w:rPr>
      </w:pPr>
    </w:p>
    <w:p w14:paraId="1AA737EE" w14:textId="77777777" w:rsidR="00005F7C" w:rsidRPr="00652F78" w:rsidRDefault="00005F7C" w:rsidP="007A18E2">
      <w:pPr>
        <w:spacing w:before="120"/>
        <w:rPr>
          <w:rFonts w:ascii="Helvetica Neue" w:hAnsi="Helvetica Neue"/>
        </w:rPr>
      </w:pPr>
    </w:p>
    <w:p w14:paraId="789ED733" w14:textId="4247A056" w:rsidR="003133F5" w:rsidRPr="00BF0AE9" w:rsidRDefault="009C67F1" w:rsidP="00544C0A">
      <w:pPr>
        <w:pStyle w:val="ListParagraph"/>
        <w:numPr>
          <w:ilvl w:val="0"/>
          <w:numId w:val="1"/>
        </w:numPr>
        <w:rPr>
          <w:rFonts w:ascii="Helvetica Neue" w:hAnsi="Helvetica Neue"/>
          <w:sz w:val="26"/>
          <w:szCs w:val="26"/>
        </w:rPr>
      </w:pPr>
      <w:r w:rsidRPr="00BF0AE9">
        <w:rPr>
          <w:rFonts w:ascii="Helvetica Neue" w:hAnsi="Helvetica Neue"/>
          <w:sz w:val="26"/>
          <w:szCs w:val="26"/>
        </w:rPr>
        <w:lastRenderedPageBreak/>
        <w:t>Describe the treatment procedure for wastes</w:t>
      </w:r>
      <w:r w:rsidR="006971B8" w:rsidRPr="00BF0AE9">
        <w:rPr>
          <w:rFonts w:ascii="Helvetica Neue" w:hAnsi="Helvetica Neue"/>
          <w:sz w:val="26"/>
          <w:szCs w:val="26"/>
        </w:rPr>
        <w:t xml:space="preserve"> with block diagram</w:t>
      </w:r>
      <w:r w:rsidRPr="00BF0AE9">
        <w:rPr>
          <w:rFonts w:ascii="Helvetica Neue" w:hAnsi="Helvetica Neue"/>
          <w:sz w:val="26"/>
          <w:szCs w:val="26"/>
        </w:rPr>
        <w:t>. Your chemical plant must be a zero liquid discharge plant.</w:t>
      </w:r>
      <w:r w:rsidR="003133F5" w:rsidRPr="00BF0AE9">
        <w:rPr>
          <w:rFonts w:ascii="Helvetica Neue" w:hAnsi="Helvetica Neue"/>
          <w:sz w:val="26"/>
          <w:szCs w:val="26"/>
        </w:rPr>
        <w:t xml:space="preserve"> </w:t>
      </w:r>
    </w:p>
    <w:p w14:paraId="7BB8E863" w14:textId="77777777" w:rsidR="00BF0AE9" w:rsidRDefault="00BF0AE9" w:rsidP="00BF0AE9">
      <w:pPr>
        <w:rPr>
          <w:rFonts w:ascii="Helvetica Neue" w:hAnsi="Helvetica Neue"/>
        </w:rPr>
      </w:pPr>
    </w:p>
    <w:p w14:paraId="6B09D080" w14:textId="77777777" w:rsidR="00FB7F28" w:rsidRDefault="006417C5" w:rsidP="00FB7F28">
      <w:pPr>
        <w:jc w:val="center"/>
        <w:rPr>
          <w:rFonts w:ascii="Helvetica Neue" w:hAnsi="Helvetica Neue"/>
          <w:sz w:val="26"/>
          <w:szCs w:val="26"/>
        </w:rPr>
      </w:pPr>
      <w:r>
        <w:rPr>
          <w:rFonts w:ascii="Helvetica Neue" w:hAnsi="Helvetica Neue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425B32F" wp14:editId="4897B075">
            <wp:extent cx="6560064" cy="4412391"/>
            <wp:effectExtent l="0" t="0" r="0" b="0"/>
            <wp:docPr id="1872571703" name="Picture 6" descr="A diagram of a process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71703" name="Picture 6" descr="A diagram of a process flow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8" t="10425" r="7092" b="10800"/>
                    <a:stretch/>
                  </pic:blipFill>
                  <pic:spPr bwMode="auto">
                    <a:xfrm>
                      <a:off x="0" y="0"/>
                      <a:ext cx="6813657" cy="4582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A0E29" w14:textId="77777777" w:rsidR="00FB7F28" w:rsidRDefault="00FB7F28" w:rsidP="00FB7F28">
      <w:pPr>
        <w:jc w:val="center"/>
        <w:rPr>
          <w:rFonts w:ascii="Helvetica Neue" w:hAnsi="Helvetica Neue"/>
          <w:sz w:val="26"/>
          <w:szCs w:val="26"/>
        </w:rPr>
      </w:pPr>
    </w:p>
    <w:p w14:paraId="0C216B11" w14:textId="7B7D394E" w:rsidR="00921EE1" w:rsidRPr="00FB7F28" w:rsidRDefault="009F4681" w:rsidP="00FB7F28">
      <w:pPr>
        <w:pStyle w:val="ListParagraph"/>
        <w:numPr>
          <w:ilvl w:val="0"/>
          <w:numId w:val="1"/>
        </w:numPr>
        <w:jc w:val="center"/>
        <w:rPr>
          <w:rFonts w:ascii="Helvetica Neue" w:hAnsi="Helvetica Neue"/>
        </w:rPr>
      </w:pPr>
      <w:r w:rsidRPr="00FB7F28">
        <w:rPr>
          <w:rFonts w:ascii="Helvetica Neue" w:hAnsi="Helvetica Neue"/>
          <w:sz w:val="26"/>
          <w:szCs w:val="26"/>
        </w:rPr>
        <w:t>Are there any safety concerns for the chemicals. Give exposure limits</w:t>
      </w:r>
      <w:r w:rsidR="00EF6C4F" w:rsidRPr="00FB7F28">
        <w:rPr>
          <w:rFonts w:ascii="Helvetica Neue" w:hAnsi="Helvetica Neue"/>
          <w:sz w:val="26"/>
          <w:szCs w:val="26"/>
        </w:rPr>
        <w:t>: Time Weighted Average (TWA) for 8 hours and short-term exposure limit (STEL) for 15 minutes</w:t>
      </w:r>
      <w:r w:rsidRPr="00FB7F28">
        <w:rPr>
          <w:rFonts w:ascii="Helvetica Neue" w:hAnsi="Helvetica Neue"/>
          <w:sz w:val="26"/>
          <w:szCs w:val="26"/>
        </w:rPr>
        <w:t xml:space="preserve">. 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274"/>
        <w:gridCol w:w="2690"/>
        <w:gridCol w:w="1446"/>
        <w:gridCol w:w="1673"/>
        <w:gridCol w:w="2551"/>
      </w:tblGrid>
      <w:tr w:rsidR="00FB0E47" w:rsidRPr="007A18E2" w14:paraId="6B1A0CFC" w14:textId="77777777" w:rsidTr="00900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0FA73EE9" w14:textId="549A7424" w:rsidR="007C6684" w:rsidRPr="007A18E2" w:rsidRDefault="007C6684" w:rsidP="00900185">
            <w:pPr>
              <w:pStyle w:val="NoSpacing"/>
              <w:jc w:val="center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Chemical</w:t>
            </w:r>
          </w:p>
        </w:tc>
        <w:tc>
          <w:tcPr>
            <w:tcW w:w="2690" w:type="dxa"/>
            <w:vAlign w:val="center"/>
          </w:tcPr>
          <w:p w14:paraId="1E253355" w14:textId="1B860289" w:rsidR="007C6684" w:rsidRPr="007A18E2" w:rsidRDefault="00F0171F" w:rsidP="0090018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Safet</w:t>
            </w:r>
            <w:r w:rsidR="00554CB4"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y</w:t>
            </w:r>
            <w:r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 xml:space="preserve"> Concern</w:t>
            </w:r>
            <w:r w:rsidR="00554CB4"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s</w:t>
            </w:r>
          </w:p>
        </w:tc>
        <w:tc>
          <w:tcPr>
            <w:tcW w:w="1446" w:type="dxa"/>
            <w:vAlign w:val="center"/>
          </w:tcPr>
          <w:p w14:paraId="142F10AF" w14:textId="38B5F88C" w:rsidR="007C6684" w:rsidRPr="007A18E2" w:rsidRDefault="00FB0E47" w:rsidP="0090018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TWA (8-hr)</w:t>
            </w:r>
            <w:r w:rsidR="00554CB4"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="00554CB4" w:rsidRPr="007A18E2">
              <w:rPr>
                <w:sz w:val="20"/>
                <w:szCs w:val="20"/>
              </w:rPr>
              <w:t>(ACGIH)</w:t>
            </w:r>
          </w:p>
        </w:tc>
        <w:tc>
          <w:tcPr>
            <w:tcW w:w="1673" w:type="dxa"/>
            <w:vAlign w:val="center"/>
          </w:tcPr>
          <w:p w14:paraId="523331BF" w14:textId="77777777" w:rsidR="007C6684" w:rsidRPr="007A18E2" w:rsidRDefault="00FB0E47" w:rsidP="0090018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STEL (15-min)</w:t>
            </w:r>
          </w:p>
          <w:p w14:paraId="6C9FC404" w14:textId="681C44F9" w:rsidR="00554CB4" w:rsidRPr="007A18E2" w:rsidRDefault="00554CB4" w:rsidP="0090018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Fonts w:ascii="Helvetica Neue" w:hAnsi="Helvetica Neue"/>
                <w:sz w:val="20"/>
                <w:szCs w:val="20"/>
              </w:rPr>
              <w:t>(</w:t>
            </w:r>
            <w:r w:rsidRPr="007A18E2">
              <w:rPr>
                <w:sz w:val="20"/>
                <w:szCs w:val="20"/>
              </w:rPr>
              <w:t>ACGIH)</w:t>
            </w:r>
          </w:p>
        </w:tc>
        <w:tc>
          <w:tcPr>
            <w:tcW w:w="2551" w:type="dxa"/>
            <w:vAlign w:val="center"/>
          </w:tcPr>
          <w:p w14:paraId="482FC15E" w14:textId="4B954FD3" w:rsidR="007C6684" w:rsidRPr="007A18E2" w:rsidRDefault="00FB0E47" w:rsidP="0090018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Safety Measures</w:t>
            </w:r>
          </w:p>
        </w:tc>
      </w:tr>
      <w:tr w:rsidR="00FB0E47" w:rsidRPr="007A18E2" w14:paraId="275CDCF4" w14:textId="77777777" w:rsidTr="00900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61711795" w14:textId="33CBCDB8" w:rsidR="007C6684" w:rsidRPr="007A18E2" w:rsidRDefault="00FB0E47" w:rsidP="00900185">
            <w:pPr>
              <w:pStyle w:val="NoSpacing"/>
              <w:jc w:val="center"/>
              <w:rPr>
                <w:rFonts w:ascii="Helvetica Neue" w:hAnsi="Helvetica Neue"/>
                <w:b w:val="0"/>
                <w:bCs w:val="0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Malathion</w:t>
            </w:r>
          </w:p>
        </w:tc>
        <w:tc>
          <w:tcPr>
            <w:tcW w:w="2690" w:type="dxa"/>
            <w:vAlign w:val="center"/>
          </w:tcPr>
          <w:p w14:paraId="4AA28885" w14:textId="329BB51B" w:rsidR="007C6684" w:rsidRPr="007A18E2" w:rsidRDefault="007A33E1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 xml:space="preserve">Eye </w:t>
            </w:r>
            <w:r w:rsidR="00F0171F" w:rsidRPr="007A18E2">
              <w:rPr>
                <w:sz w:val="20"/>
                <w:szCs w:val="20"/>
              </w:rPr>
              <w:t>Irritation, Fatal Poisoning, Nausea, Loss of Coordination</w:t>
            </w:r>
          </w:p>
        </w:tc>
        <w:tc>
          <w:tcPr>
            <w:tcW w:w="1446" w:type="dxa"/>
            <w:vAlign w:val="center"/>
          </w:tcPr>
          <w:p w14:paraId="585C248A" w14:textId="7F1C014E" w:rsidR="007C6684" w:rsidRPr="007A18E2" w:rsidRDefault="00FB0E47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1</w:t>
            </w:r>
            <w:r w:rsidR="00554CB4"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0</w:t>
            </w: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 xml:space="preserve"> mg/m³</w:t>
            </w:r>
          </w:p>
        </w:tc>
        <w:tc>
          <w:tcPr>
            <w:tcW w:w="1673" w:type="dxa"/>
            <w:vAlign w:val="center"/>
          </w:tcPr>
          <w:p w14:paraId="61F2B43F" w14:textId="706B0EBC" w:rsidR="007C6684" w:rsidRPr="007A18E2" w:rsidRDefault="00515947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1</w:t>
            </w:r>
            <w:r w:rsidR="00FB0E47"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0 mg/m³</w:t>
            </w:r>
          </w:p>
        </w:tc>
        <w:tc>
          <w:tcPr>
            <w:tcW w:w="2551" w:type="dxa"/>
            <w:vAlign w:val="center"/>
          </w:tcPr>
          <w:p w14:paraId="36F9C73A" w14:textId="61E05056" w:rsidR="007C6684" w:rsidRPr="007A18E2" w:rsidRDefault="00FB0E47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>PPE: Gloves, respirator (APF 10)</w:t>
            </w:r>
            <w:r w:rsidR="00515947" w:rsidRPr="007A18E2">
              <w:rPr>
                <w:sz w:val="20"/>
                <w:szCs w:val="20"/>
              </w:rPr>
              <w:t xml:space="preserve">, </w:t>
            </w:r>
            <w:r w:rsidRPr="007A18E2">
              <w:rPr>
                <w:sz w:val="20"/>
                <w:szCs w:val="20"/>
              </w:rPr>
              <w:t>Avo</w:t>
            </w:r>
            <w:r w:rsidR="00900185">
              <w:rPr>
                <w:sz w:val="20"/>
                <w:szCs w:val="20"/>
              </w:rPr>
              <w:t>i</w:t>
            </w:r>
            <w:r w:rsidRPr="007A18E2">
              <w:rPr>
                <w:sz w:val="20"/>
                <w:szCs w:val="20"/>
              </w:rPr>
              <w:t>d inhalation</w:t>
            </w:r>
          </w:p>
        </w:tc>
      </w:tr>
      <w:tr w:rsidR="00FB0E47" w:rsidRPr="007A18E2" w14:paraId="715CCA84" w14:textId="77777777" w:rsidTr="00900185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30955129" w14:textId="3E23F304" w:rsidR="007C6684" w:rsidRPr="007A18E2" w:rsidRDefault="00FB0E47" w:rsidP="00900185">
            <w:pPr>
              <w:pStyle w:val="NoSpacing"/>
              <w:jc w:val="center"/>
              <w:rPr>
                <w:rFonts w:ascii="Helvetica Neue" w:hAnsi="Helvetica Neue"/>
                <w:b w:val="0"/>
                <w:bCs w:val="0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DMPA</w:t>
            </w:r>
          </w:p>
        </w:tc>
        <w:tc>
          <w:tcPr>
            <w:tcW w:w="2690" w:type="dxa"/>
            <w:vAlign w:val="center"/>
          </w:tcPr>
          <w:p w14:paraId="6B576789" w14:textId="3BC9786F" w:rsidR="007C6684" w:rsidRPr="007A18E2" w:rsidRDefault="00F0171F" w:rsidP="0090018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>Flammable,</w:t>
            </w:r>
            <w:r w:rsidR="00FA6F67" w:rsidRPr="007A18E2">
              <w:rPr>
                <w:sz w:val="20"/>
                <w:szCs w:val="20"/>
              </w:rPr>
              <w:t xml:space="preserve"> </w:t>
            </w:r>
            <w:r w:rsidRPr="007A18E2">
              <w:rPr>
                <w:sz w:val="20"/>
                <w:szCs w:val="20"/>
              </w:rPr>
              <w:t>Toxic Swallowed or Inhaled, Severe Skin &amp; Eye Damage, Reproductive Toxicity</w:t>
            </w:r>
          </w:p>
        </w:tc>
        <w:tc>
          <w:tcPr>
            <w:tcW w:w="1446" w:type="dxa"/>
            <w:vAlign w:val="center"/>
          </w:tcPr>
          <w:p w14:paraId="132BE437" w14:textId="4CD2696B" w:rsidR="007C6684" w:rsidRPr="007A18E2" w:rsidRDefault="00515947" w:rsidP="0090018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NA</w:t>
            </w:r>
          </w:p>
        </w:tc>
        <w:tc>
          <w:tcPr>
            <w:tcW w:w="1673" w:type="dxa"/>
            <w:vAlign w:val="center"/>
          </w:tcPr>
          <w:p w14:paraId="15DEC59C" w14:textId="46557F72" w:rsidR="007C6684" w:rsidRPr="007A18E2" w:rsidRDefault="00515947" w:rsidP="0090018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NA</w:t>
            </w:r>
          </w:p>
        </w:tc>
        <w:tc>
          <w:tcPr>
            <w:tcW w:w="2551" w:type="dxa"/>
            <w:vAlign w:val="center"/>
          </w:tcPr>
          <w:p w14:paraId="1E4FAAEB" w14:textId="68D46E00" w:rsidR="007C6684" w:rsidRPr="007A18E2" w:rsidRDefault="00FB0E47" w:rsidP="0090018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>Acid-resistant PPE</w:t>
            </w:r>
            <w:r w:rsidR="00515947" w:rsidRPr="007A18E2">
              <w:rPr>
                <w:sz w:val="20"/>
                <w:szCs w:val="20"/>
              </w:rPr>
              <w:t xml:space="preserve">, </w:t>
            </w:r>
            <w:r w:rsidRPr="007A18E2">
              <w:rPr>
                <w:sz w:val="20"/>
                <w:szCs w:val="20"/>
              </w:rPr>
              <w:t>Fume hood handling</w:t>
            </w:r>
          </w:p>
        </w:tc>
      </w:tr>
      <w:tr w:rsidR="00FB0E47" w:rsidRPr="007A18E2" w14:paraId="2726769B" w14:textId="77777777" w:rsidTr="00900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0FD21F4B" w14:textId="675282F4" w:rsidR="007C6684" w:rsidRPr="007A18E2" w:rsidRDefault="00FB0E47" w:rsidP="00900185">
            <w:pPr>
              <w:pStyle w:val="NoSpacing"/>
              <w:jc w:val="center"/>
              <w:rPr>
                <w:rFonts w:ascii="Helvetica Neue" w:hAnsi="Helvetica Neue"/>
                <w:b w:val="0"/>
                <w:bCs w:val="0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lastRenderedPageBreak/>
              <w:t>DEM</w:t>
            </w:r>
          </w:p>
        </w:tc>
        <w:tc>
          <w:tcPr>
            <w:tcW w:w="2690" w:type="dxa"/>
            <w:vAlign w:val="center"/>
          </w:tcPr>
          <w:p w14:paraId="0B0744F5" w14:textId="73486BED" w:rsidR="007C6684" w:rsidRPr="007A18E2" w:rsidRDefault="007A33E1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>Skin sensitization</w:t>
            </w:r>
            <w:r w:rsidRPr="007A18E2">
              <w:rPr>
                <w:sz w:val="20"/>
                <w:szCs w:val="20"/>
              </w:rPr>
              <w:t xml:space="preserve">, </w:t>
            </w:r>
            <w:r w:rsidRPr="007A18E2">
              <w:rPr>
                <w:sz w:val="20"/>
                <w:szCs w:val="20"/>
              </w:rPr>
              <w:t>Eye irritation</w:t>
            </w:r>
          </w:p>
        </w:tc>
        <w:tc>
          <w:tcPr>
            <w:tcW w:w="1446" w:type="dxa"/>
            <w:vAlign w:val="center"/>
          </w:tcPr>
          <w:p w14:paraId="30ED3423" w14:textId="2F2C204F" w:rsidR="007C6684" w:rsidRPr="007A18E2" w:rsidRDefault="00515947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NA</w:t>
            </w:r>
          </w:p>
        </w:tc>
        <w:tc>
          <w:tcPr>
            <w:tcW w:w="1673" w:type="dxa"/>
            <w:vAlign w:val="center"/>
          </w:tcPr>
          <w:p w14:paraId="16F5E0FC" w14:textId="3BB18BD5" w:rsidR="007C6684" w:rsidRPr="007A18E2" w:rsidRDefault="00515947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NA</w:t>
            </w:r>
          </w:p>
        </w:tc>
        <w:tc>
          <w:tcPr>
            <w:tcW w:w="2551" w:type="dxa"/>
            <w:vAlign w:val="center"/>
          </w:tcPr>
          <w:p w14:paraId="71C4D4D9" w14:textId="6041663B" w:rsidR="007C6684" w:rsidRPr="007A18E2" w:rsidRDefault="007A33E1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>Respirator</w:t>
            </w:r>
            <w:r w:rsidRPr="007A18E2">
              <w:rPr>
                <w:sz w:val="20"/>
                <w:szCs w:val="20"/>
              </w:rPr>
              <w:t xml:space="preserve">, </w:t>
            </w:r>
            <w:r w:rsidRPr="007A18E2">
              <w:rPr>
                <w:sz w:val="20"/>
                <w:szCs w:val="20"/>
              </w:rPr>
              <w:t>Ventilation, Protective Gear, PPE, Avoid Contact</w:t>
            </w:r>
          </w:p>
        </w:tc>
      </w:tr>
      <w:tr w:rsidR="00FB0E47" w:rsidRPr="007A18E2" w14:paraId="1C56C0ED" w14:textId="77777777" w:rsidTr="0090018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09A0CFD6" w14:textId="34E3AF49" w:rsidR="007C6684" w:rsidRPr="007A18E2" w:rsidRDefault="00FB0E47" w:rsidP="00900185">
            <w:pPr>
              <w:pStyle w:val="NoSpacing"/>
              <w:jc w:val="center"/>
              <w:rPr>
                <w:rFonts w:ascii="Helvetica Neue" w:hAnsi="Helvetica Neue"/>
                <w:b w:val="0"/>
                <w:bCs w:val="0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P₂S₅</w:t>
            </w:r>
          </w:p>
        </w:tc>
        <w:tc>
          <w:tcPr>
            <w:tcW w:w="2690" w:type="dxa"/>
            <w:vAlign w:val="center"/>
          </w:tcPr>
          <w:p w14:paraId="7951E8B4" w14:textId="5A4A6476" w:rsidR="007C6684" w:rsidRPr="007A18E2" w:rsidRDefault="007A33E1" w:rsidP="0090018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>Flammable, Toxic if Inhaled, Skin and Eye Irritation, Reacts with Water, Releases Toxic Gas</w:t>
            </w:r>
          </w:p>
        </w:tc>
        <w:tc>
          <w:tcPr>
            <w:tcW w:w="1446" w:type="dxa"/>
            <w:vAlign w:val="center"/>
          </w:tcPr>
          <w:p w14:paraId="565948C9" w14:textId="562136CF" w:rsidR="007C6684" w:rsidRPr="007A18E2" w:rsidRDefault="00515947" w:rsidP="0090018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1 mg/m</w:t>
            </w: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73" w:type="dxa"/>
            <w:vAlign w:val="center"/>
          </w:tcPr>
          <w:p w14:paraId="3A4A298D" w14:textId="53408E6C" w:rsidR="007C6684" w:rsidRPr="007A18E2" w:rsidRDefault="00FB0E47" w:rsidP="0090018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3 mg/m³</w:t>
            </w:r>
          </w:p>
        </w:tc>
        <w:tc>
          <w:tcPr>
            <w:tcW w:w="2551" w:type="dxa"/>
            <w:vAlign w:val="center"/>
          </w:tcPr>
          <w:p w14:paraId="4A28DA97" w14:textId="425F4F0A" w:rsidR="007C6684" w:rsidRPr="007A18E2" w:rsidRDefault="007A33E1" w:rsidP="0090018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>Wear PPE, Use Respirator, Avoid Water Contact, Ensure Ventilation, Store in Dry Area</w:t>
            </w:r>
          </w:p>
        </w:tc>
      </w:tr>
      <w:tr w:rsidR="00FB0E47" w:rsidRPr="007A18E2" w14:paraId="3CF72F55" w14:textId="77777777" w:rsidTr="00900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4734176B" w14:textId="66A0D5EE" w:rsidR="007C6684" w:rsidRPr="007A18E2" w:rsidRDefault="00FB0E47" w:rsidP="00900185">
            <w:pPr>
              <w:pStyle w:val="NoSpacing"/>
              <w:jc w:val="center"/>
              <w:rPr>
                <w:rFonts w:ascii="Helvetica Neue" w:hAnsi="Helvetica Neue"/>
                <w:b w:val="0"/>
                <w:bCs w:val="0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H₂S</w:t>
            </w:r>
          </w:p>
        </w:tc>
        <w:tc>
          <w:tcPr>
            <w:tcW w:w="2690" w:type="dxa"/>
            <w:vAlign w:val="center"/>
          </w:tcPr>
          <w:p w14:paraId="34733D1D" w14:textId="3E13B4D5" w:rsidR="007C6684" w:rsidRPr="007A18E2" w:rsidRDefault="00515947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>Toxic, Flammable, Causes Respiratory Issues</w:t>
            </w:r>
          </w:p>
        </w:tc>
        <w:tc>
          <w:tcPr>
            <w:tcW w:w="1446" w:type="dxa"/>
            <w:vAlign w:val="center"/>
          </w:tcPr>
          <w:p w14:paraId="43FC41D3" w14:textId="6EA49C4C" w:rsidR="007C6684" w:rsidRPr="007A18E2" w:rsidRDefault="00FB0E47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1 ppm</w:t>
            </w:r>
          </w:p>
        </w:tc>
        <w:tc>
          <w:tcPr>
            <w:tcW w:w="1673" w:type="dxa"/>
            <w:vAlign w:val="center"/>
          </w:tcPr>
          <w:p w14:paraId="3F760FA6" w14:textId="3C0D125C" w:rsidR="007C6684" w:rsidRPr="007A18E2" w:rsidRDefault="00FB0E47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5 ppm</w:t>
            </w:r>
          </w:p>
        </w:tc>
        <w:tc>
          <w:tcPr>
            <w:tcW w:w="2551" w:type="dxa"/>
            <w:vAlign w:val="center"/>
          </w:tcPr>
          <w:p w14:paraId="2F431E89" w14:textId="0A43249B" w:rsidR="007C6684" w:rsidRPr="007A18E2" w:rsidRDefault="00515947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>Use respirator, ensure ventilation, avoid confined spaces</w:t>
            </w:r>
          </w:p>
        </w:tc>
      </w:tr>
      <w:tr w:rsidR="00FB0E47" w:rsidRPr="007A18E2" w14:paraId="4B3CE4A3" w14:textId="77777777" w:rsidTr="00900185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71DFA73E" w14:textId="7332FFAA" w:rsidR="007C6684" w:rsidRPr="007A18E2" w:rsidRDefault="00FB0E47" w:rsidP="00900185">
            <w:pPr>
              <w:pStyle w:val="NoSpacing"/>
              <w:jc w:val="center"/>
              <w:rPr>
                <w:rFonts w:ascii="Helvetica Neue" w:hAnsi="Helvetica Neue"/>
                <w:b w:val="0"/>
                <w:bCs w:val="0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H₂SO₄</w:t>
            </w:r>
          </w:p>
        </w:tc>
        <w:tc>
          <w:tcPr>
            <w:tcW w:w="2690" w:type="dxa"/>
            <w:vAlign w:val="center"/>
          </w:tcPr>
          <w:p w14:paraId="2C1FEDC9" w14:textId="02EB72D0" w:rsidR="007C6684" w:rsidRPr="007A18E2" w:rsidRDefault="00515947" w:rsidP="0090018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>Corrosive, Causes Severe Burns, Reacts Violently with Water</w:t>
            </w:r>
          </w:p>
        </w:tc>
        <w:tc>
          <w:tcPr>
            <w:tcW w:w="1446" w:type="dxa"/>
            <w:vAlign w:val="center"/>
          </w:tcPr>
          <w:p w14:paraId="5FF20006" w14:textId="5C862BE9" w:rsidR="007C6684" w:rsidRPr="007A18E2" w:rsidRDefault="00FB0E47" w:rsidP="0090018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1 mg/m³</w:t>
            </w:r>
          </w:p>
        </w:tc>
        <w:tc>
          <w:tcPr>
            <w:tcW w:w="1673" w:type="dxa"/>
            <w:vAlign w:val="center"/>
          </w:tcPr>
          <w:p w14:paraId="61F7D55F" w14:textId="338805AE" w:rsidR="007C6684" w:rsidRPr="007A18E2" w:rsidRDefault="00FB0E47" w:rsidP="0090018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3 mg/m³</w:t>
            </w:r>
          </w:p>
        </w:tc>
        <w:tc>
          <w:tcPr>
            <w:tcW w:w="2551" w:type="dxa"/>
            <w:vAlign w:val="center"/>
          </w:tcPr>
          <w:p w14:paraId="7BC18CA1" w14:textId="29725761" w:rsidR="007C6684" w:rsidRPr="007A18E2" w:rsidRDefault="00515947" w:rsidP="0090018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>Wear PPE, handle with care, add acid to water slowly</w:t>
            </w:r>
          </w:p>
        </w:tc>
      </w:tr>
      <w:tr w:rsidR="00FB0E47" w:rsidRPr="007A18E2" w14:paraId="110793F4" w14:textId="77777777" w:rsidTr="00900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7A1C2D7C" w14:textId="75BCC41D" w:rsidR="007C6684" w:rsidRPr="007A18E2" w:rsidRDefault="00FB0E47" w:rsidP="00900185">
            <w:pPr>
              <w:pStyle w:val="NoSpacing"/>
              <w:jc w:val="center"/>
              <w:rPr>
                <w:rFonts w:ascii="Helvetica Neue" w:hAnsi="Helvetica Neue"/>
                <w:b w:val="0"/>
                <w:bCs w:val="0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CH₃OH</w:t>
            </w:r>
          </w:p>
        </w:tc>
        <w:tc>
          <w:tcPr>
            <w:tcW w:w="2690" w:type="dxa"/>
            <w:vAlign w:val="center"/>
          </w:tcPr>
          <w:p w14:paraId="2609D9F2" w14:textId="3A8976A7" w:rsidR="007C6684" w:rsidRPr="007A18E2" w:rsidRDefault="00515947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>Flammable, Toxic if Ingested, Causes Blindness</w:t>
            </w:r>
          </w:p>
        </w:tc>
        <w:tc>
          <w:tcPr>
            <w:tcW w:w="1446" w:type="dxa"/>
            <w:vAlign w:val="center"/>
          </w:tcPr>
          <w:p w14:paraId="62FAE1F8" w14:textId="224F7757" w:rsidR="007C6684" w:rsidRPr="007A18E2" w:rsidRDefault="00FB0E47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2</w:t>
            </w:r>
            <w:r w:rsidR="00554CB4"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6</w:t>
            </w: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 xml:space="preserve">0 </w:t>
            </w:r>
            <w:r w:rsidR="00554CB4"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mg/m³</w:t>
            </w:r>
          </w:p>
        </w:tc>
        <w:tc>
          <w:tcPr>
            <w:tcW w:w="1673" w:type="dxa"/>
            <w:vAlign w:val="center"/>
          </w:tcPr>
          <w:p w14:paraId="4DBBC4C1" w14:textId="5172C451" w:rsidR="007C6684" w:rsidRPr="007A18E2" w:rsidRDefault="00554CB4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 xml:space="preserve">325 </w:t>
            </w: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mg/m³</w:t>
            </w:r>
          </w:p>
        </w:tc>
        <w:tc>
          <w:tcPr>
            <w:tcW w:w="2551" w:type="dxa"/>
            <w:vAlign w:val="center"/>
          </w:tcPr>
          <w:p w14:paraId="3777FBE7" w14:textId="7F045F24" w:rsidR="007C6684" w:rsidRPr="007A18E2" w:rsidRDefault="00515947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>Use in ventilated area, avoid ingestion, store away from flames</w:t>
            </w:r>
          </w:p>
        </w:tc>
      </w:tr>
      <w:tr w:rsidR="00554CB4" w:rsidRPr="007A18E2" w14:paraId="08CAD430" w14:textId="77777777" w:rsidTr="00900185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6AC3B29B" w14:textId="122E1E80" w:rsidR="00554CB4" w:rsidRPr="007A18E2" w:rsidRDefault="00554CB4" w:rsidP="00900185">
            <w:pPr>
              <w:pStyle w:val="NoSpacing"/>
              <w:jc w:val="center"/>
              <w:rPr>
                <w:rFonts w:ascii="Helvetica Neue" w:hAnsi="Helvetica Neue"/>
                <w:b w:val="0"/>
                <w:bCs w:val="0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C₇H₈</w:t>
            </w:r>
          </w:p>
        </w:tc>
        <w:tc>
          <w:tcPr>
            <w:tcW w:w="2690" w:type="dxa"/>
            <w:vAlign w:val="center"/>
          </w:tcPr>
          <w:p w14:paraId="70A7E2A3" w14:textId="31D1C641" w:rsidR="00554CB4" w:rsidRPr="007A18E2" w:rsidRDefault="00554CB4" w:rsidP="0090018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 xml:space="preserve">Flammable, Harmful </w:t>
            </w:r>
            <w:r w:rsidRPr="007A18E2">
              <w:rPr>
                <w:sz w:val="20"/>
                <w:szCs w:val="20"/>
              </w:rPr>
              <w:t>Vapours</w:t>
            </w:r>
            <w:r w:rsidRPr="007A18E2">
              <w:rPr>
                <w:sz w:val="20"/>
                <w:szCs w:val="20"/>
              </w:rPr>
              <w:t>, Affects Nervous System</w:t>
            </w:r>
          </w:p>
        </w:tc>
        <w:tc>
          <w:tcPr>
            <w:tcW w:w="1446" w:type="dxa"/>
            <w:vAlign w:val="center"/>
          </w:tcPr>
          <w:p w14:paraId="73AE6A7E" w14:textId="762EA95B" w:rsidR="00554CB4" w:rsidRPr="007A18E2" w:rsidRDefault="00554CB4" w:rsidP="0090018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3</w:t>
            </w: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75</w:t>
            </w: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 xml:space="preserve"> mg/m³</w:t>
            </w:r>
          </w:p>
        </w:tc>
        <w:tc>
          <w:tcPr>
            <w:tcW w:w="1673" w:type="dxa"/>
            <w:vAlign w:val="center"/>
          </w:tcPr>
          <w:p w14:paraId="0538578B" w14:textId="12A95396" w:rsidR="00554CB4" w:rsidRPr="007A18E2" w:rsidRDefault="00554CB4" w:rsidP="0090018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560</w:t>
            </w: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 xml:space="preserve"> mg/m³</w:t>
            </w:r>
          </w:p>
        </w:tc>
        <w:tc>
          <w:tcPr>
            <w:tcW w:w="2551" w:type="dxa"/>
            <w:vAlign w:val="center"/>
          </w:tcPr>
          <w:p w14:paraId="5D831509" w14:textId="630D37E6" w:rsidR="00554CB4" w:rsidRPr="007A18E2" w:rsidRDefault="00554CB4" w:rsidP="0090018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>Wear gloves, use in fume hood, keep away from heat</w:t>
            </w:r>
          </w:p>
        </w:tc>
      </w:tr>
      <w:tr w:rsidR="00554CB4" w:rsidRPr="007A18E2" w14:paraId="51993F22" w14:textId="77777777" w:rsidTr="00900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vAlign w:val="center"/>
          </w:tcPr>
          <w:p w14:paraId="683AE7B6" w14:textId="4DE6947A" w:rsidR="00554CB4" w:rsidRPr="007A18E2" w:rsidRDefault="00554CB4" w:rsidP="00900185">
            <w:pPr>
              <w:pStyle w:val="NoSpacing"/>
              <w:jc w:val="center"/>
              <w:rPr>
                <w:rFonts w:ascii="Helvetica Neue" w:hAnsi="Helvetica Neue"/>
                <w:b w:val="0"/>
                <w:bCs w:val="0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  <w:t>DCM</w:t>
            </w:r>
          </w:p>
        </w:tc>
        <w:tc>
          <w:tcPr>
            <w:tcW w:w="2690" w:type="dxa"/>
            <w:vAlign w:val="center"/>
          </w:tcPr>
          <w:p w14:paraId="36D82CC0" w14:textId="0E0F665C" w:rsidR="00554CB4" w:rsidRPr="007A18E2" w:rsidRDefault="00554CB4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 xml:space="preserve">Toxic </w:t>
            </w:r>
            <w:r w:rsidRPr="007A18E2">
              <w:rPr>
                <w:sz w:val="20"/>
                <w:szCs w:val="20"/>
              </w:rPr>
              <w:t>Vapours</w:t>
            </w:r>
            <w:r w:rsidRPr="007A18E2">
              <w:rPr>
                <w:sz w:val="20"/>
                <w:szCs w:val="20"/>
              </w:rPr>
              <w:t>, Carcinogenic, Harmful to Skin and Eyes</w:t>
            </w:r>
          </w:p>
        </w:tc>
        <w:tc>
          <w:tcPr>
            <w:tcW w:w="1446" w:type="dxa"/>
            <w:vAlign w:val="center"/>
          </w:tcPr>
          <w:p w14:paraId="1E39905A" w14:textId="48942234" w:rsidR="00554CB4" w:rsidRPr="007A18E2" w:rsidRDefault="00554CB4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404040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25</w:t>
            </w: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 xml:space="preserve"> ppm</w:t>
            </w:r>
            <w:r w:rsidRPr="007A18E2">
              <w:rPr>
                <w:sz w:val="20"/>
                <w:szCs w:val="20"/>
              </w:rPr>
              <w:t> (OSHA)</w:t>
            </w:r>
          </w:p>
        </w:tc>
        <w:tc>
          <w:tcPr>
            <w:tcW w:w="1673" w:type="dxa"/>
            <w:vAlign w:val="center"/>
          </w:tcPr>
          <w:p w14:paraId="216394EE" w14:textId="02E99F89" w:rsidR="00554CB4" w:rsidRPr="007A18E2" w:rsidRDefault="00554CB4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>125</w:t>
            </w: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 xml:space="preserve"> ppm</w:t>
            </w:r>
            <w:r w:rsidRPr="007A18E2">
              <w:rPr>
                <w:rStyle w:val="Strong"/>
                <w:rFonts w:ascii="Segoe UI" w:hAnsi="Segoe UI" w:cs="Segoe UI"/>
                <w:color w:val="404040"/>
                <w:sz w:val="20"/>
                <w:szCs w:val="20"/>
              </w:rPr>
              <w:t xml:space="preserve"> </w:t>
            </w:r>
            <w:r w:rsidRPr="007A18E2">
              <w:rPr>
                <w:sz w:val="20"/>
                <w:szCs w:val="20"/>
              </w:rPr>
              <w:t>(OSHA)</w:t>
            </w:r>
          </w:p>
        </w:tc>
        <w:tc>
          <w:tcPr>
            <w:tcW w:w="2551" w:type="dxa"/>
            <w:vAlign w:val="center"/>
          </w:tcPr>
          <w:p w14:paraId="045525D6" w14:textId="4A8B1F8C" w:rsidR="00554CB4" w:rsidRPr="007A18E2" w:rsidRDefault="00554CB4" w:rsidP="0090018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0"/>
                <w:szCs w:val="20"/>
              </w:rPr>
            </w:pPr>
            <w:r w:rsidRPr="007A18E2">
              <w:rPr>
                <w:sz w:val="20"/>
                <w:szCs w:val="20"/>
              </w:rPr>
              <w:t>Use fume hood, wear protective gear, avoid skin contact</w:t>
            </w:r>
          </w:p>
        </w:tc>
      </w:tr>
    </w:tbl>
    <w:p w14:paraId="4E71FC13" w14:textId="77777777" w:rsidR="007C6684" w:rsidRPr="007C6684" w:rsidRDefault="007C6684" w:rsidP="007C6684">
      <w:pPr>
        <w:rPr>
          <w:rFonts w:ascii="Helvetica Neue" w:hAnsi="Helvetica Neue"/>
        </w:rPr>
      </w:pPr>
    </w:p>
    <w:p w14:paraId="17B87DF0" w14:textId="77777777" w:rsidR="00BF0AE9" w:rsidRDefault="00BF0AE9" w:rsidP="00AE311E">
      <w:pPr>
        <w:rPr>
          <w:rFonts w:ascii="Helvetica Neue" w:hAnsi="Helvetica Neue"/>
          <w:b/>
          <w:bCs/>
        </w:rPr>
      </w:pPr>
    </w:p>
    <w:p w14:paraId="1BA67885" w14:textId="3A66E052" w:rsidR="005E12EB" w:rsidRDefault="00AE311E" w:rsidP="00AE311E">
      <w:pPr>
        <w:rPr>
          <w:rFonts w:ascii="Helvetica Neue" w:hAnsi="Helvetica Neue"/>
        </w:rPr>
      </w:pPr>
      <w:r w:rsidRPr="00652F78">
        <w:rPr>
          <w:rFonts w:ascii="Helvetica Neue" w:hAnsi="Helvetica Neue"/>
          <w:b/>
          <w:bCs/>
        </w:rPr>
        <w:t>References:</w:t>
      </w:r>
      <w:r w:rsidR="004B483A" w:rsidRPr="00652F78">
        <w:rPr>
          <w:rFonts w:ascii="Helvetica Neue" w:hAnsi="Helvetica Neue"/>
        </w:rPr>
        <w:t xml:space="preserve"> Provide reference for a </w:t>
      </w:r>
      <w:r w:rsidR="00922ABD" w:rsidRPr="00652F78">
        <w:rPr>
          <w:rFonts w:ascii="Helvetica Neue" w:hAnsi="Helvetica Neue"/>
        </w:rPr>
        <w:t>material safety data sheet/industrial safety report/weblink.</w:t>
      </w:r>
    </w:p>
    <w:p w14:paraId="482941C2" w14:textId="215B7013" w:rsidR="00BF0AE9" w:rsidRPr="00BF0AE9" w:rsidRDefault="00BF0AE9" w:rsidP="00BF0AE9">
      <w:pPr>
        <w:pStyle w:val="ListParagraph"/>
        <w:numPr>
          <w:ilvl w:val="0"/>
          <w:numId w:val="22"/>
        </w:numPr>
        <w:rPr>
          <w:rFonts w:ascii="Helvetica Neue" w:hAnsi="Helvetica Neue"/>
        </w:rPr>
      </w:pPr>
      <w:hyperlink r:id="rId9" w:history="1">
        <w:r w:rsidRPr="00BF0AE9">
          <w:rPr>
            <w:rStyle w:val="Hyperlink"/>
            <w:rFonts w:ascii="Helvetica Neue" w:hAnsi="Helvetica Neue"/>
          </w:rPr>
          <w:t>https://students.aiu.edu/submissions/profiles/resources/onlineBook/z5y2E6_Perry-s_Chemical_Engineers-_Handbook.pdf</w:t>
        </w:r>
      </w:hyperlink>
    </w:p>
    <w:p w14:paraId="3660BC46" w14:textId="72315737" w:rsidR="00BF0AE9" w:rsidRPr="00BF0AE9" w:rsidRDefault="00BF0AE9" w:rsidP="00BF0AE9">
      <w:pPr>
        <w:pStyle w:val="ListParagraph"/>
        <w:numPr>
          <w:ilvl w:val="0"/>
          <w:numId w:val="22"/>
        </w:numPr>
        <w:rPr>
          <w:rFonts w:ascii="Helvetica Neue" w:hAnsi="Helvetica Neue"/>
        </w:rPr>
      </w:pPr>
      <w:hyperlink r:id="rId10" w:history="1">
        <w:r w:rsidRPr="00BF0AE9">
          <w:rPr>
            <w:rStyle w:val="Hyperlink"/>
            <w:rFonts w:ascii="Helvetica Neue" w:hAnsi="Helvetica Neue"/>
          </w:rPr>
          <w:t>https://www.epa.gov/air-emissions-factors-and-quantification/ap-42-compilation-air-emissions-factors-stationary-sources</w:t>
        </w:r>
      </w:hyperlink>
    </w:p>
    <w:p w14:paraId="115891C7" w14:textId="41EAB914" w:rsidR="00BF0AE9" w:rsidRPr="00BF0AE9" w:rsidRDefault="00BF0AE9" w:rsidP="00BF0AE9">
      <w:pPr>
        <w:pStyle w:val="ListParagraph"/>
        <w:numPr>
          <w:ilvl w:val="0"/>
          <w:numId w:val="22"/>
        </w:numPr>
        <w:rPr>
          <w:rFonts w:ascii="Helvetica Neue" w:hAnsi="Helvetica Neue"/>
        </w:rPr>
      </w:pPr>
      <w:hyperlink r:id="rId11" w:history="1">
        <w:r w:rsidRPr="00BF0AE9">
          <w:rPr>
            <w:rStyle w:val="Hyperlink"/>
            <w:rFonts w:ascii="Helvetica Neue" w:hAnsi="Helvetica Neue"/>
          </w:rPr>
          <w:t>https://cpcb.nic.in/rules/</w:t>
        </w:r>
      </w:hyperlink>
    </w:p>
    <w:p w14:paraId="4C87E99A" w14:textId="06AE0ADB" w:rsidR="00BF0AE9" w:rsidRPr="00BF0AE9" w:rsidRDefault="00BF0AE9" w:rsidP="00BF0AE9">
      <w:pPr>
        <w:pStyle w:val="ListParagraph"/>
        <w:numPr>
          <w:ilvl w:val="0"/>
          <w:numId w:val="22"/>
        </w:numPr>
        <w:rPr>
          <w:rFonts w:ascii="Helvetica Neue" w:hAnsi="Helvetica Neue"/>
        </w:rPr>
      </w:pPr>
      <w:hyperlink r:id="rId12" w:history="1">
        <w:r w:rsidRPr="00BF0AE9">
          <w:rPr>
            <w:rStyle w:val="Hyperlink"/>
            <w:rFonts w:ascii="Helvetica Neue" w:hAnsi="Helvetica Neue"/>
          </w:rPr>
          <w:t>https://p2infohouse.org/ref/33/3</w:t>
        </w:r>
        <w:r w:rsidRPr="00BF0AE9">
          <w:rPr>
            <w:rStyle w:val="Hyperlink"/>
            <w:rFonts w:ascii="Helvetica Neue" w:hAnsi="Helvetica Neue"/>
          </w:rPr>
          <w:t>2</w:t>
        </w:r>
        <w:r w:rsidRPr="00BF0AE9">
          <w:rPr>
            <w:rStyle w:val="Hyperlink"/>
            <w:rFonts w:ascii="Helvetica Neue" w:hAnsi="Helvetica Neue"/>
          </w:rPr>
          <w:t>302.pdf</w:t>
        </w:r>
      </w:hyperlink>
    </w:p>
    <w:p w14:paraId="25E6AA91" w14:textId="612ECD7E" w:rsidR="00FA6F67" w:rsidRPr="00BF0AE9" w:rsidRDefault="00BF0AE9" w:rsidP="00BF0AE9">
      <w:pPr>
        <w:pStyle w:val="ListParagraph"/>
        <w:numPr>
          <w:ilvl w:val="0"/>
          <w:numId w:val="22"/>
        </w:numPr>
        <w:rPr>
          <w:rFonts w:ascii="Helvetica Neue" w:hAnsi="Helvetica Neue"/>
        </w:rPr>
      </w:pPr>
      <w:r w:rsidRPr="00BF0AE9">
        <w:rPr>
          <w:rFonts w:ascii="Helvetica Neue" w:hAnsi="Helvetica Neue"/>
        </w:rPr>
        <w:fldChar w:fldCharType="begin"/>
      </w:r>
      <w:r w:rsidRPr="00BF0AE9">
        <w:rPr>
          <w:rFonts w:ascii="Helvetica Neue" w:hAnsi="Helvetica Neue"/>
        </w:rPr>
        <w:instrText>HYPERLINK "</w:instrText>
      </w:r>
      <w:r w:rsidRPr="00BF0AE9">
        <w:rPr>
          <w:rFonts w:ascii="Helvetica Neue" w:hAnsi="Helvetica Neue"/>
        </w:rPr>
        <w:instrText>https://www.acgih.org/science/tlv-bei-guidelines/tlv-chemical-substances-introduction/</w:instrText>
      </w:r>
      <w:r w:rsidRPr="00BF0AE9">
        <w:rPr>
          <w:rFonts w:ascii="Helvetica Neue" w:hAnsi="Helvetica Neue"/>
        </w:rPr>
        <w:instrText>"</w:instrText>
      </w:r>
      <w:r w:rsidRPr="00BF0AE9">
        <w:rPr>
          <w:rFonts w:ascii="Helvetica Neue" w:hAnsi="Helvetica Neue"/>
        </w:rPr>
        <w:fldChar w:fldCharType="separate"/>
      </w:r>
      <w:r w:rsidRPr="00BF0AE9">
        <w:rPr>
          <w:rStyle w:val="Hyperlink"/>
          <w:rFonts w:ascii="Helvetica Neue" w:hAnsi="Helvetica Neue"/>
        </w:rPr>
        <w:t>https://www.acgih.org/science/tlv-bei-guidelines/tlv-chemical-substances-introduction/</w:t>
      </w:r>
      <w:r w:rsidRPr="00BF0AE9">
        <w:rPr>
          <w:rFonts w:ascii="Helvetica Neue" w:hAnsi="Helvetica Neue"/>
        </w:rPr>
        <w:fldChar w:fldCharType="end"/>
      </w:r>
    </w:p>
    <w:p w14:paraId="3C2B3175" w14:textId="4AC54CC2" w:rsidR="00FA6F67" w:rsidRPr="00BF0AE9" w:rsidRDefault="00FA6F67" w:rsidP="00BF0AE9">
      <w:pPr>
        <w:pStyle w:val="ListParagraph"/>
        <w:numPr>
          <w:ilvl w:val="0"/>
          <w:numId w:val="22"/>
        </w:numPr>
        <w:rPr>
          <w:rFonts w:ascii="Helvetica Neue" w:hAnsi="Helvetica Neue"/>
        </w:rPr>
      </w:pPr>
      <w:hyperlink r:id="rId13" w:history="1">
        <w:r w:rsidRPr="00BF0AE9">
          <w:rPr>
            <w:rStyle w:val="Hyperlink"/>
            <w:rFonts w:ascii="Helvetica Neue" w:hAnsi="Helvetica Neue"/>
          </w:rPr>
          <w:t>https://www.osha.gov/chemical-hazards/standards</w:t>
        </w:r>
      </w:hyperlink>
    </w:p>
    <w:p w14:paraId="089F06F3" w14:textId="3223126C" w:rsidR="00FA6F67" w:rsidRPr="00BF0AE9" w:rsidRDefault="00FA6F67" w:rsidP="00BF0AE9">
      <w:pPr>
        <w:pStyle w:val="ListParagraph"/>
        <w:numPr>
          <w:ilvl w:val="0"/>
          <w:numId w:val="22"/>
        </w:numPr>
        <w:rPr>
          <w:rFonts w:ascii="Helvetica Neue" w:hAnsi="Helvetica Neue"/>
        </w:rPr>
      </w:pPr>
      <w:hyperlink r:id="rId14" w:history="1">
        <w:r w:rsidRPr="00BF0AE9">
          <w:rPr>
            <w:rStyle w:val="Hyperlink"/>
            <w:rFonts w:ascii="Helvetica Neue" w:hAnsi="Helvetica Neue"/>
          </w:rPr>
          <w:t>https://www.niehs.nih</w:t>
        </w:r>
        <w:r w:rsidRPr="00BF0AE9">
          <w:rPr>
            <w:rStyle w:val="Hyperlink"/>
            <w:rFonts w:ascii="Helvetica Neue" w:hAnsi="Helvetica Neue"/>
          </w:rPr>
          <w:t>.</w:t>
        </w:r>
        <w:r w:rsidRPr="00BF0AE9">
          <w:rPr>
            <w:rStyle w:val="Hyperlink"/>
            <w:rFonts w:ascii="Helvetica Neue" w:hAnsi="Helvetica Neue"/>
          </w:rPr>
          <w:t>gov/</w:t>
        </w:r>
      </w:hyperlink>
    </w:p>
    <w:p w14:paraId="6748309D" w14:textId="51EEDB5E" w:rsidR="00FA6F67" w:rsidRPr="00BF0AE9" w:rsidRDefault="00FA6F67" w:rsidP="00BF0AE9">
      <w:pPr>
        <w:pStyle w:val="ListParagraph"/>
        <w:numPr>
          <w:ilvl w:val="0"/>
          <w:numId w:val="22"/>
        </w:numPr>
        <w:rPr>
          <w:rFonts w:ascii="Helvetica Neue" w:hAnsi="Helvetica Neue"/>
        </w:rPr>
      </w:pPr>
      <w:hyperlink r:id="rId15" w:history="1">
        <w:r w:rsidRPr="00BF0AE9">
          <w:rPr>
            <w:rStyle w:val="Hyperlink"/>
            <w:rFonts w:ascii="Helvetica Neue" w:hAnsi="Helvetica Neue"/>
          </w:rPr>
          <w:t>https://www.nj.</w:t>
        </w:r>
        <w:r w:rsidRPr="00BF0AE9">
          <w:rPr>
            <w:rStyle w:val="Hyperlink"/>
            <w:rFonts w:ascii="Helvetica Neue" w:hAnsi="Helvetica Neue"/>
          </w:rPr>
          <w:t>g</w:t>
        </w:r>
        <w:r w:rsidRPr="00BF0AE9">
          <w:rPr>
            <w:rStyle w:val="Hyperlink"/>
            <w:rFonts w:ascii="Helvetica Neue" w:hAnsi="Helvetica Neue"/>
          </w:rPr>
          <w:t>ov/</w:t>
        </w:r>
      </w:hyperlink>
    </w:p>
    <w:p w14:paraId="707FD871" w14:textId="77777777" w:rsidR="00FA6F67" w:rsidRPr="00652F78" w:rsidRDefault="00FA6F67" w:rsidP="00AE311E">
      <w:pPr>
        <w:rPr>
          <w:rFonts w:ascii="Helvetica Neue" w:hAnsi="Helvetica Neue"/>
        </w:rPr>
      </w:pPr>
    </w:p>
    <w:p w14:paraId="731DE812" w14:textId="5AC89877" w:rsidR="005E12EB" w:rsidRPr="00652F78" w:rsidRDefault="005E12EB" w:rsidP="00AE311E">
      <w:pPr>
        <w:rPr>
          <w:rFonts w:ascii="Helvetica Neue" w:hAnsi="Helvetica Neue"/>
          <w:b/>
          <w:bCs/>
        </w:rPr>
      </w:pPr>
      <w:r w:rsidRPr="00652F78">
        <w:rPr>
          <w:rFonts w:ascii="Helvetica Neue" w:hAnsi="Helvetica Neue"/>
          <w:b/>
          <w:bCs/>
        </w:rPr>
        <w:t>List the contributions of each author:</w:t>
      </w:r>
      <w:r w:rsidR="00FB0E47">
        <w:rPr>
          <w:rFonts w:ascii="Helvetica Neue" w:hAnsi="Helvetica Neue"/>
          <w:b/>
          <w:bCs/>
        </w:rPr>
        <w:t xml:space="preserve"> Aman Singh</w:t>
      </w:r>
    </w:p>
    <w:p w14:paraId="76BD7626" w14:textId="202FC549" w:rsidR="002E005A" w:rsidRPr="00652F78" w:rsidRDefault="00FB0E47" w:rsidP="005E12EB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D</w:t>
      </w:r>
      <w:r w:rsidR="00D6428D" w:rsidRPr="00652F78">
        <w:rPr>
          <w:rFonts w:ascii="Helvetica Neue" w:hAnsi="Helvetica Neue"/>
        </w:rPr>
        <w:t xml:space="preserve">etermined the waste generation quantity. </w:t>
      </w:r>
    </w:p>
    <w:p w14:paraId="443A6196" w14:textId="5C3211B6" w:rsidR="005E12EB" w:rsidRPr="00652F78" w:rsidRDefault="00FB0E47" w:rsidP="005E12EB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C</w:t>
      </w:r>
      <w:r w:rsidR="005E12EB" w:rsidRPr="00652F78">
        <w:rPr>
          <w:rFonts w:ascii="Helvetica Neue" w:hAnsi="Helvetica Neue"/>
        </w:rPr>
        <w:t>arried out the literature search and f</w:t>
      </w:r>
      <w:r w:rsidR="0072494D" w:rsidRPr="00652F78">
        <w:rPr>
          <w:rFonts w:ascii="Helvetica Neue" w:hAnsi="Helvetica Neue"/>
        </w:rPr>
        <w:t>ound the current regulations</w:t>
      </w:r>
      <w:r w:rsidR="00157B1E" w:rsidRPr="00652F78">
        <w:rPr>
          <w:rFonts w:ascii="Helvetica Neue" w:hAnsi="Helvetica Neue"/>
        </w:rPr>
        <w:t>.</w:t>
      </w:r>
    </w:p>
    <w:p w14:paraId="4993D38E" w14:textId="4F6C10ED" w:rsidR="00B9652C" w:rsidRPr="00652F78" w:rsidRDefault="00FB0E47" w:rsidP="0020548D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F</w:t>
      </w:r>
      <w:r w:rsidR="00415C0E" w:rsidRPr="00652F78">
        <w:rPr>
          <w:rFonts w:ascii="Helvetica Neue" w:hAnsi="Helvetica Neue"/>
        </w:rPr>
        <w:t xml:space="preserve">ound necessary </w:t>
      </w:r>
      <w:r w:rsidR="006971B8" w:rsidRPr="00652F78">
        <w:rPr>
          <w:rFonts w:ascii="Helvetica Neue" w:hAnsi="Helvetica Neue"/>
        </w:rPr>
        <w:t xml:space="preserve">treatment steps and </w:t>
      </w:r>
      <w:r w:rsidR="00614D25" w:rsidRPr="00652F78">
        <w:rPr>
          <w:rFonts w:ascii="Helvetica Neue" w:hAnsi="Helvetica Neue"/>
        </w:rPr>
        <w:t>prepared the block diagram</w:t>
      </w:r>
      <w:r w:rsidR="005E12EB" w:rsidRPr="00652F78">
        <w:rPr>
          <w:rFonts w:ascii="Helvetica Neue" w:hAnsi="Helvetica Neue"/>
        </w:rPr>
        <w:t xml:space="preserve">. </w:t>
      </w:r>
    </w:p>
    <w:p w14:paraId="2D0F0425" w14:textId="637A7345" w:rsidR="0020548D" w:rsidRPr="00652F78" w:rsidRDefault="00FB0E47" w:rsidP="0020548D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O</w:t>
      </w:r>
      <w:r w:rsidR="00B9652C" w:rsidRPr="00652F78">
        <w:rPr>
          <w:rFonts w:ascii="Helvetica Neue" w:hAnsi="Helvetica Neue"/>
        </w:rPr>
        <w:t>btained TWA and STEL data.</w:t>
      </w:r>
      <w:r w:rsidR="005E12EB" w:rsidRPr="00652F78">
        <w:rPr>
          <w:rFonts w:ascii="Helvetica Neue" w:hAnsi="Helvetica Neue"/>
        </w:rPr>
        <w:t xml:space="preserve"> </w:t>
      </w:r>
    </w:p>
    <w:p w14:paraId="293C38E9" w14:textId="42B7DFAF" w:rsidR="00907449" w:rsidRPr="00652F78" w:rsidRDefault="0020548D" w:rsidP="00907449">
      <w:pPr>
        <w:rPr>
          <w:rFonts w:ascii="Helvetica Neue" w:hAnsi="Helvetica Neue"/>
          <w:b/>
          <w:bCs/>
          <w:color w:val="FF0000"/>
        </w:rPr>
      </w:pPr>
      <w:r w:rsidRPr="00652F78">
        <w:rPr>
          <w:rFonts w:ascii="Helvetica Neue" w:hAnsi="Helvetica Neue"/>
          <w:b/>
          <w:bCs/>
          <w:color w:val="FF0000"/>
        </w:rPr>
        <w:t>Sign</w:t>
      </w:r>
      <w:r w:rsidR="009508D0" w:rsidRPr="00652F78">
        <w:rPr>
          <w:rFonts w:ascii="Helvetica Neue" w:hAnsi="Helvetica Neue"/>
          <w:b/>
          <w:bCs/>
          <w:color w:val="FF0000"/>
        </w:rPr>
        <w:t xml:space="preserve"> the pdf</w:t>
      </w:r>
      <w:r w:rsidRPr="00652F78">
        <w:rPr>
          <w:rFonts w:ascii="Helvetica Neue" w:hAnsi="Helvetica Neue"/>
          <w:b/>
          <w:bCs/>
          <w:color w:val="FF0000"/>
        </w:rPr>
        <w:t xml:space="preserve"> and upload.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900185" w:rsidRPr="00652F78" w14:paraId="3068388E" w14:textId="77777777" w:rsidTr="00900185">
        <w:tc>
          <w:tcPr>
            <w:tcW w:w="3004" w:type="dxa"/>
            <w:vAlign w:val="center"/>
          </w:tcPr>
          <w:p w14:paraId="7F5C7157" w14:textId="4A3A62D7" w:rsidR="00907449" w:rsidRPr="00652F78" w:rsidRDefault="004C02C3" w:rsidP="00900185">
            <w:pPr>
              <w:jc w:val="center"/>
              <w:rPr>
                <w:rFonts w:ascii="Helvetica Neue" w:hAnsi="Helvetica Neue"/>
              </w:rPr>
            </w:pPr>
            <w:r w:rsidRPr="00652F78">
              <w:rPr>
                <w:rFonts w:ascii="Helvetica Neue" w:hAnsi="Helvetica Neue"/>
              </w:rPr>
              <w:t>Name</w:t>
            </w:r>
          </w:p>
        </w:tc>
        <w:tc>
          <w:tcPr>
            <w:tcW w:w="3006" w:type="dxa"/>
            <w:vAlign w:val="center"/>
          </w:tcPr>
          <w:p w14:paraId="1875195C" w14:textId="5EB369C2" w:rsidR="00907449" w:rsidRPr="00652F78" w:rsidRDefault="004C02C3" w:rsidP="00900185">
            <w:pPr>
              <w:spacing w:after="0" w:line="240" w:lineRule="auto"/>
              <w:jc w:val="center"/>
              <w:rPr>
                <w:rFonts w:ascii="Helvetica Neue" w:hAnsi="Helvetica Neue"/>
              </w:rPr>
            </w:pPr>
            <w:r w:rsidRPr="00652F78">
              <w:rPr>
                <w:rFonts w:ascii="Helvetica Neue" w:hAnsi="Helvetica Neue"/>
              </w:rPr>
              <w:t>Roll No</w:t>
            </w:r>
          </w:p>
        </w:tc>
        <w:tc>
          <w:tcPr>
            <w:tcW w:w="3006" w:type="dxa"/>
            <w:vAlign w:val="center"/>
          </w:tcPr>
          <w:p w14:paraId="5F5A908C" w14:textId="1D6BD2B0" w:rsidR="00907449" w:rsidRPr="00652F78" w:rsidRDefault="004C02C3" w:rsidP="00900185">
            <w:pPr>
              <w:spacing w:after="0" w:line="240" w:lineRule="auto"/>
              <w:jc w:val="center"/>
              <w:rPr>
                <w:rFonts w:ascii="Helvetica Neue" w:hAnsi="Helvetica Neue"/>
              </w:rPr>
            </w:pPr>
            <w:r w:rsidRPr="00652F78">
              <w:rPr>
                <w:rFonts w:ascii="Helvetica Neue" w:hAnsi="Helvetica Neue"/>
              </w:rPr>
              <w:t>Signature</w:t>
            </w:r>
          </w:p>
        </w:tc>
      </w:tr>
      <w:tr w:rsidR="00900185" w:rsidRPr="00652F78" w14:paraId="17C8FF8D" w14:textId="598E1109" w:rsidTr="00900185">
        <w:tc>
          <w:tcPr>
            <w:tcW w:w="3004" w:type="dxa"/>
            <w:vAlign w:val="center"/>
          </w:tcPr>
          <w:p w14:paraId="7F0FAF67" w14:textId="69BCE708" w:rsidR="00907449" w:rsidRPr="00652F78" w:rsidRDefault="00907449" w:rsidP="00900185">
            <w:pPr>
              <w:jc w:val="center"/>
              <w:rPr>
                <w:rFonts w:ascii="Helvetica Neue" w:hAnsi="Helvetica Neue"/>
              </w:rPr>
            </w:pPr>
            <w:r w:rsidRPr="00652F78">
              <w:rPr>
                <w:rFonts w:ascii="Helvetica Neue" w:hAnsi="Helvetica Neue"/>
              </w:rPr>
              <w:t>CEO Name</w:t>
            </w:r>
          </w:p>
        </w:tc>
        <w:tc>
          <w:tcPr>
            <w:tcW w:w="3006" w:type="dxa"/>
            <w:vAlign w:val="center"/>
          </w:tcPr>
          <w:p w14:paraId="3BAA3954" w14:textId="7657127D" w:rsidR="00907449" w:rsidRPr="00652F78" w:rsidRDefault="00907449" w:rsidP="00900185">
            <w:pPr>
              <w:spacing w:after="0" w:line="240" w:lineRule="auto"/>
              <w:jc w:val="center"/>
              <w:rPr>
                <w:rFonts w:ascii="Helvetica Neue" w:hAnsi="Helvetica Neue"/>
              </w:rPr>
            </w:pPr>
          </w:p>
        </w:tc>
        <w:tc>
          <w:tcPr>
            <w:tcW w:w="3006" w:type="dxa"/>
            <w:vAlign w:val="center"/>
          </w:tcPr>
          <w:p w14:paraId="3A307DB5" w14:textId="77777777" w:rsidR="00907449" w:rsidRPr="00652F78" w:rsidRDefault="00907449" w:rsidP="00900185">
            <w:pPr>
              <w:spacing w:after="0" w:line="240" w:lineRule="auto"/>
              <w:jc w:val="center"/>
              <w:rPr>
                <w:rFonts w:ascii="Helvetica Neue" w:hAnsi="Helvetica Neue"/>
              </w:rPr>
            </w:pPr>
          </w:p>
        </w:tc>
      </w:tr>
      <w:tr w:rsidR="00900185" w:rsidRPr="00652F78" w14:paraId="7C902D68" w14:textId="715350C2" w:rsidTr="00900185">
        <w:tc>
          <w:tcPr>
            <w:tcW w:w="3004" w:type="dxa"/>
            <w:vAlign w:val="center"/>
          </w:tcPr>
          <w:p w14:paraId="55DE92F4" w14:textId="53F214FF" w:rsidR="00907449" w:rsidRPr="00652F78" w:rsidRDefault="00BF0AE9" w:rsidP="00900185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Aman Singh</w:t>
            </w:r>
          </w:p>
        </w:tc>
        <w:tc>
          <w:tcPr>
            <w:tcW w:w="3006" w:type="dxa"/>
            <w:vAlign w:val="center"/>
          </w:tcPr>
          <w:p w14:paraId="56B86F3C" w14:textId="7ACBB68E" w:rsidR="00907449" w:rsidRPr="00652F78" w:rsidRDefault="00BF0AE9" w:rsidP="00900185">
            <w:pPr>
              <w:spacing w:after="0" w:line="240" w:lineRule="auto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200105</w:t>
            </w:r>
          </w:p>
        </w:tc>
        <w:tc>
          <w:tcPr>
            <w:tcW w:w="3006" w:type="dxa"/>
            <w:vAlign w:val="center"/>
          </w:tcPr>
          <w:p w14:paraId="244E11AC" w14:textId="6DBCC139" w:rsidR="00907449" w:rsidRPr="00652F78" w:rsidRDefault="00900185" w:rsidP="00900185">
            <w:pPr>
              <w:spacing w:after="0" w:line="240" w:lineRule="auto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7D4DA38F" wp14:editId="3AD3983C">
                  <wp:extent cx="1266920" cy="505473"/>
                  <wp:effectExtent l="0" t="0" r="3175" b="2540"/>
                  <wp:docPr id="1467491011" name="Picture 5" descr="A close-up of a signatu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491011" name="Picture 5" descr="A close-up of a signature&#10;&#10;AI-generated content may be incorrect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272" cy="562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D0AEE" w14:textId="230D19F0" w:rsidR="00907449" w:rsidRPr="00652F78" w:rsidRDefault="00907449" w:rsidP="00907449">
      <w:pPr>
        <w:tabs>
          <w:tab w:val="left" w:pos="1399"/>
        </w:tabs>
        <w:rPr>
          <w:rFonts w:ascii="Helvetica Neue" w:hAnsi="Helvetica Neue"/>
        </w:rPr>
      </w:pPr>
    </w:p>
    <w:sectPr w:rsidR="00907449" w:rsidRPr="00652F78" w:rsidSect="00AE311E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1307A" w14:textId="77777777" w:rsidR="004A34AE" w:rsidRDefault="004A34AE" w:rsidP="00AE311E">
      <w:pPr>
        <w:spacing w:after="0" w:line="240" w:lineRule="auto"/>
      </w:pPr>
      <w:r>
        <w:separator/>
      </w:r>
    </w:p>
  </w:endnote>
  <w:endnote w:type="continuationSeparator" w:id="0">
    <w:p w14:paraId="1D43F522" w14:textId="77777777" w:rsidR="004A34AE" w:rsidRDefault="004A34AE" w:rsidP="00AE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95936" w14:textId="77777777" w:rsidR="004A34AE" w:rsidRDefault="004A34AE" w:rsidP="00AE311E">
      <w:pPr>
        <w:spacing w:after="0" w:line="240" w:lineRule="auto"/>
      </w:pPr>
      <w:r>
        <w:separator/>
      </w:r>
    </w:p>
  </w:footnote>
  <w:footnote w:type="continuationSeparator" w:id="0">
    <w:p w14:paraId="5D4115F0" w14:textId="77777777" w:rsidR="004A34AE" w:rsidRDefault="004A34AE" w:rsidP="00AE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0942F" w14:textId="5EAEC4B0" w:rsidR="00AE311E" w:rsidRDefault="007A7F34" w:rsidP="00287503">
    <w:pPr>
      <w:jc w:val="right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32FE2B" wp14:editId="6C85A8D9">
              <wp:simplePos x="0" y="0"/>
              <wp:positionH relativeFrom="column">
                <wp:posOffset>-914400</wp:posOffset>
              </wp:positionH>
              <wp:positionV relativeFrom="paragraph">
                <wp:posOffset>-205740</wp:posOffset>
              </wp:positionV>
              <wp:extent cx="1700784" cy="1024128"/>
              <wp:effectExtent l="0" t="0" r="127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7D774E" id="Group 159" o:spid="_x0000_s1026" style="position:absolute;margin-left:-1in;margin-top:-16.2pt;width:133.9pt;height:80.65pt;z-index:251659264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">
              <v:rect id="Rectangle 160" o:spid="_x0000_s1027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&#13;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" path="m,l1462822,,910372,376306,,1014481,,xe" fillcolor="#85b9c9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" stroked="f" strokeweight="2pt">
                <v:fill r:id="rId2" o:title="" recolor="t" rotate="t" type="frame"/>
              </v:rect>
            </v:group>
          </w:pict>
        </mc:Fallback>
      </mc:AlternateContent>
    </w:r>
    <w:r w:rsidR="00AE311E"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CEC314" wp14:editId="0D4D9E9D">
              <wp:simplePos x="0" y="0"/>
              <wp:positionH relativeFrom="column">
                <wp:posOffset>0</wp:posOffset>
              </wp:positionH>
              <wp:positionV relativeFrom="paragraph">
                <wp:posOffset>378914</wp:posOffset>
              </wp:positionV>
              <wp:extent cx="6330315" cy="0"/>
              <wp:effectExtent l="0" t="0" r="698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031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678C4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85pt" to="498.45pt,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" strokecolor="#85b9c9 [3204]" strokeweight="1pt">
              <v:stroke miterlimit="4" joinstyle="miter"/>
            </v:line>
          </w:pict>
        </mc:Fallback>
      </mc:AlternateContent>
    </w:r>
    <w:r w:rsidR="00AE311E" w:rsidRPr="00AE311E">
      <w:rPr>
        <w:rFonts w:ascii="Helvetica Neue" w:hAnsi="Helvetica Neue" w:cs="Arial"/>
        <w:color w:val="0070C0"/>
        <w:sz w:val="32"/>
        <w:szCs w:val="32"/>
      </w:rPr>
      <w:t xml:space="preserve">CHE261A </w:t>
    </w:r>
    <w:r w:rsidR="00287503">
      <w:rPr>
        <w:rFonts w:ascii="Helvetica Neue" w:hAnsi="Helvetica Neue" w:cs="Arial"/>
        <w:color w:val="0070C0"/>
        <w:sz w:val="32"/>
        <w:szCs w:val="32"/>
      </w:rPr>
      <w:t>Environmental Clearance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076B"/>
    <w:multiLevelType w:val="hybridMultilevel"/>
    <w:tmpl w:val="8D0810F4"/>
    <w:lvl w:ilvl="0" w:tplc="F56A87AE">
      <w:start w:val="36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2021B"/>
    <w:multiLevelType w:val="hybridMultilevel"/>
    <w:tmpl w:val="4116629C"/>
    <w:lvl w:ilvl="0" w:tplc="DB5CF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C468B"/>
    <w:multiLevelType w:val="hybridMultilevel"/>
    <w:tmpl w:val="ECFE5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05B49"/>
    <w:multiLevelType w:val="multilevel"/>
    <w:tmpl w:val="9D30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A67FD"/>
    <w:multiLevelType w:val="multilevel"/>
    <w:tmpl w:val="5006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24E6C"/>
    <w:multiLevelType w:val="multilevel"/>
    <w:tmpl w:val="8266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32693"/>
    <w:multiLevelType w:val="hybridMultilevel"/>
    <w:tmpl w:val="8DFED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60BC8"/>
    <w:multiLevelType w:val="multilevel"/>
    <w:tmpl w:val="4DE2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A213F"/>
    <w:multiLevelType w:val="hybridMultilevel"/>
    <w:tmpl w:val="B8DEB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A1F62"/>
    <w:multiLevelType w:val="multilevel"/>
    <w:tmpl w:val="5006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45196"/>
    <w:multiLevelType w:val="hybridMultilevel"/>
    <w:tmpl w:val="F7AABC84"/>
    <w:lvl w:ilvl="0" w:tplc="8F8699A2">
      <w:start w:val="1"/>
      <w:numFmt w:val="lowerLetter"/>
      <w:lvlText w:val="%1."/>
      <w:lvlJc w:val="left"/>
      <w:pPr>
        <w:ind w:left="720" w:hanging="360"/>
      </w:pPr>
      <w:rPr>
        <w:rFonts w:eastAsiaTheme="majorEastAsia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F5050"/>
    <w:multiLevelType w:val="hybridMultilevel"/>
    <w:tmpl w:val="48CA0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B1F6B"/>
    <w:multiLevelType w:val="hybridMultilevel"/>
    <w:tmpl w:val="26306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84253"/>
    <w:multiLevelType w:val="multilevel"/>
    <w:tmpl w:val="3A6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D003AC"/>
    <w:multiLevelType w:val="multilevel"/>
    <w:tmpl w:val="5006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15AD4"/>
    <w:multiLevelType w:val="hybridMultilevel"/>
    <w:tmpl w:val="96885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946AD"/>
    <w:multiLevelType w:val="multilevel"/>
    <w:tmpl w:val="421E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74185"/>
    <w:multiLevelType w:val="hybridMultilevel"/>
    <w:tmpl w:val="A8C2BE64"/>
    <w:lvl w:ilvl="0" w:tplc="CBE6F05C">
      <w:start w:val="1"/>
      <w:numFmt w:val="lowerLetter"/>
      <w:lvlText w:val="%1."/>
      <w:lvlJc w:val="left"/>
      <w:pPr>
        <w:ind w:left="6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65FD71C7"/>
    <w:multiLevelType w:val="hybridMultilevel"/>
    <w:tmpl w:val="9B021C9C"/>
    <w:lvl w:ilvl="0" w:tplc="F56A87AE">
      <w:start w:val="36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431A5"/>
    <w:multiLevelType w:val="multilevel"/>
    <w:tmpl w:val="9034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0A6A6F"/>
    <w:multiLevelType w:val="hybridMultilevel"/>
    <w:tmpl w:val="F216F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40103"/>
    <w:multiLevelType w:val="multilevel"/>
    <w:tmpl w:val="5006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590542">
    <w:abstractNumId w:val="1"/>
  </w:num>
  <w:num w:numId="2" w16cid:durableId="1208907225">
    <w:abstractNumId w:val="15"/>
  </w:num>
  <w:num w:numId="3" w16cid:durableId="1834372425">
    <w:abstractNumId w:val="11"/>
  </w:num>
  <w:num w:numId="4" w16cid:durableId="14773248">
    <w:abstractNumId w:val="18"/>
  </w:num>
  <w:num w:numId="5" w16cid:durableId="307395140">
    <w:abstractNumId w:val="16"/>
  </w:num>
  <w:num w:numId="6" w16cid:durableId="648292089">
    <w:abstractNumId w:val="8"/>
  </w:num>
  <w:num w:numId="7" w16cid:durableId="933903319">
    <w:abstractNumId w:val="4"/>
  </w:num>
  <w:num w:numId="8" w16cid:durableId="1916357420">
    <w:abstractNumId w:val="5"/>
  </w:num>
  <w:num w:numId="9" w16cid:durableId="763110389">
    <w:abstractNumId w:val="13"/>
  </w:num>
  <w:num w:numId="10" w16cid:durableId="1976331333">
    <w:abstractNumId w:val="19"/>
  </w:num>
  <w:num w:numId="11" w16cid:durableId="1976401116">
    <w:abstractNumId w:val="3"/>
  </w:num>
  <w:num w:numId="12" w16cid:durableId="1308169340">
    <w:abstractNumId w:val="7"/>
  </w:num>
  <w:num w:numId="13" w16cid:durableId="968627377">
    <w:abstractNumId w:val="10"/>
  </w:num>
  <w:num w:numId="14" w16cid:durableId="2104455051">
    <w:abstractNumId w:val="2"/>
  </w:num>
  <w:num w:numId="15" w16cid:durableId="2098674499">
    <w:abstractNumId w:val="12"/>
  </w:num>
  <w:num w:numId="16" w16cid:durableId="1286739424">
    <w:abstractNumId w:val="20"/>
  </w:num>
  <w:num w:numId="17" w16cid:durableId="1364549476">
    <w:abstractNumId w:val="14"/>
  </w:num>
  <w:num w:numId="18" w16cid:durableId="2088840323">
    <w:abstractNumId w:val="17"/>
  </w:num>
  <w:num w:numId="19" w16cid:durableId="451364534">
    <w:abstractNumId w:val="21"/>
  </w:num>
  <w:num w:numId="20" w16cid:durableId="1396122717">
    <w:abstractNumId w:val="9"/>
  </w:num>
  <w:num w:numId="21" w16cid:durableId="1551183430">
    <w:abstractNumId w:val="0"/>
  </w:num>
  <w:num w:numId="22" w16cid:durableId="371226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1E"/>
    <w:rsid w:val="00005F7C"/>
    <w:rsid w:val="00046E6D"/>
    <w:rsid w:val="00063354"/>
    <w:rsid w:val="000C077C"/>
    <w:rsid w:val="00124F89"/>
    <w:rsid w:val="00157B1E"/>
    <w:rsid w:val="00162F10"/>
    <w:rsid w:val="00194D20"/>
    <w:rsid w:val="0020548D"/>
    <w:rsid w:val="00222492"/>
    <w:rsid w:val="00287503"/>
    <w:rsid w:val="002D07EA"/>
    <w:rsid w:val="002E005A"/>
    <w:rsid w:val="002E6601"/>
    <w:rsid w:val="002F6944"/>
    <w:rsid w:val="003133F5"/>
    <w:rsid w:val="00331FCE"/>
    <w:rsid w:val="00341C78"/>
    <w:rsid w:val="0036741F"/>
    <w:rsid w:val="00385B58"/>
    <w:rsid w:val="003D0495"/>
    <w:rsid w:val="003F3B65"/>
    <w:rsid w:val="00415C0E"/>
    <w:rsid w:val="00435A44"/>
    <w:rsid w:val="00450BF0"/>
    <w:rsid w:val="004702AC"/>
    <w:rsid w:val="004A34AE"/>
    <w:rsid w:val="004B483A"/>
    <w:rsid w:val="004B4889"/>
    <w:rsid w:val="004C02C3"/>
    <w:rsid w:val="004F3E17"/>
    <w:rsid w:val="00515947"/>
    <w:rsid w:val="005337FA"/>
    <w:rsid w:val="00544C0A"/>
    <w:rsid w:val="00554CB4"/>
    <w:rsid w:val="005A0825"/>
    <w:rsid w:val="005A3791"/>
    <w:rsid w:val="005E12EB"/>
    <w:rsid w:val="005F511B"/>
    <w:rsid w:val="00614D25"/>
    <w:rsid w:val="006417C5"/>
    <w:rsid w:val="00652F78"/>
    <w:rsid w:val="006971B8"/>
    <w:rsid w:val="0070790F"/>
    <w:rsid w:val="007241A3"/>
    <w:rsid w:val="0072494D"/>
    <w:rsid w:val="00783EF4"/>
    <w:rsid w:val="007A18E2"/>
    <w:rsid w:val="007A33E1"/>
    <w:rsid w:val="007A7F34"/>
    <w:rsid w:val="007B0494"/>
    <w:rsid w:val="007C2884"/>
    <w:rsid w:val="007C6684"/>
    <w:rsid w:val="00833A1E"/>
    <w:rsid w:val="00843102"/>
    <w:rsid w:val="008475F1"/>
    <w:rsid w:val="008815D0"/>
    <w:rsid w:val="008C0243"/>
    <w:rsid w:val="00900185"/>
    <w:rsid w:val="00906381"/>
    <w:rsid w:val="00907449"/>
    <w:rsid w:val="00921EE1"/>
    <w:rsid w:val="00922ABD"/>
    <w:rsid w:val="0093026F"/>
    <w:rsid w:val="009508D0"/>
    <w:rsid w:val="009C67F1"/>
    <w:rsid w:val="009F4681"/>
    <w:rsid w:val="00A76E6F"/>
    <w:rsid w:val="00AE311E"/>
    <w:rsid w:val="00B9652C"/>
    <w:rsid w:val="00BF0AE9"/>
    <w:rsid w:val="00C4199E"/>
    <w:rsid w:val="00C467E9"/>
    <w:rsid w:val="00C62019"/>
    <w:rsid w:val="00CF156B"/>
    <w:rsid w:val="00D11028"/>
    <w:rsid w:val="00D12EC8"/>
    <w:rsid w:val="00D17F51"/>
    <w:rsid w:val="00D6428D"/>
    <w:rsid w:val="00D86576"/>
    <w:rsid w:val="00E35D7B"/>
    <w:rsid w:val="00E9691B"/>
    <w:rsid w:val="00EF6C4F"/>
    <w:rsid w:val="00F0171F"/>
    <w:rsid w:val="00F25382"/>
    <w:rsid w:val="00F300EC"/>
    <w:rsid w:val="00F44E8F"/>
    <w:rsid w:val="00FA6F67"/>
    <w:rsid w:val="00FB0E47"/>
    <w:rsid w:val="00F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D31C6"/>
  <w15:chartTrackingRefBased/>
  <w15:docId w15:val="{67D2E152-F535-2D40-AB41-1CA4B6AD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354"/>
    <w:pPr>
      <w:spacing w:after="160" w:line="312" w:lineRule="auto"/>
      <w:jc w:val="both"/>
    </w:pPr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link w:val="Heading2Char"/>
    <w:uiPriority w:val="9"/>
    <w:unhideWhenUsed/>
    <w:qFormat/>
    <w:rsid w:val="00063354"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C7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40" w:lineRule="auto"/>
      <w:jc w:val="left"/>
      <w:outlineLvl w:val="3"/>
    </w:pPr>
    <w:rPr>
      <w:rFonts w:ascii="Times New Roman" w:eastAsiaTheme="majorEastAsia" w:hAnsi="Times New Roman" w:cstheme="majorBidi"/>
      <w:i/>
      <w:iCs/>
      <w:color w:val="4C96AD" w:themeColor="accent1" w:themeShade="BF"/>
      <w:sz w:val="24"/>
      <w:szCs w:val="24"/>
      <w:bdr w:val="none" w:sz="0" w:space="0" w:color="auto"/>
      <w:lang w:val="en-IN" w:eastAsia="en-GB"/>
      <w14:textOutline w14:w="0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354"/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63354"/>
    <w:pPr>
      <w:spacing w:after="200"/>
    </w:pPr>
    <w:rPr>
      <w:rFonts w:ascii="Helvetica Neue" w:hAnsi="Helvetica Neue"/>
      <w:b/>
      <w:bCs/>
      <w:color w:val="535F65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63354"/>
    <w:pPr>
      <w:keepNext/>
      <w:spacing w:line="288" w:lineRule="auto"/>
    </w:pPr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63354"/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4B483A"/>
    <w:pPr>
      <w:ind w:left="720"/>
      <w:contextualSpacing/>
    </w:pPr>
  </w:style>
  <w:style w:type="table" w:styleId="TableGrid">
    <w:name w:val="Table Grid"/>
    <w:basedOn w:val="TableNormal"/>
    <w:uiPriority w:val="39"/>
    <w:rsid w:val="00930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24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4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5F1"/>
    <w:rPr>
      <w:color w:val="FF00FF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969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41C78"/>
    <w:rPr>
      <w:rFonts w:eastAsiaTheme="majorEastAsia" w:cstheme="majorBidi"/>
      <w:i/>
      <w:iCs/>
      <w:color w:val="4C96AD" w:themeColor="accent1" w:themeShade="BF"/>
      <w:sz w:val="24"/>
      <w:szCs w:val="24"/>
      <w:bdr w:val="none" w:sz="0" w:space="0" w:color="auto"/>
      <w:lang w:eastAsia="en-GB"/>
    </w:rPr>
  </w:style>
  <w:style w:type="paragraph" w:styleId="NormalWeb">
    <w:name w:val="Normal (Web)"/>
    <w:basedOn w:val="Normal"/>
    <w:uiPriority w:val="99"/>
    <w:unhideWhenUsed/>
    <w:rsid w:val="00341C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en-IN" w:eastAsia="en-GB"/>
      <w14:textOutline w14:w="0" w14:cap="rnd" w14:cmpd="sng" w14:algn="ctr">
        <w14:noFill/>
        <w14:prstDash w14:val="solid"/>
        <w14:bevel/>
      </w14:textOutline>
    </w:rPr>
  </w:style>
  <w:style w:type="character" w:customStyle="1" w:styleId="katex-mathml">
    <w:name w:val="katex-mathml"/>
    <w:basedOn w:val="DefaultParagraphFont"/>
    <w:rsid w:val="00341C78"/>
  </w:style>
  <w:style w:type="character" w:customStyle="1" w:styleId="mord">
    <w:name w:val="mord"/>
    <w:basedOn w:val="DefaultParagraphFont"/>
    <w:rsid w:val="00341C78"/>
  </w:style>
  <w:style w:type="character" w:customStyle="1" w:styleId="vlist-s">
    <w:name w:val="vlist-s"/>
    <w:basedOn w:val="DefaultParagraphFont"/>
    <w:rsid w:val="00341C78"/>
  </w:style>
  <w:style w:type="character" w:customStyle="1" w:styleId="mrel">
    <w:name w:val="mrel"/>
    <w:basedOn w:val="DefaultParagraphFont"/>
    <w:rsid w:val="00341C78"/>
  </w:style>
  <w:style w:type="character" w:customStyle="1" w:styleId="mbin">
    <w:name w:val="mbin"/>
    <w:basedOn w:val="DefaultParagraphFont"/>
    <w:rsid w:val="00341C78"/>
  </w:style>
  <w:style w:type="paragraph" w:styleId="NoSpacing">
    <w:name w:val="No Spacing"/>
    <w:uiPriority w:val="1"/>
    <w:qFormat/>
    <w:rsid w:val="007C6684"/>
    <w:pPr>
      <w:jc w:val="both"/>
    </w:pPr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table" w:styleId="GridTable1Light-Accent1">
    <w:name w:val="Grid Table 1 Light Accent 1"/>
    <w:basedOn w:val="TableNormal"/>
    <w:uiPriority w:val="46"/>
    <w:rsid w:val="007A18E2"/>
    <w:tblPr>
      <w:tblStyleRowBandSize w:val="1"/>
      <w:tblStyleColBandSize w:val="1"/>
      <w:tblBorders>
        <w:top w:val="single" w:sz="4" w:space="0" w:color="CEE2E9" w:themeColor="accent1" w:themeTint="66"/>
        <w:left w:val="single" w:sz="4" w:space="0" w:color="CEE2E9" w:themeColor="accent1" w:themeTint="66"/>
        <w:bottom w:val="single" w:sz="4" w:space="0" w:color="CEE2E9" w:themeColor="accent1" w:themeTint="66"/>
        <w:right w:val="single" w:sz="4" w:space="0" w:color="CEE2E9" w:themeColor="accent1" w:themeTint="66"/>
        <w:insideH w:val="single" w:sz="4" w:space="0" w:color="CEE2E9" w:themeColor="accent1" w:themeTint="66"/>
        <w:insideV w:val="single" w:sz="4" w:space="0" w:color="CEE2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5D5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D5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7A18E2"/>
    <w:tblPr>
      <w:tblStyleRowBandSize w:val="1"/>
      <w:tblStyleColBandSize w:val="1"/>
      <w:tblBorders>
        <w:top w:val="single" w:sz="4" w:space="0" w:color="B5D5DE" w:themeColor="accent1" w:themeTint="99"/>
        <w:left w:val="single" w:sz="4" w:space="0" w:color="B5D5DE" w:themeColor="accent1" w:themeTint="99"/>
        <w:bottom w:val="single" w:sz="4" w:space="0" w:color="B5D5DE" w:themeColor="accent1" w:themeTint="99"/>
        <w:right w:val="single" w:sz="4" w:space="0" w:color="B5D5DE" w:themeColor="accent1" w:themeTint="99"/>
        <w:insideH w:val="single" w:sz="4" w:space="0" w:color="B5D5DE" w:themeColor="accent1" w:themeTint="99"/>
        <w:insideV w:val="single" w:sz="4" w:space="0" w:color="B5D5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B9C9" w:themeColor="accent1"/>
          <w:left w:val="single" w:sz="4" w:space="0" w:color="85B9C9" w:themeColor="accent1"/>
          <w:bottom w:val="single" w:sz="4" w:space="0" w:color="85B9C9" w:themeColor="accent1"/>
          <w:right w:val="single" w:sz="4" w:space="0" w:color="85B9C9" w:themeColor="accent1"/>
          <w:insideH w:val="nil"/>
          <w:insideV w:val="nil"/>
        </w:tcBorders>
        <w:shd w:val="clear" w:color="auto" w:fill="85B9C9" w:themeFill="accent1"/>
      </w:tcPr>
    </w:tblStylePr>
    <w:tblStylePr w:type="lastRow">
      <w:rPr>
        <w:b/>
        <w:bCs/>
      </w:rPr>
      <w:tblPr/>
      <w:tcPr>
        <w:tcBorders>
          <w:top w:val="double" w:sz="4" w:space="0" w:color="85B9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0F4" w:themeFill="accent1" w:themeFillTint="33"/>
      </w:tcPr>
    </w:tblStylePr>
    <w:tblStylePr w:type="band1Horz">
      <w:tblPr/>
      <w:tcPr>
        <w:shd w:val="clear" w:color="auto" w:fill="E6F0F4" w:themeFill="accent1" w:themeFillTint="33"/>
      </w:tcPr>
    </w:tblStylePr>
  </w:style>
  <w:style w:type="table" w:styleId="GridTable7ColourfulAccent1">
    <w:name w:val="Grid Table 7 Colorful Accent 1"/>
    <w:basedOn w:val="TableNormal"/>
    <w:uiPriority w:val="52"/>
    <w:rsid w:val="007A18E2"/>
    <w:rPr>
      <w:color w:val="4C96AD" w:themeColor="accent1" w:themeShade="BF"/>
    </w:rPr>
    <w:tblPr>
      <w:tblStyleRowBandSize w:val="1"/>
      <w:tblStyleColBandSize w:val="1"/>
      <w:tblBorders>
        <w:top w:val="single" w:sz="4" w:space="0" w:color="B5D5DE" w:themeColor="accent1" w:themeTint="99"/>
        <w:left w:val="single" w:sz="4" w:space="0" w:color="B5D5DE" w:themeColor="accent1" w:themeTint="99"/>
        <w:bottom w:val="single" w:sz="4" w:space="0" w:color="B5D5DE" w:themeColor="accent1" w:themeTint="99"/>
        <w:right w:val="single" w:sz="4" w:space="0" w:color="B5D5DE" w:themeColor="accent1" w:themeTint="99"/>
        <w:insideH w:val="single" w:sz="4" w:space="0" w:color="B5D5DE" w:themeColor="accent1" w:themeTint="99"/>
        <w:insideV w:val="single" w:sz="4" w:space="0" w:color="B5D5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0F4" w:themeFill="accent1" w:themeFillTint="33"/>
      </w:tcPr>
    </w:tblStylePr>
    <w:tblStylePr w:type="band1Horz">
      <w:tblPr/>
      <w:tcPr>
        <w:shd w:val="clear" w:color="auto" w:fill="E6F0F4" w:themeFill="accent1" w:themeFillTint="33"/>
      </w:tcPr>
    </w:tblStylePr>
    <w:tblStylePr w:type="neCell">
      <w:tblPr/>
      <w:tcPr>
        <w:tcBorders>
          <w:bottom w:val="single" w:sz="4" w:space="0" w:color="B5D5DE" w:themeColor="accent1" w:themeTint="99"/>
        </w:tcBorders>
      </w:tcPr>
    </w:tblStylePr>
    <w:tblStylePr w:type="nwCell">
      <w:tblPr/>
      <w:tcPr>
        <w:tcBorders>
          <w:bottom w:val="single" w:sz="4" w:space="0" w:color="B5D5DE" w:themeColor="accent1" w:themeTint="99"/>
        </w:tcBorders>
      </w:tcPr>
    </w:tblStylePr>
    <w:tblStylePr w:type="seCell">
      <w:tblPr/>
      <w:tcPr>
        <w:tcBorders>
          <w:top w:val="single" w:sz="4" w:space="0" w:color="B5D5DE" w:themeColor="accent1" w:themeTint="99"/>
        </w:tcBorders>
      </w:tcPr>
    </w:tblStylePr>
    <w:tblStylePr w:type="swCell">
      <w:tblPr/>
      <w:tcPr>
        <w:tcBorders>
          <w:top w:val="single" w:sz="4" w:space="0" w:color="B5D5DE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7A18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B9C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B9C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B9C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B9C9" w:themeFill="accent1"/>
      </w:tcPr>
    </w:tblStylePr>
    <w:tblStylePr w:type="band1Vert">
      <w:tblPr/>
      <w:tcPr>
        <w:shd w:val="clear" w:color="auto" w:fill="CEE2E9" w:themeFill="accent1" w:themeFillTint="66"/>
      </w:tcPr>
    </w:tblStylePr>
    <w:tblStylePr w:type="band1Horz">
      <w:tblPr/>
      <w:tcPr>
        <w:shd w:val="clear" w:color="auto" w:fill="CEE2E9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osha.gov/chemical-hazards/standard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2infohouse.org/ref/33/32302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pcb.nic.in/rul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j.gov/" TargetMode="External"/><Relationship Id="rId10" Type="http://schemas.openxmlformats.org/officeDocument/2006/relationships/hyperlink" Target="https://www.epa.gov/air-emissions-factors-and-quantification/ap-42-compilation-air-emissions-factors-stationary-sourc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udents.aiu.edu/submissions/profiles/resources/onlineBook/z5y2E6_Perry-s_Chemical_Engineers-_Handbook.pdf" TargetMode="External"/><Relationship Id="rId14" Type="http://schemas.openxmlformats.org/officeDocument/2006/relationships/hyperlink" Target="https://www.niehs.nih.gov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Light"/>
        <a:ea typeface="Helvetica Neue Light"/>
        <a:cs typeface="Helvetica Neue 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Ragipani</dc:creator>
  <cp:keywords/>
  <dc:description/>
  <cp:lastModifiedBy>Aman Singh</cp:lastModifiedBy>
  <cp:revision>72</cp:revision>
  <dcterms:created xsi:type="dcterms:W3CDTF">2023-03-19T08:25:00Z</dcterms:created>
  <dcterms:modified xsi:type="dcterms:W3CDTF">2025-03-31T16:00:00Z</dcterms:modified>
</cp:coreProperties>
</file>