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77777777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hyperlink r:id="rId5" w:history="1">
        <w:r w:rsidRPr="00E852B5">
          <w:rPr>
            <w:rFonts w:eastAsia="Times New Roman" w:cstheme="minorHAnsi"/>
            <w:color w:val="0000FF"/>
            <w:u w:val="single"/>
            <w:lang w:eastAsia="en-GB"/>
          </w:rPr>
          <w:t>NodeJS LTS version 10</w:t>
        </w:r>
      </w:hyperlink>
    </w:p>
    <w:p w14:paraId="4310AC06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 xml:space="preserve">If you are in Windows, you can use the </w:t>
      </w:r>
      <w:proofErr w:type="spellStart"/>
      <w:r w:rsidRPr="00E852B5">
        <w:rPr>
          <w:rFonts w:eastAsia="Times New Roman" w:cstheme="minorHAnsi"/>
          <w:color w:val="171717"/>
          <w:lang w:eastAsia="en-GB"/>
        </w:rPr>
        <w:t>msi</w:t>
      </w:r>
      <w:proofErr w:type="spellEnd"/>
      <w:r w:rsidRPr="00E852B5">
        <w:rPr>
          <w:rFonts w:eastAsia="Times New Roman" w:cstheme="minorHAnsi"/>
          <w:color w:val="171717"/>
          <w:lang w:eastAsia="en-GB"/>
        </w:rPr>
        <w:t xml:space="preserve"> installers (</w:t>
      </w:r>
      <w:hyperlink r:id="rId6" w:history="1">
        <w:r w:rsidRPr="00E852B5">
          <w:rPr>
            <w:rFonts w:eastAsia="Times New Roman" w:cstheme="minorHAnsi"/>
            <w:color w:val="0000FF"/>
            <w:lang w:eastAsia="en-GB"/>
          </w:rPr>
          <w:t>x86</w:t>
        </w:r>
      </w:hyperlink>
      <w:r w:rsidRPr="00E852B5">
        <w:rPr>
          <w:rFonts w:eastAsia="Times New Roman" w:cstheme="minorHAnsi"/>
          <w:color w:val="171717"/>
          <w:lang w:eastAsia="en-GB"/>
        </w:rPr>
        <w:t> or </w:t>
      </w:r>
      <w:hyperlink r:id="rId7" w:history="1">
        <w:r w:rsidRPr="00E852B5">
          <w:rPr>
            <w:rFonts w:eastAsia="Times New Roman" w:cstheme="minorHAnsi"/>
            <w:color w:val="0000FF"/>
            <w:lang w:eastAsia="en-GB"/>
          </w:rPr>
          <w:t>x64</w:t>
        </w:r>
      </w:hyperlink>
      <w:r w:rsidRPr="00E852B5">
        <w:rPr>
          <w:rFonts w:eastAsia="Times New Roman" w:cstheme="minorHAnsi"/>
          <w:color w:val="171717"/>
          <w:lang w:eastAsia="en-GB"/>
        </w:rPr>
        <w:t>) in this link for the easiest way to set up NodeJS (notice that these direct links evolve over time, so check the latest v10 from the above directory).</w:t>
      </w:r>
    </w:p>
    <w:p w14:paraId="71A42B28" w14:textId="77777777" w:rsidR="00E852B5" w:rsidRPr="00E852B5" w:rsidRDefault="00E852B5" w:rsidP="00E852B5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If you have NodeJS already installed, check that you have the correct version by using node -v. It should return version 10.20.1.</w:t>
      </w:r>
    </w:p>
    <w:p w14:paraId="42189A96" w14:textId="77777777" w:rsidR="00E852B5" w:rsidRPr="00E852B5" w:rsidRDefault="00E852B5" w:rsidP="00E852B5">
      <w:pPr>
        <w:spacing w:after="0" w:line="240" w:lineRule="auto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</w:p>
    <w:p w14:paraId="44EF4C7A" w14:textId="77777777" w:rsidR="00E852B5" w:rsidRPr="00E852B5" w:rsidRDefault="00E852B5" w:rsidP="00E852B5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Important</w:t>
      </w:r>
    </w:p>
    <w:p w14:paraId="2B55B1F3" w14:textId="77777777" w:rsidR="00E852B5" w:rsidRPr="00E852B5" w:rsidRDefault="00E852B5" w:rsidP="00E852B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</w:pP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The current supported LTS version of NodeJS for the SharePoint Framework is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v8.x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 and </w:t>
      </w:r>
      <w:r w:rsidRPr="00E852B5"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  <w:t>Node.js v10.x</w:t>
      </w:r>
      <w:r w:rsidRPr="00E852B5">
        <w:rPr>
          <w:rFonts w:eastAsia="Times New Roman" w:cstheme="minorHAnsi"/>
          <w:i/>
          <w:iCs/>
          <w:color w:val="538135" w:themeColor="accent6" w:themeShade="BF"/>
          <w:sz w:val="18"/>
          <w:szCs w:val="18"/>
          <w:lang w:eastAsia="en-GB"/>
        </w:rPr>
        <w:t>. Notice that 9.x, 11.x or 12.x versions are currently not supported with SharePoint Framework development. Above links are pointing to 10.20.1 version.</w:t>
      </w:r>
    </w:p>
    <w:p w14:paraId="119871A6" w14:textId="77777777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8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  <w:bookmarkStart w:id="0" w:name="_GoBack"/>
      <w:bookmarkEnd w:id="0"/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2ACA9126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npm install -g </w:t>
      </w:r>
      <w:proofErr w:type="spellStart"/>
      <w:r w:rsidRPr="00E852B5">
        <w:rPr>
          <w:color w:val="FF0000"/>
        </w:rPr>
        <w:t>yo</w:t>
      </w:r>
      <w:proofErr w:type="spellEnd"/>
      <w:r w:rsidRPr="00E852B5">
        <w:rPr>
          <w:color w:val="FF0000"/>
        </w:rPr>
        <w:t xml:space="preserve"> gulp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5D331DB4" w14:textId="77777777" w:rsidR="00E852B5" w:rsidRDefault="00E852B5" w:rsidP="00E852B5">
      <w:r w:rsidRPr="00E852B5">
        <w:rPr>
          <w:color w:val="FF0000"/>
        </w:rPr>
        <w:t>npm install -g @</w:t>
      </w:r>
      <w:proofErr w:type="spellStart"/>
      <w:r w:rsidRPr="00E852B5">
        <w:rPr>
          <w:color w:val="FF0000"/>
        </w:rPr>
        <w:t>microsoft</w:t>
      </w:r>
      <w:proofErr w:type="spellEnd"/>
      <w:r w:rsidRPr="00E852B5">
        <w:rPr>
          <w:color w:val="FF0000"/>
        </w:rPr>
        <w:t>/generator-</w:t>
      </w:r>
      <w:proofErr w:type="spellStart"/>
      <w:r w:rsidRPr="00E852B5">
        <w:rPr>
          <w:color w:val="FF0000"/>
        </w:rPr>
        <w:t>sharepoint</w:t>
      </w:r>
      <w:proofErr w:type="spellEnd"/>
    </w:p>
    <w:p w14:paraId="0D075C75" w14:textId="77777777" w:rsidR="00E852B5" w:rsidRDefault="00E852B5" w:rsidP="00E852B5"/>
    <w:p w14:paraId="6E72B4B7" w14:textId="77777777" w:rsidR="00E852B5" w:rsidRDefault="00E852B5" w:rsidP="00E852B5"/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download/release/v10.20.1/node-v10.20.1-x64.m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wnload/release/v10.20.1/node-v10.20.1-x86.msi" TargetMode="External"/><Relationship Id="rId5" Type="http://schemas.openxmlformats.org/officeDocument/2006/relationships/hyperlink" Target="https://nodejs.org/download/release/v10.20.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2020-06-17T18:46:00Z</dcterms:created>
  <dcterms:modified xsi:type="dcterms:W3CDTF">2020-06-17T18:53:00Z</dcterms:modified>
</cp:coreProperties>
</file>