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9F" w:rsidRDefault="00300998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9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C299F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BC29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9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299F">
        <w:rPr>
          <w:rFonts w:ascii="Times New Roman" w:hAnsi="Times New Roman" w:cs="Times New Roman"/>
          <w:sz w:val="28"/>
          <w:szCs w:val="28"/>
        </w:rPr>
        <w:t>Trains as public transportation have been considered as safer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 xml:space="preserve">than other means. However, passengers on </w:t>
      </w:r>
      <w:proofErr w:type="gramStart"/>
      <w:r w:rsidRPr="00BC299F">
        <w:rPr>
          <w:rFonts w:ascii="Times New Roman" w:hAnsi="Times New Roman" w:cs="Times New Roman"/>
          <w:sz w:val="28"/>
          <w:szCs w:val="28"/>
        </w:rPr>
        <w:t>trains</w:t>
      </w:r>
      <w:proofErr w:type="gramEnd"/>
      <w:r w:rsidRPr="00BC299F">
        <w:rPr>
          <w:rFonts w:ascii="Times New Roman" w:hAnsi="Times New Roman" w:cs="Times New Roman"/>
          <w:sz w:val="28"/>
          <w:szCs w:val="28"/>
        </w:rPr>
        <w:t xml:space="preserve"> stations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sometimes face many risks because of many overlapping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factors such as station operation, design, and passenger</w:t>
      </w:r>
      <w:r>
        <w:rPr>
          <w:rFonts w:ascii="Times New Roman" w:hAnsi="Times New Roman" w:cs="Times New Roman"/>
          <w:sz w:val="28"/>
          <w:szCs w:val="28"/>
        </w:rPr>
        <w:t xml:space="preserve"> behavio</w:t>
      </w:r>
      <w:r w:rsidRPr="00BC299F">
        <w:rPr>
          <w:rFonts w:ascii="Times New Roman" w:hAnsi="Times New Roman" w:cs="Times New Roman"/>
          <w:sz w:val="28"/>
          <w:szCs w:val="28"/>
        </w:rPr>
        <w:t>rs. Due to the gradually increasing demand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heavily congested society and the state of some station’s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layout and complexity in design, there are potential risks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during the operation of the stations. Furthermore, Passenger,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people and public safety is the main concern of the railway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industry and one of the critical parts of the system. European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Union put into practice Reliability, Availability, Maintainability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and Safety (RAMS)as a standard in 1999 known as 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50126. Aiming to prevent railway accidents and ensure a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level o</w:t>
      </w:r>
      <w:r>
        <w:rPr>
          <w:rFonts w:ascii="Times New Roman" w:hAnsi="Times New Roman" w:cs="Times New Roman"/>
          <w:sz w:val="28"/>
          <w:szCs w:val="28"/>
        </w:rPr>
        <w:t xml:space="preserve">f safety in railway operations. </w:t>
      </w:r>
      <w:proofErr w:type="gramStart"/>
      <w:r w:rsidRPr="00BC299F">
        <w:rPr>
          <w:rFonts w:ascii="Times New Roman" w:hAnsi="Times New Roman" w:cs="Times New Roman"/>
          <w:sz w:val="28"/>
          <w:szCs w:val="28"/>
        </w:rPr>
        <w:t>The RAMS analyses</w:t>
      </w:r>
      <w:r>
        <w:rPr>
          <w:rFonts w:ascii="Times New Roman" w:hAnsi="Times New Roman" w:cs="Times New Roman"/>
          <w:sz w:val="28"/>
          <w:szCs w:val="28"/>
        </w:rPr>
        <w:t xml:space="preserve"> concepts lead to minimiz</w:t>
      </w:r>
      <w:r w:rsidRPr="00BC299F">
        <w:rPr>
          <w:rFonts w:ascii="Times New Roman" w:hAnsi="Times New Roman" w:cs="Times New Roman"/>
          <w:sz w:val="28"/>
          <w:szCs w:val="28"/>
        </w:rPr>
        <w:t>ing the risks to acceptable levels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rise safety levels.</w:t>
      </w:r>
      <w:proofErr w:type="gramEnd"/>
      <w:r w:rsidRPr="00BC299F">
        <w:rPr>
          <w:rFonts w:ascii="Times New Roman" w:hAnsi="Times New Roman" w:cs="Times New Roman"/>
          <w:sz w:val="28"/>
          <w:szCs w:val="28"/>
        </w:rPr>
        <w:t xml:space="preserve"> However, that have been an urgent issue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and still, the reports show several people are killed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sz w:val="28"/>
          <w:szCs w:val="28"/>
        </w:rPr>
        <w:t>year in the railway station, some accidents lead to injuries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 fatalities. For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example, In Japan in 2016, 420 accidents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occurred that included being struck by a train, which resulted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 202 deaths. This including of those 420 accidents, 179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(resulting in 24 fatalities) included falling from a platform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and following injury or death as a consequence of hitting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with a train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[1]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. In the UK, 2019/20, it has been reported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that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Most</w:t>
      </w:r>
      <w:proofErr w:type="gramEnd"/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 passenger injuries occur from accidents in stations.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Greatest Major injuries are the outcome of slips, trips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and falls, of which there were approximately 200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 xml:space="preserve">[2]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play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significant impact in reducing injuries on station platforms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and provide quality, reliable and safe travel environment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all passengers, worker and public. Even if some accident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does not result in deaths or injuries, such accidents cause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delay, cost, fear and anxiety among the people, interruption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 the operations and damage the industry reputation. Also,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to provide or invest any control safety measurements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stations it is crucial to considering the risks associated 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the railway incidents and risks in the station and identification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of many factors related to the accident by a comprehensive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knowledge of the root cause of accidents considering all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possible technology.</w:t>
      </w: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The objective of this research is to analysis a collection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case of accidents between 01/01/2000 and 17/04/2020 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to introduce a smart method, which expected to develop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safety level future, the risk management process, and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way to collect data in the railway stations.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This data been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gathered by RSSBS and agreed to be used for the research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purpose.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Analyz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ing an extensive amount of data recorded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a different form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gramEnd"/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 a challenging job. Nowadays, it is hard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to obtain for specific information in such mix digitization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big data in including Web, video, images and other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sources,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it is research of a needle in a haystack. Thus, a powerful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tool for assistance manage, search and understand these vast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amounts of information is needed indeed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[3]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[4]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. Many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pre-processing techniques and algorithms are required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obtain valuable characteristics from an enormous amount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of safety data in the stations including textual. The study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covers the topic model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ing to identify useful characteristics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such the root cause of the accidents and also exploring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factors which are multiple groups of words or phrases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explain and summarize the content covered by an accident’s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reports reducing time with high accuracy of outcomes.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Topic model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ing techniques are robust smart methods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extensively applied in natural language processing to topic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detection and semantic mining from unstructured documents.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Consequently,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 has been suggested in this work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LDA model which is one of the best-known probabilistic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unsupervised learning methods that marks the topics implicit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in collection of contexts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[5]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. Since increasing of applying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new technologies and the revolution of data, the development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technology and utiliz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ing AI in many fields it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lastRenderedPageBreak/>
        <w:t>suggested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 th</w:t>
      </w:r>
      <w:r>
        <w:rPr>
          <w:rFonts w:ascii="Times New Roman" w:hAnsi="Times New Roman" w:cs="Times New Roman"/>
          <w:color w:val="000000"/>
          <w:sz w:val="28"/>
          <w:szCs w:val="28"/>
        </w:rPr>
        <w:t>is paper a smart analysis utiliz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ing the topic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modeling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techniques which can be very useful and effective to semantic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mining and latent discovery context documents and datasets.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The other source of data (Images-videos and numerical)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been conducted utiliz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ing AI approaches which cover supervised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learning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[6]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[7]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, so the unstructured textual data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targeted.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Hence, our motivation is to investigate the topic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modeling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approaches to risks and safety accident subjects in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stations. This work pr</w:t>
      </w:r>
      <w:r>
        <w:rPr>
          <w:rFonts w:ascii="Times New Roman" w:hAnsi="Times New Roman" w:cs="Times New Roman"/>
          <w:color w:val="000000"/>
          <w:sz w:val="28"/>
          <w:szCs w:val="28"/>
        </w:rPr>
        <w:t>ovides the method of topic mode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ling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based on LDA with other models for advanced analytics,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aiming to make contributions in the future of smart safety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and risk management in the stations. Through applying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the models, we investigate the safety accidents for fatality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accident in the railway.</w:t>
      </w:r>
    </w:p>
    <w:p w:rsid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029E" w:rsidRPr="00BC299F" w:rsidRDefault="00BC299F" w:rsidP="00BC29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This paper establishes an innovative method in the area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to studies how the textual source of data of railway station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accident reports could be efficiently used to extract the root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causes of accidents and establish an analysis between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textual and the po</w:t>
      </w:r>
      <w:r>
        <w:rPr>
          <w:rFonts w:ascii="Times New Roman" w:hAnsi="Times New Roman" w:cs="Times New Roman"/>
          <w:color w:val="000000"/>
          <w:sz w:val="28"/>
          <w:szCs w:val="28"/>
        </w:rPr>
        <w:t>ssible cause. W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here the full automated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process that has ability to get the input of text and provide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outputs not yet ready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[8]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. Applying this method expected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come overcome issues such as aid the decision-maker in real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time and extract the key information to be understandable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from non-experts, better identify the details of the accident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in-depth, design expert smart safety system and effective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usage of the safety history records.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A Such</w:t>
      </w:r>
      <w:proofErr w:type="gramEnd"/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 results could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support in the analysis of safety and risk management to be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systematic and smarter. Our approach uses state-of-the-art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LDA algorithm to capture the critical texts information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accidents and their causes. The rest of this paper is arranged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as follows: In Section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>II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, related work in both </w:t>
      </w:r>
      <w:proofErr w:type="gramStart"/>
      <w:r w:rsidRPr="00BC299F">
        <w:rPr>
          <w:rFonts w:ascii="Times New Roman" w:hAnsi="Times New Roman" w:cs="Times New Roman"/>
          <w:color w:val="000000"/>
          <w:sz w:val="28"/>
          <w:szCs w:val="28"/>
        </w:rPr>
        <w:t>accident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analysis</w:t>
      </w:r>
      <w:proofErr w:type="gramEnd"/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 and text classification with deep learning have been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presented. Section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 xml:space="preserve">III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describes in detail the approach that has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been used along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with evaluation criteria. Section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 xml:space="preserve">IV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provides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details of our implementations and section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 xml:space="preserve">V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reports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 xml:space="preserve">results. Finally, Section </w:t>
      </w:r>
      <w:r w:rsidRPr="00BC299F">
        <w:rPr>
          <w:rFonts w:ascii="Times New Roman" w:hAnsi="Times New Roman" w:cs="Times New Roman"/>
          <w:color w:val="0000FF"/>
          <w:sz w:val="28"/>
          <w:szCs w:val="28"/>
        </w:rPr>
        <w:t xml:space="preserve">VI </w:t>
      </w:r>
      <w:r w:rsidRPr="00BC299F">
        <w:rPr>
          <w:rFonts w:ascii="Times New Roman" w:hAnsi="Times New Roman" w:cs="Times New Roman"/>
          <w:color w:val="000000"/>
          <w:sz w:val="28"/>
          <w:szCs w:val="28"/>
        </w:rPr>
        <w:t>presents the conclusion.</w:t>
      </w:r>
    </w:p>
    <w:sectPr w:rsidR="00D6029E" w:rsidRPr="00BC299F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04F40"/>
    <w:rsid w:val="003B2008"/>
    <w:rsid w:val="003B7AD9"/>
    <w:rsid w:val="00403F2A"/>
    <w:rsid w:val="00420505"/>
    <w:rsid w:val="0048108D"/>
    <w:rsid w:val="004962D6"/>
    <w:rsid w:val="00511ACF"/>
    <w:rsid w:val="005C4057"/>
    <w:rsid w:val="005D19FB"/>
    <w:rsid w:val="006B587E"/>
    <w:rsid w:val="006E35FA"/>
    <w:rsid w:val="00706B0E"/>
    <w:rsid w:val="00724C9D"/>
    <w:rsid w:val="007900FB"/>
    <w:rsid w:val="007F328F"/>
    <w:rsid w:val="00827075"/>
    <w:rsid w:val="00850802"/>
    <w:rsid w:val="00885697"/>
    <w:rsid w:val="008A01D9"/>
    <w:rsid w:val="009042EB"/>
    <w:rsid w:val="0094479C"/>
    <w:rsid w:val="00A222A1"/>
    <w:rsid w:val="00A54BD1"/>
    <w:rsid w:val="00B467ED"/>
    <w:rsid w:val="00BA0871"/>
    <w:rsid w:val="00BC299F"/>
    <w:rsid w:val="00C23484"/>
    <w:rsid w:val="00CC5E22"/>
    <w:rsid w:val="00CD7779"/>
    <w:rsid w:val="00D12284"/>
    <w:rsid w:val="00D6029E"/>
    <w:rsid w:val="00DC3134"/>
    <w:rsid w:val="00E2324A"/>
    <w:rsid w:val="00EB0F9A"/>
    <w:rsid w:val="00F04F25"/>
    <w:rsid w:val="00F10F30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36</cp:revision>
  <dcterms:created xsi:type="dcterms:W3CDTF">2016-12-19T05:46:00Z</dcterms:created>
  <dcterms:modified xsi:type="dcterms:W3CDTF">2024-02-01T10:55:00Z</dcterms:modified>
</cp:coreProperties>
</file>