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4FD" w:rsidRPr="00B25EF4" w:rsidRDefault="003574FD" w:rsidP="00B25EF4">
      <w:pPr>
        <w:spacing w:before="480" w:after="120" w:line="240" w:lineRule="auto"/>
        <w:outlineLvl w:val="0"/>
        <w:rPr>
          <w:rFonts w:eastAsia="Times New Roman" w:cstheme="minorHAnsi"/>
          <w:b/>
          <w:bCs/>
          <w:kern w:val="36"/>
          <w:sz w:val="48"/>
          <w:szCs w:val="48"/>
        </w:rPr>
      </w:pPr>
      <w:r w:rsidRPr="00B25EF4">
        <w:rPr>
          <w:rFonts w:eastAsia="Times New Roman" w:cstheme="minorHAnsi"/>
          <w:b/>
          <w:bCs/>
          <w:color w:val="000000"/>
          <w:kern w:val="36"/>
          <w:sz w:val="46"/>
          <w:szCs w:val="46"/>
        </w:rPr>
        <w:t>Measuring the efficiency of the Operating theatre at a tertiary care centre: where does the time go?</w:t>
      </w:r>
    </w:p>
    <w:p w:rsidR="003574FD"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rPr>
        <w:t> </w:t>
      </w:r>
    </w:p>
    <w:p w:rsidR="003574FD" w:rsidRPr="00B25EF4" w:rsidRDefault="003574FD" w:rsidP="00B25EF4">
      <w:pPr>
        <w:spacing w:before="360" w:after="80" w:line="240" w:lineRule="auto"/>
        <w:outlineLvl w:val="1"/>
        <w:rPr>
          <w:rFonts w:eastAsia="Times New Roman" w:cstheme="minorHAnsi"/>
          <w:b/>
          <w:bCs/>
          <w:sz w:val="36"/>
          <w:szCs w:val="36"/>
        </w:rPr>
      </w:pPr>
      <w:r w:rsidRPr="00B25EF4">
        <w:rPr>
          <w:rFonts w:eastAsia="Times New Roman" w:cstheme="minorHAnsi"/>
          <w:b/>
          <w:bCs/>
          <w:color w:val="000000"/>
          <w:sz w:val="34"/>
          <w:szCs w:val="34"/>
        </w:rPr>
        <w:t>INTRODUCTION</w:t>
      </w:r>
    </w:p>
    <w:p w:rsidR="003574FD"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rPr>
        <w:t> </w:t>
      </w:r>
    </w:p>
    <w:p w:rsidR="003574FD" w:rsidRPr="00B25EF4" w:rsidRDefault="003574FD" w:rsidP="00B25EF4">
      <w:pPr>
        <w:spacing w:before="240" w:after="240" w:line="240" w:lineRule="auto"/>
        <w:rPr>
          <w:rFonts w:eastAsia="Times New Roman" w:cstheme="minorHAnsi"/>
          <w:color w:val="000000"/>
        </w:rPr>
      </w:pPr>
      <w:r w:rsidRPr="00B25EF4">
        <w:rPr>
          <w:rFonts w:eastAsia="Times New Roman" w:cstheme="minorHAnsi"/>
          <w:color w:val="000000"/>
        </w:rPr>
        <w:t>In the current healthcare environment, operating suites have become the center point of a hospital’s performance. Operating rooms incur high expenses, estimated to be up to 40% of a hospitals expenditure, and generate major revenue</w:t>
      </w:r>
      <w:r w:rsidR="003A5534" w:rsidRPr="00B25EF4">
        <w:rPr>
          <w:rFonts w:eastAsia="Times New Roman" w:cstheme="minorHAnsi"/>
          <w:color w:val="000000"/>
        </w:rPr>
        <w:t xml:space="preserve"> </w:t>
      </w:r>
      <w:r w:rsidR="00C7104C" w:rsidRPr="00B25EF4">
        <w:rPr>
          <w:rFonts w:eastAsia="Times New Roman" w:cstheme="minorHAnsi"/>
          <w:color w:val="000000"/>
        </w:rPr>
        <w:fldChar w:fldCharType="begin" w:fldLock="1"/>
      </w:r>
      <w:r w:rsidR="0099095B" w:rsidRPr="00B25EF4">
        <w:rPr>
          <w:rFonts w:eastAsia="Times New Roman" w:cstheme="minorHAnsi"/>
          <w:color w:val="000000"/>
        </w:rPr>
        <w:instrText>ADDIN CSL_CITATION {"citationItems":[{"id":"ITEM-1","itemData":{"DOI":"10.2106/JBJS.RVW.N.00109","ISSN":"2329-9185","author":[{"dropping-particle":"","family":"Healey","given":"Travis","non-dropping-particle":"","parse-names":false,"suffix":""},{"dropping-particle":"","family":"El-Othmani","given":"Mouhanad M.","non-dropping-particle":"","parse-names":false,"suffix":""},{"dropping-particle":"","family":"Healey","given":"Jessica","non-dropping-particle":"","parse-names":false,"suffix":""},{"dropping-particle":"","family":"Peterson","given":"Todd C.","non-dropping-particle":"","parse-names":false,"suffix":""},{"dropping-particle":"","family":"Saleh","given":"Khaled J.","non-dropping-particle":"","parse-names":false,"suffix":""}],"container-title":"JBJS Reviews","id":"ITEM-1","issue":"10","issued":{"date-parts":[["2015","10"]]},"page":"1","title":"Improving Operating Room Efficiency, Part 1","type":"article-journal","volume":"3"},"uris":["http://www.mendeley.com/documents/?uuid=f31e8d85-8309-3b3b-a0d3-a54c167eb68b"]}],"mendeley":{"formattedCitation":"(1)","plainTextFormattedCitation":"(1)","previouslyFormattedCitation":"(1)"},"properties":{"noteIndex":0},"schema":"https://github.com/citation-style-language/schema/raw/master/csl-citation.json"}</w:instrText>
      </w:r>
      <w:r w:rsidR="00C7104C" w:rsidRPr="00B25EF4">
        <w:rPr>
          <w:rFonts w:eastAsia="Times New Roman" w:cstheme="minorHAnsi"/>
          <w:color w:val="000000"/>
        </w:rPr>
        <w:fldChar w:fldCharType="separate"/>
      </w:r>
      <w:r w:rsidR="0099095B" w:rsidRPr="00B25EF4">
        <w:rPr>
          <w:rFonts w:eastAsia="Times New Roman" w:cstheme="minorHAnsi"/>
          <w:noProof/>
          <w:color w:val="000000"/>
        </w:rPr>
        <w:t>(1)</w:t>
      </w:r>
      <w:r w:rsidR="00C7104C" w:rsidRPr="00B25EF4">
        <w:rPr>
          <w:rFonts w:eastAsia="Times New Roman" w:cstheme="minorHAnsi"/>
          <w:color w:val="000000"/>
        </w:rPr>
        <w:fldChar w:fldCharType="end"/>
      </w:r>
      <w:r w:rsidR="003A5534" w:rsidRPr="00B25EF4">
        <w:rPr>
          <w:rFonts w:eastAsia="Times New Roman" w:cstheme="minorHAnsi"/>
          <w:color w:val="000000"/>
        </w:rPr>
        <w:t>.</w:t>
      </w:r>
      <w:r w:rsidRPr="00B25EF4">
        <w:rPr>
          <w:rFonts w:eastAsia="Times New Roman" w:cstheme="minorHAnsi"/>
          <w:color w:val="000000"/>
        </w:rPr>
        <w:t xml:space="preserve"> Poor utilization of operating room time also leads to patient and provider dissatisfaction. Given the expanding need for surgical care, it is crucial for operating theatres to control processes and minimize inefficiency; delivering high-quality care at minimal cost, time and</w:t>
      </w:r>
      <w:r w:rsidR="003A5534" w:rsidRPr="00B25EF4">
        <w:rPr>
          <w:rFonts w:eastAsia="Times New Roman" w:cstheme="minorHAnsi"/>
          <w:color w:val="000000"/>
        </w:rPr>
        <w:t xml:space="preserve"> space</w:t>
      </w:r>
      <w:r w:rsidR="0099095B" w:rsidRPr="00B25EF4">
        <w:rPr>
          <w:rFonts w:eastAsia="Times New Roman" w:cstheme="minorHAnsi"/>
          <w:color w:val="000000"/>
        </w:rPr>
        <w:t xml:space="preserve"> </w:t>
      </w:r>
      <w:r w:rsidR="00C7104C" w:rsidRPr="00B25EF4">
        <w:rPr>
          <w:rFonts w:eastAsia="Times New Roman" w:cstheme="minorHAnsi"/>
          <w:color w:val="000000"/>
        </w:rPr>
        <w:fldChar w:fldCharType="begin" w:fldLock="1"/>
      </w:r>
      <w:r w:rsidR="0099095B" w:rsidRPr="00B25EF4">
        <w:rPr>
          <w:rFonts w:eastAsia="Times New Roman" w:cstheme="minorHAnsi"/>
          <w:color w:val="000000"/>
        </w:rPr>
        <w:instrText>ADDIN CSL_CITATION {"citationItems":[{"id":"ITEM-1","itemData":{"DOI":"10.1053/j.sempedsurg.2018.02.004","ISSN":"10558586","PMID":"29548356","abstract":"The operating room is the financial hub of any hospital, and maximizing operating room efficiency has important implications for cost savings, patient satisfaction, and medical team morale. Over the past decade, manufacturing principles and processes such as Lean and Six Sigma have been applied to various aspects of healthcare including the operating room. Although time consuming, process mapping and deep examinations of each step of the patient journey from pre-operative visit to post-operative discharge can have multiplicative benefits that extend from cost savings to maintaining the focus on improving quality and patient safety.","author":[{"dropping-particle":"","family":"Rothstein","given":"David H.","non-dropping-particle":"","parse-names":false,"suffix":""},{"dropping-particle":"V.","family":"Raval","given":"Mehul","non-dropping-particle":"","parse-names":false,"suffix":""}],"container-title":"Seminars in Pediatric Surgery","id":"ITEM-1","issue":"2","issued":{"date-parts":[["2018","4"]]},"page":"79-85","title":"Operating room efficiency","type":"article-journal","volume":"27"},"uris":["http://www.mendeley.com/documents/?uuid=2df21053-1e22-31ba-9e4e-125988ddab24"]}],"mendeley":{"formattedCitation":"(2)","plainTextFormattedCitation":"(2)","previouslyFormattedCitation":"(2)"},"properties":{"noteIndex":0},"schema":"https://github.com/citation-style-language/schema/raw/master/csl-citation.json"}</w:instrText>
      </w:r>
      <w:r w:rsidR="00C7104C" w:rsidRPr="00B25EF4">
        <w:rPr>
          <w:rFonts w:eastAsia="Times New Roman" w:cstheme="minorHAnsi"/>
          <w:color w:val="000000"/>
        </w:rPr>
        <w:fldChar w:fldCharType="separate"/>
      </w:r>
      <w:r w:rsidR="0099095B" w:rsidRPr="00B25EF4">
        <w:rPr>
          <w:rFonts w:eastAsia="Times New Roman" w:cstheme="minorHAnsi"/>
          <w:noProof/>
          <w:color w:val="000000"/>
        </w:rPr>
        <w:t>(2)</w:t>
      </w:r>
      <w:r w:rsidR="00C7104C" w:rsidRPr="00B25EF4">
        <w:rPr>
          <w:rFonts w:eastAsia="Times New Roman" w:cstheme="minorHAnsi"/>
          <w:color w:val="000000"/>
        </w:rPr>
        <w:fldChar w:fldCharType="end"/>
      </w:r>
      <w:r w:rsidRPr="00B25EF4">
        <w:rPr>
          <w:rFonts w:eastAsia="Times New Roman" w:cstheme="minorHAnsi"/>
          <w:color w:val="000000"/>
        </w:rPr>
        <w:t>.</w:t>
      </w:r>
    </w:p>
    <w:p w:rsidR="0099095B" w:rsidRPr="00B25EF4" w:rsidRDefault="003574FD" w:rsidP="00C55B32">
      <w:pPr>
        <w:spacing w:before="240" w:after="240" w:line="240" w:lineRule="auto"/>
        <w:rPr>
          <w:rFonts w:eastAsia="Times New Roman" w:cstheme="minorHAnsi"/>
          <w:color w:val="000000"/>
        </w:rPr>
      </w:pPr>
      <w:r w:rsidRPr="00B25EF4">
        <w:rPr>
          <w:rFonts w:eastAsia="Times New Roman" w:cstheme="minorHAnsi"/>
          <w:color w:val="000000"/>
        </w:rPr>
        <w:t>Operating rooms are complex environments where multiple resources need to assimilate in a timely manner to provide surgical care which is</w:t>
      </w:r>
      <w:r w:rsidR="00D4657A">
        <w:rPr>
          <w:rFonts w:eastAsia="Times New Roman" w:cstheme="minorHAnsi"/>
          <w:color w:val="000000"/>
        </w:rPr>
        <w:t xml:space="preserve"> itself</w:t>
      </w:r>
      <w:r w:rsidRPr="00B25EF4">
        <w:rPr>
          <w:rFonts w:eastAsia="Times New Roman" w:cstheme="minorHAnsi"/>
          <w:color w:val="000000"/>
        </w:rPr>
        <w:t xml:space="preserve"> unpredictable in nature. It is important to identify and measure key performance indicators for meaningful assessment of utilization and downtime</w:t>
      </w:r>
      <w:r w:rsidRPr="00C55B32">
        <w:rPr>
          <w:rFonts w:eastAsia="Times New Roman" w:cstheme="minorHAnsi"/>
          <w:color w:val="000000"/>
          <w:highlight w:val="yellow"/>
        </w:rPr>
        <w:t>. One metric frequently on the dashboard of OR management is the first case start time. In a large multicenter analysis done in Germany</w:t>
      </w:r>
      <w:r w:rsidR="003A5534" w:rsidRPr="00C55B32">
        <w:rPr>
          <w:rFonts w:eastAsia="Times New Roman" w:cstheme="minorHAnsi"/>
          <w:color w:val="000000"/>
          <w:highlight w:val="yellow"/>
        </w:rPr>
        <w:t xml:space="preserve"> over 22 hospitals</w:t>
      </w:r>
      <w:r w:rsidRPr="00C55B32">
        <w:rPr>
          <w:rFonts w:eastAsia="Times New Roman" w:cstheme="minorHAnsi"/>
          <w:color w:val="000000"/>
          <w:highlight w:val="yellow"/>
        </w:rPr>
        <w:t xml:space="preserve">, the first case </w:t>
      </w:r>
      <w:r w:rsidR="003A5534" w:rsidRPr="00C55B32">
        <w:rPr>
          <w:rFonts w:eastAsia="Times New Roman" w:cstheme="minorHAnsi"/>
          <w:color w:val="000000"/>
          <w:highlight w:val="yellow"/>
        </w:rPr>
        <w:t>was delayed 40-70% of the time</w:t>
      </w:r>
      <w:r w:rsidR="00C7104C" w:rsidRPr="00C55B32">
        <w:rPr>
          <w:rFonts w:eastAsia="Times New Roman" w:cstheme="minorHAnsi"/>
          <w:color w:val="000000"/>
          <w:highlight w:val="yellow"/>
        </w:rPr>
        <w:fldChar w:fldCharType="begin" w:fldLock="1"/>
      </w:r>
      <w:r w:rsidR="0099095B" w:rsidRPr="00C55B32">
        <w:rPr>
          <w:rFonts w:eastAsia="Times New Roman" w:cstheme="minorHAnsi"/>
          <w:color w:val="000000"/>
          <w:highlight w:val="yellow"/>
        </w:rPr>
        <w:instrText>ADDIN CSL_CITATION {"citationItems":[{"id":"ITEM-1","itemData":{"URL":"https://www.ncbi.nlm.nih.gov/pubmed/23616816","accessed":{"date-parts":[["2019","11","24"]]},"id":"ITEM-1","issued":{"date-parts":[["0"]]},"title":"Delays in starting morning operating lists: an analysis of more than 20,000 cases in 22 German hospitals. - PubMed - NCBI","type":"webpage"},"uris":["http://www.mendeley.com/documents/?uuid=720f7c23-38ac-387c-baaa-0cd81a339569"]}],"mendeley":{"formattedCitation":"(3)","plainTextFormattedCitation":"(3)","previouslyFormattedCitation":"(3)"},"properties":{"noteIndex":0},"schema":"https://github.com/citation-style-language/schema/raw/master/csl-citation.json"}</w:instrText>
      </w:r>
      <w:r w:rsidR="00C7104C" w:rsidRPr="00C55B32">
        <w:rPr>
          <w:rFonts w:eastAsia="Times New Roman" w:cstheme="minorHAnsi"/>
          <w:color w:val="000000"/>
          <w:highlight w:val="yellow"/>
        </w:rPr>
        <w:fldChar w:fldCharType="separate"/>
      </w:r>
      <w:r w:rsidR="0099095B" w:rsidRPr="00C55B32">
        <w:rPr>
          <w:rFonts w:eastAsia="Times New Roman" w:cstheme="minorHAnsi"/>
          <w:noProof/>
          <w:color w:val="000000"/>
          <w:highlight w:val="yellow"/>
        </w:rPr>
        <w:t>(3)</w:t>
      </w:r>
      <w:r w:rsidR="00C7104C" w:rsidRPr="00C55B32">
        <w:rPr>
          <w:rFonts w:eastAsia="Times New Roman" w:cstheme="minorHAnsi"/>
          <w:color w:val="000000"/>
          <w:highlight w:val="yellow"/>
        </w:rPr>
        <w:fldChar w:fldCharType="end"/>
      </w:r>
      <w:r w:rsidR="00EF2F29" w:rsidRPr="00B25EF4">
        <w:rPr>
          <w:rFonts w:eastAsia="Times New Roman" w:cstheme="minorHAnsi"/>
          <w:color w:val="000000"/>
        </w:rPr>
        <w:t>. Another study done at four operating rooms over a period of four months at a</w:t>
      </w:r>
      <w:r w:rsidR="003A5534" w:rsidRPr="00B25EF4">
        <w:rPr>
          <w:rFonts w:eastAsia="Times New Roman" w:cstheme="minorHAnsi"/>
          <w:color w:val="000000"/>
        </w:rPr>
        <w:t xml:space="preserve"> neurosurgical center </w:t>
      </w:r>
      <w:r w:rsidR="00D4657A">
        <w:rPr>
          <w:rFonts w:eastAsia="Times New Roman" w:cstheme="minorHAnsi"/>
          <w:color w:val="000000"/>
        </w:rPr>
        <w:t>in</w:t>
      </w:r>
      <w:r w:rsidR="003A5534" w:rsidRPr="00B25EF4">
        <w:rPr>
          <w:rFonts w:eastAsia="Times New Roman" w:cstheme="minorHAnsi"/>
          <w:color w:val="000000"/>
        </w:rPr>
        <w:t xml:space="preserve"> Ba</w:t>
      </w:r>
      <w:r w:rsidR="00EF2F29" w:rsidRPr="00B25EF4">
        <w:rPr>
          <w:rFonts w:eastAsia="Times New Roman" w:cstheme="minorHAnsi"/>
          <w:color w:val="000000"/>
        </w:rPr>
        <w:t>ngalore</w:t>
      </w:r>
      <w:r w:rsidR="00D4657A">
        <w:rPr>
          <w:rFonts w:eastAsia="Times New Roman" w:cstheme="minorHAnsi"/>
          <w:color w:val="000000"/>
        </w:rPr>
        <w:t xml:space="preserve"> </w:t>
      </w:r>
      <w:r w:rsidR="00EF2F29" w:rsidRPr="00B25EF4">
        <w:rPr>
          <w:rFonts w:eastAsia="Times New Roman" w:cstheme="minorHAnsi"/>
          <w:color w:val="000000"/>
        </w:rPr>
        <w:t>India</w:t>
      </w:r>
      <w:r w:rsidR="003A5534" w:rsidRPr="00B25EF4">
        <w:rPr>
          <w:rFonts w:eastAsia="Times New Roman" w:cstheme="minorHAnsi"/>
          <w:color w:val="000000"/>
        </w:rPr>
        <w:t xml:space="preserve"> a total of 140 hours of operating room time was lost to late starts</w:t>
      </w:r>
      <w:r w:rsidR="0099095B" w:rsidRPr="00B25EF4">
        <w:rPr>
          <w:rFonts w:eastAsia="Times New Roman" w:cstheme="minorHAnsi"/>
          <w:color w:val="000000"/>
        </w:rPr>
        <w:t xml:space="preserve"> </w:t>
      </w:r>
      <w:r w:rsidR="00EF2F29" w:rsidRPr="00B25EF4">
        <w:rPr>
          <w:rFonts w:eastAsia="Times New Roman" w:cstheme="minorHAnsi"/>
          <w:color w:val="000000"/>
        </w:rPr>
        <w:t xml:space="preserve">of first case </w:t>
      </w:r>
      <w:r w:rsidR="00C7104C" w:rsidRPr="00B25EF4">
        <w:rPr>
          <w:rFonts w:eastAsia="Times New Roman" w:cstheme="minorHAnsi"/>
          <w:color w:val="000000"/>
        </w:rPr>
        <w:fldChar w:fldCharType="begin" w:fldLock="1"/>
      </w:r>
      <w:r w:rsidR="00DF626C" w:rsidRPr="00B25EF4">
        <w:rPr>
          <w:rFonts w:eastAsia="Times New Roman" w:cstheme="minorHAnsi"/>
          <w:color w:val="000000"/>
        </w:rPr>
        <w:instrText>ADDIN CSL_CITATION {"citationItems":[{"id":"ITEM-1","itemData":{"DOI":"10.1016/j.wneu.2015.03.031","ISSN":"18788750","author":[{"dropping-particle":"","family":"Saikia","given":"Amrit Kumar","non-dropping-particle":"","parse-names":false,"suffix":""},{"dropping-particle":"","family":"Sriganesh","given":"Kamath","non-dropping-particle":"","parse-names":false,"suffix":""},{"dropping-particle":"","family":"Ranjan","given":"Manish","non-dropping-particle":"","parse-names":false,"suffix":""},{"dropping-particle":"","family":"Claire","given":"Marie","non-dropping-particle":"","parse-names":false,"suffix":""},{"dropping-particle":"","family":"Mittal","given":"Mohit","non-dropping-particle":"","parse-names":false,"suffix":""},{"dropping-particle":"","family":"Pandey","given":"Paritosh","non-dropping-particle":"","parse-names":false,"suffix":""}],"container-title":"World Neurosurgery","id":"ITEM-1","issue":"2","issued":{"date-parts":[["2015","8"]]},"page":"345-350","title":"Audit of the Functioning of the Elective Neurosurgical Operation Theater in India: A Prospective Study and Review of Literature","type":"article-journal","volume":"84"},"uris":["http://www.mendeley.com/documents/?uuid=64570293-4710-39eb-a0c7-c53b07c4106d"]}],"mendeley":{"formattedCitation":"(4)","plainTextFormattedCitation":"(4)","previouslyFormattedCitation":"(4)"},"properties":{"noteIndex":0},"schema":"https://github.com/citation-style-language/schema/raw/master/csl-citation.json"}</w:instrText>
      </w:r>
      <w:r w:rsidR="00C7104C" w:rsidRPr="00B25EF4">
        <w:rPr>
          <w:rFonts w:eastAsia="Times New Roman" w:cstheme="minorHAnsi"/>
          <w:color w:val="000000"/>
        </w:rPr>
        <w:fldChar w:fldCharType="separate"/>
      </w:r>
      <w:r w:rsidR="0099095B" w:rsidRPr="00B25EF4">
        <w:rPr>
          <w:rFonts w:eastAsia="Times New Roman" w:cstheme="minorHAnsi"/>
          <w:noProof/>
          <w:color w:val="000000"/>
        </w:rPr>
        <w:t>(4)</w:t>
      </w:r>
      <w:r w:rsidR="00C7104C" w:rsidRPr="00B25EF4">
        <w:rPr>
          <w:rFonts w:eastAsia="Times New Roman" w:cstheme="minorHAnsi"/>
          <w:color w:val="000000"/>
        </w:rPr>
        <w:fldChar w:fldCharType="end"/>
      </w:r>
      <w:r w:rsidR="003A5534" w:rsidRPr="00B25EF4">
        <w:rPr>
          <w:rFonts w:eastAsia="Times New Roman" w:cstheme="minorHAnsi"/>
          <w:color w:val="000000"/>
        </w:rPr>
        <w:t>.</w:t>
      </w:r>
      <w:r w:rsidR="00EF2F29" w:rsidRPr="00B25EF4">
        <w:rPr>
          <w:rFonts w:eastAsia="Times New Roman" w:cstheme="minorHAnsi"/>
          <w:color w:val="000000"/>
        </w:rPr>
        <w:t xml:space="preserve"> </w:t>
      </w:r>
      <w:r w:rsidR="0099095B" w:rsidRPr="00B25EF4">
        <w:rPr>
          <w:rFonts w:eastAsia="Times New Roman" w:cstheme="minorHAnsi"/>
          <w:color w:val="000000"/>
        </w:rPr>
        <w:t xml:space="preserve">Another </w:t>
      </w:r>
      <w:r w:rsidR="00D4657A">
        <w:rPr>
          <w:rFonts w:eastAsia="Times New Roman" w:cstheme="minorHAnsi"/>
          <w:color w:val="000000"/>
        </w:rPr>
        <w:t xml:space="preserve">important </w:t>
      </w:r>
      <w:r w:rsidR="0099095B" w:rsidRPr="00B25EF4">
        <w:rPr>
          <w:rFonts w:eastAsia="Times New Roman" w:cstheme="minorHAnsi"/>
          <w:color w:val="000000"/>
        </w:rPr>
        <w:t xml:space="preserve">indicator of operating room efficiency is off-hour surgery. </w:t>
      </w:r>
      <w:r w:rsidR="0099095B" w:rsidRPr="00C55B32">
        <w:rPr>
          <w:rFonts w:eastAsia="Times New Roman" w:cstheme="minorHAnsi"/>
          <w:color w:val="000000"/>
          <w:highlight w:val="yellow"/>
        </w:rPr>
        <w:t xml:space="preserve">Off-hour surgery are the percentage or volume of procedures performed outside the scheduled OR time. The Canadian pediatric surgical wait time project, a nation-wide endeavor to reduce waiting times for patients, </w:t>
      </w:r>
      <w:r w:rsidR="00DF626C" w:rsidRPr="00C55B32">
        <w:rPr>
          <w:rFonts w:eastAsia="Times New Roman" w:cstheme="minorHAnsi"/>
          <w:color w:val="000000"/>
          <w:highlight w:val="yellow"/>
        </w:rPr>
        <w:t xml:space="preserve">includes off-hour surgery as one of the most critical indicator of OR performance </w:t>
      </w:r>
      <w:r w:rsidR="00C7104C" w:rsidRPr="00C55B32">
        <w:rPr>
          <w:rFonts w:eastAsia="Times New Roman" w:cstheme="minorHAnsi"/>
          <w:color w:val="000000"/>
          <w:highlight w:val="yellow"/>
        </w:rPr>
        <w:fldChar w:fldCharType="begin" w:fldLock="1"/>
      </w:r>
      <w:r w:rsidR="00CE4F0F" w:rsidRPr="00C55B32">
        <w:rPr>
          <w:rFonts w:eastAsia="Times New Roman" w:cstheme="minorHAnsi"/>
          <w:color w:val="000000"/>
          <w:highlight w:val="yellow"/>
        </w:rPr>
        <w:instrText>ADDIN CSL_CITATION {"citationItems":[{"id":"ITEM-1","itemData":{"DOI":"10.1503/cjs.020712","ISSN":"14882310","abstract":"COMMENTARY • COMMENTAIRE Identification and use of operating room efficiency indicators: the problem of definition T o measure operating room (OR) performance and efficiency, hospitals need scorecards or dashboards displaying and tracking core perform -ance indicators. 1–3 Scorecards should be monitored on an ongoing basis and benchmarked both internally against performance over time and exter-nally against established best practices with the intent of continuous perform -ance improvement.","author":[{"dropping-particle":"","family":"Fixler","given":"Tamas","non-dropping-particle":"","parse-names":false,"suffix":""},{"dropping-particle":"","family":"Wright","given":"James G.","non-dropping-particle":"","parse-names":false,"suffix":""}],"container-title":"Canadian Journal of Surgery","id":"ITEM-1","issue":"4","issued":{"date-parts":[["2013"]]},"page":"224-226","publisher":"Canadian Medical Association","title":"Identification and use of operating room efficiency indicators: The problem of definition","type":"article-journal","volume":"56"},"uris":["http://www.mendeley.com/documents/?uuid=5d149d08-d117-35c6-ad1c-7349c0b030d2"]}],"mendeley":{"formattedCitation":"(5)","plainTextFormattedCitation":"(5)","previouslyFormattedCitation":"(5)"},"properties":{"noteIndex":0},"schema":"https://github.com/citation-style-language/schema/raw/master/csl-citation.json"}</w:instrText>
      </w:r>
      <w:r w:rsidR="00C7104C" w:rsidRPr="00C55B32">
        <w:rPr>
          <w:rFonts w:eastAsia="Times New Roman" w:cstheme="minorHAnsi"/>
          <w:color w:val="000000"/>
          <w:highlight w:val="yellow"/>
        </w:rPr>
        <w:fldChar w:fldCharType="separate"/>
      </w:r>
      <w:r w:rsidR="00DF626C" w:rsidRPr="00C55B32">
        <w:rPr>
          <w:rFonts w:eastAsia="Times New Roman" w:cstheme="minorHAnsi"/>
          <w:noProof/>
          <w:color w:val="000000"/>
          <w:highlight w:val="yellow"/>
        </w:rPr>
        <w:t>(5)</w:t>
      </w:r>
      <w:r w:rsidR="00C7104C" w:rsidRPr="00C55B32">
        <w:rPr>
          <w:rFonts w:eastAsia="Times New Roman" w:cstheme="minorHAnsi"/>
          <w:color w:val="000000"/>
          <w:highlight w:val="yellow"/>
        </w:rPr>
        <w:fldChar w:fldCharType="end"/>
      </w:r>
      <w:r w:rsidR="00DF626C" w:rsidRPr="00C55B32">
        <w:rPr>
          <w:rFonts w:eastAsia="Times New Roman" w:cstheme="minorHAnsi"/>
          <w:color w:val="000000"/>
          <w:highlight w:val="yellow"/>
        </w:rPr>
        <w:t>.</w:t>
      </w:r>
      <w:r w:rsidR="00DF626C" w:rsidRPr="00B25EF4">
        <w:rPr>
          <w:rFonts w:eastAsia="Times New Roman" w:cstheme="minorHAnsi"/>
          <w:color w:val="000000"/>
        </w:rPr>
        <w:t xml:space="preserve"> At our institution it has been observed that elective lists often over-run the scheduled time and end late into the night creat</w:t>
      </w:r>
      <w:r w:rsidR="00743155" w:rsidRPr="00B25EF4">
        <w:rPr>
          <w:rFonts w:eastAsia="Times New Roman" w:cstheme="minorHAnsi"/>
          <w:color w:val="000000"/>
        </w:rPr>
        <w:t>ing concerns for patient safety and increasing burden on staffing requirements.</w:t>
      </w:r>
    </w:p>
    <w:p w:rsidR="003574FD" w:rsidRPr="00B25EF4" w:rsidRDefault="00EF2F29" w:rsidP="00B25EF4">
      <w:pPr>
        <w:spacing w:before="240" w:after="240" w:line="240" w:lineRule="auto"/>
        <w:rPr>
          <w:rFonts w:eastAsia="Times New Roman" w:cstheme="minorHAnsi"/>
          <w:sz w:val="24"/>
          <w:szCs w:val="24"/>
        </w:rPr>
      </w:pPr>
      <w:r w:rsidRPr="00B25EF4">
        <w:rPr>
          <w:rFonts w:eastAsia="Times New Roman" w:cstheme="minorHAnsi"/>
          <w:color w:val="000000"/>
        </w:rPr>
        <w:t>A few years ago</w:t>
      </w:r>
      <w:r w:rsidR="00DF626C" w:rsidRPr="00B25EF4">
        <w:rPr>
          <w:rFonts w:eastAsia="Times New Roman" w:cstheme="minorHAnsi"/>
          <w:color w:val="000000"/>
        </w:rPr>
        <w:t xml:space="preserve"> there has been a re-structuring of th</w:t>
      </w:r>
      <w:r w:rsidRPr="00B25EF4">
        <w:rPr>
          <w:rFonts w:eastAsia="Times New Roman" w:cstheme="minorHAnsi"/>
          <w:color w:val="000000"/>
        </w:rPr>
        <w:t>e operating rooms scheduling at our hospital and emphasis has been placed on decreasing downtime</w:t>
      </w:r>
      <w:r w:rsidR="003574FD" w:rsidRPr="00B25EF4">
        <w:rPr>
          <w:rFonts w:eastAsia="Times New Roman" w:cstheme="minorHAnsi"/>
          <w:color w:val="000000"/>
        </w:rPr>
        <w:t>.</w:t>
      </w:r>
      <w:r w:rsidR="00DF626C" w:rsidRPr="00B25EF4">
        <w:rPr>
          <w:rFonts w:eastAsia="Times New Roman" w:cstheme="minorHAnsi"/>
          <w:color w:val="000000"/>
        </w:rPr>
        <w:t xml:space="preserve"> </w:t>
      </w:r>
      <w:r w:rsidR="003574FD" w:rsidRPr="00B25EF4">
        <w:rPr>
          <w:rFonts w:eastAsia="Times New Roman" w:cstheme="minorHAnsi"/>
          <w:color w:val="000000"/>
        </w:rPr>
        <w:t xml:space="preserve">After this change, </w:t>
      </w:r>
      <w:proofErr w:type="spellStart"/>
      <w:r w:rsidR="003574FD" w:rsidRPr="00B25EF4">
        <w:rPr>
          <w:rFonts w:eastAsia="Times New Roman" w:cstheme="minorHAnsi"/>
          <w:color w:val="000000"/>
        </w:rPr>
        <w:t>Hasnat</w:t>
      </w:r>
      <w:proofErr w:type="spellEnd"/>
      <w:r w:rsidR="003574FD" w:rsidRPr="00B25EF4">
        <w:rPr>
          <w:rFonts w:eastAsia="Times New Roman" w:cstheme="minorHAnsi"/>
          <w:color w:val="000000"/>
        </w:rPr>
        <w:t xml:space="preserve"> </w:t>
      </w:r>
      <w:r w:rsidRPr="00B25EF4">
        <w:rPr>
          <w:rFonts w:eastAsia="Times New Roman" w:cstheme="minorHAnsi"/>
          <w:color w:val="000000"/>
        </w:rPr>
        <w:t xml:space="preserve">et al </w:t>
      </w:r>
      <w:r w:rsidR="003574FD" w:rsidRPr="00B25EF4">
        <w:rPr>
          <w:rFonts w:eastAsia="Times New Roman" w:cstheme="minorHAnsi"/>
          <w:color w:val="000000"/>
        </w:rPr>
        <w:t>studied the turnover time of 7 operating rooms at AKUH and identified that there was a delay in the turnover time in one out of e</w:t>
      </w:r>
      <w:r w:rsidR="0099095B" w:rsidRPr="00B25EF4">
        <w:rPr>
          <w:rFonts w:eastAsia="Times New Roman" w:cstheme="minorHAnsi"/>
          <w:color w:val="000000"/>
        </w:rPr>
        <w:t>very four surgeries</w:t>
      </w:r>
      <w:r w:rsidRPr="00B25EF4">
        <w:rPr>
          <w:rFonts w:eastAsia="Times New Roman" w:cstheme="minorHAnsi"/>
          <w:color w:val="000000"/>
        </w:rPr>
        <w:t xml:space="preserve"> </w:t>
      </w:r>
      <w:r w:rsidR="00C7104C" w:rsidRPr="00B25EF4">
        <w:rPr>
          <w:rFonts w:eastAsia="Times New Roman" w:cstheme="minorHAnsi"/>
          <w:color w:val="000000"/>
        </w:rPr>
        <w:fldChar w:fldCharType="begin" w:fldLock="1"/>
      </w:r>
      <w:r w:rsidR="00CE4F0F" w:rsidRPr="00B25EF4">
        <w:rPr>
          <w:rFonts w:eastAsia="Times New Roman" w:cstheme="minorHAnsi"/>
          <w:color w:val="000000"/>
        </w:rPr>
        <w:instrText>ADDIN CSL_CITATION {"citationItems":[{"id":"ITEM-1","itemData":{"ISSN":"0030-9982","PMID":"27895341","abstract":"Operating room (OR) turnaround time (TAT) is the minimal essential time required for cleaning of OR and preparation for the next case. The TAT inversely affects OR efficiency. Several factors related to personnel, equipment and scheduling have been identified as causes of increased TAT. We conducted the study to identify factors that affect OR TAT and to propose recommendations for its reduction. The retrospective study, conducted at Aga Khan University Hospital, Karachi, comprised TAT records related to March 2014. Of the 88 cases, 22(25%) showed a delay. Upon Pareto analysis it was found that in 8(36.6%) cases there was a delay of 70% related to scheduling of OR list and 5(22.7%) related to movement of patients from wards to OR. As such, improvement in these two broad areas can take care of majority of delays. We also recommend documentation of all processes as part of continuous improvement.","author":[{"dropping-particle":"","family":"Sharif","given":"Hasanat","non-dropping-particle":"","parse-names":false,"suffix":""},{"dropping-particle":"","family":"Shehzad","given":"Noman","non-dropping-particle":"","parse-names":false,"suffix":""},{"dropping-particle":"","family":"Farooqi","given":"Joveria","non-dropping-particle":"","parse-names":false,"suffix":""},{"dropping-particle":"","family":"Karim","given":"Sana","non-dropping-particle":"","parse-names":false,"suffix":""},{"dropping-particle":"","family":"Akbar","given":"Sana","non-dropping-particle":"","parse-names":false,"suffix":""}],"container-title":"JPMA. The Journal of the Pakistan Medical Association","id":"ITEM-1","issue":"10","issued":{"date-parts":[["2016"]]},"page":"S8-S11","title":"Bringing efficiency into practice: A quality improvement initiative to reduce operating room turnaround time.","type":"article-journal","volume":"66(Suppl 3)"},"uris":["http://www.mendeley.com/documents/?uuid=bf570b68-ab81-351c-a6d7-7f2bc6e2ac9a"]}],"mendeley":{"formattedCitation":"(6)","plainTextFormattedCitation":"(6)","previouslyFormattedCitation":"(6)"},"properties":{"noteIndex":0},"schema":"https://github.com/citation-style-language/schema/raw/master/csl-citation.json"}</w:instrText>
      </w:r>
      <w:r w:rsidR="00C7104C" w:rsidRPr="00B25EF4">
        <w:rPr>
          <w:rFonts w:eastAsia="Times New Roman" w:cstheme="minorHAnsi"/>
          <w:color w:val="000000"/>
        </w:rPr>
        <w:fldChar w:fldCharType="separate"/>
      </w:r>
      <w:r w:rsidR="00DF626C" w:rsidRPr="00B25EF4">
        <w:rPr>
          <w:rFonts w:eastAsia="Times New Roman" w:cstheme="minorHAnsi"/>
          <w:noProof/>
          <w:color w:val="000000"/>
        </w:rPr>
        <w:t>(6)</w:t>
      </w:r>
      <w:r w:rsidR="00C7104C" w:rsidRPr="00B25EF4">
        <w:rPr>
          <w:rFonts w:eastAsia="Times New Roman" w:cstheme="minorHAnsi"/>
          <w:color w:val="000000"/>
        </w:rPr>
        <w:fldChar w:fldCharType="end"/>
      </w:r>
      <w:r w:rsidR="003574FD" w:rsidRPr="00B25EF4">
        <w:rPr>
          <w:rFonts w:eastAsia="Times New Roman" w:cstheme="minorHAnsi"/>
          <w:color w:val="000000"/>
        </w:rPr>
        <w:t>.</w:t>
      </w:r>
      <w:r w:rsidR="00AD5750" w:rsidRPr="00B25EF4">
        <w:rPr>
          <w:rFonts w:eastAsia="Times New Roman" w:cstheme="minorHAnsi"/>
          <w:color w:val="000000"/>
        </w:rPr>
        <w:t xml:space="preserve"> There has been no other published assessment of the performance metrics of the operating suite. Recently</w:t>
      </w:r>
      <w:r w:rsidR="00743155" w:rsidRPr="00B25EF4">
        <w:rPr>
          <w:rFonts w:eastAsia="Times New Roman" w:cstheme="minorHAnsi"/>
          <w:color w:val="000000"/>
        </w:rPr>
        <w:t>,</w:t>
      </w:r>
      <w:r w:rsidR="00AD5750" w:rsidRPr="00B25EF4">
        <w:rPr>
          <w:rFonts w:eastAsia="Times New Roman" w:cstheme="minorHAnsi"/>
          <w:color w:val="000000"/>
        </w:rPr>
        <w:t xml:space="preserve"> the economic slowdown throughout the country and the austerity measures adopted within the hospital provide an ideal opportunity to focus on improving </w:t>
      </w:r>
      <w:r w:rsidR="00743155" w:rsidRPr="00B25EF4">
        <w:rPr>
          <w:rFonts w:eastAsia="Times New Roman" w:cstheme="minorHAnsi"/>
          <w:color w:val="000000"/>
        </w:rPr>
        <w:t>efficiency within the operating suite</w:t>
      </w:r>
      <w:r w:rsidR="00AD5750" w:rsidRPr="00B25EF4">
        <w:rPr>
          <w:rFonts w:eastAsia="Times New Roman" w:cstheme="minorHAnsi"/>
          <w:color w:val="000000"/>
        </w:rPr>
        <w:t xml:space="preserve">. </w:t>
      </w:r>
      <w:r w:rsidR="00743155" w:rsidRPr="00B25EF4">
        <w:rPr>
          <w:rFonts w:eastAsia="Times New Roman" w:cstheme="minorHAnsi"/>
          <w:color w:val="000000"/>
        </w:rPr>
        <w:t xml:space="preserve"> </w:t>
      </w:r>
      <w:r w:rsidR="00743155" w:rsidRPr="00C55B32">
        <w:rPr>
          <w:rFonts w:eastAsia="Times New Roman" w:cstheme="minorHAnsi"/>
          <w:color w:val="000000"/>
          <w:highlight w:val="yellow"/>
        </w:rPr>
        <w:t>The investigators</w:t>
      </w:r>
      <w:r w:rsidR="003574FD" w:rsidRPr="00C55B32">
        <w:rPr>
          <w:rFonts w:eastAsia="Times New Roman" w:cstheme="minorHAnsi"/>
          <w:color w:val="000000"/>
          <w:highlight w:val="yellow"/>
        </w:rPr>
        <w:t xml:space="preserve"> i</w:t>
      </w:r>
      <w:r w:rsidR="00743155" w:rsidRPr="00C55B32">
        <w:rPr>
          <w:rFonts w:eastAsia="Times New Roman" w:cstheme="minorHAnsi"/>
          <w:color w:val="000000"/>
          <w:highlight w:val="yellow"/>
        </w:rPr>
        <w:t>ntend to measure the</w:t>
      </w:r>
      <w:r w:rsidR="003574FD" w:rsidRPr="00C55B32">
        <w:rPr>
          <w:rFonts w:eastAsia="Times New Roman" w:cstheme="minorHAnsi"/>
          <w:color w:val="000000"/>
          <w:highlight w:val="yellow"/>
        </w:rPr>
        <w:t xml:space="preserve"> f</w:t>
      </w:r>
      <w:r w:rsidR="00743155" w:rsidRPr="00C55B32">
        <w:rPr>
          <w:rFonts w:eastAsia="Times New Roman" w:cstheme="minorHAnsi"/>
          <w:color w:val="000000"/>
          <w:highlight w:val="yellow"/>
        </w:rPr>
        <w:t>irst case delays and off-hours surgery</w:t>
      </w:r>
      <w:r w:rsidR="003574FD" w:rsidRPr="00C55B32">
        <w:rPr>
          <w:rFonts w:eastAsia="Times New Roman" w:cstheme="minorHAnsi"/>
          <w:color w:val="000000"/>
          <w:highlight w:val="yellow"/>
        </w:rPr>
        <w:t xml:space="preserve"> at the operating suite of our hospital</w:t>
      </w:r>
      <w:r w:rsidR="00743155" w:rsidRPr="00C55B32">
        <w:rPr>
          <w:rFonts w:eastAsia="Times New Roman" w:cstheme="minorHAnsi"/>
          <w:color w:val="000000"/>
          <w:highlight w:val="yellow"/>
        </w:rPr>
        <w:t xml:space="preserve"> as a baseline assessment in order to subsequently conduct a quality improvement project.</w:t>
      </w:r>
    </w:p>
    <w:p w:rsidR="003574FD"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rPr>
        <w:t> </w:t>
      </w:r>
    </w:p>
    <w:p w:rsidR="003574FD" w:rsidRPr="00B25EF4" w:rsidRDefault="003574FD" w:rsidP="00B25EF4">
      <w:pPr>
        <w:spacing w:before="360" w:after="80" w:line="240" w:lineRule="auto"/>
        <w:outlineLvl w:val="1"/>
        <w:rPr>
          <w:rFonts w:eastAsia="Times New Roman" w:cstheme="minorHAnsi"/>
          <w:b/>
          <w:bCs/>
          <w:sz w:val="36"/>
          <w:szCs w:val="36"/>
        </w:rPr>
      </w:pPr>
      <w:r w:rsidRPr="00B25EF4">
        <w:rPr>
          <w:rFonts w:eastAsia="Times New Roman" w:cstheme="minorHAnsi"/>
          <w:b/>
          <w:bCs/>
          <w:color w:val="000000"/>
          <w:sz w:val="34"/>
          <w:szCs w:val="34"/>
        </w:rPr>
        <w:lastRenderedPageBreak/>
        <w:t>OBJECTIVE</w:t>
      </w:r>
    </w:p>
    <w:p w:rsidR="003574FD" w:rsidRPr="00C55B32" w:rsidRDefault="003574FD" w:rsidP="00B25EF4">
      <w:pPr>
        <w:spacing w:before="240" w:after="240" w:line="240" w:lineRule="auto"/>
        <w:rPr>
          <w:rFonts w:eastAsia="Times New Roman" w:cstheme="minorHAnsi"/>
          <w:sz w:val="24"/>
          <w:szCs w:val="24"/>
          <w:highlight w:val="yellow"/>
        </w:rPr>
      </w:pPr>
      <w:r w:rsidRPr="00C55B32">
        <w:rPr>
          <w:rFonts w:eastAsia="Times New Roman" w:cstheme="minorHAnsi"/>
          <w:color w:val="000000"/>
          <w:highlight w:val="yellow"/>
        </w:rPr>
        <w:t>To measure the frequency and duration of elective operating theatre first case delays</w:t>
      </w:r>
      <w:r w:rsidR="00743155" w:rsidRPr="00C55B32">
        <w:rPr>
          <w:rFonts w:eastAsia="Times New Roman" w:cstheme="minorHAnsi"/>
          <w:color w:val="000000"/>
          <w:highlight w:val="yellow"/>
        </w:rPr>
        <w:t xml:space="preserve"> at the operating rooms of AKUH</w:t>
      </w:r>
      <w:r w:rsidRPr="00C55B32">
        <w:rPr>
          <w:rFonts w:eastAsia="Times New Roman" w:cstheme="minorHAnsi"/>
          <w:color w:val="000000"/>
          <w:highlight w:val="yellow"/>
        </w:rPr>
        <w:t>.</w:t>
      </w:r>
    </w:p>
    <w:p w:rsidR="003574FD" w:rsidRPr="00B25EF4" w:rsidRDefault="00743155" w:rsidP="00B25EF4">
      <w:pPr>
        <w:spacing w:before="240" w:after="240" w:line="240" w:lineRule="auto"/>
        <w:rPr>
          <w:rFonts w:eastAsia="Times New Roman" w:cstheme="minorHAnsi"/>
          <w:sz w:val="24"/>
          <w:szCs w:val="24"/>
        </w:rPr>
      </w:pPr>
      <w:r w:rsidRPr="00C55B32">
        <w:rPr>
          <w:rFonts w:eastAsia="Times New Roman" w:cstheme="minorHAnsi"/>
          <w:color w:val="000000"/>
          <w:highlight w:val="yellow"/>
        </w:rPr>
        <w:t>To measure the percentage of off-hour surgery in the elective OR lists in the operating rooms of AKUH</w:t>
      </w:r>
      <w:r w:rsidR="003574FD" w:rsidRPr="00C55B32">
        <w:rPr>
          <w:rFonts w:eastAsia="Times New Roman" w:cstheme="minorHAnsi"/>
          <w:color w:val="000000"/>
          <w:highlight w:val="yellow"/>
        </w:rPr>
        <w:t>.</w:t>
      </w:r>
    </w:p>
    <w:p w:rsidR="003574FD"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rPr>
        <w:t> </w:t>
      </w:r>
    </w:p>
    <w:p w:rsidR="003574FD" w:rsidRPr="00B25EF4" w:rsidRDefault="003574FD" w:rsidP="00B25EF4">
      <w:pPr>
        <w:spacing w:before="360" w:after="80" w:line="240" w:lineRule="auto"/>
        <w:outlineLvl w:val="1"/>
        <w:rPr>
          <w:rFonts w:eastAsia="Times New Roman" w:cstheme="minorHAnsi"/>
          <w:b/>
          <w:bCs/>
          <w:sz w:val="36"/>
          <w:szCs w:val="36"/>
        </w:rPr>
      </w:pPr>
      <w:r w:rsidRPr="00B25EF4">
        <w:rPr>
          <w:rFonts w:eastAsia="Times New Roman" w:cstheme="minorHAnsi"/>
          <w:b/>
          <w:bCs/>
          <w:color w:val="000000"/>
          <w:sz w:val="34"/>
          <w:szCs w:val="34"/>
        </w:rPr>
        <w:t>OPERATIONAL DEFINITIONS:</w:t>
      </w:r>
    </w:p>
    <w:p w:rsidR="003574FD"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u w:val="single"/>
        </w:rPr>
        <w:t>First case delay:</w:t>
      </w:r>
      <w:r w:rsidRPr="00B25EF4">
        <w:rPr>
          <w:rFonts w:eastAsia="Times New Roman" w:cstheme="minorHAnsi"/>
          <w:color w:val="000000"/>
        </w:rPr>
        <w:t xml:space="preserve"> is defined as the first patient wheel in time later than the scheduled start time o</w:t>
      </w:r>
      <w:r w:rsidR="00CE4F0F" w:rsidRPr="00B25EF4">
        <w:rPr>
          <w:rFonts w:eastAsia="Times New Roman" w:cstheme="minorHAnsi"/>
          <w:color w:val="000000"/>
        </w:rPr>
        <w:t xml:space="preserve">f the elective operating </w:t>
      </w:r>
      <w:r w:rsidR="00D4657A">
        <w:rPr>
          <w:rFonts w:eastAsia="Times New Roman" w:cstheme="minorHAnsi"/>
          <w:color w:val="000000"/>
        </w:rPr>
        <w:t>room</w:t>
      </w:r>
      <w:r w:rsidR="00CE4F0F" w:rsidRPr="00B25EF4">
        <w:rPr>
          <w:rFonts w:eastAsia="Times New Roman" w:cstheme="minorHAnsi"/>
          <w:color w:val="000000"/>
        </w:rPr>
        <w:t xml:space="preserve"> </w:t>
      </w:r>
      <w:r w:rsidR="00CE4F0F" w:rsidRPr="00B25EF4">
        <w:rPr>
          <w:rFonts w:eastAsia="Times New Roman" w:cstheme="minorHAnsi"/>
          <w:color w:val="000000"/>
        </w:rPr>
        <w:fldChar w:fldCharType="begin" w:fldLock="1"/>
      </w:r>
      <w:r w:rsidR="00CE4F0F" w:rsidRPr="00B25EF4">
        <w:rPr>
          <w:rFonts w:eastAsia="Times New Roman" w:cstheme="minorHAnsi"/>
          <w:color w:val="000000"/>
        </w:rPr>
        <w:instrText>ADDIN CSL_CITATION {"citationItems":[{"id":"ITEM-1","itemData":{"DOI":"10.17294/2330-0698.1265","ISSN":"2330-0698","author":[{"dropping-particle":"","family":"Cox Bauer","given":"Callie M","non-dropping-particle":"","parse-names":false,"suffix":""},{"dropping-particle":"","family":"Greer","given":"Danielle M","non-dropping-particle":"","parse-names":false,"suffix":""},{"dropping-particle":"","family":"Wyst","given":"Kiley B.","non-dropping-particle":"Vander","parse-names":false,"suffix":""},{"dropping-particle":"","family":"Kamelle","given":"Scott A","non-dropping-particle":"","parse-names":false,"suffix":""}],"container-title":"Journal of Patient-Centered Research and Reviews","id":"ITEM-1","issue":"3","issued":{"date-parts":[["2016","8","15"]]},"page":"125-135","title":"First-Case Operating Room Delays: Patterns Across Urban Hospitals of a Single Health Care System","type":"article-journal","volume":"3"},"uris":["http://www.mendeley.com/documents/?uuid=dbfd6fa5-220b-3908-ac3c-813e3f371743"]}],"mendeley":{"formattedCitation":"(7)","plainTextFormattedCitation":"(7)","previouslyFormattedCitation":"(7)"},"properties":{"noteIndex":0},"schema":"https://github.com/citation-style-language/schema/raw/master/csl-citation.json"}</w:instrText>
      </w:r>
      <w:r w:rsidR="00CE4F0F" w:rsidRPr="00B25EF4">
        <w:rPr>
          <w:rFonts w:eastAsia="Times New Roman" w:cstheme="minorHAnsi"/>
          <w:color w:val="000000"/>
        </w:rPr>
        <w:fldChar w:fldCharType="separate"/>
      </w:r>
      <w:r w:rsidR="00CE4F0F" w:rsidRPr="00B25EF4">
        <w:rPr>
          <w:rFonts w:eastAsia="Times New Roman" w:cstheme="minorHAnsi"/>
          <w:noProof/>
          <w:color w:val="000000"/>
        </w:rPr>
        <w:t>(7)</w:t>
      </w:r>
      <w:r w:rsidR="00CE4F0F" w:rsidRPr="00B25EF4">
        <w:rPr>
          <w:rFonts w:eastAsia="Times New Roman" w:cstheme="minorHAnsi"/>
          <w:color w:val="000000"/>
        </w:rPr>
        <w:fldChar w:fldCharType="end"/>
      </w:r>
      <w:r w:rsidRPr="00B25EF4">
        <w:rPr>
          <w:rFonts w:eastAsia="Times New Roman" w:cstheme="minorHAnsi"/>
          <w:color w:val="000000"/>
        </w:rPr>
        <w:t>.</w:t>
      </w:r>
    </w:p>
    <w:p w:rsidR="00CE4F0F" w:rsidRPr="00B25EF4" w:rsidRDefault="00CE4F0F" w:rsidP="00B25EF4">
      <w:pPr>
        <w:spacing w:before="240" w:after="240" w:line="240" w:lineRule="auto"/>
        <w:rPr>
          <w:rFonts w:eastAsia="Times New Roman" w:cstheme="minorHAnsi"/>
          <w:color w:val="000000"/>
        </w:rPr>
      </w:pPr>
      <w:r w:rsidRPr="00B25EF4">
        <w:rPr>
          <w:rFonts w:eastAsia="Times New Roman" w:cstheme="minorHAnsi"/>
          <w:color w:val="000000"/>
          <w:u w:val="single"/>
        </w:rPr>
        <w:t>Off-hour surgery:</w:t>
      </w:r>
      <w:r w:rsidRPr="00B25EF4">
        <w:rPr>
          <w:rFonts w:eastAsia="Times New Roman" w:cstheme="minorHAnsi"/>
          <w:color w:val="000000"/>
        </w:rPr>
        <w:t xml:space="preserve"> is defined as the percentage of elective surgeries performed outside of the scheduled operating room time.</w:t>
      </w:r>
    </w:p>
    <w:p w:rsidR="003574FD"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u w:val="single"/>
        </w:rPr>
        <w:t>Operating Suite:</w:t>
      </w:r>
      <w:r w:rsidRPr="00B25EF4">
        <w:rPr>
          <w:rFonts w:eastAsia="Times New Roman" w:cstheme="minorHAnsi"/>
          <w:color w:val="000000"/>
        </w:rPr>
        <w:t xml:space="preserve"> For the purpose of this study we will analyze data from OR 1 to OR 17 excluding the cardiac surgery operating room i.e. OR 9 and 10</w:t>
      </w:r>
    </w:p>
    <w:p w:rsidR="00CE4F0F"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rPr>
        <w:t> </w:t>
      </w:r>
    </w:p>
    <w:p w:rsidR="003574FD" w:rsidRPr="00B25EF4" w:rsidRDefault="003574FD" w:rsidP="00B25EF4">
      <w:pPr>
        <w:spacing w:before="360" w:after="80" w:line="240" w:lineRule="auto"/>
        <w:outlineLvl w:val="1"/>
        <w:rPr>
          <w:rFonts w:eastAsia="Times New Roman" w:cstheme="minorHAnsi"/>
          <w:b/>
          <w:bCs/>
          <w:sz w:val="36"/>
          <w:szCs w:val="36"/>
        </w:rPr>
      </w:pPr>
      <w:r w:rsidRPr="00B25EF4">
        <w:rPr>
          <w:rFonts w:eastAsia="Times New Roman" w:cstheme="minorHAnsi"/>
          <w:b/>
          <w:bCs/>
          <w:color w:val="000000"/>
          <w:sz w:val="34"/>
          <w:szCs w:val="34"/>
        </w:rPr>
        <w:t>MATERIALS AND METHODS</w:t>
      </w:r>
    </w:p>
    <w:p w:rsidR="003574FD" w:rsidRPr="00B25EF4" w:rsidRDefault="003574FD" w:rsidP="00B25EF4">
      <w:pPr>
        <w:spacing w:after="0" w:line="240" w:lineRule="auto"/>
        <w:ind w:left="720" w:right="720" w:hanging="360"/>
        <w:rPr>
          <w:rFonts w:eastAsia="Times New Roman" w:cstheme="minorHAnsi"/>
          <w:sz w:val="24"/>
          <w:szCs w:val="24"/>
        </w:rPr>
      </w:pPr>
      <w:r w:rsidRPr="00B25EF4">
        <w:rPr>
          <w:rFonts w:eastAsia="Times New Roman" w:cstheme="minorHAnsi"/>
          <w:color w:val="000000"/>
        </w:rPr>
        <w:t>a)</w:t>
      </w:r>
      <w:r w:rsidRPr="00B25EF4">
        <w:rPr>
          <w:rFonts w:eastAsia="Times New Roman" w:cstheme="minorHAnsi"/>
          <w:color w:val="000000"/>
          <w:sz w:val="14"/>
          <w:szCs w:val="14"/>
        </w:rPr>
        <w:t xml:space="preserve">      </w:t>
      </w:r>
      <w:r w:rsidRPr="00B25EF4">
        <w:rPr>
          <w:rFonts w:eastAsia="Times New Roman" w:cstheme="minorHAnsi"/>
          <w:color w:val="000000"/>
          <w:u w:val="single"/>
        </w:rPr>
        <w:t>Study Design:</w:t>
      </w:r>
    </w:p>
    <w:p w:rsidR="003574FD" w:rsidRPr="00B25EF4" w:rsidRDefault="003574FD" w:rsidP="00B25EF4">
      <w:pPr>
        <w:spacing w:after="0" w:line="240" w:lineRule="auto"/>
        <w:ind w:left="720" w:right="720"/>
        <w:rPr>
          <w:rFonts w:eastAsia="Times New Roman" w:cstheme="minorHAnsi"/>
          <w:sz w:val="24"/>
          <w:szCs w:val="24"/>
        </w:rPr>
      </w:pPr>
      <w:r w:rsidRPr="00B25EF4">
        <w:rPr>
          <w:rFonts w:eastAsia="Times New Roman" w:cstheme="minorHAnsi"/>
          <w:color w:val="000000"/>
        </w:rPr>
        <w:t>Retrospective Audit</w:t>
      </w:r>
    </w:p>
    <w:p w:rsidR="003574FD" w:rsidRPr="00B25EF4" w:rsidRDefault="003574FD" w:rsidP="00B25EF4">
      <w:pPr>
        <w:spacing w:after="0" w:line="240" w:lineRule="auto"/>
        <w:ind w:right="720"/>
        <w:rPr>
          <w:rFonts w:eastAsia="Times New Roman" w:cstheme="minorHAnsi"/>
          <w:sz w:val="24"/>
          <w:szCs w:val="24"/>
        </w:rPr>
      </w:pPr>
      <w:r w:rsidRPr="00B25EF4">
        <w:rPr>
          <w:rFonts w:eastAsia="Times New Roman" w:cstheme="minorHAnsi"/>
          <w:color w:val="000000"/>
        </w:rPr>
        <w:t> </w:t>
      </w:r>
    </w:p>
    <w:p w:rsidR="003574FD" w:rsidRPr="00B25EF4" w:rsidRDefault="003574FD" w:rsidP="00B25EF4">
      <w:pPr>
        <w:spacing w:after="0" w:line="240" w:lineRule="auto"/>
        <w:ind w:left="720" w:right="720" w:hanging="360"/>
        <w:rPr>
          <w:rFonts w:eastAsia="Times New Roman" w:cstheme="minorHAnsi"/>
          <w:sz w:val="24"/>
          <w:szCs w:val="24"/>
        </w:rPr>
      </w:pPr>
      <w:r w:rsidRPr="00B25EF4">
        <w:rPr>
          <w:rFonts w:eastAsia="Times New Roman" w:cstheme="minorHAnsi"/>
          <w:color w:val="000000"/>
        </w:rPr>
        <w:t>b)</w:t>
      </w:r>
      <w:r w:rsidRPr="00B25EF4">
        <w:rPr>
          <w:rFonts w:eastAsia="Times New Roman" w:cstheme="minorHAnsi"/>
          <w:color w:val="000000"/>
          <w:sz w:val="14"/>
          <w:szCs w:val="14"/>
        </w:rPr>
        <w:t xml:space="preserve">      </w:t>
      </w:r>
      <w:proofErr w:type="gramStart"/>
      <w:r w:rsidRPr="00B25EF4">
        <w:rPr>
          <w:rFonts w:eastAsia="Times New Roman" w:cstheme="minorHAnsi"/>
          <w:color w:val="000000"/>
          <w:u w:val="single"/>
        </w:rPr>
        <w:t>Setting :</w:t>
      </w:r>
      <w:proofErr w:type="gramEnd"/>
    </w:p>
    <w:p w:rsidR="003574FD" w:rsidRPr="00B25EF4" w:rsidRDefault="003574FD" w:rsidP="00B25EF4">
      <w:pPr>
        <w:spacing w:after="0" w:line="240" w:lineRule="auto"/>
        <w:ind w:left="720" w:right="720"/>
        <w:rPr>
          <w:rFonts w:eastAsia="Times New Roman" w:cstheme="minorHAnsi"/>
          <w:sz w:val="24"/>
          <w:szCs w:val="24"/>
        </w:rPr>
      </w:pPr>
      <w:r w:rsidRPr="00B25EF4">
        <w:rPr>
          <w:rFonts w:eastAsia="Times New Roman" w:cstheme="minorHAnsi"/>
          <w:color w:val="000000"/>
        </w:rPr>
        <w:t>The Aga Khan University Operating Suites.</w:t>
      </w:r>
    </w:p>
    <w:p w:rsidR="003574FD" w:rsidRPr="00B25EF4" w:rsidRDefault="003574FD" w:rsidP="00B25EF4">
      <w:pPr>
        <w:spacing w:after="0" w:line="240" w:lineRule="auto"/>
        <w:ind w:right="720"/>
        <w:rPr>
          <w:rFonts w:eastAsia="Times New Roman" w:cstheme="minorHAnsi"/>
          <w:sz w:val="24"/>
          <w:szCs w:val="24"/>
        </w:rPr>
      </w:pPr>
      <w:r w:rsidRPr="00B25EF4">
        <w:rPr>
          <w:rFonts w:eastAsia="Times New Roman" w:cstheme="minorHAnsi"/>
          <w:color w:val="000000"/>
          <w:u w:val="single"/>
        </w:rPr>
        <w:t> </w:t>
      </w:r>
    </w:p>
    <w:p w:rsidR="003574FD" w:rsidRPr="00B25EF4" w:rsidRDefault="003574FD" w:rsidP="00B25EF4">
      <w:pPr>
        <w:spacing w:after="0" w:line="240" w:lineRule="auto"/>
        <w:ind w:left="720" w:right="720" w:hanging="360"/>
        <w:rPr>
          <w:rFonts w:eastAsia="Times New Roman" w:cstheme="minorHAnsi"/>
          <w:sz w:val="24"/>
          <w:szCs w:val="24"/>
        </w:rPr>
      </w:pPr>
      <w:r w:rsidRPr="00B25EF4">
        <w:rPr>
          <w:rFonts w:eastAsia="Times New Roman" w:cstheme="minorHAnsi"/>
          <w:color w:val="000000"/>
        </w:rPr>
        <w:t>c)</w:t>
      </w:r>
      <w:r w:rsidRPr="00B25EF4">
        <w:rPr>
          <w:rFonts w:eastAsia="Times New Roman" w:cstheme="minorHAnsi"/>
          <w:color w:val="000000"/>
          <w:sz w:val="14"/>
          <w:szCs w:val="14"/>
        </w:rPr>
        <w:t xml:space="preserve">      </w:t>
      </w:r>
      <w:r w:rsidRPr="00B25EF4">
        <w:rPr>
          <w:rFonts w:eastAsia="Times New Roman" w:cstheme="minorHAnsi"/>
          <w:color w:val="000000"/>
          <w:u w:val="single"/>
        </w:rPr>
        <w:t>Sample</w:t>
      </w:r>
    </w:p>
    <w:p w:rsidR="003574FD" w:rsidRPr="00B25EF4" w:rsidRDefault="003574FD" w:rsidP="00B25EF4">
      <w:pPr>
        <w:spacing w:after="0" w:line="240" w:lineRule="auto"/>
        <w:ind w:left="720" w:right="720"/>
        <w:rPr>
          <w:rFonts w:eastAsia="Times New Roman" w:cstheme="minorHAnsi"/>
          <w:sz w:val="24"/>
          <w:szCs w:val="24"/>
        </w:rPr>
      </w:pPr>
      <w:r w:rsidRPr="00B25EF4">
        <w:rPr>
          <w:rFonts w:eastAsia="Times New Roman" w:cstheme="minorHAnsi"/>
          <w:color w:val="000000"/>
        </w:rPr>
        <w:t>12 months data will be collected from Jan 1 2018 till Dec 31 2018 of the Operating Suites from the critical care management system of the hospital.</w:t>
      </w:r>
    </w:p>
    <w:p w:rsidR="003574FD"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rPr>
        <w:t> </w:t>
      </w:r>
    </w:p>
    <w:p w:rsidR="00CE4F0F" w:rsidRDefault="00CE4F0F" w:rsidP="00B25EF4">
      <w:pPr>
        <w:spacing w:before="360" w:after="80" w:line="240" w:lineRule="auto"/>
        <w:outlineLvl w:val="1"/>
        <w:rPr>
          <w:rFonts w:eastAsia="Times New Roman" w:cstheme="minorHAnsi"/>
          <w:b/>
          <w:bCs/>
          <w:color w:val="000000"/>
          <w:sz w:val="34"/>
          <w:szCs w:val="34"/>
        </w:rPr>
      </w:pPr>
    </w:p>
    <w:p w:rsidR="00B25EF4" w:rsidRDefault="00B25EF4" w:rsidP="00B25EF4">
      <w:pPr>
        <w:spacing w:before="360" w:after="80" w:line="240" w:lineRule="auto"/>
        <w:outlineLvl w:val="1"/>
        <w:rPr>
          <w:rFonts w:eastAsia="Times New Roman" w:cstheme="minorHAnsi"/>
          <w:b/>
          <w:bCs/>
          <w:color w:val="000000"/>
          <w:sz w:val="34"/>
          <w:szCs w:val="34"/>
        </w:rPr>
      </w:pPr>
    </w:p>
    <w:p w:rsidR="00B25EF4" w:rsidRDefault="00B25EF4" w:rsidP="00B25EF4">
      <w:pPr>
        <w:spacing w:before="360" w:after="80" w:line="240" w:lineRule="auto"/>
        <w:outlineLvl w:val="1"/>
        <w:rPr>
          <w:rFonts w:eastAsia="Times New Roman" w:cstheme="minorHAnsi"/>
          <w:b/>
          <w:bCs/>
          <w:color w:val="000000"/>
          <w:sz w:val="34"/>
          <w:szCs w:val="34"/>
        </w:rPr>
      </w:pPr>
    </w:p>
    <w:p w:rsidR="00B25EF4" w:rsidRPr="00B25EF4" w:rsidRDefault="00B25EF4" w:rsidP="00B25EF4">
      <w:pPr>
        <w:spacing w:before="360" w:after="80" w:line="240" w:lineRule="auto"/>
        <w:outlineLvl w:val="1"/>
        <w:rPr>
          <w:rFonts w:eastAsia="Times New Roman" w:cstheme="minorHAnsi"/>
          <w:b/>
          <w:bCs/>
          <w:color w:val="000000"/>
          <w:sz w:val="34"/>
          <w:szCs w:val="34"/>
        </w:rPr>
      </w:pPr>
    </w:p>
    <w:p w:rsidR="00D4657A" w:rsidRDefault="003574FD" w:rsidP="00D4657A">
      <w:pPr>
        <w:spacing w:before="360" w:after="80" w:line="240" w:lineRule="auto"/>
        <w:outlineLvl w:val="1"/>
        <w:rPr>
          <w:rFonts w:eastAsia="Times New Roman" w:cstheme="minorHAnsi"/>
          <w:b/>
          <w:bCs/>
          <w:sz w:val="36"/>
          <w:szCs w:val="36"/>
        </w:rPr>
      </w:pPr>
      <w:r w:rsidRPr="00B25EF4">
        <w:rPr>
          <w:rFonts w:eastAsia="Times New Roman" w:cstheme="minorHAnsi"/>
          <w:b/>
          <w:bCs/>
          <w:color w:val="000000"/>
          <w:sz w:val="34"/>
          <w:szCs w:val="34"/>
        </w:rPr>
        <w:lastRenderedPageBreak/>
        <w:t>DATA COLLECTION</w:t>
      </w:r>
    </w:p>
    <w:p w:rsidR="003574FD" w:rsidRPr="00B25EF4" w:rsidRDefault="00B25EF4" w:rsidP="00D4657A">
      <w:pPr>
        <w:spacing w:before="360" w:after="80" w:line="240" w:lineRule="auto"/>
        <w:outlineLvl w:val="1"/>
        <w:rPr>
          <w:rFonts w:eastAsia="Times New Roman" w:cstheme="minorHAnsi"/>
          <w:b/>
          <w:bCs/>
          <w:sz w:val="36"/>
          <w:szCs w:val="36"/>
        </w:rPr>
      </w:pPr>
      <w:r w:rsidRPr="003570B9">
        <w:rPr>
          <w:rFonts w:cstheme="minorHAnsi"/>
          <w:color w:val="000000"/>
          <w:highlight w:val="yellow"/>
        </w:rPr>
        <w:t>After approval from the Hospital ethical review committee data will be collected retrospectively from the operating theatre database named critical care management system</w:t>
      </w:r>
      <w:r w:rsidRPr="00B25EF4">
        <w:rPr>
          <w:rFonts w:cstheme="minorHAnsi"/>
          <w:color w:val="000000"/>
        </w:rPr>
        <w:t xml:space="preserve">. This data is collected daily by the operating room team and relayed to the operating room management where the assistant head nurse of the operating suite is responsible amalgamating and supervising its entry onto the electronic record. CCMS has details of each operating room times from start of day till finish of the last surgery including the time for patient transfer from ward to OR. Record of the type of patient admission, procedure name details of surgical and anesthesia teams is also available. The data will be extracted after permission, with the help of the IT department onto an excel file. </w:t>
      </w:r>
      <w:r w:rsidRPr="003D4B34">
        <w:rPr>
          <w:rFonts w:cstheme="minorHAnsi"/>
          <w:color w:val="000000"/>
          <w:highlight w:val="yellow"/>
        </w:rPr>
        <w:t>This data will be cleaned for relevant information and analysis will be carried out as mentioned below. Patient specific information</w:t>
      </w:r>
      <w:r w:rsidR="00F9001A" w:rsidRPr="003D4B34">
        <w:rPr>
          <w:rFonts w:cstheme="minorHAnsi"/>
          <w:color w:val="000000"/>
          <w:highlight w:val="yellow"/>
        </w:rPr>
        <w:t xml:space="preserve"> </w:t>
      </w:r>
      <w:r w:rsidRPr="003D4B34">
        <w:rPr>
          <w:rFonts w:cstheme="minorHAnsi"/>
          <w:color w:val="000000"/>
          <w:highlight w:val="yellow"/>
        </w:rPr>
        <w:t xml:space="preserve">i.e. medical record number </w:t>
      </w:r>
      <w:r w:rsidR="00F9001A" w:rsidRPr="003D4B34">
        <w:rPr>
          <w:rFonts w:cstheme="minorHAnsi"/>
          <w:color w:val="000000"/>
          <w:highlight w:val="yellow"/>
        </w:rPr>
        <w:t xml:space="preserve">and </w:t>
      </w:r>
      <w:r w:rsidRPr="003D4B34">
        <w:rPr>
          <w:rFonts w:cstheme="minorHAnsi"/>
          <w:color w:val="000000"/>
          <w:highlight w:val="yellow"/>
        </w:rPr>
        <w:t>will be omitted during cleaning of data and will not be part of the analysis.</w:t>
      </w:r>
    </w:p>
    <w:p w:rsidR="00D4657A" w:rsidRDefault="00D4657A" w:rsidP="00D4657A">
      <w:pPr>
        <w:spacing w:before="360" w:after="80" w:line="240" w:lineRule="auto"/>
        <w:outlineLvl w:val="1"/>
        <w:rPr>
          <w:rFonts w:eastAsia="Times New Roman" w:cstheme="minorHAnsi"/>
          <w:b/>
          <w:bCs/>
          <w:color w:val="000000"/>
          <w:sz w:val="34"/>
          <w:szCs w:val="34"/>
        </w:rPr>
      </w:pPr>
    </w:p>
    <w:p w:rsidR="003574FD" w:rsidRPr="00D4657A" w:rsidRDefault="003574FD" w:rsidP="00D4657A">
      <w:pPr>
        <w:spacing w:before="360" w:after="80" w:line="240" w:lineRule="auto"/>
        <w:outlineLvl w:val="1"/>
        <w:rPr>
          <w:rFonts w:eastAsia="Times New Roman" w:cstheme="minorHAnsi"/>
          <w:b/>
          <w:bCs/>
          <w:sz w:val="36"/>
          <w:szCs w:val="36"/>
        </w:rPr>
      </w:pPr>
      <w:r w:rsidRPr="00B25EF4">
        <w:rPr>
          <w:rFonts w:eastAsia="Times New Roman" w:cstheme="minorHAnsi"/>
          <w:b/>
          <w:bCs/>
          <w:color w:val="000000"/>
          <w:sz w:val="34"/>
          <w:szCs w:val="34"/>
        </w:rPr>
        <w:t>DATA ANALYSIS</w:t>
      </w:r>
    </w:p>
    <w:p w:rsidR="003574FD"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rPr>
        <w:t xml:space="preserve">Data will be analyzed by Statistical packages for social science version 22 (SPSS Inc., Chicago, IL). Mean and standard deviation will be computed for the intervals defined in “Operational Definitions” i.e. anesthesia induction time, surgical preparation time, </w:t>
      </w:r>
      <w:proofErr w:type="spellStart"/>
      <w:r w:rsidRPr="00B25EF4">
        <w:rPr>
          <w:rFonts w:eastAsia="Times New Roman" w:cstheme="minorHAnsi"/>
          <w:color w:val="000000"/>
        </w:rPr>
        <w:t>extubation</w:t>
      </w:r>
      <w:proofErr w:type="spellEnd"/>
      <w:r w:rsidRPr="00B25EF4">
        <w:rPr>
          <w:rFonts w:eastAsia="Times New Roman" w:cstheme="minorHAnsi"/>
          <w:color w:val="000000"/>
        </w:rPr>
        <w:t xml:space="preserve"> and shifting time, turnover time, actual surgical time, turnaround time. Frequency and percentage will be computed for qualitative observations such as patient’s type, procedure performed, anesthesia type. These time intervals will be compared across different procedures. Independent t-test will be used at p≤ 0.05 level of significance to note any differences. Data will be </w:t>
      </w:r>
      <w:proofErr w:type="spellStart"/>
      <w:r w:rsidRPr="00B25EF4">
        <w:rPr>
          <w:rFonts w:eastAsia="Times New Roman" w:cstheme="minorHAnsi"/>
          <w:color w:val="000000"/>
        </w:rPr>
        <w:t>visualised</w:t>
      </w:r>
      <w:proofErr w:type="spellEnd"/>
      <w:r w:rsidRPr="00B25EF4">
        <w:rPr>
          <w:rFonts w:eastAsia="Times New Roman" w:cstheme="minorHAnsi"/>
          <w:color w:val="000000"/>
        </w:rPr>
        <w:t xml:space="preserve"> using box plots with error bars.</w:t>
      </w:r>
    </w:p>
    <w:p w:rsidR="003574FD" w:rsidRPr="00B25EF4" w:rsidRDefault="003574FD" w:rsidP="00B25EF4">
      <w:pPr>
        <w:spacing w:before="240" w:after="240" w:line="240" w:lineRule="auto"/>
        <w:rPr>
          <w:rFonts w:eastAsia="Times New Roman" w:cstheme="minorHAnsi"/>
          <w:sz w:val="24"/>
          <w:szCs w:val="24"/>
        </w:rPr>
      </w:pPr>
      <w:r w:rsidRPr="00B25EF4">
        <w:rPr>
          <w:rFonts w:eastAsia="Times New Roman" w:cstheme="minorHAnsi"/>
          <w:color w:val="000000"/>
        </w:rPr>
        <w:t> </w:t>
      </w:r>
    </w:p>
    <w:p w:rsidR="003574FD" w:rsidRPr="003574FD" w:rsidRDefault="003574FD" w:rsidP="003A5534">
      <w:pPr>
        <w:spacing w:before="240" w:after="240" w:line="240" w:lineRule="auto"/>
        <w:rPr>
          <w:rFonts w:ascii="Times New Roman" w:eastAsia="Times New Roman" w:hAnsi="Times New Roman" w:cs="Times New Roman"/>
          <w:sz w:val="24"/>
          <w:szCs w:val="24"/>
        </w:rPr>
      </w:pP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lastRenderedPageBreak/>
        <w:t> </w:t>
      </w:r>
    </w:p>
    <w:p w:rsidR="003574FD" w:rsidRPr="003574FD" w:rsidRDefault="003574FD" w:rsidP="00CE4F0F">
      <w:pPr>
        <w:spacing w:before="240" w:after="240" w:line="240" w:lineRule="auto"/>
        <w:jc w:val="center"/>
        <w:rPr>
          <w:rFonts w:ascii="Times New Roman" w:eastAsia="Times New Roman" w:hAnsi="Times New Roman" w:cs="Times New Roman"/>
          <w:sz w:val="24"/>
          <w:szCs w:val="24"/>
        </w:rPr>
      </w:pPr>
      <w:r w:rsidRPr="003574FD">
        <w:rPr>
          <w:rFonts w:ascii="Arial" w:eastAsia="Times New Roman" w:hAnsi="Arial" w:cs="Arial"/>
          <w:b/>
          <w:bCs/>
          <w:color w:val="000000"/>
          <w:sz w:val="32"/>
          <w:szCs w:val="32"/>
          <w:u w:val="single"/>
        </w:rPr>
        <w:t>REFERENCES</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CE4F0F" w:rsidRDefault="00CE4F0F" w:rsidP="003574FD">
      <w:pPr>
        <w:spacing w:before="240" w:after="240" w:line="240" w:lineRule="auto"/>
        <w:rPr>
          <w:rFonts w:ascii="Arial" w:eastAsia="Times New Roman" w:hAnsi="Arial" w:cs="Arial"/>
          <w:color w:val="000000"/>
        </w:rPr>
      </w:pPr>
    </w:p>
    <w:p w:rsidR="00CE4F0F" w:rsidRPr="00CE4F0F" w:rsidRDefault="003574FD" w:rsidP="00CE4F0F">
      <w:pPr>
        <w:widowControl w:val="0"/>
        <w:autoSpaceDE w:val="0"/>
        <w:autoSpaceDN w:val="0"/>
        <w:adjustRightInd w:val="0"/>
        <w:spacing w:before="240" w:after="240" w:line="240" w:lineRule="auto"/>
        <w:ind w:left="640" w:hanging="640"/>
        <w:rPr>
          <w:rFonts w:ascii="Arial" w:hAnsi="Arial" w:cs="Arial"/>
          <w:noProof/>
          <w:szCs w:val="24"/>
        </w:rPr>
      </w:pPr>
      <w:r w:rsidRPr="003574FD">
        <w:rPr>
          <w:rFonts w:ascii="Arial" w:eastAsia="Times New Roman" w:hAnsi="Arial" w:cs="Arial"/>
          <w:color w:val="000000"/>
        </w:rPr>
        <w:t> </w:t>
      </w:r>
      <w:r w:rsidR="00CE4F0F">
        <w:rPr>
          <w:rFonts w:ascii="Arial" w:eastAsia="Times New Roman" w:hAnsi="Arial" w:cs="Arial"/>
          <w:color w:val="000000"/>
        </w:rPr>
        <w:fldChar w:fldCharType="begin" w:fldLock="1"/>
      </w:r>
      <w:r w:rsidR="00CE4F0F">
        <w:rPr>
          <w:rFonts w:ascii="Arial" w:eastAsia="Times New Roman" w:hAnsi="Arial" w:cs="Arial"/>
          <w:color w:val="000000"/>
        </w:rPr>
        <w:instrText xml:space="preserve">ADDIN Mendeley Bibliography CSL_BIBLIOGRAPHY </w:instrText>
      </w:r>
      <w:r w:rsidR="00CE4F0F">
        <w:rPr>
          <w:rFonts w:ascii="Arial" w:eastAsia="Times New Roman" w:hAnsi="Arial" w:cs="Arial"/>
          <w:color w:val="000000"/>
        </w:rPr>
        <w:fldChar w:fldCharType="separate"/>
      </w:r>
      <w:r w:rsidR="00CE4F0F" w:rsidRPr="00CE4F0F">
        <w:rPr>
          <w:rFonts w:ascii="Arial" w:hAnsi="Arial" w:cs="Arial"/>
          <w:noProof/>
          <w:szCs w:val="24"/>
        </w:rPr>
        <w:t xml:space="preserve">1. </w:t>
      </w:r>
      <w:r w:rsidR="00CE4F0F" w:rsidRPr="00CE4F0F">
        <w:rPr>
          <w:rFonts w:ascii="Arial" w:hAnsi="Arial" w:cs="Arial"/>
          <w:noProof/>
          <w:szCs w:val="24"/>
        </w:rPr>
        <w:tab/>
        <w:t xml:space="preserve">Healey T, El-Othmani MM, Healey J, Peterson TC, Saleh KJ. Improving Operating Room Efficiency, Part 1. JBJS Rev [Internet]. 2015 Oct [cited 2019 Mar 12];3(10):1. Available </w:t>
      </w:r>
      <w:bookmarkStart w:id="0" w:name="_GoBack"/>
      <w:bookmarkEnd w:id="0"/>
      <w:r w:rsidR="00CE4F0F" w:rsidRPr="00CE4F0F">
        <w:rPr>
          <w:rFonts w:ascii="Arial" w:hAnsi="Arial" w:cs="Arial"/>
          <w:noProof/>
          <w:szCs w:val="24"/>
        </w:rPr>
        <w:t>from: http://insights.ovid.com/crossref?an=01874474-201510000-00002</w:t>
      </w:r>
    </w:p>
    <w:p w:rsidR="00CE4F0F" w:rsidRPr="00CE4F0F" w:rsidRDefault="00CE4F0F" w:rsidP="00CE4F0F">
      <w:pPr>
        <w:widowControl w:val="0"/>
        <w:autoSpaceDE w:val="0"/>
        <w:autoSpaceDN w:val="0"/>
        <w:adjustRightInd w:val="0"/>
        <w:spacing w:before="240" w:after="240" w:line="240" w:lineRule="auto"/>
        <w:ind w:left="640" w:hanging="640"/>
        <w:rPr>
          <w:rFonts w:ascii="Arial" w:hAnsi="Arial" w:cs="Arial"/>
          <w:noProof/>
          <w:szCs w:val="24"/>
        </w:rPr>
      </w:pPr>
      <w:r w:rsidRPr="00CE4F0F">
        <w:rPr>
          <w:rFonts w:ascii="Arial" w:hAnsi="Arial" w:cs="Arial"/>
          <w:noProof/>
          <w:szCs w:val="24"/>
        </w:rPr>
        <w:t xml:space="preserve">2. </w:t>
      </w:r>
      <w:r w:rsidRPr="00CE4F0F">
        <w:rPr>
          <w:rFonts w:ascii="Arial" w:hAnsi="Arial" w:cs="Arial"/>
          <w:noProof/>
          <w:szCs w:val="24"/>
        </w:rPr>
        <w:tab/>
        <w:t>Rothstein DH, Raval M V. Operating room efficiency. Semin Pediatr Surg [Internet]. 2018 Apr [cited 2019 Jul 8];27(2):79–85. Available from: http://www.ncbi.nlm.nih.gov/pubmed/29548356</w:t>
      </w:r>
    </w:p>
    <w:p w:rsidR="00CE4F0F" w:rsidRPr="00CE4F0F" w:rsidRDefault="00CE4F0F" w:rsidP="00CE4F0F">
      <w:pPr>
        <w:widowControl w:val="0"/>
        <w:autoSpaceDE w:val="0"/>
        <w:autoSpaceDN w:val="0"/>
        <w:adjustRightInd w:val="0"/>
        <w:spacing w:before="240" w:after="240" w:line="240" w:lineRule="auto"/>
        <w:ind w:left="640" w:hanging="640"/>
        <w:rPr>
          <w:rFonts w:ascii="Arial" w:hAnsi="Arial" w:cs="Arial"/>
          <w:noProof/>
          <w:szCs w:val="24"/>
        </w:rPr>
      </w:pPr>
      <w:r w:rsidRPr="00CE4F0F">
        <w:rPr>
          <w:rFonts w:ascii="Arial" w:hAnsi="Arial" w:cs="Arial"/>
          <w:noProof/>
          <w:szCs w:val="24"/>
        </w:rPr>
        <w:t xml:space="preserve">3. </w:t>
      </w:r>
      <w:r w:rsidRPr="00CE4F0F">
        <w:rPr>
          <w:rFonts w:ascii="Arial" w:hAnsi="Arial" w:cs="Arial"/>
          <w:noProof/>
          <w:szCs w:val="24"/>
        </w:rPr>
        <w:tab/>
        <w:t>Delays in starting morning operating lists: an analysis of more than 20,000 cases in 22 German hospitals. - PubMed - NCBI [Internet]. [cited 2019 Nov 24]. Available from: https://www.ncbi.nlm.nih.gov/pubmed/23616816</w:t>
      </w:r>
    </w:p>
    <w:p w:rsidR="00CE4F0F" w:rsidRPr="00CE4F0F" w:rsidRDefault="00CE4F0F" w:rsidP="00CE4F0F">
      <w:pPr>
        <w:widowControl w:val="0"/>
        <w:autoSpaceDE w:val="0"/>
        <w:autoSpaceDN w:val="0"/>
        <w:adjustRightInd w:val="0"/>
        <w:spacing w:before="240" w:after="240" w:line="240" w:lineRule="auto"/>
        <w:ind w:left="640" w:hanging="640"/>
        <w:rPr>
          <w:rFonts w:ascii="Arial" w:hAnsi="Arial" w:cs="Arial"/>
          <w:noProof/>
          <w:szCs w:val="24"/>
        </w:rPr>
      </w:pPr>
      <w:r w:rsidRPr="00CE4F0F">
        <w:rPr>
          <w:rFonts w:ascii="Arial" w:hAnsi="Arial" w:cs="Arial"/>
          <w:noProof/>
          <w:szCs w:val="24"/>
        </w:rPr>
        <w:t xml:space="preserve">4. </w:t>
      </w:r>
      <w:r w:rsidRPr="00CE4F0F">
        <w:rPr>
          <w:rFonts w:ascii="Arial" w:hAnsi="Arial" w:cs="Arial"/>
          <w:noProof/>
          <w:szCs w:val="24"/>
        </w:rPr>
        <w:tab/>
        <w:t>Saikia AK, Sriganesh K, Ranjan M, Claire M, Mittal M, Pandey P. Audit of the Functioning of the Elective Neurosurgical Operation Theater in India: A Prospective Study and Review of Literature. World Neurosurg [Internet]. 2015 Aug [cited 2019 Mar 10];84(2):345–50. Available from: https://linkinghub.elsevier.com/retrieve/pii/S1878875015002983</w:t>
      </w:r>
    </w:p>
    <w:p w:rsidR="00CE4F0F" w:rsidRPr="00CE4F0F" w:rsidRDefault="00CE4F0F" w:rsidP="00CE4F0F">
      <w:pPr>
        <w:widowControl w:val="0"/>
        <w:autoSpaceDE w:val="0"/>
        <w:autoSpaceDN w:val="0"/>
        <w:adjustRightInd w:val="0"/>
        <w:spacing w:before="240" w:after="240" w:line="240" w:lineRule="auto"/>
        <w:ind w:left="640" w:hanging="640"/>
        <w:rPr>
          <w:rFonts w:ascii="Arial" w:hAnsi="Arial" w:cs="Arial"/>
          <w:noProof/>
          <w:szCs w:val="24"/>
        </w:rPr>
      </w:pPr>
      <w:r w:rsidRPr="00CE4F0F">
        <w:rPr>
          <w:rFonts w:ascii="Arial" w:hAnsi="Arial" w:cs="Arial"/>
          <w:noProof/>
          <w:szCs w:val="24"/>
        </w:rPr>
        <w:t xml:space="preserve">5. </w:t>
      </w:r>
      <w:r w:rsidRPr="00CE4F0F">
        <w:rPr>
          <w:rFonts w:ascii="Arial" w:hAnsi="Arial" w:cs="Arial"/>
          <w:noProof/>
          <w:szCs w:val="24"/>
        </w:rPr>
        <w:tab/>
        <w:t xml:space="preserve">Fixler T, Wright JG. Identification and use of operating room efficiency indicators: The problem of definition. Can J Surg. 2013;56(4):224–6. </w:t>
      </w:r>
    </w:p>
    <w:p w:rsidR="00CE4F0F" w:rsidRPr="00CE4F0F" w:rsidRDefault="00CE4F0F" w:rsidP="00CE4F0F">
      <w:pPr>
        <w:widowControl w:val="0"/>
        <w:autoSpaceDE w:val="0"/>
        <w:autoSpaceDN w:val="0"/>
        <w:adjustRightInd w:val="0"/>
        <w:spacing w:before="240" w:after="240" w:line="240" w:lineRule="auto"/>
        <w:ind w:left="640" w:hanging="640"/>
        <w:rPr>
          <w:rFonts w:ascii="Arial" w:hAnsi="Arial" w:cs="Arial"/>
          <w:noProof/>
          <w:szCs w:val="24"/>
        </w:rPr>
      </w:pPr>
      <w:r w:rsidRPr="00CE4F0F">
        <w:rPr>
          <w:rFonts w:ascii="Arial" w:hAnsi="Arial" w:cs="Arial"/>
          <w:noProof/>
          <w:szCs w:val="24"/>
        </w:rPr>
        <w:t xml:space="preserve">6. </w:t>
      </w:r>
      <w:r w:rsidRPr="00CE4F0F">
        <w:rPr>
          <w:rFonts w:ascii="Arial" w:hAnsi="Arial" w:cs="Arial"/>
          <w:noProof/>
          <w:szCs w:val="24"/>
        </w:rPr>
        <w:tab/>
        <w:t>Sharif H, Shehzad N, Farooqi J, Karim S, Akbar S. Bringing efficiency into practice: A quality improvement initiative to reduce operating room turnaround time. J Pak Med Assoc [Internet]. 2016 [cited 2019 Jul 8];66(Suppl 3)(10):S8–11. Available from: http://www.ncbi.nlm.nih.gov/pubmed/27895341</w:t>
      </w:r>
    </w:p>
    <w:p w:rsidR="00CE4F0F" w:rsidRPr="00CE4F0F" w:rsidRDefault="00CE4F0F" w:rsidP="00CE4F0F">
      <w:pPr>
        <w:widowControl w:val="0"/>
        <w:autoSpaceDE w:val="0"/>
        <w:autoSpaceDN w:val="0"/>
        <w:adjustRightInd w:val="0"/>
        <w:spacing w:before="240" w:after="240" w:line="240" w:lineRule="auto"/>
        <w:ind w:left="640" w:hanging="640"/>
        <w:rPr>
          <w:rFonts w:ascii="Arial" w:hAnsi="Arial" w:cs="Arial"/>
          <w:noProof/>
        </w:rPr>
      </w:pPr>
      <w:r w:rsidRPr="00CE4F0F">
        <w:rPr>
          <w:rFonts w:ascii="Arial" w:hAnsi="Arial" w:cs="Arial"/>
          <w:noProof/>
          <w:szCs w:val="24"/>
        </w:rPr>
        <w:t xml:space="preserve">7. </w:t>
      </w:r>
      <w:r w:rsidRPr="00CE4F0F">
        <w:rPr>
          <w:rFonts w:ascii="Arial" w:hAnsi="Arial" w:cs="Arial"/>
          <w:noProof/>
          <w:szCs w:val="24"/>
        </w:rPr>
        <w:tab/>
        <w:t>Cox Bauer CM, Greer DM, Vander Wyst KB, Kamelle SA. First-Case Operating Room Delays: Patterns Across Urban Hospitals of a Single Health Care System. J Patient-Centered Res Rev [Internet]. 2016 Aug 15 [cited 2019 Sep 3];3(3):125–35. Available from: https://digitalrepository.aurorahealthcare.org/jpcrr/vol3/iss3/3</w:t>
      </w:r>
    </w:p>
    <w:p w:rsidR="003574FD" w:rsidRPr="003574FD" w:rsidRDefault="00CE4F0F" w:rsidP="00CE4F0F">
      <w:pPr>
        <w:spacing w:before="240" w:after="240" w:line="240" w:lineRule="auto"/>
        <w:rPr>
          <w:rFonts w:ascii="Times New Roman" w:eastAsia="Times New Roman" w:hAnsi="Times New Roman" w:cs="Times New Roman"/>
          <w:sz w:val="24"/>
          <w:szCs w:val="24"/>
        </w:rPr>
      </w:pPr>
      <w:r>
        <w:rPr>
          <w:rFonts w:ascii="Arial" w:eastAsia="Times New Roman" w:hAnsi="Arial" w:cs="Arial"/>
          <w:color w:val="000000"/>
        </w:rPr>
        <w:fldChar w:fldCharType="end"/>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lastRenderedPageBreak/>
        <w:t> </w:t>
      </w:r>
    </w:p>
    <w:p w:rsidR="003574FD" w:rsidRPr="003574FD" w:rsidRDefault="003574FD" w:rsidP="00CE4F0F">
      <w:pPr>
        <w:tabs>
          <w:tab w:val="left" w:pos="2952"/>
        </w:tabs>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r w:rsidR="00CE4F0F">
        <w:rPr>
          <w:rFonts w:ascii="Arial" w:eastAsia="Times New Roman" w:hAnsi="Arial" w:cs="Arial"/>
          <w:color w:val="000000"/>
        </w:rPr>
        <w:tab/>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3574FD" w:rsidRPr="003574FD" w:rsidRDefault="003574FD" w:rsidP="003574FD">
      <w:pPr>
        <w:spacing w:before="240" w:after="240" w:line="240" w:lineRule="auto"/>
        <w:rPr>
          <w:rFonts w:ascii="Times New Roman" w:eastAsia="Times New Roman" w:hAnsi="Times New Roman" w:cs="Times New Roman"/>
          <w:sz w:val="24"/>
          <w:szCs w:val="24"/>
        </w:rPr>
      </w:pPr>
      <w:r w:rsidRPr="003574FD">
        <w:rPr>
          <w:rFonts w:ascii="Arial" w:eastAsia="Times New Roman" w:hAnsi="Arial" w:cs="Arial"/>
          <w:color w:val="000000"/>
        </w:rPr>
        <w:t> </w:t>
      </w:r>
    </w:p>
    <w:p w:rsidR="00CE4F0F" w:rsidRDefault="00CE4F0F" w:rsidP="003574FD">
      <w:pPr>
        <w:spacing w:before="240" w:after="240" w:line="240" w:lineRule="auto"/>
        <w:rPr>
          <w:rFonts w:ascii="Arial" w:eastAsia="Times New Roman" w:hAnsi="Arial" w:cs="Arial"/>
          <w:color w:val="000000"/>
          <w:u w:val="single"/>
        </w:rPr>
      </w:pPr>
    </w:p>
    <w:p w:rsidR="00CE4F0F" w:rsidRDefault="00CE4F0F" w:rsidP="003574FD">
      <w:pPr>
        <w:spacing w:before="240" w:after="240" w:line="240" w:lineRule="auto"/>
        <w:rPr>
          <w:rFonts w:ascii="Arial" w:eastAsia="Times New Roman" w:hAnsi="Arial" w:cs="Arial"/>
          <w:color w:val="000000"/>
          <w:u w:val="single"/>
        </w:rPr>
      </w:pPr>
    </w:p>
    <w:p w:rsidR="00CE4F0F" w:rsidRDefault="00CE4F0F" w:rsidP="003574FD">
      <w:pPr>
        <w:spacing w:before="240" w:after="240" w:line="240" w:lineRule="auto"/>
        <w:rPr>
          <w:rFonts w:ascii="Arial" w:eastAsia="Times New Roman" w:hAnsi="Arial" w:cs="Arial"/>
          <w:color w:val="000000"/>
          <w:u w:val="single"/>
        </w:rPr>
      </w:pPr>
    </w:p>
    <w:p w:rsidR="00CE4F0F" w:rsidRDefault="00CE4F0F" w:rsidP="003574FD">
      <w:pPr>
        <w:spacing w:before="240" w:after="240" w:line="240" w:lineRule="auto"/>
        <w:rPr>
          <w:rFonts w:ascii="Arial" w:eastAsia="Times New Roman" w:hAnsi="Arial" w:cs="Arial"/>
          <w:color w:val="000000"/>
          <w:u w:val="single"/>
        </w:rPr>
      </w:pPr>
    </w:p>
    <w:p w:rsidR="00CE4F0F" w:rsidRDefault="00CE4F0F" w:rsidP="003574FD">
      <w:pPr>
        <w:spacing w:before="240" w:after="240" w:line="240" w:lineRule="auto"/>
        <w:rPr>
          <w:rFonts w:ascii="Arial" w:eastAsia="Times New Roman" w:hAnsi="Arial" w:cs="Arial"/>
          <w:color w:val="000000"/>
          <w:u w:val="single"/>
        </w:rPr>
      </w:pPr>
    </w:p>
    <w:p w:rsidR="00CE4F0F" w:rsidRDefault="00CE4F0F" w:rsidP="003574FD">
      <w:pPr>
        <w:spacing w:before="240" w:after="240" w:line="240" w:lineRule="auto"/>
        <w:rPr>
          <w:rFonts w:ascii="Arial" w:eastAsia="Times New Roman" w:hAnsi="Arial" w:cs="Arial"/>
          <w:color w:val="000000"/>
          <w:u w:val="single"/>
        </w:rPr>
      </w:pPr>
    </w:p>
    <w:p w:rsidR="00870807" w:rsidRDefault="00870807"/>
    <w:sectPr w:rsidR="00870807" w:rsidSect="0087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3574FD"/>
    <w:rsid w:val="000E2172"/>
    <w:rsid w:val="003570B9"/>
    <w:rsid w:val="003574FD"/>
    <w:rsid w:val="003A5534"/>
    <w:rsid w:val="003D4B34"/>
    <w:rsid w:val="00743155"/>
    <w:rsid w:val="00870807"/>
    <w:rsid w:val="008A6732"/>
    <w:rsid w:val="0099095B"/>
    <w:rsid w:val="00A364FC"/>
    <w:rsid w:val="00AD5750"/>
    <w:rsid w:val="00AE12FE"/>
    <w:rsid w:val="00B25EF4"/>
    <w:rsid w:val="00C55B32"/>
    <w:rsid w:val="00C7104C"/>
    <w:rsid w:val="00CE4F0F"/>
    <w:rsid w:val="00D4657A"/>
    <w:rsid w:val="00DF626C"/>
    <w:rsid w:val="00EF2F29"/>
    <w:rsid w:val="00F90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F365A-289B-412B-9100-488F3CE5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807"/>
  </w:style>
  <w:style w:type="paragraph" w:styleId="Heading1">
    <w:name w:val="heading 1"/>
    <w:basedOn w:val="Normal"/>
    <w:link w:val="Heading1Char"/>
    <w:uiPriority w:val="9"/>
    <w:qFormat/>
    <w:rsid w:val="003574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4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4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4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4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74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74FD"/>
  </w:style>
  <w:style w:type="character" w:styleId="Hyperlink">
    <w:name w:val="Hyperlink"/>
    <w:basedOn w:val="DefaultParagraphFont"/>
    <w:uiPriority w:val="99"/>
    <w:semiHidden/>
    <w:unhideWhenUsed/>
    <w:rsid w:val="003574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76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2F911-20B1-4AD5-8006-54154B75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zohai</cp:lastModifiedBy>
  <cp:revision>5</cp:revision>
  <dcterms:created xsi:type="dcterms:W3CDTF">2019-11-24T19:07:00Z</dcterms:created>
  <dcterms:modified xsi:type="dcterms:W3CDTF">2020-01-01T16:59:00Z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248002aa-551b-317d-b834-43b3de528a3c</vt:lpwstr>
  </property>
  <property fmtid="{D5CDD505-2E9C-101B-9397-08002B2CF9AE}" pid="24" name="Mendeley Citation Style_1">
    <vt:lpwstr>http://www.zotero.org/styles/vancouver</vt:lpwstr>
  </property>
</Properties>
</file>