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BB08E" w14:textId="77777777" w:rsidR="00724746" w:rsidRPr="00724746" w:rsidRDefault="00724746" w:rsidP="00724746">
      <w:pPr>
        <w:rPr>
          <w:b/>
          <w:bCs/>
        </w:rPr>
      </w:pPr>
      <w:r w:rsidRPr="00724746">
        <w:rPr>
          <w:b/>
          <w:bCs/>
        </w:rPr>
        <w:t>Debugging Query Text and Job Credits for CNG Holdings</w:t>
      </w:r>
    </w:p>
    <w:p w14:paraId="78D0FD57" w14:textId="77777777" w:rsidR="00724746" w:rsidRPr="00724746" w:rsidRDefault="0078666A" w:rsidP="00724746">
      <w:pPr>
        <w:rPr>
          <w:b/>
          <w:bCs/>
        </w:rPr>
      </w:pPr>
      <w:r>
        <w:rPr>
          <w:noProof/>
        </w:rPr>
      </w:r>
      <w:r>
        <w:pict w14:anchorId="1F7B3139">
          <v:rect id="Horizontal Line 130"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493F6EF" w14:textId="77777777" w:rsidR="00724746" w:rsidRPr="00724746" w:rsidRDefault="00724746" w:rsidP="00724746">
      <w:pPr>
        <w:rPr>
          <w:b/>
          <w:bCs/>
        </w:rPr>
      </w:pPr>
      <w:r w:rsidRPr="00724746">
        <w:rPr>
          <w:b/>
          <w:bCs/>
        </w:rPr>
        <w:t>Overview</w:t>
      </w:r>
    </w:p>
    <w:p w14:paraId="3B74D9C2" w14:textId="77777777" w:rsidR="00724746" w:rsidRPr="00724746" w:rsidRDefault="00724746" w:rsidP="00724746">
      <w:pPr>
        <w:rPr>
          <w:b/>
          <w:bCs/>
        </w:rPr>
      </w:pPr>
      <w:r w:rsidRPr="00724746">
        <w:rPr>
          <w:b/>
          <w:bCs/>
        </w:rPr>
        <w:t>This document outlines the investigation and resolution steps for issues with query text and job credits for the new Slingshot customer, CNG Holdings. The challenges primarily stem from incomplete onboarding and failures in customer-side procedures.</w:t>
      </w:r>
    </w:p>
    <w:p w14:paraId="0CD2C464" w14:textId="77777777" w:rsidR="00724746" w:rsidRPr="00724746" w:rsidRDefault="0078666A" w:rsidP="00724746">
      <w:pPr>
        <w:rPr>
          <w:b/>
          <w:bCs/>
        </w:rPr>
      </w:pPr>
      <w:r>
        <w:rPr>
          <w:noProof/>
        </w:rPr>
      </w:r>
      <w:r>
        <w:pict w14:anchorId="7F118567">
          <v:rect id="Horizontal Line 131"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CC4ECCC" w14:textId="77777777" w:rsidR="00724746" w:rsidRPr="00724746" w:rsidRDefault="00724746" w:rsidP="00724746">
      <w:pPr>
        <w:rPr>
          <w:b/>
          <w:bCs/>
        </w:rPr>
      </w:pPr>
      <w:r w:rsidRPr="00724746">
        <w:rPr>
          <w:b/>
          <w:bCs/>
        </w:rPr>
        <w:t>Key Context</w:t>
      </w:r>
    </w:p>
    <w:p w14:paraId="79BD17FC" w14:textId="77777777" w:rsidR="00724746" w:rsidRPr="00724746" w:rsidRDefault="00724746" w:rsidP="00724746">
      <w:pPr>
        <w:numPr>
          <w:ilvl w:val="0"/>
          <w:numId w:val="10"/>
        </w:numPr>
        <w:rPr>
          <w:b/>
          <w:bCs/>
        </w:rPr>
      </w:pPr>
      <w:r w:rsidRPr="00724746">
        <w:rPr>
          <w:b/>
          <w:bCs/>
        </w:rPr>
        <w:t>Query History and Query Text:</w:t>
      </w:r>
    </w:p>
    <w:p w14:paraId="664E227E" w14:textId="77777777" w:rsidR="00724746" w:rsidRPr="00724746" w:rsidRDefault="00724746" w:rsidP="00724746">
      <w:pPr>
        <w:numPr>
          <w:ilvl w:val="1"/>
          <w:numId w:val="10"/>
        </w:numPr>
        <w:rPr>
          <w:b/>
          <w:bCs/>
        </w:rPr>
      </w:pPr>
      <w:r w:rsidRPr="00724746">
        <w:rPr>
          <w:b/>
          <w:bCs/>
        </w:rPr>
        <w:t>Query history is fetched from the customer’s account into Slingshot’s system.</w:t>
      </w:r>
    </w:p>
    <w:p w14:paraId="5E8E3707" w14:textId="77777777" w:rsidR="00724746" w:rsidRPr="00724746" w:rsidRDefault="00724746" w:rsidP="00724746">
      <w:pPr>
        <w:numPr>
          <w:ilvl w:val="1"/>
          <w:numId w:val="10"/>
        </w:numPr>
        <w:rPr>
          <w:b/>
          <w:bCs/>
        </w:rPr>
      </w:pPr>
      <w:r w:rsidRPr="00724746">
        <w:rPr>
          <w:b/>
          <w:bCs/>
        </w:rPr>
        <w:t>Query text, which contains the actual SQL queries, is an optional, opt-in feature.</w:t>
      </w:r>
    </w:p>
    <w:p w14:paraId="10E20008" w14:textId="77777777" w:rsidR="00724746" w:rsidRPr="00724746" w:rsidRDefault="00724746" w:rsidP="00724746">
      <w:pPr>
        <w:numPr>
          <w:ilvl w:val="1"/>
          <w:numId w:val="10"/>
        </w:numPr>
        <w:rPr>
          <w:b/>
          <w:bCs/>
        </w:rPr>
      </w:pPr>
      <w:r w:rsidRPr="00724746">
        <w:rPr>
          <w:b/>
          <w:bCs/>
        </w:rPr>
        <w:t>Due to its large size, query text retrieval is resource-intensive and can incur significant costs.</w:t>
      </w:r>
    </w:p>
    <w:p w14:paraId="4927E961" w14:textId="77777777" w:rsidR="00724746" w:rsidRPr="00724746" w:rsidRDefault="00724746" w:rsidP="00724746">
      <w:pPr>
        <w:numPr>
          <w:ilvl w:val="0"/>
          <w:numId w:val="10"/>
        </w:numPr>
        <w:rPr>
          <w:b/>
          <w:bCs/>
        </w:rPr>
      </w:pPr>
      <w:r w:rsidRPr="00724746">
        <w:rPr>
          <w:b/>
          <w:bCs/>
        </w:rPr>
        <w:t>Job Credits:</w:t>
      </w:r>
    </w:p>
    <w:p w14:paraId="1B310A1A" w14:textId="77777777" w:rsidR="00724746" w:rsidRPr="00724746" w:rsidRDefault="00724746" w:rsidP="00724746">
      <w:pPr>
        <w:numPr>
          <w:ilvl w:val="1"/>
          <w:numId w:val="10"/>
        </w:numPr>
        <w:rPr>
          <w:b/>
          <w:bCs/>
        </w:rPr>
      </w:pPr>
      <w:r w:rsidRPr="00724746">
        <w:rPr>
          <w:b/>
          <w:bCs/>
        </w:rPr>
        <w:t>Job credits are calculated using historical query and usage data.</w:t>
      </w:r>
    </w:p>
    <w:p w14:paraId="435D5572" w14:textId="77777777" w:rsidR="00724746" w:rsidRPr="00724746" w:rsidRDefault="00724746" w:rsidP="00724746">
      <w:pPr>
        <w:numPr>
          <w:ilvl w:val="1"/>
          <w:numId w:val="10"/>
        </w:numPr>
        <w:rPr>
          <w:b/>
          <w:bCs/>
        </w:rPr>
      </w:pPr>
      <w:r w:rsidRPr="00724746">
        <w:rPr>
          <w:b/>
          <w:bCs/>
        </w:rPr>
        <w:t>Known issues exist with the legacy job credits process for this customer.</w:t>
      </w:r>
    </w:p>
    <w:p w14:paraId="6EA3D39F" w14:textId="77777777" w:rsidR="00724746" w:rsidRPr="00724746" w:rsidRDefault="00724746" w:rsidP="00724746">
      <w:pPr>
        <w:numPr>
          <w:ilvl w:val="0"/>
          <w:numId w:val="10"/>
        </w:numPr>
        <w:rPr>
          <w:b/>
          <w:bCs/>
        </w:rPr>
      </w:pPr>
      <w:r w:rsidRPr="00724746">
        <w:rPr>
          <w:b/>
          <w:bCs/>
        </w:rPr>
        <w:t>Customer Onboarding:</w:t>
      </w:r>
    </w:p>
    <w:p w14:paraId="1DFA7978" w14:textId="77777777" w:rsidR="00724746" w:rsidRPr="00724746" w:rsidRDefault="00724746" w:rsidP="00724746">
      <w:pPr>
        <w:numPr>
          <w:ilvl w:val="1"/>
          <w:numId w:val="10"/>
        </w:numPr>
        <w:rPr>
          <w:b/>
          <w:bCs/>
        </w:rPr>
      </w:pPr>
      <w:r w:rsidRPr="00724746">
        <w:rPr>
          <w:b/>
          <w:bCs/>
        </w:rPr>
        <w:t>The customer onboarded two weeks ago and opted into query text.</w:t>
      </w:r>
    </w:p>
    <w:p w14:paraId="2D12AA11" w14:textId="77777777" w:rsidR="00724746" w:rsidRPr="00724746" w:rsidRDefault="00724746" w:rsidP="00724746">
      <w:pPr>
        <w:numPr>
          <w:ilvl w:val="1"/>
          <w:numId w:val="10"/>
        </w:numPr>
        <w:rPr>
          <w:b/>
          <w:bCs/>
        </w:rPr>
      </w:pPr>
      <w:r w:rsidRPr="00724746">
        <w:rPr>
          <w:b/>
          <w:bCs/>
        </w:rPr>
        <w:t>Initial investigation indicates incomplete onboarding, potentially causing the current failures.</w:t>
      </w:r>
    </w:p>
    <w:p w14:paraId="40130DDD" w14:textId="77777777" w:rsidR="00724746" w:rsidRPr="00724746" w:rsidRDefault="0078666A" w:rsidP="00724746">
      <w:pPr>
        <w:rPr>
          <w:b/>
          <w:bCs/>
        </w:rPr>
      </w:pPr>
      <w:r>
        <w:rPr>
          <w:noProof/>
        </w:rPr>
      </w:r>
      <w:r>
        <w:pict w14:anchorId="2BD090DF">
          <v:rect id="Horizontal Line 132"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607C043" w14:textId="77777777" w:rsidR="00724746" w:rsidRPr="00724746" w:rsidRDefault="00724746" w:rsidP="00724746">
      <w:pPr>
        <w:rPr>
          <w:b/>
          <w:bCs/>
        </w:rPr>
      </w:pPr>
      <w:r w:rsidRPr="00724746">
        <w:rPr>
          <w:b/>
          <w:bCs/>
        </w:rPr>
        <w:t>Problem Identification</w:t>
      </w:r>
    </w:p>
    <w:p w14:paraId="6267902C" w14:textId="77777777" w:rsidR="00724746" w:rsidRPr="00724746" w:rsidRDefault="00724746" w:rsidP="00724746">
      <w:pPr>
        <w:numPr>
          <w:ilvl w:val="0"/>
          <w:numId w:val="11"/>
        </w:numPr>
        <w:rPr>
          <w:b/>
          <w:bCs/>
        </w:rPr>
      </w:pPr>
      <w:r w:rsidRPr="00724746">
        <w:rPr>
          <w:b/>
          <w:bCs/>
        </w:rPr>
        <w:t>Query Text Issues:</w:t>
      </w:r>
    </w:p>
    <w:p w14:paraId="3A12CCEA" w14:textId="77777777" w:rsidR="00724746" w:rsidRPr="00724746" w:rsidRDefault="00724746" w:rsidP="00724746">
      <w:pPr>
        <w:numPr>
          <w:ilvl w:val="1"/>
          <w:numId w:val="11"/>
        </w:numPr>
        <w:rPr>
          <w:b/>
          <w:bCs/>
        </w:rPr>
      </w:pPr>
      <w:r w:rsidRPr="00724746">
        <w:rPr>
          <w:b/>
          <w:bCs/>
        </w:rPr>
        <w:t xml:space="preserve">Logs show consistent daily failures for the </w:t>
      </w:r>
      <w:proofErr w:type="spellStart"/>
      <w:r w:rsidRPr="00724746">
        <w:rPr>
          <w:b/>
          <w:bCs/>
        </w:rPr>
        <w:t>load_query_text</w:t>
      </w:r>
      <w:proofErr w:type="spellEnd"/>
      <w:r w:rsidRPr="00724746">
        <w:rPr>
          <w:b/>
          <w:bCs/>
        </w:rPr>
        <w:t xml:space="preserve"> procedure with an error: </w:t>
      </w:r>
    </w:p>
    <w:p w14:paraId="7E4BFA2E" w14:textId="77777777" w:rsidR="00724746" w:rsidRPr="00724746" w:rsidRDefault="00724746" w:rsidP="00724746">
      <w:pPr>
        <w:numPr>
          <w:ilvl w:val="2"/>
          <w:numId w:val="11"/>
        </w:numPr>
        <w:rPr>
          <w:b/>
          <w:bCs/>
        </w:rPr>
      </w:pPr>
      <w:r w:rsidRPr="00724746">
        <w:rPr>
          <w:b/>
          <w:bCs/>
        </w:rPr>
        <w:t>SQL compilation error: unknown user-defined function.</w:t>
      </w:r>
    </w:p>
    <w:p w14:paraId="43C9BA5C" w14:textId="77777777" w:rsidR="00724746" w:rsidRPr="00724746" w:rsidRDefault="00724746" w:rsidP="00724746">
      <w:pPr>
        <w:numPr>
          <w:ilvl w:val="1"/>
          <w:numId w:val="11"/>
        </w:numPr>
        <w:rPr>
          <w:b/>
          <w:bCs/>
        </w:rPr>
      </w:pPr>
      <w:r w:rsidRPr="00724746">
        <w:rPr>
          <w:b/>
          <w:bCs/>
        </w:rPr>
        <w:t>This suggests the procedure is missing or misconfigured in the customer’s account.</w:t>
      </w:r>
    </w:p>
    <w:p w14:paraId="2CFF3ACF" w14:textId="77777777" w:rsidR="00724746" w:rsidRPr="00724746" w:rsidRDefault="00724746" w:rsidP="00724746">
      <w:pPr>
        <w:numPr>
          <w:ilvl w:val="0"/>
          <w:numId w:val="11"/>
        </w:numPr>
        <w:rPr>
          <w:b/>
          <w:bCs/>
        </w:rPr>
      </w:pPr>
      <w:r w:rsidRPr="00724746">
        <w:rPr>
          <w:b/>
          <w:bCs/>
        </w:rPr>
        <w:t>Job Credits Issues:</w:t>
      </w:r>
    </w:p>
    <w:p w14:paraId="567FD371" w14:textId="77777777" w:rsidR="00724746" w:rsidRPr="00724746" w:rsidRDefault="00724746" w:rsidP="00724746">
      <w:pPr>
        <w:numPr>
          <w:ilvl w:val="1"/>
          <w:numId w:val="11"/>
        </w:numPr>
        <w:rPr>
          <w:b/>
          <w:bCs/>
        </w:rPr>
      </w:pPr>
      <w:r w:rsidRPr="00724746">
        <w:rPr>
          <w:b/>
          <w:bCs/>
        </w:rPr>
        <w:t>The legacy job credits process has consistently failed for this customer.</w:t>
      </w:r>
    </w:p>
    <w:p w14:paraId="00DF7164" w14:textId="77777777" w:rsidR="00724746" w:rsidRPr="00724746" w:rsidRDefault="00724746" w:rsidP="00724746">
      <w:pPr>
        <w:numPr>
          <w:ilvl w:val="1"/>
          <w:numId w:val="11"/>
        </w:numPr>
        <w:rPr>
          <w:b/>
          <w:bCs/>
        </w:rPr>
      </w:pPr>
      <w:r w:rsidRPr="00724746">
        <w:rPr>
          <w:b/>
          <w:bCs/>
        </w:rPr>
        <w:t>Logs indicate similar issues with other related procedures, including query history.</w:t>
      </w:r>
    </w:p>
    <w:p w14:paraId="170DCCEB" w14:textId="77777777" w:rsidR="00724746" w:rsidRPr="00724746" w:rsidRDefault="00724746" w:rsidP="00724746">
      <w:pPr>
        <w:numPr>
          <w:ilvl w:val="0"/>
          <w:numId w:val="11"/>
        </w:numPr>
        <w:rPr>
          <w:b/>
          <w:bCs/>
        </w:rPr>
      </w:pPr>
      <w:r w:rsidRPr="00724746">
        <w:rPr>
          <w:b/>
          <w:bCs/>
        </w:rPr>
        <w:t>Onboarding Scripts:</w:t>
      </w:r>
    </w:p>
    <w:p w14:paraId="077B00B5" w14:textId="77777777" w:rsidR="00724746" w:rsidRPr="00724746" w:rsidRDefault="00724746" w:rsidP="00724746">
      <w:pPr>
        <w:numPr>
          <w:ilvl w:val="1"/>
          <w:numId w:val="11"/>
        </w:numPr>
        <w:rPr>
          <w:b/>
          <w:bCs/>
        </w:rPr>
      </w:pPr>
      <w:r w:rsidRPr="00724746">
        <w:rPr>
          <w:b/>
          <w:bCs/>
        </w:rPr>
        <w:t>The customer’s onboarding scripts may not have been run correctly, leading to incomplete setup.</w:t>
      </w:r>
    </w:p>
    <w:p w14:paraId="14D6DA9D" w14:textId="77777777" w:rsidR="00724746" w:rsidRPr="00724746" w:rsidRDefault="0078666A" w:rsidP="00724746">
      <w:pPr>
        <w:rPr>
          <w:b/>
          <w:bCs/>
        </w:rPr>
      </w:pPr>
      <w:r>
        <w:rPr>
          <w:noProof/>
        </w:rPr>
      </w:r>
      <w:r>
        <w:pict w14:anchorId="25DD6BCA">
          <v:rect id="Horizontal Line 133"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18D735F" w14:textId="77777777" w:rsidR="00724746" w:rsidRPr="00724746" w:rsidRDefault="00724746" w:rsidP="00724746">
      <w:pPr>
        <w:rPr>
          <w:b/>
          <w:bCs/>
        </w:rPr>
      </w:pPr>
      <w:r w:rsidRPr="00724746">
        <w:rPr>
          <w:b/>
          <w:bCs/>
        </w:rPr>
        <w:t>Actions Taken</w:t>
      </w:r>
    </w:p>
    <w:p w14:paraId="7A8FB36D" w14:textId="77777777" w:rsidR="00724746" w:rsidRPr="00724746" w:rsidRDefault="00724746" w:rsidP="00724746">
      <w:pPr>
        <w:numPr>
          <w:ilvl w:val="0"/>
          <w:numId w:val="12"/>
        </w:numPr>
        <w:rPr>
          <w:b/>
          <w:bCs/>
        </w:rPr>
      </w:pPr>
      <w:r w:rsidRPr="00724746">
        <w:rPr>
          <w:b/>
          <w:bCs/>
        </w:rPr>
        <w:t>Initial Investigation:</w:t>
      </w:r>
    </w:p>
    <w:p w14:paraId="75E34FB9" w14:textId="77777777" w:rsidR="00724746" w:rsidRPr="00724746" w:rsidRDefault="00724746" w:rsidP="00724746">
      <w:pPr>
        <w:numPr>
          <w:ilvl w:val="1"/>
          <w:numId w:val="12"/>
        </w:numPr>
        <w:rPr>
          <w:b/>
          <w:bCs/>
        </w:rPr>
      </w:pPr>
      <w:r w:rsidRPr="00724746">
        <w:rPr>
          <w:b/>
          <w:bCs/>
        </w:rPr>
        <w:t>Checked the tenant account info table to verify the customer opted in for query text.</w:t>
      </w:r>
    </w:p>
    <w:p w14:paraId="2C765CAD" w14:textId="77777777" w:rsidR="00724746" w:rsidRPr="00724746" w:rsidRDefault="00724746" w:rsidP="00724746">
      <w:pPr>
        <w:numPr>
          <w:ilvl w:val="1"/>
          <w:numId w:val="12"/>
        </w:numPr>
        <w:rPr>
          <w:b/>
          <w:bCs/>
        </w:rPr>
      </w:pPr>
      <w:r w:rsidRPr="00724746">
        <w:rPr>
          <w:b/>
          <w:bCs/>
        </w:rPr>
        <w:t xml:space="preserve">Verified data flow in the Outbound Share DB: </w:t>
      </w:r>
    </w:p>
    <w:p w14:paraId="53CE250D" w14:textId="77777777" w:rsidR="00724746" w:rsidRPr="00724746" w:rsidRDefault="00724746" w:rsidP="00724746">
      <w:pPr>
        <w:numPr>
          <w:ilvl w:val="2"/>
          <w:numId w:val="12"/>
        </w:numPr>
        <w:rPr>
          <w:b/>
          <w:bCs/>
        </w:rPr>
      </w:pPr>
      <w:r w:rsidRPr="00724746">
        <w:rPr>
          <w:b/>
          <w:bCs/>
        </w:rPr>
        <w:lastRenderedPageBreak/>
        <w:t>Confirmed that the query text process (</w:t>
      </w:r>
      <w:proofErr w:type="spellStart"/>
      <w:r w:rsidRPr="00724746">
        <w:rPr>
          <w:b/>
          <w:bCs/>
        </w:rPr>
        <w:t>load_query_text</w:t>
      </w:r>
      <w:proofErr w:type="spellEnd"/>
      <w:r w:rsidRPr="00724746">
        <w:rPr>
          <w:b/>
          <w:bCs/>
        </w:rPr>
        <w:t>) is being sent to the customer.</w:t>
      </w:r>
    </w:p>
    <w:p w14:paraId="26703326" w14:textId="77777777" w:rsidR="00724746" w:rsidRPr="00724746" w:rsidRDefault="00724746" w:rsidP="00724746">
      <w:pPr>
        <w:numPr>
          <w:ilvl w:val="0"/>
          <w:numId w:val="12"/>
        </w:numPr>
        <w:rPr>
          <w:b/>
          <w:bCs/>
        </w:rPr>
      </w:pPr>
      <w:r w:rsidRPr="00724746">
        <w:rPr>
          <w:b/>
          <w:bCs/>
        </w:rPr>
        <w:t>Error Analysis:</w:t>
      </w:r>
    </w:p>
    <w:p w14:paraId="396700F6" w14:textId="77777777" w:rsidR="00724746" w:rsidRPr="00724746" w:rsidRDefault="00724746" w:rsidP="00724746">
      <w:pPr>
        <w:numPr>
          <w:ilvl w:val="1"/>
          <w:numId w:val="12"/>
        </w:numPr>
        <w:rPr>
          <w:b/>
          <w:bCs/>
        </w:rPr>
      </w:pPr>
      <w:r w:rsidRPr="00724746">
        <w:rPr>
          <w:b/>
          <w:bCs/>
        </w:rPr>
        <w:t>Identified failures in the inbound flow for query text and job credits.</w:t>
      </w:r>
    </w:p>
    <w:p w14:paraId="3F9CB422" w14:textId="77777777" w:rsidR="00724746" w:rsidRPr="00724746" w:rsidRDefault="00724746" w:rsidP="00724746">
      <w:pPr>
        <w:numPr>
          <w:ilvl w:val="1"/>
          <w:numId w:val="12"/>
        </w:numPr>
        <w:rPr>
          <w:b/>
          <w:bCs/>
        </w:rPr>
      </w:pPr>
      <w:r w:rsidRPr="00724746">
        <w:rPr>
          <w:b/>
          <w:bCs/>
        </w:rPr>
        <w:t xml:space="preserve">Verified that the </w:t>
      </w:r>
      <w:proofErr w:type="spellStart"/>
      <w:r w:rsidRPr="00724746">
        <w:rPr>
          <w:b/>
          <w:bCs/>
        </w:rPr>
        <w:t>load_query_text</w:t>
      </w:r>
      <w:proofErr w:type="spellEnd"/>
      <w:r w:rsidRPr="00724746">
        <w:rPr>
          <w:b/>
          <w:bCs/>
        </w:rPr>
        <w:t xml:space="preserve"> procedure is either missing or not executable in the customer’s account.</w:t>
      </w:r>
    </w:p>
    <w:p w14:paraId="79B7633A" w14:textId="77777777" w:rsidR="00724746" w:rsidRPr="00724746" w:rsidRDefault="00724746" w:rsidP="00724746">
      <w:pPr>
        <w:numPr>
          <w:ilvl w:val="0"/>
          <w:numId w:val="12"/>
        </w:numPr>
        <w:rPr>
          <w:b/>
          <w:bCs/>
        </w:rPr>
      </w:pPr>
      <w:r w:rsidRPr="00724746">
        <w:rPr>
          <w:b/>
          <w:bCs/>
        </w:rPr>
        <w:t>Cross-Referencing:</w:t>
      </w:r>
    </w:p>
    <w:p w14:paraId="0B6690F9" w14:textId="77777777" w:rsidR="00724746" w:rsidRPr="00724746" w:rsidRDefault="00724746" w:rsidP="00724746">
      <w:pPr>
        <w:numPr>
          <w:ilvl w:val="1"/>
          <w:numId w:val="12"/>
        </w:numPr>
        <w:rPr>
          <w:b/>
          <w:bCs/>
        </w:rPr>
      </w:pPr>
      <w:r w:rsidRPr="00724746">
        <w:rPr>
          <w:b/>
          <w:bCs/>
        </w:rPr>
        <w:t>Checked logs for query text, job credits, and query history.</w:t>
      </w:r>
    </w:p>
    <w:p w14:paraId="78D45F52" w14:textId="77777777" w:rsidR="00724746" w:rsidRPr="00724746" w:rsidRDefault="00724746" w:rsidP="00724746">
      <w:pPr>
        <w:numPr>
          <w:ilvl w:val="1"/>
          <w:numId w:val="12"/>
        </w:numPr>
        <w:rPr>
          <w:b/>
          <w:bCs/>
        </w:rPr>
      </w:pPr>
      <w:r w:rsidRPr="00724746">
        <w:rPr>
          <w:b/>
          <w:bCs/>
        </w:rPr>
        <w:t>Reviewed onboarding tables to confirm configuration status.</w:t>
      </w:r>
    </w:p>
    <w:p w14:paraId="0659B5D8" w14:textId="77777777" w:rsidR="00724746" w:rsidRPr="00724746" w:rsidRDefault="00724746" w:rsidP="00724746">
      <w:pPr>
        <w:numPr>
          <w:ilvl w:val="0"/>
          <w:numId w:val="12"/>
        </w:numPr>
        <w:rPr>
          <w:b/>
          <w:bCs/>
        </w:rPr>
      </w:pPr>
      <w:r w:rsidRPr="00724746">
        <w:rPr>
          <w:b/>
          <w:bCs/>
        </w:rPr>
        <w:t>Team Engagement:</w:t>
      </w:r>
    </w:p>
    <w:p w14:paraId="3AA1C5E8" w14:textId="77777777" w:rsidR="00724746" w:rsidRPr="00724746" w:rsidRDefault="00724746" w:rsidP="00724746">
      <w:pPr>
        <w:numPr>
          <w:ilvl w:val="1"/>
          <w:numId w:val="12"/>
        </w:numPr>
        <w:rPr>
          <w:b/>
          <w:bCs/>
        </w:rPr>
      </w:pPr>
      <w:r w:rsidRPr="00724746">
        <w:rPr>
          <w:b/>
          <w:bCs/>
        </w:rPr>
        <w:t>Consulted with a senior team member (Mateo) to validate findings and determine next steps.</w:t>
      </w:r>
    </w:p>
    <w:p w14:paraId="6B323616" w14:textId="77777777" w:rsidR="00724746" w:rsidRPr="00724746" w:rsidRDefault="0078666A" w:rsidP="00724746">
      <w:pPr>
        <w:rPr>
          <w:b/>
          <w:bCs/>
        </w:rPr>
      </w:pPr>
      <w:r w:rsidRPr="00724746">
        <w:rPr>
          <w:b/>
          <w:bCs/>
          <w:noProof/>
        </w:rPr>
        <w:pict w14:anchorId="6C49BA8F">
          <v:rect id="_x0000_i1029" alt="" style="width:468pt;height:.05pt;mso-width-percent:0;mso-height-percent:0;mso-width-percent:0;mso-height-percent:0" o:hralign="center" o:hrstd="t" o:hr="t" fillcolor="#a0a0a0" stroked="f"/>
        </w:pict>
      </w:r>
    </w:p>
    <w:p w14:paraId="0051DDE9" w14:textId="77777777" w:rsidR="00724746" w:rsidRPr="00724746" w:rsidRDefault="00724746" w:rsidP="00724746">
      <w:pPr>
        <w:rPr>
          <w:b/>
          <w:bCs/>
        </w:rPr>
      </w:pPr>
      <w:r w:rsidRPr="00724746">
        <w:rPr>
          <w:b/>
          <w:bCs/>
        </w:rPr>
        <w:t>Findings</w:t>
      </w:r>
    </w:p>
    <w:p w14:paraId="5FBAE71E" w14:textId="77777777" w:rsidR="00724746" w:rsidRPr="00724746" w:rsidRDefault="00724746" w:rsidP="00724746">
      <w:pPr>
        <w:numPr>
          <w:ilvl w:val="0"/>
          <w:numId w:val="13"/>
        </w:numPr>
        <w:rPr>
          <w:b/>
          <w:bCs/>
        </w:rPr>
      </w:pPr>
      <w:r w:rsidRPr="00724746">
        <w:rPr>
          <w:b/>
          <w:bCs/>
        </w:rPr>
        <w:t>Query Text:</w:t>
      </w:r>
    </w:p>
    <w:p w14:paraId="204161F0" w14:textId="77777777" w:rsidR="00724746" w:rsidRPr="00724746" w:rsidRDefault="00724746" w:rsidP="00724746">
      <w:pPr>
        <w:numPr>
          <w:ilvl w:val="1"/>
          <w:numId w:val="13"/>
        </w:numPr>
        <w:rPr>
          <w:b/>
          <w:bCs/>
        </w:rPr>
      </w:pPr>
      <w:r w:rsidRPr="00724746">
        <w:rPr>
          <w:b/>
          <w:bCs/>
        </w:rPr>
        <w:t xml:space="preserve">The </w:t>
      </w:r>
      <w:proofErr w:type="spellStart"/>
      <w:r w:rsidRPr="00724746">
        <w:rPr>
          <w:b/>
          <w:bCs/>
        </w:rPr>
        <w:t>load_query_text</w:t>
      </w:r>
      <w:proofErr w:type="spellEnd"/>
      <w:r w:rsidRPr="00724746">
        <w:rPr>
          <w:b/>
          <w:bCs/>
        </w:rPr>
        <w:t xml:space="preserve"> procedure appears to be missing or deleted from the customer’s account.</w:t>
      </w:r>
    </w:p>
    <w:p w14:paraId="0756F59B" w14:textId="77777777" w:rsidR="00724746" w:rsidRPr="00724746" w:rsidRDefault="00724746" w:rsidP="00724746">
      <w:pPr>
        <w:numPr>
          <w:ilvl w:val="1"/>
          <w:numId w:val="13"/>
        </w:numPr>
        <w:rPr>
          <w:b/>
          <w:bCs/>
        </w:rPr>
      </w:pPr>
      <w:r w:rsidRPr="00724746">
        <w:rPr>
          <w:b/>
          <w:bCs/>
        </w:rPr>
        <w:t>This could be due to customer-side cost concerns or incomplete onboarding.</w:t>
      </w:r>
    </w:p>
    <w:p w14:paraId="2E18DE60" w14:textId="77777777" w:rsidR="00724746" w:rsidRPr="00724746" w:rsidRDefault="00724746" w:rsidP="00724746">
      <w:pPr>
        <w:numPr>
          <w:ilvl w:val="0"/>
          <w:numId w:val="13"/>
        </w:numPr>
        <w:rPr>
          <w:b/>
          <w:bCs/>
        </w:rPr>
      </w:pPr>
      <w:r w:rsidRPr="00724746">
        <w:rPr>
          <w:b/>
          <w:bCs/>
        </w:rPr>
        <w:t>Job Credits:</w:t>
      </w:r>
    </w:p>
    <w:p w14:paraId="0B17E304" w14:textId="77777777" w:rsidR="00724746" w:rsidRPr="00724746" w:rsidRDefault="00724746" w:rsidP="00724746">
      <w:pPr>
        <w:numPr>
          <w:ilvl w:val="1"/>
          <w:numId w:val="13"/>
        </w:numPr>
        <w:rPr>
          <w:b/>
          <w:bCs/>
        </w:rPr>
      </w:pPr>
      <w:r w:rsidRPr="00724746">
        <w:rPr>
          <w:b/>
          <w:bCs/>
        </w:rPr>
        <w:t>The legacy job credits process consistently fails.</w:t>
      </w:r>
    </w:p>
    <w:p w14:paraId="2E6CD7A3" w14:textId="77777777" w:rsidR="00724746" w:rsidRPr="00724746" w:rsidRDefault="00724746" w:rsidP="00724746">
      <w:pPr>
        <w:numPr>
          <w:ilvl w:val="1"/>
          <w:numId w:val="13"/>
        </w:numPr>
        <w:rPr>
          <w:b/>
          <w:bCs/>
        </w:rPr>
      </w:pPr>
      <w:r w:rsidRPr="00724746">
        <w:rPr>
          <w:b/>
          <w:bCs/>
        </w:rPr>
        <w:t>Slingshot’s new job credits process resolves these issues but hasn’t been fully deployed for this customer.</w:t>
      </w:r>
    </w:p>
    <w:p w14:paraId="2099511F" w14:textId="77777777" w:rsidR="00724746" w:rsidRPr="00724746" w:rsidRDefault="00724746" w:rsidP="00724746">
      <w:pPr>
        <w:numPr>
          <w:ilvl w:val="0"/>
          <w:numId w:val="13"/>
        </w:numPr>
        <w:rPr>
          <w:b/>
          <w:bCs/>
        </w:rPr>
      </w:pPr>
      <w:r w:rsidRPr="00724746">
        <w:rPr>
          <w:b/>
          <w:bCs/>
        </w:rPr>
        <w:t>Onboarding:</w:t>
      </w:r>
    </w:p>
    <w:p w14:paraId="34C9E1FD" w14:textId="77777777" w:rsidR="00724746" w:rsidRPr="00724746" w:rsidRDefault="00724746" w:rsidP="00724746">
      <w:pPr>
        <w:numPr>
          <w:ilvl w:val="1"/>
          <w:numId w:val="13"/>
        </w:numPr>
        <w:rPr>
          <w:b/>
          <w:bCs/>
        </w:rPr>
      </w:pPr>
      <w:r w:rsidRPr="00724746">
        <w:rPr>
          <w:b/>
          <w:bCs/>
        </w:rPr>
        <w:t>Onboarding scripts were likely not executed properly, leaving the customer’s setup incomplete.</w:t>
      </w:r>
    </w:p>
    <w:p w14:paraId="3FEF6494" w14:textId="77777777" w:rsidR="00724746" w:rsidRPr="00724746" w:rsidRDefault="0078666A" w:rsidP="00724746">
      <w:pPr>
        <w:rPr>
          <w:b/>
          <w:bCs/>
        </w:rPr>
      </w:pPr>
      <w:r w:rsidRPr="00724746">
        <w:rPr>
          <w:b/>
          <w:bCs/>
          <w:noProof/>
        </w:rPr>
        <w:pict w14:anchorId="6386FC41">
          <v:rect id="_x0000_i1028" alt="" style="width:468pt;height:.05pt;mso-width-percent:0;mso-height-percent:0;mso-width-percent:0;mso-height-percent:0" o:hralign="center" o:hrstd="t" o:hr="t" fillcolor="#a0a0a0" stroked="f"/>
        </w:pict>
      </w:r>
    </w:p>
    <w:p w14:paraId="5DF2480C" w14:textId="77777777" w:rsidR="00724746" w:rsidRPr="00724746" w:rsidRDefault="00724746" w:rsidP="00724746">
      <w:pPr>
        <w:rPr>
          <w:b/>
          <w:bCs/>
        </w:rPr>
      </w:pPr>
      <w:r w:rsidRPr="00724746">
        <w:rPr>
          <w:b/>
          <w:bCs/>
        </w:rPr>
        <w:t>Proposed Solution</w:t>
      </w:r>
    </w:p>
    <w:p w14:paraId="32C2DCBC" w14:textId="77777777" w:rsidR="00724746" w:rsidRPr="00724746" w:rsidRDefault="00724746" w:rsidP="00724746">
      <w:pPr>
        <w:numPr>
          <w:ilvl w:val="0"/>
          <w:numId w:val="14"/>
        </w:numPr>
        <w:rPr>
          <w:b/>
          <w:bCs/>
        </w:rPr>
      </w:pPr>
      <w:r w:rsidRPr="00724746">
        <w:rPr>
          <w:b/>
          <w:bCs/>
        </w:rPr>
        <w:t>Query Text:</w:t>
      </w:r>
    </w:p>
    <w:p w14:paraId="789AF31B" w14:textId="77777777" w:rsidR="00724746" w:rsidRPr="00724746" w:rsidRDefault="00724746" w:rsidP="00724746">
      <w:pPr>
        <w:numPr>
          <w:ilvl w:val="1"/>
          <w:numId w:val="14"/>
        </w:numPr>
        <w:rPr>
          <w:b/>
          <w:bCs/>
        </w:rPr>
      </w:pPr>
      <w:r w:rsidRPr="00724746">
        <w:rPr>
          <w:b/>
          <w:bCs/>
        </w:rPr>
        <w:t xml:space="preserve">Schedule a call with the customer to: </w:t>
      </w:r>
    </w:p>
    <w:p w14:paraId="6B6D58B4" w14:textId="77777777" w:rsidR="00724746" w:rsidRPr="00724746" w:rsidRDefault="00724746" w:rsidP="00724746">
      <w:pPr>
        <w:numPr>
          <w:ilvl w:val="2"/>
          <w:numId w:val="14"/>
        </w:numPr>
        <w:rPr>
          <w:b/>
          <w:bCs/>
        </w:rPr>
      </w:pPr>
      <w:r w:rsidRPr="00724746">
        <w:rPr>
          <w:b/>
          <w:bCs/>
        </w:rPr>
        <w:t xml:space="preserve">Confirm the status of the </w:t>
      </w:r>
      <w:proofErr w:type="spellStart"/>
      <w:r w:rsidRPr="00724746">
        <w:rPr>
          <w:b/>
          <w:bCs/>
        </w:rPr>
        <w:t>load_query_text</w:t>
      </w:r>
      <w:proofErr w:type="spellEnd"/>
      <w:r w:rsidRPr="00724746">
        <w:rPr>
          <w:b/>
          <w:bCs/>
        </w:rPr>
        <w:t xml:space="preserve"> procedure.</w:t>
      </w:r>
    </w:p>
    <w:p w14:paraId="5CF0E202" w14:textId="77777777" w:rsidR="00724746" w:rsidRPr="00724746" w:rsidRDefault="00724746" w:rsidP="00724746">
      <w:pPr>
        <w:numPr>
          <w:ilvl w:val="2"/>
          <w:numId w:val="14"/>
        </w:numPr>
        <w:rPr>
          <w:b/>
          <w:bCs/>
        </w:rPr>
      </w:pPr>
      <w:r w:rsidRPr="00724746">
        <w:rPr>
          <w:b/>
          <w:bCs/>
        </w:rPr>
        <w:t>Verify whether permissions or roles have been revoked.</w:t>
      </w:r>
    </w:p>
    <w:p w14:paraId="201B40DE" w14:textId="77777777" w:rsidR="00724746" w:rsidRPr="00724746" w:rsidRDefault="00724746" w:rsidP="00724746">
      <w:pPr>
        <w:numPr>
          <w:ilvl w:val="2"/>
          <w:numId w:val="14"/>
        </w:numPr>
        <w:rPr>
          <w:b/>
          <w:bCs/>
        </w:rPr>
      </w:pPr>
      <w:r w:rsidRPr="00724746">
        <w:rPr>
          <w:b/>
          <w:bCs/>
        </w:rPr>
        <w:t>Reinstate the procedure if it was deleted.</w:t>
      </w:r>
    </w:p>
    <w:p w14:paraId="50944BD4" w14:textId="77777777" w:rsidR="00724746" w:rsidRPr="00724746" w:rsidRDefault="00724746" w:rsidP="00724746">
      <w:pPr>
        <w:numPr>
          <w:ilvl w:val="0"/>
          <w:numId w:val="14"/>
        </w:numPr>
        <w:rPr>
          <w:b/>
          <w:bCs/>
        </w:rPr>
      </w:pPr>
      <w:r w:rsidRPr="00724746">
        <w:rPr>
          <w:b/>
          <w:bCs/>
        </w:rPr>
        <w:t>Job Credits:</w:t>
      </w:r>
    </w:p>
    <w:p w14:paraId="642DF348" w14:textId="77777777" w:rsidR="00724746" w:rsidRPr="00724746" w:rsidRDefault="00724746" w:rsidP="00724746">
      <w:pPr>
        <w:numPr>
          <w:ilvl w:val="1"/>
          <w:numId w:val="14"/>
        </w:numPr>
        <w:rPr>
          <w:b/>
          <w:bCs/>
        </w:rPr>
      </w:pPr>
      <w:r w:rsidRPr="00724746">
        <w:rPr>
          <w:b/>
          <w:bCs/>
        </w:rPr>
        <w:t>Transition the customer to the new job credits process, which runs in-house within Slingshot.</w:t>
      </w:r>
    </w:p>
    <w:p w14:paraId="51DB073E" w14:textId="77777777" w:rsidR="00724746" w:rsidRPr="00724746" w:rsidRDefault="00724746" w:rsidP="00724746">
      <w:pPr>
        <w:numPr>
          <w:ilvl w:val="1"/>
          <w:numId w:val="14"/>
        </w:numPr>
        <w:rPr>
          <w:b/>
          <w:bCs/>
        </w:rPr>
      </w:pPr>
      <w:r w:rsidRPr="00724746">
        <w:rPr>
          <w:b/>
          <w:bCs/>
        </w:rPr>
        <w:t>Communicate the resolution plan to the customer.</w:t>
      </w:r>
    </w:p>
    <w:p w14:paraId="5AB1B98D" w14:textId="77777777" w:rsidR="00724746" w:rsidRPr="00724746" w:rsidRDefault="00724746" w:rsidP="00724746">
      <w:pPr>
        <w:numPr>
          <w:ilvl w:val="0"/>
          <w:numId w:val="14"/>
        </w:numPr>
        <w:rPr>
          <w:b/>
          <w:bCs/>
        </w:rPr>
      </w:pPr>
      <w:r w:rsidRPr="00724746">
        <w:rPr>
          <w:b/>
          <w:bCs/>
        </w:rPr>
        <w:t>Onboarding:</w:t>
      </w:r>
    </w:p>
    <w:p w14:paraId="6F2842DE" w14:textId="77777777" w:rsidR="00724746" w:rsidRPr="00724746" w:rsidRDefault="00724746" w:rsidP="00724746">
      <w:pPr>
        <w:numPr>
          <w:ilvl w:val="1"/>
          <w:numId w:val="14"/>
        </w:numPr>
        <w:rPr>
          <w:b/>
          <w:bCs/>
        </w:rPr>
      </w:pPr>
      <w:r w:rsidRPr="00724746">
        <w:rPr>
          <w:b/>
          <w:bCs/>
        </w:rPr>
        <w:t>Validate that all onboarding scripts were run correctly.</w:t>
      </w:r>
    </w:p>
    <w:p w14:paraId="769A2705" w14:textId="77777777" w:rsidR="00724746" w:rsidRPr="00724746" w:rsidRDefault="00724746" w:rsidP="00724746">
      <w:pPr>
        <w:numPr>
          <w:ilvl w:val="1"/>
          <w:numId w:val="14"/>
        </w:numPr>
        <w:rPr>
          <w:b/>
          <w:bCs/>
        </w:rPr>
      </w:pPr>
      <w:r w:rsidRPr="00724746">
        <w:rPr>
          <w:b/>
          <w:bCs/>
        </w:rPr>
        <w:t>Use the tenant info table and Outbound Share DB to confirm the onboarding timeline.</w:t>
      </w:r>
    </w:p>
    <w:p w14:paraId="12D7EC12" w14:textId="77777777" w:rsidR="00724746" w:rsidRPr="00724746" w:rsidRDefault="00724746" w:rsidP="00724746">
      <w:pPr>
        <w:numPr>
          <w:ilvl w:val="0"/>
          <w:numId w:val="14"/>
        </w:numPr>
        <w:rPr>
          <w:b/>
          <w:bCs/>
        </w:rPr>
      </w:pPr>
      <w:r w:rsidRPr="00724746">
        <w:rPr>
          <w:b/>
          <w:bCs/>
        </w:rPr>
        <w:t>Monitoring and Alerts:</w:t>
      </w:r>
    </w:p>
    <w:p w14:paraId="00882EC2" w14:textId="77777777" w:rsidR="00724746" w:rsidRPr="00724746" w:rsidRDefault="00724746" w:rsidP="00724746">
      <w:pPr>
        <w:numPr>
          <w:ilvl w:val="1"/>
          <w:numId w:val="14"/>
        </w:numPr>
        <w:rPr>
          <w:b/>
          <w:bCs/>
        </w:rPr>
      </w:pPr>
      <w:r w:rsidRPr="00724746">
        <w:rPr>
          <w:b/>
          <w:bCs/>
        </w:rPr>
        <w:t xml:space="preserve">Set up proactive alerts for: </w:t>
      </w:r>
    </w:p>
    <w:p w14:paraId="03766F25" w14:textId="77777777" w:rsidR="00724746" w:rsidRPr="00724746" w:rsidRDefault="00724746" w:rsidP="00724746">
      <w:pPr>
        <w:numPr>
          <w:ilvl w:val="2"/>
          <w:numId w:val="14"/>
        </w:numPr>
        <w:rPr>
          <w:b/>
          <w:bCs/>
        </w:rPr>
      </w:pPr>
      <w:r w:rsidRPr="00724746">
        <w:rPr>
          <w:b/>
          <w:bCs/>
        </w:rPr>
        <w:t>Failures in query text procedures.</w:t>
      </w:r>
    </w:p>
    <w:p w14:paraId="7192876D" w14:textId="77777777" w:rsidR="00724746" w:rsidRPr="00724746" w:rsidRDefault="00724746" w:rsidP="00724746">
      <w:pPr>
        <w:numPr>
          <w:ilvl w:val="2"/>
          <w:numId w:val="14"/>
        </w:numPr>
        <w:rPr>
          <w:b/>
          <w:bCs/>
        </w:rPr>
      </w:pPr>
      <w:r w:rsidRPr="00724746">
        <w:rPr>
          <w:b/>
          <w:bCs/>
        </w:rPr>
        <w:lastRenderedPageBreak/>
        <w:t>Missing or incomplete job credits data.</w:t>
      </w:r>
    </w:p>
    <w:p w14:paraId="1D6253A7" w14:textId="77777777" w:rsidR="00724746" w:rsidRPr="00724746" w:rsidRDefault="0078666A" w:rsidP="00724746">
      <w:pPr>
        <w:rPr>
          <w:b/>
          <w:bCs/>
        </w:rPr>
      </w:pPr>
      <w:r>
        <w:rPr>
          <w:noProof/>
        </w:rPr>
      </w:r>
      <w:r>
        <w:pict w14:anchorId="61D5A9AA">
          <v:rect id="Horizontal Line 136"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" filled="f">
            <o:lock v:ext="edit" rotation="t" aspectratio="t" verticies="t" text="t" shapetype="t"/>
            <w10:anchorlock/>
          </v:rect>
        </w:pict>
      </w:r>
    </w:p>
    <w:p w14:paraId="602FF0E1" w14:textId="77777777" w:rsidR="00724746" w:rsidRPr="00724746" w:rsidRDefault="00724746" w:rsidP="00724746">
      <w:pPr>
        <w:rPr>
          <w:b/>
          <w:bCs/>
        </w:rPr>
      </w:pPr>
      <w:r w:rsidRPr="00724746">
        <w:rPr>
          <w:b/>
          <w:bCs/>
        </w:rPr>
        <w:t>Key Takeaways</w:t>
      </w:r>
    </w:p>
    <w:p w14:paraId="2A38BEF5" w14:textId="77777777" w:rsidR="00724746" w:rsidRPr="00724746" w:rsidRDefault="00724746" w:rsidP="00724746">
      <w:pPr>
        <w:numPr>
          <w:ilvl w:val="0"/>
          <w:numId w:val="15"/>
        </w:numPr>
        <w:rPr>
          <w:b/>
          <w:bCs/>
        </w:rPr>
      </w:pPr>
      <w:r w:rsidRPr="00724746">
        <w:rPr>
          <w:b/>
          <w:bCs/>
        </w:rPr>
        <w:t>Query text is a large, optional feature requiring proper onboarding and customer-side support.</w:t>
      </w:r>
    </w:p>
    <w:p w14:paraId="5E0280F6" w14:textId="77777777" w:rsidR="00724746" w:rsidRPr="00724746" w:rsidRDefault="00724746" w:rsidP="00724746">
      <w:pPr>
        <w:numPr>
          <w:ilvl w:val="0"/>
          <w:numId w:val="15"/>
        </w:numPr>
        <w:rPr>
          <w:b/>
          <w:bCs/>
        </w:rPr>
      </w:pPr>
      <w:r w:rsidRPr="00724746">
        <w:rPr>
          <w:b/>
          <w:bCs/>
        </w:rPr>
        <w:t>The legacy job credits process is fragile and should be replaced by the new in-house pipeline for scalability and reliability.</w:t>
      </w:r>
    </w:p>
    <w:p w14:paraId="211A53E8" w14:textId="77777777" w:rsidR="00724746" w:rsidRPr="00724746" w:rsidRDefault="00724746" w:rsidP="00724746">
      <w:pPr>
        <w:numPr>
          <w:ilvl w:val="0"/>
          <w:numId w:val="15"/>
        </w:numPr>
        <w:rPr>
          <w:b/>
          <w:bCs/>
        </w:rPr>
      </w:pPr>
      <w:r w:rsidRPr="00724746">
        <w:rPr>
          <w:b/>
          <w:bCs/>
        </w:rPr>
        <w:t>Customer onboarding must be carefully validated to ensure scripts and permissions are executed correctly.</w:t>
      </w:r>
    </w:p>
    <w:p w14:paraId="0A11AC66" w14:textId="77777777" w:rsidR="00724746" w:rsidRPr="00724746" w:rsidRDefault="00724746" w:rsidP="00724746">
      <w:pPr>
        <w:numPr>
          <w:ilvl w:val="0"/>
          <w:numId w:val="15"/>
        </w:numPr>
        <w:rPr>
          <w:b/>
          <w:bCs/>
        </w:rPr>
      </w:pPr>
      <w:r w:rsidRPr="00724746">
        <w:rPr>
          <w:b/>
          <w:bCs/>
        </w:rPr>
        <w:t>Collaboration with customers and internal teams is critical to resolve complex issues.</w:t>
      </w:r>
    </w:p>
    <w:p w14:paraId="630F729C" w14:textId="77777777" w:rsidR="00724746" w:rsidRPr="00724746" w:rsidRDefault="0078666A" w:rsidP="00724746">
      <w:pPr>
        <w:rPr>
          <w:b/>
          <w:bCs/>
        </w:rPr>
      </w:pPr>
      <w:r>
        <w:rPr>
          <w:noProof/>
        </w:rPr>
      </w:r>
      <w:r>
        <w:pict w14:anchorId="07121E02">
          <v:rect id="Horizontal Line 137"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2ACB54B" w14:textId="77777777" w:rsidR="00724746" w:rsidRPr="00724746" w:rsidRDefault="00724746" w:rsidP="00724746">
      <w:pPr>
        <w:rPr>
          <w:b/>
          <w:bCs/>
        </w:rPr>
      </w:pPr>
      <w:r w:rsidRPr="00724746">
        <w:rPr>
          <w:b/>
          <w:bCs/>
        </w:rPr>
        <w:t>Action Items</w:t>
      </w:r>
    </w:p>
    <w:p w14:paraId="16B3EA4C" w14:textId="77777777" w:rsidR="00724746" w:rsidRPr="00724746" w:rsidRDefault="00724746" w:rsidP="00724746">
      <w:pPr>
        <w:numPr>
          <w:ilvl w:val="0"/>
          <w:numId w:val="16"/>
        </w:numPr>
        <w:rPr>
          <w:b/>
          <w:bCs/>
        </w:rPr>
      </w:pPr>
      <w:r w:rsidRPr="00724746">
        <w:rPr>
          <w:b/>
          <w:bCs/>
        </w:rPr>
        <w:t>Query Text:</w:t>
      </w:r>
    </w:p>
    <w:p w14:paraId="0F30163E" w14:textId="77777777" w:rsidR="00724746" w:rsidRPr="00724746" w:rsidRDefault="00724746" w:rsidP="00724746">
      <w:pPr>
        <w:numPr>
          <w:ilvl w:val="1"/>
          <w:numId w:val="16"/>
        </w:numPr>
        <w:rPr>
          <w:b/>
          <w:bCs/>
        </w:rPr>
      </w:pPr>
      <w:r w:rsidRPr="00724746">
        <w:rPr>
          <w:b/>
          <w:bCs/>
        </w:rPr>
        <w:t>Engage with the customer to verify the procedure setup and address any missing configurations.</w:t>
      </w:r>
    </w:p>
    <w:p w14:paraId="42D1F794" w14:textId="77777777" w:rsidR="00724746" w:rsidRPr="00724746" w:rsidRDefault="00724746" w:rsidP="00724746">
      <w:pPr>
        <w:numPr>
          <w:ilvl w:val="0"/>
          <w:numId w:val="16"/>
        </w:numPr>
        <w:rPr>
          <w:b/>
          <w:bCs/>
        </w:rPr>
      </w:pPr>
      <w:r w:rsidRPr="00724746">
        <w:rPr>
          <w:b/>
          <w:bCs/>
        </w:rPr>
        <w:t>Job Credits:</w:t>
      </w:r>
    </w:p>
    <w:p w14:paraId="0C13C54E" w14:textId="77777777" w:rsidR="00724746" w:rsidRPr="00724746" w:rsidRDefault="00724746" w:rsidP="00724746">
      <w:pPr>
        <w:numPr>
          <w:ilvl w:val="1"/>
          <w:numId w:val="16"/>
        </w:numPr>
        <w:rPr>
          <w:b/>
          <w:bCs/>
        </w:rPr>
      </w:pPr>
      <w:r w:rsidRPr="00724746">
        <w:rPr>
          <w:b/>
          <w:bCs/>
        </w:rPr>
        <w:t>Deploy the new job credits process for this customer and validate its performance.</w:t>
      </w:r>
    </w:p>
    <w:p w14:paraId="6D850152" w14:textId="77777777" w:rsidR="00724746" w:rsidRPr="00724746" w:rsidRDefault="00724746" w:rsidP="00724746">
      <w:pPr>
        <w:numPr>
          <w:ilvl w:val="0"/>
          <w:numId w:val="16"/>
        </w:numPr>
        <w:rPr>
          <w:b/>
          <w:bCs/>
        </w:rPr>
      </w:pPr>
      <w:r w:rsidRPr="00724746">
        <w:rPr>
          <w:b/>
          <w:bCs/>
        </w:rPr>
        <w:t>Onboarding:</w:t>
      </w:r>
    </w:p>
    <w:p w14:paraId="2290ABA4" w14:textId="77777777" w:rsidR="00724746" w:rsidRPr="00724746" w:rsidRDefault="00724746" w:rsidP="00724746">
      <w:pPr>
        <w:numPr>
          <w:ilvl w:val="1"/>
          <w:numId w:val="16"/>
        </w:numPr>
        <w:rPr>
          <w:b/>
          <w:bCs/>
        </w:rPr>
      </w:pPr>
      <w:r w:rsidRPr="00724746">
        <w:rPr>
          <w:b/>
          <w:bCs/>
        </w:rPr>
        <w:t>Review onboarding steps and ensure all necessary scripts have been executed.</w:t>
      </w:r>
    </w:p>
    <w:p w14:paraId="23156801" w14:textId="77777777" w:rsidR="00724746" w:rsidRPr="00724746" w:rsidRDefault="00724746" w:rsidP="00724746">
      <w:pPr>
        <w:numPr>
          <w:ilvl w:val="0"/>
          <w:numId w:val="16"/>
        </w:numPr>
        <w:rPr>
          <w:b/>
          <w:bCs/>
        </w:rPr>
      </w:pPr>
      <w:r w:rsidRPr="00724746">
        <w:rPr>
          <w:b/>
          <w:bCs/>
        </w:rPr>
        <w:t>Monitoring:</w:t>
      </w:r>
    </w:p>
    <w:p w14:paraId="0743B566" w14:textId="77777777" w:rsidR="00724746" w:rsidRPr="00724746" w:rsidRDefault="00724746" w:rsidP="00724746">
      <w:pPr>
        <w:numPr>
          <w:ilvl w:val="1"/>
          <w:numId w:val="16"/>
        </w:numPr>
        <w:rPr>
          <w:b/>
          <w:bCs/>
        </w:rPr>
      </w:pPr>
      <w:r w:rsidRPr="00724746">
        <w:rPr>
          <w:b/>
          <w:bCs/>
        </w:rPr>
        <w:t>Implement alerts for query text and job credits failures to enable proactive resolution.</w:t>
      </w:r>
    </w:p>
    <w:p w14:paraId="4B92C506" w14:textId="77777777" w:rsidR="00724746" w:rsidRPr="00724746" w:rsidRDefault="0078666A" w:rsidP="00724746">
      <w:pPr>
        <w:rPr>
          <w:b/>
          <w:bCs/>
        </w:rPr>
      </w:pPr>
      <w:r>
        <w:rPr>
          <w:noProof/>
        </w:rPr>
      </w:r>
      <w:r>
        <w:pict w14:anchorId="0015A659">
          <v:rect id="Horizontal Line 13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89D4F25" w14:textId="77777777" w:rsidR="00724746" w:rsidRPr="00724746" w:rsidRDefault="00724746" w:rsidP="00724746">
      <w:pPr>
        <w:rPr>
          <w:b/>
          <w:bCs/>
        </w:rPr>
      </w:pPr>
      <w:r w:rsidRPr="00724746">
        <w:rPr>
          <w:b/>
          <w:bCs/>
        </w:rPr>
        <w:t>Conclusion</w:t>
      </w:r>
    </w:p>
    <w:p w14:paraId="25F221B9" w14:textId="77777777" w:rsidR="00724746" w:rsidRPr="00724746" w:rsidRDefault="00724746" w:rsidP="00724746">
      <w:pPr>
        <w:rPr>
          <w:b/>
          <w:bCs/>
        </w:rPr>
      </w:pPr>
      <w:r w:rsidRPr="00724746">
        <w:rPr>
          <w:b/>
          <w:bCs/>
        </w:rPr>
        <w:t>By addressing the identified root causes—including missing procedures, incomplete onboarding, and legacy job credits issues—Slingshot can improve its data processing pipelines and ensure a smoother experience for the customer.</w:t>
      </w:r>
    </w:p>
    <w:p w14:paraId="698770FE" w14:textId="77777777" w:rsidR="004A448D" w:rsidRPr="00724746" w:rsidRDefault="004A448D" w:rsidP="00724746"/>
    <w:sectPr w:rsidR="004A448D" w:rsidRPr="0072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435D"/>
    <w:multiLevelType w:val="multilevel"/>
    <w:tmpl w:val="F6A02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52DD7"/>
    <w:multiLevelType w:val="multilevel"/>
    <w:tmpl w:val="A5068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1A87"/>
    <w:multiLevelType w:val="multilevel"/>
    <w:tmpl w:val="EB26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25613"/>
    <w:multiLevelType w:val="multilevel"/>
    <w:tmpl w:val="BB821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031DB"/>
    <w:multiLevelType w:val="multilevel"/>
    <w:tmpl w:val="C902F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81901"/>
    <w:multiLevelType w:val="multilevel"/>
    <w:tmpl w:val="C2E44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D14C0"/>
    <w:multiLevelType w:val="multilevel"/>
    <w:tmpl w:val="89ECB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A7082"/>
    <w:multiLevelType w:val="multilevel"/>
    <w:tmpl w:val="DA127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FD4CA8"/>
    <w:multiLevelType w:val="multilevel"/>
    <w:tmpl w:val="06FA1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95F45"/>
    <w:multiLevelType w:val="multilevel"/>
    <w:tmpl w:val="488E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040CA"/>
    <w:multiLevelType w:val="multilevel"/>
    <w:tmpl w:val="8F869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A7322D"/>
    <w:multiLevelType w:val="multilevel"/>
    <w:tmpl w:val="36BC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22581"/>
    <w:multiLevelType w:val="multilevel"/>
    <w:tmpl w:val="E604C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1F256E"/>
    <w:multiLevelType w:val="multilevel"/>
    <w:tmpl w:val="47E6B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580465"/>
    <w:multiLevelType w:val="multilevel"/>
    <w:tmpl w:val="998C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8D06CC"/>
    <w:multiLevelType w:val="multilevel"/>
    <w:tmpl w:val="EC2CF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401105">
    <w:abstractNumId w:val="1"/>
  </w:num>
  <w:num w:numId="2" w16cid:durableId="1134251893">
    <w:abstractNumId w:val="4"/>
  </w:num>
  <w:num w:numId="3" w16cid:durableId="1695422314">
    <w:abstractNumId w:val="2"/>
  </w:num>
  <w:num w:numId="4" w16cid:durableId="438136343">
    <w:abstractNumId w:val="13"/>
  </w:num>
  <w:num w:numId="5" w16cid:durableId="538664459">
    <w:abstractNumId w:val="6"/>
  </w:num>
  <w:num w:numId="6" w16cid:durableId="1227258837">
    <w:abstractNumId w:val="5"/>
  </w:num>
  <w:num w:numId="7" w16cid:durableId="1164514693">
    <w:abstractNumId w:val="14"/>
  </w:num>
  <w:num w:numId="8" w16cid:durableId="1483963295">
    <w:abstractNumId w:val="10"/>
  </w:num>
  <w:num w:numId="9" w16cid:durableId="403915211">
    <w:abstractNumId w:val="11"/>
  </w:num>
  <w:num w:numId="10" w16cid:durableId="1218011209">
    <w:abstractNumId w:val="12"/>
  </w:num>
  <w:num w:numId="11" w16cid:durableId="399712477">
    <w:abstractNumId w:val="3"/>
  </w:num>
  <w:num w:numId="12" w16cid:durableId="1508666461">
    <w:abstractNumId w:val="15"/>
  </w:num>
  <w:num w:numId="13" w16cid:durableId="1129786672">
    <w:abstractNumId w:val="0"/>
  </w:num>
  <w:num w:numId="14" w16cid:durableId="828327328">
    <w:abstractNumId w:val="8"/>
  </w:num>
  <w:num w:numId="15" w16cid:durableId="997617805">
    <w:abstractNumId w:val="9"/>
  </w:num>
  <w:num w:numId="16" w16cid:durableId="2726345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D0"/>
    <w:rsid w:val="00023ED0"/>
    <w:rsid w:val="004A448D"/>
    <w:rsid w:val="005B67BB"/>
    <w:rsid w:val="006D617F"/>
    <w:rsid w:val="00724746"/>
    <w:rsid w:val="007471EB"/>
    <w:rsid w:val="0078666A"/>
    <w:rsid w:val="00D01AA8"/>
    <w:rsid w:val="00EB3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1B1A520"/>
  <w15:chartTrackingRefBased/>
  <w15:docId w15:val="{E328AC3E-CA89-6148-A15B-A2058E38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E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E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E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E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E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E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E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E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E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E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E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E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E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E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ED0"/>
    <w:rPr>
      <w:rFonts w:eastAsiaTheme="majorEastAsia" w:cstheme="majorBidi"/>
      <w:color w:val="272727" w:themeColor="text1" w:themeTint="D8"/>
    </w:rPr>
  </w:style>
  <w:style w:type="paragraph" w:styleId="Title">
    <w:name w:val="Title"/>
    <w:basedOn w:val="Normal"/>
    <w:next w:val="Normal"/>
    <w:link w:val="TitleChar"/>
    <w:uiPriority w:val="10"/>
    <w:qFormat/>
    <w:rsid w:val="00023E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E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E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E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3ED0"/>
    <w:rPr>
      <w:i/>
      <w:iCs/>
      <w:color w:val="404040" w:themeColor="text1" w:themeTint="BF"/>
    </w:rPr>
  </w:style>
  <w:style w:type="paragraph" w:styleId="ListParagraph">
    <w:name w:val="List Paragraph"/>
    <w:basedOn w:val="Normal"/>
    <w:uiPriority w:val="34"/>
    <w:qFormat/>
    <w:rsid w:val="00023ED0"/>
    <w:pPr>
      <w:ind w:left="720"/>
      <w:contextualSpacing/>
    </w:pPr>
  </w:style>
  <w:style w:type="character" w:styleId="IntenseEmphasis">
    <w:name w:val="Intense Emphasis"/>
    <w:basedOn w:val="DefaultParagraphFont"/>
    <w:uiPriority w:val="21"/>
    <w:qFormat/>
    <w:rsid w:val="00023ED0"/>
    <w:rPr>
      <w:i/>
      <w:iCs/>
      <w:color w:val="0F4761" w:themeColor="accent1" w:themeShade="BF"/>
    </w:rPr>
  </w:style>
  <w:style w:type="paragraph" w:styleId="IntenseQuote">
    <w:name w:val="Intense Quote"/>
    <w:basedOn w:val="Normal"/>
    <w:next w:val="Normal"/>
    <w:link w:val="IntenseQuoteChar"/>
    <w:uiPriority w:val="30"/>
    <w:qFormat/>
    <w:rsid w:val="00023E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ED0"/>
    <w:rPr>
      <w:i/>
      <w:iCs/>
      <w:color w:val="0F4761" w:themeColor="accent1" w:themeShade="BF"/>
    </w:rPr>
  </w:style>
  <w:style w:type="character" w:styleId="IntenseReference">
    <w:name w:val="Intense Reference"/>
    <w:basedOn w:val="DefaultParagraphFont"/>
    <w:uiPriority w:val="32"/>
    <w:qFormat/>
    <w:rsid w:val="00023E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422280">
      <w:bodyDiv w:val="1"/>
      <w:marLeft w:val="0"/>
      <w:marRight w:val="0"/>
      <w:marTop w:val="0"/>
      <w:marBottom w:val="0"/>
      <w:divBdr>
        <w:top w:val="none" w:sz="0" w:space="0" w:color="auto"/>
        <w:left w:val="none" w:sz="0" w:space="0" w:color="auto"/>
        <w:bottom w:val="none" w:sz="0" w:space="0" w:color="auto"/>
        <w:right w:val="none" w:sz="0" w:space="0" w:color="auto"/>
      </w:divBdr>
    </w:div>
    <w:div w:id="1023630597">
      <w:bodyDiv w:val="1"/>
      <w:marLeft w:val="0"/>
      <w:marRight w:val="0"/>
      <w:marTop w:val="0"/>
      <w:marBottom w:val="0"/>
      <w:divBdr>
        <w:top w:val="none" w:sz="0" w:space="0" w:color="auto"/>
        <w:left w:val="none" w:sz="0" w:space="0" w:color="auto"/>
        <w:bottom w:val="none" w:sz="0" w:space="0" w:color="auto"/>
        <w:right w:val="none" w:sz="0" w:space="0" w:color="auto"/>
      </w:divBdr>
    </w:div>
    <w:div w:id="1252008834">
      <w:bodyDiv w:val="1"/>
      <w:marLeft w:val="0"/>
      <w:marRight w:val="0"/>
      <w:marTop w:val="0"/>
      <w:marBottom w:val="0"/>
      <w:divBdr>
        <w:top w:val="none" w:sz="0" w:space="0" w:color="auto"/>
        <w:left w:val="none" w:sz="0" w:space="0" w:color="auto"/>
        <w:bottom w:val="none" w:sz="0" w:space="0" w:color="auto"/>
        <w:right w:val="none" w:sz="0" w:space="0" w:color="auto"/>
      </w:divBdr>
    </w:div>
    <w:div w:id="153715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Chelluboina, Naveen Kumar</dc:creator>
  <cp:keywords/>
  <dc:description/>
  <cp:lastModifiedBy>Chelluboina, Naveen Kumar</cp:lastModifiedBy>
  <cp:revision>2</cp:revision>
  <dcterms:created xsi:type="dcterms:W3CDTF">2025-01-23T17:37:00Z</dcterms:created>
  <dcterms:modified xsi:type="dcterms:W3CDTF">2025-01-23T20:08:00Z</dcterms:modified>
</cp:coreProperties>
</file>