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C04F1" w14:textId="77777777" w:rsidR="00A10E5F" w:rsidRPr="00A10E5F" w:rsidRDefault="00A10E5F" w:rsidP="00A10E5F">
      <w:r w:rsidRPr="00A10E5F">
        <w:t xml:space="preserve">This conversation revolves around troubleshooting </w:t>
      </w:r>
      <w:r w:rsidRPr="00A10E5F">
        <w:rPr>
          <w:b/>
          <w:bCs/>
        </w:rPr>
        <w:t>missing warehouse data in Slingshot</w:t>
      </w:r>
      <w:r w:rsidRPr="00A10E5F">
        <w:t xml:space="preserve"> and identifying issues within the data pipeline, specifically with syncing data between the </w:t>
      </w:r>
      <w:r w:rsidRPr="00A10E5F">
        <w:rPr>
          <w:b/>
          <w:bCs/>
        </w:rPr>
        <w:t>inbound database (DB)</w:t>
      </w:r>
      <w:r w:rsidRPr="00A10E5F">
        <w:t xml:space="preserve">, </w:t>
      </w:r>
      <w:r w:rsidRPr="00A10E5F">
        <w:rPr>
          <w:b/>
          <w:bCs/>
        </w:rPr>
        <w:t>persistent DB</w:t>
      </w:r>
      <w:r w:rsidRPr="00A10E5F">
        <w:t xml:space="preserve">, </w:t>
      </w:r>
      <w:r w:rsidRPr="00A10E5F">
        <w:rPr>
          <w:b/>
          <w:bCs/>
        </w:rPr>
        <w:t>Slingshot DB</w:t>
      </w:r>
      <w:r w:rsidRPr="00A10E5F">
        <w:t xml:space="preserve">, and </w:t>
      </w:r>
      <w:r w:rsidRPr="00A10E5F">
        <w:rPr>
          <w:b/>
          <w:bCs/>
        </w:rPr>
        <w:t>DynamoDB</w:t>
      </w:r>
      <w:r w:rsidRPr="00A10E5F">
        <w:t>. The goal is to ensure all warehouses are properly synced and accounted for, and to pinpoint where failures are occurring in the process.</w:t>
      </w:r>
    </w:p>
    <w:p w14:paraId="2306519E" w14:textId="77777777" w:rsidR="00A10E5F" w:rsidRPr="00A10E5F" w:rsidRDefault="0021479C" w:rsidP="00A10E5F">
      <w:r w:rsidRPr="00A10E5F">
        <w:rPr>
          <w:noProof/>
        </w:rPr>
        <w:pict w14:anchorId="03A989ED">
          <v:rect id="_x0000_i1037" alt="" style="width:468pt;height:.05pt;mso-width-percent:0;mso-height-percent:0;mso-width-percent:0;mso-height-percent:0" o:hralign="center" o:hrstd="t" o:hr="t" fillcolor="#a0a0a0" stroked="f"/>
        </w:pict>
      </w:r>
    </w:p>
    <w:p w14:paraId="4475D97D" w14:textId="77777777" w:rsidR="00A10E5F" w:rsidRPr="00A10E5F" w:rsidRDefault="00A10E5F" w:rsidP="00A10E5F">
      <w:pPr>
        <w:rPr>
          <w:b/>
          <w:bCs/>
        </w:rPr>
      </w:pPr>
      <w:r w:rsidRPr="00A10E5F">
        <w:rPr>
          <w:b/>
          <w:bCs/>
        </w:rPr>
        <w:t>Key Takeaways from the Conversation</w:t>
      </w:r>
    </w:p>
    <w:p w14:paraId="78256800" w14:textId="77777777" w:rsidR="00A10E5F" w:rsidRPr="00A10E5F" w:rsidRDefault="00A10E5F" w:rsidP="00A10E5F">
      <w:pPr>
        <w:numPr>
          <w:ilvl w:val="0"/>
          <w:numId w:val="17"/>
        </w:numPr>
      </w:pPr>
      <w:r w:rsidRPr="00A10E5F">
        <w:rPr>
          <w:b/>
          <w:bCs/>
        </w:rPr>
        <w:t>Overview of the Issue</w:t>
      </w:r>
      <w:r w:rsidRPr="00A10E5F">
        <w:t>:</w:t>
      </w:r>
    </w:p>
    <w:p w14:paraId="4E13AECD" w14:textId="77777777" w:rsidR="00A10E5F" w:rsidRPr="00A10E5F" w:rsidRDefault="00A10E5F" w:rsidP="00A10E5F">
      <w:pPr>
        <w:numPr>
          <w:ilvl w:val="1"/>
          <w:numId w:val="17"/>
        </w:numPr>
      </w:pPr>
      <w:r w:rsidRPr="00A10E5F">
        <w:t xml:space="preserve">Warehouses are visible in </w:t>
      </w:r>
      <w:r w:rsidRPr="00A10E5F">
        <w:rPr>
          <w:b/>
          <w:bCs/>
        </w:rPr>
        <w:t>Snowflake</w:t>
      </w:r>
      <w:r w:rsidRPr="00A10E5F">
        <w:t xml:space="preserve"> but missing in </w:t>
      </w:r>
      <w:r w:rsidRPr="00A10E5F">
        <w:rPr>
          <w:b/>
          <w:bCs/>
        </w:rPr>
        <w:t>Slingshot</w:t>
      </w:r>
      <w:r w:rsidRPr="00A10E5F">
        <w:t xml:space="preserve"> and </w:t>
      </w:r>
      <w:r w:rsidRPr="00A10E5F">
        <w:rPr>
          <w:b/>
          <w:bCs/>
        </w:rPr>
        <w:t>DynamoDB</w:t>
      </w:r>
      <w:r w:rsidRPr="00A10E5F">
        <w:t>.</w:t>
      </w:r>
    </w:p>
    <w:p w14:paraId="6425D067" w14:textId="77777777" w:rsidR="00A10E5F" w:rsidRPr="00A10E5F" w:rsidRDefault="00A10E5F" w:rsidP="00A10E5F">
      <w:pPr>
        <w:numPr>
          <w:ilvl w:val="1"/>
          <w:numId w:val="17"/>
        </w:numPr>
      </w:pPr>
      <w:r w:rsidRPr="00A10E5F">
        <w:t xml:space="preserve">Some warehouses have data in the </w:t>
      </w:r>
      <w:r w:rsidRPr="00A10E5F">
        <w:rPr>
          <w:b/>
          <w:bCs/>
        </w:rPr>
        <w:t>warehouse_event_history table</w:t>
      </w:r>
      <w:r w:rsidRPr="00A10E5F">
        <w:t>, but they do not appear in DynamoDB.</w:t>
      </w:r>
    </w:p>
    <w:p w14:paraId="19B8E8C5" w14:textId="77777777" w:rsidR="00A10E5F" w:rsidRPr="00A10E5F" w:rsidRDefault="00A10E5F" w:rsidP="00A10E5F">
      <w:pPr>
        <w:numPr>
          <w:ilvl w:val="1"/>
          <w:numId w:val="17"/>
        </w:numPr>
      </w:pPr>
      <w:r w:rsidRPr="00A10E5F">
        <w:t>This indicates potential failures in the sync process, outdated architecture, or incorrect handling of publication timestamps.</w:t>
      </w:r>
    </w:p>
    <w:p w14:paraId="65C68FE0" w14:textId="77777777" w:rsidR="00A10E5F" w:rsidRPr="00A10E5F" w:rsidRDefault="00A10E5F" w:rsidP="00A10E5F">
      <w:pPr>
        <w:numPr>
          <w:ilvl w:val="0"/>
          <w:numId w:val="17"/>
        </w:numPr>
      </w:pPr>
      <w:r w:rsidRPr="00A10E5F">
        <w:rPr>
          <w:b/>
          <w:bCs/>
        </w:rPr>
        <w:t>Architecture Overview</w:t>
      </w:r>
      <w:r w:rsidRPr="00A10E5F">
        <w:t>:</w:t>
      </w:r>
    </w:p>
    <w:p w14:paraId="0D8A7B11" w14:textId="77777777" w:rsidR="00A10E5F" w:rsidRPr="00A10E5F" w:rsidRDefault="00A10E5F" w:rsidP="00A10E5F">
      <w:pPr>
        <w:numPr>
          <w:ilvl w:val="1"/>
          <w:numId w:val="17"/>
        </w:numPr>
      </w:pPr>
      <w:r w:rsidRPr="00A10E5F">
        <w:rPr>
          <w:b/>
          <w:bCs/>
        </w:rPr>
        <w:t>Inbound DB</w:t>
      </w:r>
      <w:r w:rsidRPr="00A10E5F">
        <w:t>:</w:t>
      </w:r>
    </w:p>
    <w:p w14:paraId="149FE3DD" w14:textId="77777777" w:rsidR="00A10E5F" w:rsidRPr="00A10E5F" w:rsidRDefault="00A10E5F" w:rsidP="00A10E5F">
      <w:pPr>
        <w:numPr>
          <w:ilvl w:val="2"/>
          <w:numId w:val="17"/>
        </w:numPr>
      </w:pPr>
      <w:r w:rsidRPr="00A10E5F">
        <w:t>Stores raw data shared by the customer (e.g., usage info, warehouse events, etc.).</w:t>
      </w:r>
    </w:p>
    <w:p w14:paraId="54F560F6" w14:textId="77777777" w:rsidR="00A10E5F" w:rsidRPr="00A10E5F" w:rsidRDefault="00A10E5F" w:rsidP="00A10E5F">
      <w:pPr>
        <w:numPr>
          <w:ilvl w:val="2"/>
          <w:numId w:val="17"/>
        </w:numPr>
      </w:pPr>
      <w:r w:rsidRPr="00A10E5F">
        <w:t>Data from the inbound DB is processed and moved to the persistent DB.</w:t>
      </w:r>
    </w:p>
    <w:p w14:paraId="6495A8BD" w14:textId="77777777" w:rsidR="00A10E5F" w:rsidRPr="00A10E5F" w:rsidRDefault="00A10E5F" w:rsidP="00A10E5F">
      <w:pPr>
        <w:numPr>
          <w:ilvl w:val="1"/>
          <w:numId w:val="17"/>
        </w:numPr>
      </w:pPr>
      <w:r w:rsidRPr="00A10E5F">
        <w:rPr>
          <w:b/>
          <w:bCs/>
        </w:rPr>
        <w:t>Persistent DB</w:t>
      </w:r>
      <w:r w:rsidRPr="00A10E5F">
        <w:t>:</w:t>
      </w:r>
    </w:p>
    <w:p w14:paraId="5C773FA9" w14:textId="77777777" w:rsidR="00A10E5F" w:rsidRPr="00A10E5F" w:rsidRDefault="00A10E5F" w:rsidP="00A10E5F">
      <w:pPr>
        <w:numPr>
          <w:ilvl w:val="2"/>
          <w:numId w:val="17"/>
        </w:numPr>
      </w:pPr>
      <w:r w:rsidRPr="00A10E5F">
        <w:t>A region-specific database that consolidates customer-shared data and acts as the main source of truth.</w:t>
      </w:r>
    </w:p>
    <w:p w14:paraId="65D230E6" w14:textId="77777777" w:rsidR="00A10E5F" w:rsidRPr="00A10E5F" w:rsidRDefault="00A10E5F" w:rsidP="00A10E5F">
      <w:pPr>
        <w:numPr>
          <w:ilvl w:val="2"/>
          <w:numId w:val="17"/>
        </w:numPr>
      </w:pPr>
      <w:r w:rsidRPr="00A10E5F">
        <w:t>Uses views, streams, and tasks to process data into a structured format.</w:t>
      </w:r>
    </w:p>
    <w:p w14:paraId="4BAAE715" w14:textId="77777777" w:rsidR="00A10E5F" w:rsidRPr="00A10E5F" w:rsidRDefault="00A10E5F" w:rsidP="00A10E5F">
      <w:pPr>
        <w:numPr>
          <w:ilvl w:val="1"/>
          <w:numId w:val="17"/>
        </w:numPr>
      </w:pPr>
      <w:r w:rsidRPr="00A10E5F">
        <w:rPr>
          <w:b/>
          <w:bCs/>
        </w:rPr>
        <w:t>Slingshot DB</w:t>
      </w:r>
      <w:r w:rsidRPr="00A10E5F">
        <w:t>:</w:t>
      </w:r>
    </w:p>
    <w:p w14:paraId="766FF04F" w14:textId="77777777" w:rsidR="00A10E5F" w:rsidRPr="00A10E5F" w:rsidRDefault="00A10E5F" w:rsidP="00A10E5F">
      <w:pPr>
        <w:numPr>
          <w:ilvl w:val="2"/>
          <w:numId w:val="17"/>
        </w:numPr>
      </w:pPr>
      <w:r w:rsidRPr="00A10E5F">
        <w:t>A global database that combines data from all persistent DBs.</w:t>
      </w:r>
    </w:p>
    <w:p w14:paraId="3F63052E" w14:textId="77777777" w:rsidR="00A10E5F" w:rsidRPr="00A10E5F" w:rsidRDefault="00A10E5F" w:rsidP="00A10E5F">
      <w:pPr>
        <w:numPr>
          <w:ilvl w:val="2"/>
          <w:numId w:val="17"/>
        </w:numPr>
      </w:pPr>
      <w:r w:rsidRPr="00A10E5F">
        <w:t xml:space="preserve">Some tables (e.g., warehouse_event_history) still rely on </w:t>
      </w:r>
      <w:r w:rsidRPr="00A10E5F">
        <w:rPr>
          <w:b/>
          <w:bCs/>
        </w:rPr>
        <w:t>ETL jobs</w:t>
      </w:r>
      <w:r w:rsidRPr="00A10E5F">
        <w:t xml:space="preserve"> in the old architecture instead of views and streams.</w:t>
      </w:r>
    </w:p>
    <w:p w14:paraId="54CA8090" w14:textId="77777777" w:rsidR="00A10E5F" w:rsidRPr="00A10E5F" w:rsidRDefault="00A10E5F" w:rsidP="00A10E5F">
      <w:pPr>
        <w:numPr>
          <w:ilvl w:val="1"/>
          <w:numId w:val="17"/>
        </w:numPr>
      </w:pPr>
      <w:r w:rsidRPr="00A10E5F">
        <w:rPr>
          <w:b/>
          <w:bCs/>
        </w:rPr>
        <w:t>DynamoDB</w:t>
      </w:r>
      <w:r w:rsidRPr="00A10E5F">
        <w:t>:</w:t>
      </w:r>
    </w:p>
    <w:p w14:paraId="77B2FFC2" w14:textId="77777777" w:rsidR="00A10E5F" w:rsidRPr="00A10E5F" w:rsidRDefault="00A10E5F" w:rsidP="00A10E5F">
      <w:pPr>
        <w:numPr>
          <w:ilvl w:val="2"/>
          <w:numId w:val="17"/>
        </w:numPr>
      </w:pPr>
      <w:r w:rsidRPr="00A10E5F">
        <w:t>Warehouses are synced here for use in Slingshot.</w:t>
      </w:r>
    </w:p>
    <w:p w14:paraId="290AA173" w14:textId="77777777" w:rsidR="00A10E5F" w:rsidRPr="00A10E5F" w:rsidRDefault="00A10E5F" w:rsidP="00A10E5F">
      <w:pPr>
        <w:numPr>
          <w:ilvl w:val="2"/>
          <w:numId w:val="17"/>
        </w:numPr>
      </w:pPr>
      <w:r w:rsidRPr="00A10E5F">
        <w:t>Sync relies on tasks and timestamps, specifically the slingshot_publication_id.</w:t>
      </w:r>
    </w:p>
    <w:p w14:paraId="17E088E1" w14:textId="77777777" w:rsidR="00A10E5F" w:rsidRPr="00A10E5F" w:rsidRDefault="0021479C" w:rsidP="00A10E5F">
      <w:r w:rsidRPr="00A10E5F">
        <w:rPr>
          <w:noProof/>
        </w:rPr>
        <w:pict w14:anchorId="1A1CF828">
          <v:rect id="_x0000_i1036" alt="" style="width:468pt;height:.05pt;mso-width-percent:0;mso-height-percent:0;mso-width-percent:0;mso-height-percent:0" o:hralign="center" o:hrstd="t" o:hr="t" fillcolor="#a0a0a0" stroked="f"/>
        </w:pict>
      </w:r>
    </w:p>
    <w:p w14:paraId="1BEFD9E3" w14:textId="77777777" w:rsidR="00A10E5F" w:rsidRPr="00A10E5F" w:rsidRDefault="00A10E5F" w:rsidP="00A10E5F">
      <w:pPr>
        <w:rPr>
          <w:b/>
          <w:bCs/>
        </w:rPr>
      </w:pPr>
      <w:r w:rsidRPr="00A10E5F">
        <w:rPr>
          <w:b/>
          <w:bCs/>
        </w:rPr>
        <w:t>Investigative Process</w:t>
      </w:r>
    </w:p>
    <w:p w14:paraId="5B868B24" w14:textId="77777777" w:rsidR="00A10E5F" w:rsidRPr="00A10E5F" w:rsidRDefault="00A10E5F" w:rsidP="00A10E5F">
      <w:pPr>
        <w:numPr>
          <w:ilvl w:val="0"/>
          <w:numId w:val="18"/>
        </w:numPr>
      </w:pPr>
      <w:r w:rsidRPr="00A10E5F">
        <w:rPr>
          <w:b/>
          <w:bCs/>
        </w:rPr>
        <w:t>Check Warehouse Usage</w:t>
      </w:r>
      <w:r w:rsidRPr="00A10E5F">
        <w:t>:</w:t>
      </w:r>
    </w:p>
    <w:p w14:paraId="5394CE53" w14:textId="77777777" w:rsidR="00A10E5F" w:rsidRPr="00A10E5F" w:rsidRDefault="00A10E5F" w:rsidP="00A10E5F">
      <w:pPr>
        <w:numPr>
          <w:ilvl w:val="1"/>
          <w:numId w:val="18"/>
        </w:numPr>
      </w:pPr>
      <w:r w:rsidRPr="00A10E5F">
        <w:t xml:space="preserve">Query the </w:t>
      </w:r>
      <w:r w:rsidRPr="00A10E5F">
        <w:rPr>
          <w:b/>
          <w:bCs/>
        </w:rPr>
        <w:t>warehouse_metering_history table</w:t>
      </w:r>
      <w:r w:rsidRPr="00A10E5F">
        <w:t xml:space="preserve"> to verify if the warehouse has recorded usage.</w:t>
      </w:r>
    </w:p>
    <w:p w14:paraId="0EBC35B9" w14:textId="77777777" w:rsidR="00A10E5F" w:rsidRPr="00A10E5F" w:rsidRDefault="00A10E5F" w:rsidP="00A10E5F">
      <w:pPr>
        <w:numPr>
          <w:ilvl w:val="1"/>
          <w:numId w:val="18"/>
        </w:numPr>
      </w:pPr>
      <w:r w:rsidRPr="00A10E5F">
        <w:t>Key criteria:</w:t>
      </w:r>
    </w:p>
    <w:p w14:paraId="6565BF70" w14:textId="77777777" w:rsidR="00A10E5F" w:rsidRPr="00A10E5F" w:rsidRDefault="00A10E5F" w:rsidP="00A10E5F">
      <w:pPr>
        <w:numPr>
          <w:ilvl w:val="2"/>
          <w:numId w:val="18"/>
        </w:numPr>
      </w:pPr>
      <w:r w:rsidRPr="00A10E5F">
        <w:rPr>
          <w:b/>
          <w:bCs/>
        </w:rPr>
        <w:t>Credit Used Compute</w:t>
      </w:r>
      <w:r w:rsidRPr="00A10E5F">
        <w:t>: Indicates the warehouse has been used.</w:t>
      </w:r>
    </w:p>
    <w:p w14:paraId="0B6E2599" w14:textId="77777777" w:rsidR="00A10E5F" w:rsidRPr="00A10E5F" w:rsidRDefault="00A10E5F" w:rsidP="00A10E5F">
      <w:pPr>
        <w:numPr>
          <w:ilvl w:val="2"/>
          <w:numId w:val="18"/>
        </w:numPr>
      </w:pPr>
      <w:r w:rsidRPr="00A10E5F">
        <w:rPr>
          <w:b/>
          <w:bCs/>
        </w:rPr>
        <w:t>Timestamp</w:t>
      </w:r>
      <w:r w:rsidRPr="00A10E5F">
        <w:t>: Usage should be within the last year.</w:t>
      </w:r>
    </w:p>
    <w:p w14:paraId="1BA5265E" w14:textId="77777777" w:rsidR="00A10E5F" w:rsidRPr="00A10E5F" w:rsidRDefault="00A10E5F" w:rsidP="00A10E5F">
      <w:pPr>
        <w:numPr>
          <w:ilvl w:val="0"/>
          <w:numId w:val="18"/>
        </w:numPr>
      </w:pPr>
      <w:r w:rsidRPr="00A10E5F">
        <w:rPr>
          <w:b/>
          <w:bCs/>
        </w:rPr>
        <w:t>Warehouse Events</w:t>
      </w:r>
      <w:r w:rsidRPr="00A10E5F">
        <w:t>:</w:t>
      </w:r>
    </w:p>
    <w:p w14:paraId="29BD9813" w14:textId="77777777" w:rsidR="00A10E5F" w:rsidRPr="00A10E5F" w:rsidRDefault="00A10E5F" w:rsidP="00A10E5F">
      <w:pPr>
        <w:numPr>
          <w:ilvl w:val="1"/>
          <w:numId w:val="18"/>
        </w:numPr>
      </w:pPr>
      <w:r w:rsidRPr="00A10E5F">
        <w:t xml:space="preserve">Query the </w:t>
      </w:r>
      <w:r w:rsidRPr="00A10E5F">
        <w:rPr>
          <w:b/>
          <w:bCs/>
        </w:rPr>
        <w:t>warehouse_event_history table</w:t>
      </w:r>
      <w:r w:rsidRPr="00A10E5F">
        <w:t xml:space="preserve"> in the </w:t>
      </w:r>
      <w:r w:rsidRPr="00A10E5F">
        <w:rPr>
          <w:b/>
          <w:bCs/>
        </w:rPr>
        <w:t>persistent DB</w:t>
      </w:r>
      <w:r w:rsidRPr="00A10E5F">
        <w:t>:</w:t>
      </w:r>
    </w:p>
    <w:p w14:paraId="697FE605" w14:textId="77777777" w:rsidR="00A10E5F" w:rsidRPr="00A10E5F" w:rsidRDefault="00A10E5F" w:rsidP="00A10E5F">
      <w:pPr>
        <w:numPr>
          <w:ilvl w:val="2"/>
          <w:numId w:val="18"/>
        </w:numPr>
      </w:pPr>
      <w:r w:rsidRPr="00A10E5F">
        <w:lastRenderedPageBreak/>
        <w:t>Check for records matching the warehouse ID and timestamp (e.g., slingshot_publication_id).</w:t>
      </w:r>
    </w:p>
    <w:p w14:paraId="6AA834D7" w14:textId="77777777" w:rsidR="00A10E5F" w:rsidRPr="00A10E5F" w:rsidRDefault="00A10E5F" w:rsidP="00A10E5F">
      <w:pPr>
        <w:numPr>
          <w:ilvl w:val="2"/>
          <w:numId w:val="18"/>
        </w:numPr>
      </w:pPr>
      <w:r w:rsidRPr="00A10E5F">
        <w:t>If data exists in the persistent DB but not in Slingshot, the issue lies between the persistent DB and Slingshot DB.</w:t>
      </w:r>
    </w:p>
    <w:p w14:paraId="520012F1" w14:textId="77777777" w:rsidR="00A10E5F" w:rsidRPr="00A10E5F" w:rsidRDefault="00A10E5F" w:rsidP="00A10E5F">
      <w:pPr>
        <w:numPr>
          <w:ilvl w:val="0"/>
          <w:numId w:val="18"/>
        </w:numPr>
      </w:pPr>
      <w:r w:rsidRPr="00A10E5F">
        <w:rPr>
          <w:b/>
          <w:bCs/>
        </w:rPr>
        <w:t>Sync Verification</w:t>
      </w:r>
      <w:r w:rsidRPr="00A10E5F">
        <w:t>:</w:t>
      </w:r>
    </w:p>
    <w:p w14:paraId="67E38489" w14:textId="77777777" w:rsidR="00A10E5F" w:rsidRPr="00A10E5F" w:rsidRDefault="00A10E5F" w:rsidP="00A10E5F">
      <w:pPr>
        <w:numPr>
          <w:ilvl w:val="1"/>
          <w:numId w:val="18"/>
        </w:numPr>
      </w:pPr>
      <w:r w:rsidRPr="00A10E5F">
        <w:t xml:space="preserve">Verify sync jobs between </w:t>
      </w:r>
      <w:r w:rsidRPr="00A10E5F">
        <w:rPr>
          <w:b/>
          <w:bCs/>
        </w:rPr>
        <w:t>persistent DB</w:t>
      </w:r>
      <w:r w:rsidRPr="00A10E5F">
        <w:t xml:space="preserve"> and </w:t>
      </w:r>
      <w:r w:rsidRPr="00A10E5F">
        <w:rPr>
          <w:b/>
          <w:bCs/>
        </w:rPr>
        <w:t>Slingshot DB</w:t>
      </w:r>
      <w:r w:rsidRPr="00A10E5F">
        <w:t>:</w:t>
      </w:r>
    </w:p>
    <w:p w14:paraId="1E606592" w14:textId="77777777" w:rsidR="00A10E5F" w:rsidRPr="00A10E5F" w:rsidRDefault="00A10E5F" w:rsidP="00A10E5F">
      <w:pPr>
        <w:numPr>
          <w:ilvl w:val="2"/>
          <w:numId w:val="18"/>
        </w:numPr>
      </w:pPr>
      <w:r w:rsidRPr="00A10E5F">
        <w:t>Check if the task responsible for syncing (warehouse_event_history_summary_task) is running correctly.</w:t>
      </w:r>
    </w:p>
    <w:p w14:paraId="732557CB" w14:textId="77777777" w:rsidR="00A10E5F" w:rsidRPr="00A10E5F" w:rsidRDefault="00A10E5F" w:rsidP="00A10E5F">
      <w:pPr>
        <w:numPr>
          <w:ilvl w:val="2"/>
          <w:numId w:val="18"/>
        </w:numPr>
      </w:pPr>
      <w:r w:rsidRPr="00A10E5F">
        <w:t xml:space="preserve">Confirm that data has moved to </w:t>
      </w:r>
      <w:r w:rsidRPr="00A10E5F">
        <w:rPr>
          <w:b/>
          <w:bCs/>
        </w:rPr>
        <w:t>Slingshot DB</w:t>
      </w:r>
      <w:r w:rsidRPr="00A10E5F">
        <w:t>.</w:t>
      </w:r>
    </w:p>
    <w:p w14:paraId="7AA60B11" w14:textId="77777777" w:rsidR="00A10E5F" w:rsidRPr="00A10E5F" w:rsidRDefault="00A10E5F" w:rsidP="00A10E5F">
      <w:pPr>
        <w:numPr>
          <w:ilvl w:val="0"/>
          <w:numId w:val="18"/>
        </w:numPr>
      </w:pPr>
      <w:r w:rsidRPr="00A10E5F">
        <w:rPr>
          <w:b/>
          <w:bCs/>
        </w:rPr>
        <w:t>DynamoDB Sync</w:t>
      </w:r>
      <w:r w:rsidRPr="00A10E5F">
        <w:t>:</w:t>
      </w:r>
    </w:p>
    <w:p w14:paraId="4F0382D6" w14:textId="77777777" w:rsidR="00A10E5F" w:rsidRPr="00A10E5F" w:rsidRDefault="00A10E5F" w:rsidP="00A10E5F">
      <w:pPr>
        <w:numPr>
          <w:ilvl w:val="1"/>
          <w:numId w:val="18"/>
        </w:numPr>
      </w:pPr>
      <w:r w:rsidRPr="00A10E5F">
        <w:t xml:space="preserve">Check </w:t>
      </w:r>
      <w:r w:rsidRPr="00A10E5F">
        <w:rPr>
          <w:b/>
          <w:bCs/>
        </w:rPr>
        <w:t>DynamoDB logs</w:t>
      </w:r>
      <w:r w:rsidRPr="00A10E5F">
        <w:t xml:space="preserve"> and the </w:t>
      </w:r>
      <w:r w:rsidRPr="00A10E5F">
        <w:rPr>
          <w:b/>
          <w:bCs/>
        </w:rPr>
        <w:t>external function responsible for syncing</w:t>
      </w:r>
      <w:r w:rsidRPr="00A10E5F">
        <w:t xml:space="preserve"> warehouses.</w:t>
      </w:r>
    </w:p>
    <w:p w14:paraId="54BF28BA" w14:textId="77777777" w:rsidR="00A10E5F" w:rsidRPr="00A10E5F" w:rsidRDefault="00A10E5F" w:rsidP="00A10E5F">
      <w:pPr>
        <w:numPr>
          <w:ilvl w:val="1"/>
          <w:numId w:val="18"/>
        </w:numPr>
      </w:pPr>
      <w:r w:rsidRPr="00A10E5F">
        <w:t>Key steps:</w:t>
      </w:r>
    </w:p>
    <w:p w14:paraId="448A515E" w14:textId="77777777" w:rsidR="00A10E5F" w:rsidRPr="00A10E5F" w:rsidRDefault="00A10E5F" w:rsidP="00A10E5F">
      <w:pPr>
        <w:numPr>
          <w:ilvl w:val="2"/>
          <w:numId w:val="18"/>
        </w:numPr>
      </w:pPr>
      <w:r w:rsidRPr="00A10E5F">
        <w:t>Update the slingshot_publication_id for the warehouse to the current timestamp.</w:t>
      </w:r>
    </w:p>
    <w:p w14:paraId="09606F46" w14:textId="77777777" w:rsidR="00A10E5F" w:rsidRPr="00A10E5F" w:rsidRDefault="00A10E5F" w:rsidP="00A10E5F">
      <w:pPr>
        <w:numPr>
          <w:ilvl w:val="2"/>
          <w:numId w:val="18"/>
        </w:numPr>
      </w:pPr>
      <w:r w:rsidRPr="00A10E5F">
        <w:t>Monitor the sync process for logs of success or failure.</w:t>
      </w:r>
    </w:p>
    <w:p w14:paraId="53998807" w14:textId="77777777" w:rsidR="00A10E5F" w:rsidRPr="00A10E5F" w:rsidRDefault="00A10E5F" w:rsidP="00A10E5F">
      <w:pPr>
        <w:numPr>
          <w:ilvl w:val="2"/>
          <w:numId w:val="18"/>
        </w:numPr>
      </w:pPr>
      <w:r w:rsidRPr="00A10E5F">
        <w:t>Query DynamoDB to confirm the warehouse is synced.</w:t>
      </w:r>
    </w:p>
    <w:p w14:paraId="440445D7" w14:textId="77777777" w:rsidR="00A10E5F" w:rsidRPr="00A10E5F" w:rsidRDefault="00A10E5F" w:rsidP="00A10E5F">
      <w:pPr>
        <w:numPr>
          <w:ilvl w:val="0"/>
          <w:numId w:val="18"/>
        </w:numPr>
      </w:pPr>
      <w:r w:rsidRPr="00A10E5F">
        <w:rPr>
          <w:b/>
          <w:bCs/>
        </w:rPr>
        <w:t>Regional Permissions</w:t>
      </w:r>
      <w:r w:rsidRPr="00A10E5F">
        <w:t>:</w:t>
      </w:r>
    </w:p>
    <w:p w14:paraId="72F82604" w14:textId="77777777" w:rsidR="00A10E5F" w:rsidRPr="00A10E5F" w:rsidRDefault="00A10E5F" w:rsidP="00A10E5F">
      <w:pPr>
        <w:numPr>
          <w:ilvl w:val="1"/>
          <w:numId w:val="18"/>
        </w:numPr>
      </w:pPr>
      <w:r w:rsidRPr="00A10E5F">
        <w:t xml:space="preserve">Ensure the team has access to the correct </w:t>
      </w:r>
      <w:r w:rsidRPr="00A10E5F">
        <w:rPr>
          <w:b/>
          <w:bCs/>
        </w:rPr>
        <w:t>region-specific persistent DBs</w:t>
      </w:r>
      <w:r w:rsidRPr="00A10E5F">
        <w:t xml:space="preserve"> (e.g., Azure US East 2).</w:t>
      </w:r>
    </w:p>
    <w:p w14:paraId="34D74A49" w14:textId="77777777" w:rsidR="00A10E5F" w:rsidRPr="00A10E5F" w:rsidRDefault="00A10E5F" w:rsidP="00A10E5F">
      <w:pPr>
        <w:numPr>
          <w:ilvl w:val="1"/>
          <w:numId w:val="18"/>
        </w:numPr>
      </w:pPr>
      <w:r w:rsidRPr="00A10E5F">
        <w:t>If permissions are missing, certain tasks or databases might be inaccessible.</w:t>
      </w:r>
    </w:p>
    <w:p w14:paraId="42499C79" w14:textId="77777777" w:rsidR="00A10E5F" w:rsidRPr="00A10E5F" w:rsidRDefault="0021479C" w:rsidP="00A10E5F">
      <w:r w:rsidRPr="00A10E5F">
        <w:rPr>
          <w:noProof/>
        </w:rPr>
        <w:pict w14:anchorId="6468CCB4">
          <v:rect id="_x0000_i1035" alt="" style="width:468pt;height:.05pt;mso-width-percent:0;mso-height-percent:0;mso-width-percent:0;mso-height-percent:0" o:hralign="center" o:hrstd="t" o:hr="t" fillcolor="#a0a0a0" stroked="f"/>
        </w:pict>
      </w:r>
    </w:p>
    <w:p w14:paraId="1D04B283" w14:textId="77777777" w:rsidR="00A10E5F" w:rsidRPr="00A10E5F" w:rsidRDefault="00A10E5F" w:rsidP="00A10E5F">
      <w:pPr>
        <w:rPr>
          <w:b/>
          <w:bCs/>
        </w:rPr>
      </w:pPr>
      <w:r w:rsidRPr="00A10E5F">
        <w:rPr>
          <w:b/>
          <w:bCs/>
        </w:rPr>
        <w:t>Findings</w:t>
      </w:r>
    </w:p>
    <w:p w14:paraId="58411C49" w14:textId="77777777" w:rsidR="00A10E5F" w:rsidRPr="00A10E5F" w:rsidRDefault="00A10E5F" w:rsidP="00A10E5F">
      <w:pPr>
        <w:numPr>
          <w:ilvl w:val="0"/>
          <w:numId w:val="19"/>
        </w:numPr>
      </w:pPr>
      <w:r w:rsidRPr="00A10E5F">
        <w:rPr>
          <w:b/>
          <w:bCs/>
        </w:rPr>
        <w:t>Valid Data in Persistent DB</w:t>
      </w:r>
      <w:r w:rsidRPr="00A10E5F">
        <w:t>:</w:t>
      </w:r>
    </w:p>
    <w:p w14:paraId="54E70E69" w14:textId="77777777" w:rsidR="00A10E5F" w:rsidRPr="00A10E5F" w:rsidRDefault="00A10E5F" w:rsidP="00A10E5F">
      <w:pPr>
        <w:numPr>
          <w:ilvl w:val="1"/>
          <w:numId w:val="19"/>
        </w:numPr>
      </w:pPr>
      <w:r w:rsidRPr="00A10E5F">
        <w:t xml:space="preserve">Warehouses have valid usage data and events in the </w:t>
      </w:r>
      <w:r w:rsidRPr="00A10E5F">
        <w:rPr>
          <w:b/>
          <w:bCs/>
        </w:rPr>
        <w:t>persistent DB</w:t>
      </w:r>
      <w:r w:rsidRPr="00A10E5F">
        <w:t>.</w:t>
      </w:r>
    </w:p>
    <w:p w14:paraId="3F20AF95" w14:textId="77777777" w:rsidR="00A10E5F" w:rsidRPr="00A10E5F" w:rsidRDefault="00A10E5F" w:rsidP="00A10E5F">
      <w:pPr>
        <w:numPr>
          <w:ilvl w:val="1"/>
          <w:numId w:val="19"/>
        </w:numPr>
      </w:pPr>
      <w:r w:rsidRPr="00A10E5F">
        <w:t>This confirms the issue lies beyond the persistent DB, in the sync to Slingshot DB or DynamoDB.</w:t>
      </w:r>
    </w:p>
    <w:p w14:paraId="63FCAE02" w14:textId="77777777" w:rsidR="00A10E5F" w:rsidRPr="00A10E5F" w:rsidRDefault="00A10E5F" w:rsidP="00A10E5F">
      <w:pPr>
        <w:numPr>
          <w:ilvl w:val="0"/>
          <w:numId w:val="19"/>
        </w:numPr>
      </w:pPr>
      <w:r w:rsidRPr="00A10E5F">
        <w:rPr>
          <w:b/>
          <w:bCs/>
        </w:rPr>
        <w:t>Outdated Architecture</w:t>
      </w:r>
      <w:r w:rsidRPr="00A10E5F">
        <w:t>:</w:t>
      </w:r>
    </w:p>
    <w:p w14:paraId="6FAC7C7C" w14:textId="77777777" w:rsidR="00A10E5F" w:rsidRPr="00A10E5F" w:rsidRDefault="00A10E5F" w:rsidP="00A10E5F">
      <w:pPr>
        <w:numPr>
          <w:ilvl w:val="1"/>
          <w:numId w:val="19"/>
        </w:numPr>
      </w:pPr>
      <w:r w:rsidRPr="00A10E5F">
        <w:t xml:space="preserve">The </w:t>
      </w:r>
      <w:r w:rsidRPr="00A10E5F">
        <w:rPr>
          <w:b/>
          <w:bCs/>
        </w:rPr>
        <w:t>warehouse_event_history</w:t>
      </w:r>
      <w:r w:rsidRPr="00A10E5F">
        <w:t xml:space="preserve"> table in Slingshot DB still relies on outdated ETL jobs instead of the newer architecture (views and streams).</w:t>
      </w:r>
    </w:p>
    <w:p w14:paraId="47308141" w14:textId="77777777" w:rsidR="00A10E5F" w:rsidRPr="00A10E5F" w:rsidRDefault="00A10E5F" w:rsidP="00A10E5F">
      <w:pPr>
        <w:numPr>
          <w:ilvl w:val="1"/>
          <w:numId w:val="19"/>
        </w:numPr>
      </w:pPr>
      <w:r w:rsidRPr="00A10E5F">
        <w:t>This creates bottlenecks and potential failures in syncing data.</w:t>
      </w:r>
    </w:p>
    <w:p w14:paraId="2ADB7D25" w14:textId="77777777" w:rsidR="00A10E5F" w:rsidRPr="00A10E5F" w:rsidRDefault="00A10E5F" w:rsidP="00A10E5F">
      <w:pPr>
        <w:numPr>
          <w:ilvl w:val="0"/>
          <w:numId w:val="19"/>
        </w:numPr>
      </w:pPr>
      <w:r w:rsidRPr="00A10E5F">
        <w:rPr>
          <w:b/>
          <w:bCs/>
        </w:rPr>
        <w:t>Task Failures</w:t>
      </w:r>
      <w:r w:rsidRPr="00A10E5F">
        <w:t>:</w:t>
      </w:r>
    </w:p>
    <w:p w14:paraId="415CC8D0" w14:textId="77777777" w:rsidR="00A10E5F" w:rsidRPr="00A10E5F" w:rsidRDefault="00A10E5F" w:rsidP="00A10E5F">
      <w:pPr>
        <w:numPr>
          <w:ilvl w:val="1"/>
          <w:numId w:val="19"/>
        </w:numPr>
      </w:pPr>
      <w:r w:rsidRPr="00A10E5F">
        <w:t>Tasks responsible for syncing data (e.g., warehouse_event_history_summary_task) may be stalled or stale.</w:t>
      </w:r>
    </w:p>
    <w:p w14:paraId="1F909B45" w14:textId="77777777" w:rsidR="00A10E5F" w:rsidRPr="00A10E5F" w:rsidRDefault="00A10E5F" w:rsidP="00A10E5F">
      <w:pPr>
        <w:numPr>
          <w:ilvl w:val="1"/>
          <w:numId w:val="19"/>
        </w:numPr>
      </w:pPr>
      <w:r w:rsidRPr="00A10E5F">
        <w:t>Logs need to be checked to identify and resolve task failures.</w:t>
      </w:r>
    </w:p>
    <w:p w14:paraId="09A17964" w14:textId="77777777" w:rsidR="00A10E5F" w:rsidRPr="00A10E5F" w:rsidRDefault="00A10E5F" w:rsidP="00A10E5F">
      <w:pPr>
        <w:numPr>
          <w:ilvl w:val="0"/>
          <w:numId w:val="19"/>
        </w:numPr>
      </w:pPr>
      <w:r w:rsidRPr="00A10E5F">
        <w:rPr>
          <w:b/>
          <w:bCs/>
        </w:rPr>
        <w:t>Publication ID Issues</w:t>
      </w:r>
      <w:r w:rsidRPr="00A10E5F">
        <w:t>:</w:t>
      </w:r>
    </w:p>
    <w:p w14:paraId="12BAA435" w14:textId="77777777" w:rsidR="00A10E5F" w:rsidRPr="00A10E5F" w:rsidRDefault="00A10E5F" w:rsidP="00A10E5F">
      <w:pPr>
        <w:numPr>
          <w:ilvl w:val="1"/>
          <w:numId w:val="19"/>
        </w:numPr>
      </w:pPr>
      <w:r w:rsidRPr="00A10E5F">
        <w:t>The slingshot_publication_id is not updated correctly for some warehouses, preventing them from syncing to DynamoDB.</w:t>
      </w:r>
    </w:p>
    <w:p w14:paraId="1D3A458B" w14:textId="77777777" w:rsidR="00A10E5F" w:rsidRPr="00A10E5F" w:rsidRDefault="00A10E5F" w:rsidP="00A10E5F">
      <w:pPr>
        <w:numPr>
          <w:ilvl w:val="0"/>
          <w:numId w:val="19"/>
        </w:numPr>
      </w:pPr>
      <w:r w:rsidRPr="00A10E5F">
        <w:rPr>
          <w:b/>
          <w:bCs/>
        </w:rPr>
        <w:t>DynamoDB Sync</w:t>
      </w:r>
      <w:r w:rsidRPr="00A10E5F">
        <w:t>:</w:t>
      </w:r>
    </w:p>
    <w:p w14:paraId="5F8AB97D" w14:textId="77777777" w:rsidR="00A10E5F" w:rsidRPr="00A10E5F" w:rsidRDefault="00A10E5F" w:rsidP="00A10E5F">
      <w:pPr>
        <w:numPr>
          <w:ilvl w:val="1"/>
          <w:numId w:val="19"/>
        </w:numPr>
      </w:pPr>
      <w:r w:rsidRPr="00A10E5F">
        <w:t>Warehouses missing in DynamoDB indicate broken sync processes between Slingshot DB and DynamoDB.</w:t>
      </w:r>
    </w:p>
    <w:p w14:paraId="67FAE200" w14:textId="77777777" w:rsidR="00A10E5F" w:rsidRPr="00A10E5F" w:rsidRDefault="0021479C" w:rsidP="00A10E5F">
      <w:r w:rsidRPr="00A10E5F">
        <w:rPr>
          <w:noProof/>
        </w:rPr>
        <w:pict w14:anchorId="2381FBBF">
          <v:rect id="_x0000_i1034" alt="" style="width:468pt;height:.05pt;mso-width-percent:0;mso-height-percent:0;mso-width-percent:0;mso-height-percent:0" o:hralign="center" o:hrstd="t" o:hr="t" fillcolor="#a0a0a0" stroked="f"/>
        </w:pict>
      </w:r>
    </w:p>
    <w:p w14:paraId="1EBD01EE" w14:textId="77777777" w:rsidR="00A10E5F" w:rsidRPr="00A10E5F" w:rsidRDefault="00A10E5F" w:rsidP="00A10E5F">
      <w:pPr>
        <w:rPr>
          <w:b/>
          <w:bCs/>
        </w:rPr>
      </w:pPr>
      <w:r w:rsidRPr="00A10E5F">
        <w:rPr>
          <w:b/>
          <w:bCs/>
        </w:rPr>
        <w:t>Proposed Actions</w:t>
      </w:r>
    </w:p>
    <w:p w14:paraId="53FFB877" w14:textId="77777777" w:rsidR="00A10E5F" w:rsidRPr="00A10E5F" w:rsidRDefault="00A10E5F" w:rsidP="00A10E5F">
      <w:pPr>
        <w:numPr>
          <w:ilvl w:val="0"/>
          <w:numId w:val="20"/>
        </w:numPr>
      </w:pPr>
      <w:r w:rsidRPr="00A10E5F">
        <w:rPr>
          <w:b/>
          <w:bCs/>
        </w:rPr>
        <w:t>Update Publication IDs</w:t>
      </w:r>
      <w:r w:rsidRPr="00A10E5F">
        <w:t>:</w:t>
      </w:r>
    </w:p>
    <w:p w14:paraId="14547F21" w14:textId="77777777" w:rsidR="00A10E5F" w:rsidRPr="00A10E5F" w:rsidRDefault="00A10E5F" w:rsidP="00A10E5F">
      <w:pPr>
        <w:numPr>
          <w:ilvl w:val="1"/>
          <w:numId w:val="20"/>
        </w:numPr>
      </w:pPr>
      <w:r w:rsidRPr="00A10E5F">
        <w:lastRenderedPageBreak/>
        <w:t>Manually update the slingshot_publication_id to the latest timestamp for the affected warehouses.</w:t>
      </w:r>
    </w:p>
    <w:p w14:paraId="089DDCEC" w14:textId="77777777" w:rsidR="00A10E5F" w:rsidRPr="00A10E5F" w:rsidRDefault="00A10E5F" w:rsidP="00A10E5F">
      <w:pPr>
        <w:numPr>
          <w:ilvl w:val="1"/>
          <w:numId w:val="20"/>
        </w:numPr>
      </w:pPr>
      <w:r w:rsidRPr="00A10E5F">
        <w:t>Monitor the sync process and verify the data reaches DynamoDB.</w:t>
      </w:r>
    </w:p>
    <w:p w14:paraId="2B310B99" w14:textId="77777777" w:rsidR="00A10E5F" w:rsidRPr="00A10E5F" w:rsidRDefault="00A10E5F" w:rsidP="00A10E5F">
      <w:pPr>
        <w:numPr>
          <w:ilvl w:val="0"/>
          <w:numId w:val="20"/>
        </w:numPr>
      </w:pPr>
      <w:r w:rsidRPr="00A10E5F">
        <w:rPr>
          <w:b/>
          <w:bCs/>
        </w:rPr>
        <w:t>Verify Task Health</w:t>
      </w:r>
      <w:r w:rsidRPr="00A10E5F">
        <w:t>:</w:t>
      </w:r>
    </w:p>
    <w:p w14:paraId="1396B976" w14:textId="77777777" w:rsidR="00A10E5F" w:rsidRPr="00A10E5F" w:rsidRDefault="00A10E5F" w:rsidP="00A10E5F">
      <w:pPr>
        <w:numPr>
          <w:ilvl w:val="1"/>
          <w:numId w:val="20"/>
        </w:numPr>
      </w:pPr>
      <w:r w:rsidRPr="00A10E5F">
        <w:t>Check the status of tasks like warehouse_event_history_summary_task:</w:t>
      </w:r>
    </w:p>
    <w:p w14:paraId="1855A548" w14:textId="77777777" w:rsidR="00A10E5F" w:rsidRPr="00A10E5F" w:rsidRDefault="00A10E5F" w:rsidP="00A10E5F">
      <w:pPr>
        <w:numPr>
          <w:ilvl w:val="2"/>
          <w:numId w:val="20"/>
        </w:numPr>
      </w:pPr>
      <w:r w:rsidRPr="00A10E5F">
        <w:t>Ensure they are running and processing data correctly.</w:t>
      </w:r>
    </w:p>
    <w:p w14:paraId="28B28496" w14:textId="77777777" w:rsidR="00A10E5F" w:rsidRPr="00A10E5F" w:rsidRDefault="00A10E5F" w:rsidP="00A10E5F">
      <w:pPr>
        <w:numPr>
          <w:ilvl w:val="2"/>
          <w:numId w:val="20"/>
        </w:numPr>
      </w:pPr>
      <w:r w:rsidRPr="00A10E5F">
        <w:t>Restart or debug tasks if necessary.</w:t>
      </w:r>
    </w:p>
    <w:p w14:paraId="639548A1" w14:textId="77777777" w:rsidR="00A10E5F" w:rsidRPr="00A10E5F" w:rsidRDefault="00A10E5F" w:rsidP="00A10E5F">
      <w:pPr>
        <w:numPr>
          <w:ilvl w:val="0"/>
          <w:numId w:val="20"/>
        </w:numPr>
      </w:pPr>
      <w:r w:rsidRPr="00A10E5F">
        <w:rPr>
          <w:b/>
          <w:bCs/>
        </w:rPr>
        <w:t>Check Logs</w:t>
      </w:r>
      <w:r w:rsidRPr="00A10E5F">
        <w:t>:</w:t>
      </w:r>
    </w:p>
    <w:p w14:paraId="71103608" w14:textId="77777777" w:rsidR="00A10E5F" w:rsidRPr="00A10E5F" w:rsidRDefault="00A10E5F" w:rsidP="00A10E5F">
      <w:pPr>
        <w:numPr>
          <w:ilvl w:val="1"/>
          <w:numId w:val="20"/>
        </w:numPr>
      </w:pPr>
      <w:r w:rsidRPr="00A10E5F">
        <w:t xml:space="preserve">Investigate </w:t>
      </w:r>
      <w:r w:rsidRPr="00A10E5F">
        <w:rPr>
          <w:b/>
          <w:bCs/>
        </w:rPr>
        <w:t>DynamoDB sync logs</w:t>
      </w:r>
      <w:r w:rsidRPr="00A10E5F">
        <w:t xml:space="preserve"> for errors related to the missing warehouses.</w:t>
      </w:r>
    </w:p>
    <w:p w14:paraId="15F5C02D" w14:textId="77777777" w:rsidR="00A10E5F" w:rsidRPr="00A10E5F" w:rsidRDefault="00A10E5F" w:rsidP="00A10E5F">
      <w:pPr>
        <w:numPr>
          <w:ilvl w:val="1"/>
          <w:numId w:val="20"/>
        </w:numPr>
      </w:pPr>
      <w:r w:rsidRPr="00A10E5F">
        <w:t>Look for failures in the external functions responsible for syncing.</w:t>
      </w:r>
    </w:p>
    <w:p w14:paraId="0FDA4E26" w14:textId="77777777" w:rsidR="00A10E5F" w:rsidRPr="00A10E5F" w:rsidRDefault="00A10E5F" w:rsidP="00A10E5F">
      <w:pPr>
        <w:numPr>
          <w:ilvl w:val="0"/>
          <w:numId w:val="20"/>
        </w:numPr>
      </w:pPr>
      <w:r w:rsidRPr="00A10E5F">
        <w:rPr>
          <w:b/>
          <w:bCs/>
        </w:rPr>
        <w:t>Address Outdated Architecture</w:t>
      </w:r>
      <w:r w:rsidRPr="00A10E5F">
        <w:t>:</w:t>
      </w:r>
    </w:p>
    <w:p w14:paraId="44F4CC70" w14:textId="77777777" w:rsidR="00A10E5F" w:rsidRPr="00A10E5F" w:rsidRDefault="00A10E5F" w:rsidP="00A10E5F">
      <w:pPr>
        <w:numPr>
          <w:ilvl w:val="1"/>
          <w:numId w:val="20"/>
        </w:numPr>
      </w:pPr>
      <w:r w:rsidRPr="00A10E5F">
        <w:t>Replace the ETL jobs for warehouse_event_history with the newer architecture using views, streams, and tasks.</w:t>
      </w:r>
    </w:p>
    <w:p w14:paraId="7E53CD36" w14:textId="77777777" w:rsidR="00A10E5F" w:rsidRPr="00A10E5F" w:rsidRDefault="00A10E5F" w:rsidP="00A10E5F">
      <w:pPr>
        <w:numPr>
          <w:ilvl w:val="1"/>
          <w:numId w:val="20"/>
        </w:numPr>
      </w:pPr>
      <w:r w:rsidRPr="00A10E5F">
        <w:t>This would eliminate bottlenecks and improve sync reliability.</w:t>
      </w:r>
    </w:p>
    <w:p w14:paraId="6FF4795D" w14:textId="77777777" w:rsidR="00A10E5F" w:rsidRPr="00A10E5F" w:rsidRDefault="00A10E5F" w:rsidP="00A10E5F">
      <w:pPr>
        <w:numPr>
          <w:ilvl w:val="0"/>
          <w:numId w:val="20"/>
        </w:numPr>
      </w:pPr>
      <w:r w:rsidRPr="00A10E5F">
        <w:rPr>
          <w:b/>
          <w:bCs/>
        </w:rPr>
        <w:t>Regional Access</w:t>
      </w:r>
      <w:r w:rsidRPr="00A10E5F">
        <w:t>:</w:t>
      </w:r>
    </w:p>
    <w:p w14:paraId="10E0E271" w14:textId="77777777" w:rsidR="00A10E5F" w:rsidRPr="00A10E5F" w:rsidRDefault="00A10E5F" w:rsidP="00A10E5F">
      <w:pPr>
        <w:numPr>
          <w:ilvl w:val="1"/>
          <w:numId w:val="20"/>
        </w:numPr>
      </w:pPr>
      <w:r w:rsidRPr="00A10E5F">
        <w:t>Ensure the team has access to the correct regions and persistent DBs.</w:t>
      </w:r>
    </w:p>
    <w:p w14:paraId="1E5BD40E" w14:textId="77777777" w:rsidR="00A10E5F" w:rsidRPr="00A10E5F" w:rsidRDefault="00A10E5F" w:rsidP="00A10E5F">
      <w:pPr>
        <w:numPr>
          <w:ilvl w:val="1"/>
          <w:numId w:val="20"/>
        </w:numPr>
      </w:pPr>
      <w:r w:rsidRPr="00A10E5F">
        <w:t>Verify permissions for Azure US East 2 and other necessary regions.</w:t>
      </w:r>
    </w:p>
    <w:p w14:paraId="43E2F01B" w14:textId="77777777" w:rsidR="00A10E5F" w:rsidRPr="00A10E5F" w:rsidRDefault="00A10E5F" w:rsidP="00A10E5F">
      <w:pPr>
        <w:numPr>
          <w:ilvl w:val="0"/>
          <w:numId w:val="20"/>
        </w:numPr>
      </w:pPr>
      <w:r w:rsidRPr="00A10E5F">
        <w:rPr>
          <w:b/>
          <w:bCs/>
        </w:rPr>
        <w:t>Collaborate with Experts</w:t>
      </w:r>
      <w:r w:rsidRPr="00A10E5F">
        <w:t>:</w:t>
      </w:r>
    </w:p>
    <w:p w14:paraId="74221F89" w14:textId="77777777" w:rsidR="00A10E5F" w:rsidRPr="00A10E5F" w:rsidRDefault="00A10E5F" w:rsidP="00A10E5F">
      <w:pPr>
        <w:numPr>
          <w:ilvl w:val="1"/>
          <w:numId w:val="20"/>
        </w:numPr>
      </w:pPr>
      <w:r w:rsidRPr="00A10E5F">
        <w:t>Engage team members like Mateo and Bobby to resolve specific issues and validate findings.</w:t>
      </w:r>
    </w:p>
    <w:p w14:paraId="5C20C1E7" w14:textId="77777777" w:rsidR="00A10E5F" w:rsidRPr="00A10E5F" w:rsidRDefault="00A10E5F" w:rsidP="00A10E5F">
      <w:pPr>
        <w:numPr>
          <w:ilvl w:val="1"/>
          <w:numId w:val="20"/>
        </w:numPr>
      </w:pPr>
      <w:r w:rsidRPr="00A10E5F">
        <w:t>Use their insights to debug sync processes and identify root causes.</w:t>
      </w:r>
    </w:p>
    <w:p w14:paraId="6FBBB3C6" w14:textId="77777777" w:rsidR="00A10E5F" w:rsidRPr="00A10E5F" w:rsidRDefault="0021479C" w:rsidP="00A10E5F">
      <w:r w:rsidRPr="00A10E5F">
        <w:rPr>
          <w:noProof/>
        </w:rPr>
        <w:pict w14:anchorId="4CA38682">
          <v:rect id="_x0000_i1033" alt="" style="width:468pt;height:.05pt;mso-width-percent:0;mso-height-percent:0;mso-width-percent:0;mso-height-percent:0" o:hralign="center" o:hrstd="t" o:hr="t" fillcolor="#a0a0a0" stroked="f"/>
        </w:pict>
      </w:r>
    </w:p>
    <w:p w14:paraId="0EECB29C" w14:textId="77777777" w:rsidR="00A10E5F" w:rsidRPr="00A10E5F" w:rsidRDefault="00A10E5F" w:rsidP="00A10E5F">
      <w:pPr>
        <w:rPr>
          <w:b/>
          <w:bCs/>
        </w:rPr>
      </w:pPr>
      <w:r w:rsidRPr="00A10E5F">
        <w:rPr>
          <w:b/>
          <w:bCs/>
        </w:rPr>
        <w:t>Conclusion</w:t>
      </w:r>
    </w:p>
    <w:p w14:paraId="298CD1EE" w14:textId="77777777" w:rsidR="00A10E5F" w:rsidRPr="00A10E5F" w:rsidRDefault="00A10E5F" w:rsidP="00A10E5F">
      <w:r w:rsidRPr="00A10E5F">
        <w:t>The missing warehouses are likely due to a combination of outdated architecture, stale tasks, and incorrect handling of publication IDs. By addressing these issues, specifically replacing the old ETL jobs and verifying task health, the data pipeline can be stabilized, ensuring all warehouses are synced properly to Slingshot DB and DynamoDB.</w:t>
      </w:r>
    </w:p>
    <w:p w14:paraId="698770FE" w14:textId="77777777" w:rsidR="004A448D" w:rsidRDefault="004A448D" w:rsidP="00724746"/>
    <w:p w14:paraId="107128F2" w14:textId="77777777" w:rsidR="00A10E5F" w:rsidRDefault="00A10E5F" w:rsidP="00724746"/>
    <w:p w14:paraId="3A99ECD6" w14:textId="77777777" w:rsidR="00625057" w:rsidRPr="00625057" w:rsidRDefault="00625057" w:rsidP="00625057">
      <w:r w:rsidRPr="00625057">
        <w:t xml:space="preserve">For the </w:t>
      </w:r>
      <w:r w:rsidRPr="00625057">
        <w:rPr>
          <w:b/>
          <w:bCs/>
        </w:rPr>
        <w:t>T-Mobile issue</w:t>
      </w:r>
      <w:r w:rsidRPr="00625057">
        <w:t>, you should follow a structured investigation process similar to what was discussed earlier for AT&amp;T. Here's a step-by-step approach to start troubleshooting:</w:t>
      </w:r>
    </w:p>
    <w:p w14:paraId="3E1FAB7A" w14:textId="77777777" w:rsidR="00625057" w:rsidRPr="00625057" w:rsidRDefault="0021479C" w:rsidP="00625057">
      <w:r w:rsidRPr="00625057">
        <w:rPr>
          <w:noProof/>
        </w:rPr>
        <w:pict w14:anchorId="69DD4EA0">
          <v:rect id="_x0000_i1032" alt="" style="width:468pt;height:.05pt;mso-width-percent:0;mso-height-percent:0;mso-width-percent:0;mso-height-percent:0" o:hralign="center" o:hrstd="t" o:hr="t" fillcolor="#a0a0a0" stroked="f"/>
        </w:pict>
      </w:r>
    </w:p>
    <w:p w14:paraId="60024A13" w14:textId="77777777" w:rsidR="00625057" w:rsidRPr="00625057" w:rsidRDefault="00625057" w:rsidP="00625057">
      <w:pPr>
        <w:rPr>
          <w:b/>
          <w:bCs/>
        </w:rPr>
      </w:pPr>
      <w:r w:rsidRPr="00625057">
        <w:rPr>
          <w:b/>
          <w:bCs/>
        </w:rPr>
        <w:t>Steps to Start Investigating the T-Mobile Issue</w:t>
      </w:r>
    </w:p>
    <w:p w14:paraId="52E0A42D" w14:textId="77777777" w:rsidR="00625057" w:rsidRPr="00625057" w:rsidRDefault="00625057" w:rsidP="00625057">
      <w:pPr>
        <w:rPr>
          <w:b/>
          <w:bCs/>
        </w:rPr>
      </w:pPr>
      <w:r w:rsidRPr="00625057">
        <w:rPr>
          <w:b/>
          <w:bCs/>
        </w:rPr>
        <w:t>1. Understand the Problem</w:t>
      </w:r>
    </w:p>
    <w:p w14:paraId="0F07340F" w14:textId="77777777" w:rsidR="00625057" w:rsidRPr="00625057" w:rsidRDefault="00625057" w:rsidP="00625057">
      <w:pPr>
        <w:numPr>
          <w:ilvl w:val="0"/>
          <w:numId w:val="21"/>
        </w:numPr>
      </w:pPr>
      <w:r w:rsidRPr="00625057">
        <w:t>Clarify the exact issue:</w:t>
      </w:r>
    </w:p>
    <w:p w14:paraId="2264D188" w14:textId="77777777" w:rsidR="00625057" w:rsidRPr="00625057" w:rsidRDefault="00625057" w:rsidP="00625057">
      <w:pPr>
        <w:numPr>
          <w:ilvl w:val="1"/>
          <w:numId w:val="21"/>
        </w:numPr>
      </w:pPr>
      <w:r w:rsidRPr="00625057">
        <w:t xml:space="preserve">Are warehouses missing in </w:t>
      </w:r>
      <w:r w:rsidRPr="00625057">
        <w:rPr>
          <w:b/>
          <w:bCs/>
        </w:rPr>
        <w:t>Slingshot</w:t>
      </w:r>
      <w:r w:rsidRPr="00625057">
        <w:t xml:space="preserve"> or </w:t>
      </w:r>
      <w:r w:rsidRPr="00625057">
        <w:rPr>
          <w:b/>
          <w:bCs/>
        </w:rPr>
        <w:t>DynamoDB</w:t>
      </w:r>
      <w:r w:rsidRPr="00625057">
        <w:t>?</w:t>
      </w:r>
    </w:p>
    <w:p w14:paraId="10C71D16" w14:textId="77777777" w:rsidR="00625057" w:rsidRPr="00625057" w:rsidRDefault="00625057" w:rsidP="00625057">
      <w:pPr>
        <w:numPr>
          <w:ilvl w:val="1"/>
          <w:numId w:val="21"/>
        </w:numPr>
      </w:pPr>
      <w:r w:rsidRPr="00625057">
        <w:t xml:space="preserve">Is there a sync issue between </w:t>
      </w:r>
      <w:r w:rsidRPr="00625057">
        <w:rPr>
          <w:b/>
          <w:bCs/>
        </w:rPr>
        <w:t>Snowflake</w:t>
      </w:r>
      <w:r w:rsidRPr="00625057">
        <w:t xml:space="preserve"> and the persistent DB?</w:t>
      </w:r>
    </w:p>
    <w:p w14:paraId="41B37DD4" w14:textId="77777777" w:rsidR="00625057" w:rsidRPr="00625057" w:rsidRDefault="00625057" w:rsidP="00625057">
      <w:pPr>
        <w:numPr>
          <w:ilvl w:val="1"/>
          <w:numId w:val="21"/>
        </w:numPr>
      </w:pPr>
      <w:r w:rsidRPr="00625057">
        <w:t>Are there task or process failures for specific warehouses?</w:t>
      </w:r>
    </w:p>
    <w:p w14:paraId="1DEF07A2" w14:textId="77777777" w:rsidR="00625057" w:rsidRPr="00625057" w:rsidRDefault="00625057" w:rsidP="00625057">
      <w:pPr>
        <w:rPr>
          <w:b/>
          <w:bCs/>
        </w:rPr>
      </w:pPr>
      <w:r w:rsidRPr="00625057">
        <w:rPr>
          <w:b/>
          <w:bCs/>
        </w:rPr>
        <w:t>2. Identify Key Data Points</w:t>
      </w:r>
    </w:p>
    <w:p w14:paraId="76048E9E" w14:textId="77777777" w:rsidR="00625057" w:rsidRPr="00625057" w:rsidRDefault="00625057" w:rsidP="00625057">
      <w:pPr>
        <w:numPr>
          <w:ilvl w:val="0"/>
          <w:numId w:val="22"/>
        </w:numPr>
      </w:pPr>
      <w:r w:rsidRPr="00625057">
        <w:t xml:space="preserve">Obtain the </w:t>
      </w:r>
      <w:r w:rsidRPr="00625057">
        <w:rPr>
          <w:b/>
          <w:bCs/>
        </w:rPr>
        <w:t>warehouse IDs</w:t>
      </w:r>
      <w:r w:rsidRPr="00625057">
        <w:t xml:space="preserve"> or </w:t>
      </w:r>
      <w:r w:rsidRPr="00625057">
        <w:rPr>
          <w:b/>
          <w:bCs/>
        </w:rPr>
        <w:t>account locator IDs</w:t>
      </w:r>
      <w:r w:rsidRPr="00625057">
        <w:t xml:space="preserve"> for the missing data.</w:t>
      </w:r>
    </w:p>
    <w:p w14:paraId="27E02927" w14:textId="77777777" w:rsidR="00625057" w:rsidRPr="00625057" w:rsidRDefault="00625057" w:rsidP="00625057">
      <w:pPr>
        <w:numPr>
          <w:ilvl w:val="0"/>
          <w:numId w:val="22"/>
        </w:numPr>
      </w:pPr>
      <w:r w:rsidRPr="00625057">
        <w:t>Check if the issue is region-specific (e.g., Azure US East 2 or another region).</w:t>
      </w:r>
    </w:p>
    <w:p w14:paraId="5D978A45" w14:textId="77777777" w:rsidR="00625057" w:rsidRPr="00625057" w:rsidRDefault="0021479C" w:rsidP="00625057">
      <w:r w:rsidRPr="00625057">
        <w:rPr>
          <w:noProof/>
        </w:rPr>
        <w:pict w14:anchorId="6A1E4BE7">
          <v:rect id="_x0000_i1031" alt="" style="width:468pt;height:.05pt;mso-width-percent:0;mso-height-percent:0;mso-width-percent:0;mso-height-percent:0" o:hralign="center" o:hrstd="t" o:hr="t" fillcolor="#a0a0a0" stroked="f"/>
        </w:pict>
      </w:r>
    </w:p>
    <w:p w14:paraId="19A04F63" w14:textId="77777777" w:rsidR="00625057" w:rsidRPr="00625057" w:rsidRDefault="00625057" w:rsidP="00625057">
      <w:pPr>
        <w:rPr>
          <w:b/>
          <w:bCs/>
        </w:rPr>
      </w:pPr>
      <w:r w:rsidRPr="00625057">
        <w:rPr>
          <w:b/>
          <w:bCs/>
        </w:rPr>
        <w:lastRenderedPageBreak/>
        <w:t>Initial Checks</w:t>
      </w:r>
    </w:p>
    <w:p w14:paraId="36124608" w14:textId="77777777" w:rsidR="00625057" w:rsidRPr="00625057" w:rsidRDefault="00625057" w:rsidP="00625057">
      <w:pPr>
        <w:rPr>
          <w:b/>
          <w:bCs/>
        </w:rPr>
      </w:pPr>
      <w:r w:rsidRPr="00625057">
        <w:rPr>
          <w:b/>
          <w:bCs/>
        </w:rPr>
        <w:t>2.1 Check Warehouse Usage</w:t>
      </w:r>
    </w:p>
    <w:p w14:paraId="76157C2A" w14:textId="77777777" w:rsidR="00625057" w:rsidRPr="00625057" w:rsidRDefault="00625057" w:rsidP="00625057">
      <w:pPr>
        <w:numPr>
          <w:ilvl w:val="0"/>
          <w:numId w:val="23"/>
        </w:numPr>
      </w:pPr>
      <w:r w:rsidRPr="00625057">
        <w:t xml:space="preserve">Query the </w:t>
      </w:r>
      <w:r w:rsidRPr="00625057">
        <w:rPr>
          <w:b/>
          <w:bCs/>
        </w:rPr>
        <w:t>warehouse_metering_history table</w:t>
      </w:r>
      <w:r w:rsidRPr="00625057">
        <w:t xml:space="preserve"> to verify usage:</w:t>
      </w:r>
    </w:p>
    <w:p w14:paraId="3149609A" w14:textId="77777777" w:rsidR="00625057" w:rsidRPr="00625057" w:rsidRDefault="00625057" w:rsidP="00625057">
      <w:pPr>
        <w:numPr>
          <w:ilvl w:val="1"/>
          <w:numId w:val="23"/>
        </w:numPr>
      </w:pPr>
      <w:r w:rsidRPr="00625057">
        <w:rPr>
          <w:b/>
          <w:bCs/>
        </w:rPr>
        <w:t>Key column</w:t>
      </w:r>
      <w:r w:rsidRPr="00625057">
        <w:t>: credit_used_compute</w:t>
      </w:r>
    </w:p>
    <w:p w14:paraId="670BCBD6" w14:textId="77777777" w:rsidR="00625057" w:rsidRPr="00625057" w:rsidRDefault="00625057" w:rsidP="00625057">
      <w:pPr>
        <w:numPr>
          <w:ilvl w:val="1"/>
          <w:numId w:val="23"/>
        </w:numPr>
      </w:pPr>
      <w:r w:rsidRPr="00625057">
        <w:t xml:space="preserve">Ensure the warehouse has usage within the </w:t>
      </w:r>
      <w:r w:rsidRPr="00625057">
        <w:rPr>
          <w:b/>
          <w:bCs/>
        </w:rPr>
        <w:t>last year</w:t>
      </w:r>
      <w:r w:rsidRPr="00625057">
        <w:t>.</w:t>
      </w:r>
    </w:p>
    <w:p w14:paraId="4A97AD0E" w14:textId="77777777" w:rsidR="00625057" w:rsidRPr="00625057" w:rsidRDefault="00625057" w:rsidP="00625057">
      <w:pPr>
        <w:rPr>
          <w:b/>
          <w:bCs/>
        </w:rPr>
      </w:pPr>
      <w:r w:rsidRPr="00625057">
        <w:rPr>
          <w:b/>
          <w:bCs/>
        </w:rPr>
        <w:t>2.2 Check Warehouse Events</w:t>
      </w:r>
    </w:p>
    <w:p w14:paraId="37D6C389" w14:textId="77777777" w:rsidR="00625057" w:rsidRPr="00625057" w:rsidRDefault="00625057" w:rsidP="00625057">
      <w:pPr>
        <w:numPr>
          <w:ilvl w:val="0"/>
          <w:numId w:val="24"/>
        </w:numPr>
      </w:pPr>
      <w:r w:rsidRPr="00625057">
        <w:t xml:space="preserve">Query the </w:t>
      </w:r>
      <w:r w:rsidRPr="00625057">
        <w:rPr>
          <w:b/>
          <w:bCs/>
        </w:rPr>
        <w:t>warehouse_event_history table</w:t>
      </w:r>
      <w:r w:rsidRPr="00625057">
        <w:t xml:space="preserve"> in the </w:t>
      </w:r>
      <w:r w:rsidRPr="00625057">
        <w:rPr>
          <w:b/>
          <w:bCs/>
        </w:rPr>
        <w:t>persistent DB</w:t>
      </w:r>
      <w:r w:rsidRPr="00625057">
        <w:t xml:space="preserve"> for the relevant warehouse ID:</w:t>
      </w:r>
    </w:p>
    <w:p w14:paraId="45182341" w14:textId="77777777" w:rsidR="00625057" w:rsidRPr="00625057" w:rsidRDefault="00625057" w:rsidP="00625057">
      <w:pPr>
        <w:numPr>
          <w:ilvl w:val="1"/>
          <w:numId w:val="24"/>
        </w:numPr>
      </w:pPr>
      <w:r w:rsidRPr="00625057">
        <w:t>Check if there are events corresponding to the warehouse.</w:t>
      </w:r>
    </w:p>
    <w:p w14:paraId="4A0D4F34" w14:textId="77777777" w:rsidR="00625057" w:rsidRPr="00625057" w:rsidRDefault="00625057" w:rsidP="00625057">
      <w:pPr>
        <w:numPr>
          <w:ilvl w:val="1"/>
          <w:numId w:val="24"/>
        </w:numPr>
      </w:pPr>
      <w:r w:rsidRPr="00625057">
        <w:t>Verify timestamps to ensure the events are recent and relevant.</w:t>
      </w:r>
    </w:p>
    <w:p w14:paraId="7BA44884" w14:textId="77777777" w:rsidR="00625057" w:rsidRPr="00625057" w:rsidRDefault="00625057" w:rsidP="00625057">
      <w:pPr>
        <w:rPr>
          <w:b/>
          <w:bCs/>
        </w:rPr>
      </w:pPr>
      <w:r w:rsidRPr="00625057">
        <w:rPr>
          <w:b/>
          <w:bCs/>
        </w:rPr>
        <w:t>2.3 Validate Data in Persistent DB</w:t>
      </w:r>
    </w:p>
    <w:p w14:paraId="687EECDB" w14:textId="77777777" w:rsidR="00625057" w:rsidRPr="00625057" w:rsidRDefault="00625057" w:rsidP="00625057">
      <w:pPr>
        <w:numPr>
          <w:ilvl w:val="0"/>
          <w:numId w:val="25"/>
        </w:numPr>
      </w:pPr>
      <w:r w:rsidRPr="00625057">
        <w:t xml:space="preserve">Query the </w:t>
      </w:r>
      <w:r w:rsidRPr="00625057">
        <w:rPr>
          <w:b/>
          <w:bCs/>
        </w:rPr>
        <w:t>persistent DB</w:t>
      </w:r>
      <w:r w:rsidRPr="00625057">
        <w:t xml:space="preserve"> for T-Mobile:</w:t>
      </w:r>
    </w:p>
    <w:p w14:paraId="685185F7" w14:textId="77777777" w:rsidR="00625057" w:rsidRPr="00625057" w:rsidRDefault="00625057" w:rsidP="00625057">
      <w:pPr>
        <w:numPr>
          <w:ilvl w:val="1"/>
          <w:numId w:val="25"/>
        </w:numPr>
      </w:pPr>
      <w:r w:rsidRPr="00625057">
        <w:t xml:space="preserve">Confirm if the warehouse is present in the </w:t>
      </w:r>
      <w:r w:rsidRPr="00625057">
        <w:rPr>
          <w:b/>
          <w:bCs/>
        </w:rPr>
        <w:t>warehouse_event_history</w:t>
      </w:r>
      <w:r w:rsidRPr="00625057">
        <w:t xml:space="preserve"> table.</w:t>
      </w:r>
    </w:p>
    <w:p w14:paraId="1A8D50F7" w14:textId="77777777" w:rsidR="00625057" w:rsidRPr="00625057" w:rsidRDefault="00625057" w:rsidP="00625057">
      <w:pPr>
        <w:numPr>
          <w:ilvl w:val="1"/>
          <w:numId w:val="25"/>
        </w:numPr>
      </w:pPr>
      <w:r w:rsidRPr="00625057">
        <w:t>If the data is present in the persistent DB but missing elsewhere, the issue lies further down the pipeline.</w:t>
      </w:r>
    </w:p>
    <w:p w14:paraId="3A67CD5A" w14:textId="77777777" w:rsidR="00625057" w:rsidRPr="00625057" w:rsidRDefault="0021479C" w:rsidP="00625057">
      <w:r w:rsidRPr="00625057">
        <w:rPr>
          <w:noProof/>
        </w:rPr>
        <w:pict w14:anchorId="2752DFD2">
          <v:rect id="_x0000_i1030" alt="" style="width:468pt;height:.05pt;mso-width-percent:0;mso-height-percent:0;mso-width-percent:0;mso-height-percent:0" o:hralign="center" o:hrstd="t" o:hr="t" fillcolor="#a0a0a0" stroked="f"/>
        </w:pict>
      </w:r>
    </w:p>
    <w:p w14:paraId="3B3DC352" w14:textId="77777777" w:rsidR="00625057" w:rsidRPr="00625057" w:rsidRDefault="00625057" w:rsidP="00625057">
      <w:pPr>
        <w:rPr>
          <w:b/>
          <w:bCs/>
        </w:rPr>
      </w:pPr>
      <w:r w:rsidRPr="00625057">
        <w:rPr>
          <w:b/>
          <w:bCs/>
        </w:rPr>
        <w:t>Next-Level Investigations</w:t>
      </w:r>
    </w:p>
    <w:p w14:paraId="4B7B0185" w14:textId="77777777" w:rsidR="00625057" w:rsidRPr="00625057" w:rsidRDefault="00625057" w:rsidP="00625057">
      <w:pPr>
        <w:rPr>
          <w:b/>
          <w:bCs/>
        </w:rPr>
      </w:pPr>
      <w:r w:rsidRPr="00625057">
        <w:rPr>
          <w:b/>
          <w:bCs/>
        </w:rPr>
        <w:t>3. Sync Process Between Persistent DB and Slingshot DB</w:t>
      </w:r>
    </w:p>
    <w:p w14:paraId="48F63843" w14:textId="77777777" w:rsidR="00625057" w:rsidRPr="00625057" w:rsidRDefault="00625057" w:rsidP="00625057">
      <w:pPr>
        <w:numPr>
          <w:ilvl w:val="0"/>
          <w:numId w:val="26"/>
        </w:numPr>
      </w:pPr>
      <w:r w:rsidRPr="00625057">
        <w:rPr>
          <w:b/>
          <w:bCs/>
        </w:rPr>
        <w:t>Check if the warehouse data has been synced to the Slingshot DB:</w:t>
      </w:r>
    </w:p>
    <w:p w14:paraId="28D9403A" w14:textId="77777777" w:rsidR="00625057" w:rsidRPr="00625057" w:rsidRDefault="00625057" w:rsidP="00625057">
      <w:pPr>
        <w:numPr>
          <w:ilvl w:val="1"/>
          <w:numId w:val="26"/>
        </w:numPr>
      </w:pPr>
      <w:r w:rsidRPr="00625057">
        <w:t xml:space="preserve">Query the </w:t>
      </w:r>
      <w:r w:rsidRPr="00625057">
        <w:rPr>
          <w:b/>
          <w:bCs/>
        </w:rPr>
        <w:t>Slingshot warehouse_event_history table</w:t>
      </w:r>
      <w:r w:rsidRPr="00625057">
        <w:t>.</w:t>
      </w:r>
    </w:p>
    <w:p w14:paraId="3181BB66" w14:textId="77777777" w:rsidR="00625057" w:rsidRPr="00625057" w:rsidRDefault="00625057" w:rsidP="00625057">
      <w:pPr>
        <w:numPr>
          <w:ilvl w:val="1"/>
          <w:numId w:val="26"/>
        </w:numPr>
      </w:pPr>
      <w:r w:rsidRPr="00625057">
        <w:t xml:space="preserve">Compare with the </w:t>
      </w:r>
      <w:r w:rsidRPr="00625057">
        <w:rPr>
          <w:b/>
          <w:bCs/>
        </w:rPr>
        <w:t>persistent DB</w:t>
      </w:r>
      <w:r w:rsidRPr="00625057">
        <w:t xml:space="preserve"> to identify discrepancies.</w:t>
      </w:r>
    </w:p>
    <w:p w14:paraId="58FF1916" w14:textId="77777777" w:rsidR="00625057" w:rsidRPr="00625057" w:rsidRDefault="00625057" w:rsidP="00625057">
      <w:pPr>
        <w:numPr>
          <w:ilvl w:val="1"/>
          <w:numId w:val="26"/>
        </w:numPr>
      </w:pPr>
      <w:r w:rsidRPr="00625057">
        <w:t>If the data is missing, investigate tasks responsible for syncing.</w:t>
      </w:r>
    </w:p>
    <w:p w14:paraId="4D724373" w14:textId="77777777" w:rsidR="00625057" w:rsidRPr="00625057" w:rsidRDefault="00625057" w:rsidP="00625057">
      <w:pPr>
        <w:rPr>
          <w:b/>
          <w:bCs/>
        </w:rPr>
      </w:pPr>
      <w:r w:rsidRPr="00625057">
        <w:rPr>
          <w:b/>
          <w:bCs/>
        </w:rPr>
        <w:t>4. Verify DynamoDB Sync</w:t>
      </w:r>
    </w:p>
    <w:p w14:paraId="3392602E" w14:textId="77777777" w:rsidR="00625057" w:rsidRPr="00625057" w:rsidRDefault="00625057" w:rsidP="00625057">
      <w:pPr>
        <w:numPr>
          <w:ilvl w:val="0"/>
          <w:numId w:val="27"/>
        </w:numPr>
      </w:pPr>
      <w:r w:rsidRPr="00625057">
        <w:t>Check if the warehouse data is present in DynamoDB:</w:t>
      </w:r>
    </w:p>
    <w:p w14:paraId="1180908B" w14:textId="77777777" w:rsidR="00625057" w:rsidRPr="00625057" w:rsidRDefault="00625057" w:rsidP="00625057">
      <w:pPr>
        <w:numPr>
          <w:ilvl w:val="1"/>
          <w:numId w:val="27"/>
        </w:numPr>
      </w:pPr>
      <w:r w:rsidRPr="00625057">
        <w:t xml:space="preserve">Use the </w:t>
      </w:r>
      <w:r w:rsidRPr="00625057">
        <w:rPr>
          <w:b/>
          <w:bCs/>
        </w:rPr>
        <w:t>AWS DynamoDB Sync Logs</w:t>
      </w:r>
      <w:r w:rsidRPr="00625057">
        <w:t xml:space="preserve"> to verify the sync status.</w:t>
      </w:r>
    </w:p>
    <w:p w14:paraId="0C35D115" w14:textId="77777777" w:rsidR="00625057" w:rsidRPr="00625057" w:rsidRDefault="00625057" w:rsidP="00625057">
      <w:pPr>
        <w:numPr>
          <w:ilvl w:val="1"/>
          <w:numId w:val="27"/>
        </w:numPr>
      </w:pPr>
      <w:r w:rsidRPr="00625057">
        <w:t xml:space="preserve">Look for errors related to the </w:t>
      </w:r>
      <w:r w:rsidRPr="00625057">
        <w:rPr>
          <w:b/>
          <w:bCs/>
        </w:rPr>
        <w:t>external function</w:t>
      </w:r>
      <w:r w:rsidRPr="00625057">
        <w:t xml:space="preserve"> responsible for syncing.</w:t>
      </w:r>
    </w:p>
    <w:p w14:paraId="07A2C908" w14:textId="77777777" w:rsidR="00625057" w:rsidRPr="00625057" w:rsidRDefault="00625057" w:rsidP="00625057">
      <w:pPr>
        <w:rPr>
          <w:b/>
          <w:bCs/>
        </w:rPr>
      </w:pPr>
      <w:r w:rsidRPr="00625057">
        <w:rPr>
          <w:b/>
          <w:bCs/>
        </w:rPr>
        <w:t>5. Check Task Health</w:t>
      </w:r>
    </w:p>
    <w:p w14:paraId="0B06E671" w14:textId="77777777" w:rsidR="00625057" w:rsidRPr="00625057" w:rsidRDefault="00625057" w:rsidP="00625057">
      <w:pPr>
        <w:numPr>
          <w:ilvl w:val="0"/>
          <w:numId w:val="28"/>
        </w:numPr>
      </w:pPr>
      <w:r w:rsidRPr="00625057">
        <w:t>Identify and inspect tasks related to the sync process:</w:t>
      </w:r>
    </w:p>
    <w:p w14:paraId="22C328D0" w14:textId="77777777" w:rsidR="00625057" w:rsidRPr="00625057" w:rsidRDefault="00625057" w:rsidP="00625057">
      <w:pPr>
        <w:numPr>
          <w:ilvl w:val="1"/>
          <w:numId w:val="28"/>
        </w:numPr>
      </w:pPr>
      <w:r w:rsidRPr="00625057">
        <w:rPr>
          <w:b/>
          <w:bCs/>
        </w:rPr>
        <w:t>Task Example</w:t>
      </w:r>
      <w:r w:rsidRPr="00625057">
        <w:t>: warehouse_event_history_summary_task</w:t>
      </w:r>
    </w:p>
    <w:p w14:paraId="34016A09" w14:textId="77777777" w:rsidR="00625057" w:rsidRPr="00625057" w:rsidRDefault="00625057" w:rsidP="00625057">
      <w:pPr>
        <w:numPr>
          <w:ilvl w:val="1"/>
          <w:numId w:val="28"/>
        </w:numPr>
      </w:pPr>
      <w:r w:rsidRPr="00625057">
        <w:t>Verify the task is running and processing data correctly.</w:t>
      </w:r>
    </w:p>
    <w:p w14:paraId="354DB722" w14:textId="77777777" w:rsidR="00625057" w:rsidRPr="00625057" w:rsidRDefault="00625057" w:rsidP="00625057">
      <w:pPr>
        <w:numPr>
          <w:ilvl w:val="1"/>
          <w:numId w:val="28"/>
        </w:numPr>
      </w:pPr>
      <w:r w:rsidRPr="00625057">
        <w:t>Restart the task if it’s stalled or stale.</w:t>
      </w:r>
    </w:p>
    <w:p w14:paraId="0177615B" w14:textId="77777777" w:rsidR="00625057" w:rsidRPr="00625057" w:rsidRDefault="0021479C" w:rsidP="00625057">
      <w:r w:rsidRPr="00625057">
        <w:rPr>
          <w:noProof/>
        </w:rPr>
        <w:pict w14:anchorId="31613B47">
          <v:rect id="_x0000_i1029" alt="" style="width:468pt;height:.05pt;mso-width-percent:0;mso-height-percent:0;mso-width-percent:0;mso-height-percent:0" o:hralign="center" o:hrstd="t" o:hr="t" fillcolor="#a0a0a0" stroked="f"/>
        </w:pict>
      </w:r>
    </w:p>
    <w:p w14:paraId="5BDE96E8" w14:textId="77777777" w:rsidR="00625057" w:rsidRPr="00625057" w:rsidRDefault="00625057" w:rsidP="00625057">
      <w:pPr>
        <w:rPr>
          <w:b/>
          <w:bCs/>
        </w:rPr>
      </w:pPr>
      <w:r w:rsidRPr="00625057">
        <w:rPr>
          <w:b/>
          <w:bCs/>
        </w:rPr>
        <w:t>Where to Look for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9"/>
        <w:gridCol w:w="5631"/>
      </w:tblGrid>
      <w:tr w:rsidR="00625057" w:rsidRPr="00625057" w14:paraId="20D60A9E" w14:textId="77777777" w:rsidTr="00625057">
        <w:trPr>
          <w:tblHeader/>
          <w:tblCellSpacing w:w="15" w:type="dxa"/>
        </w:trPr>
        <w:tc>
          <w:tcPr>
            <w:tcW w:w="0" w:type="auto"/>
            <w:vAlign w:val="center"/>
            <w:hideMark/>
          </w:tcPr>
          <w:p w14:paraId="05501AA0" w14:textId="77777777" w:rsidR="00625057" w:rsidRPr="00625057" w:rsidRDefault="00625057" w:rsidP="00625057">
            <w:pPr>
              <w:rPr>
                <w:b/>
                <w:bCs/>
              </w:rPr>
            </w:pPr>
            <w:r w:rsidRPr="00625057">
              <w:rPr>
                <w:b/>
                <w:bCs/>
              </w:rPr>
              <w:t>Database/Table</w:t>
            </w:r>
          </w:p>
        </w:tc>
        <w:tc>
          <w:tcPr>
            <w:tcW w:w="0" w:type="auto"/>
            <w:vAlign w:val="center"/>
            <w:hideMark/>
          </w:tcPr>
          <w:p w14:paraId="6D1A30FB" w14:textId="77777777" w:rsidR="00625057" w:rsidRPr="00625057" w:rsidRDefault="00625057" w:rsidP="00625057">
            <w:pPr>
              <w:rPr>
                <w:b/>
                <w:bCs/>
              </w:rPr>
            </w:pPr>
            <w:r w:rsidRPr="00625057">
              <w:rPr>
                <w:b/>
                <w:bCs/>
              </w:rPr>
              <w:t>Purpose</w:t>
            </w:r>
          </w:p>
        </w:tc>
      </w:tr>
      <w:tr w:rsidR="00625057" w:rsidRPr="00625057" w14:paraId="67623F07" w14:textId="77777777" w:rsidTr="00625057">
        <w:trPr>
          <w:tblCellSpacing w:w="15" w:type="dxa"/>
        </w:trPr>
        <w:tc>
          <w:tcPr>
            <w:tcW w:w="0" w:type="auto"/>
            <w:vAlign w:val="center"/>
            <w:hideMark/>
          </w:tcPr>
          <w:p w14:paraId="4E62056C" w14:textId="77777777" w:rsidR="00625057" w:rsidRPr="00625057" w:rsidRDefault="00625057" w:rsidP="00625057">
            <w:r w:rsidRPr="00625057">
              <w:rPr>
                <w:b/>
                <w:bCs/>
              </w:rPr>
              <w:t>warehouse_metering_history</w:t>
            </w:r>
          </w:p>
        </w:tc>
        <w:tc>
          <w:tcPr>
            <w:tcW w:w="0" w:type="auto"/>
            <w:vAlign w:val="center"/>
            <w:hideMark/>
          </w:tcPr>
          <w:p w14:paraId="2176D8A7" w14:textId="77777777" w:rsidR="00625057" w:rsidRPr="00625057" w:rsidRDefault="00625057" w:rsidP="00625057">
            <w:r w:rsidRPr="00625057">
              <w:t>Verify if the warehouse has recorded usage (key column: credit_used_compute).</w:t>
            </w:r>
          </w:p>
        </w:tc>
      </w:tr>
      <w:tr w:rsidR="00625057" w:rsidRPr="00625057" w14:paraId="5A0A0133" w14:textId="77777777" w:rsidTr="00625057">
        <w:trPr>
          <w:tblCellSpacing w:w="15" w:type="dxa"/>
        </w:trPr>
        <w:tc>
          <w:tcPr>
            <w:tcW w:w="0" w:type="auto"/>
            <w:vAlign w:val="center"/>
            <w:hideMark/>
          </w:tcPr>
          <w:p w14:paraId="3F18F0DF" w14:textId="77777777" w:rsidR="00625057" w:rsidRPr="00625057" w:rsidRDefault="00625057" w:rsidP="00625057">
            <w:r w:rsidRPr="00625057">
              <w:rPr>
                <w:b/>
                <w:bCs/>
              </w:rPr>
              <w:t>warehouse_event_history</w:t>
            </w:r>
          </w:p>
        </w:tc>
        <w:tc>
          <w:tcPr>
            <w:tcW w:w="0" w:type="auto"/>
            <w:vAlign w:val="center"/>
            <w:hideMark/>
          </w:tcPr>
          <w:p w14:paraId="3ADD621F" w14:textId="77777777" w:rsidR="00625057" w:rsidRPr="00625057" w:rsidRDefault="00625057" w:rsidP="00625057">
            <w:r w:rsidRPr="00625057">
              <w:t>Check if there are events for the warehouse in the persistent DB.</w:t>
            </w:r>
          </w:p>
        </w:tc>
      </w:tr>
      <w:tr w:rsidR="00625057" w:rsidRPr="00625057" w14:paraId="4852186D" w14:textId="77777777" w:rsidTr="00625057">
        <w:trPr>
          <w:tblCellSpacing w:w="15" w:type="dxa"/>
        </w:trPr>
        <w:tc>
          <w:tcPr>
            <w:tcW w:w="0" w:type="auto"/>
            <w:vAlign w:val="center"/>
            <w:hideMark/>
          </w:tcPr>
          <w:p w14:paraId="4CDCD55F" w14:textId="77777777" w:rsidR="00625057" w:rsidRPr="00625057" w:rsidRDefault="00625057" w:rsidP="00625057">
            <w:r w:rsidRPr="00625057">
              <w:rPr>
                <w:b/>
                <w:bCs/>
              </w:rPr>
              <w:t>DynamoDB Logs</w:t>
            </w:r>
          </w:p>
        </w:tc>
        <w:tc>
          <w:tcPr>
            <w:tcW w:w="0" w:type="auto"/>
            <w:vAlign w:val="center"/>
            <w:hideMark/>
          </w:tcPr>
          <w:p w14:paraId="4EF2812A" w14:textId="77777777" w:rsidR="00625057" w:rsidRPr="00625057" w:rsidRDefault="00625057" w:rsidP="00625057">
            <w:r w:rsidRPr="00625057">
              <w:t>Verify if the data is synced to DynamoDB.</w:t>
            </w:r>
          </w:p>
        </w:tc>
      </w:tr>
      <w:tr w:rsidR="00625057" w:rsidRPr="00625057" w14:paraId="0EDB2A84" w14:textId="77777777" w:rsidTr="00625057">
        <w:trPr>
          <w:tblCellSpacing w:w="15" w:type="dxa"/>
        </w:trPr>
        <w:tc>
          <w:tcPr>
            <w:tcW w:w="0" w:type="auto"/>
            <w:vAlign w:val="center"/>
            <w:hideMark/>
          </w:tcPr>
          <w:p w14:paraId="107FE438" w14:textId="77777777" w:rsidR="00625057" w:rsidRPr="00625057" w:rsidRDefault="00625057" w:rsidP="00625057">
            <w:r w:rsidRPr="00625057">
              <w:rPr>
                <w:b/>
                <w:bCs/>
              </w:rPr>
              <w:t>Slingshot Metadata Collection Events</w:t>
            </w:r>
          </w:p>
        </w:tc>
        <w:tc>
          <w:tcPr>
            <w:tcW w:w="0" w:type="auto"/>
            <w:vAlign w:val="center"/>
            <w:hideMark/>
          </w:tcPr>
          <w:p w14:paraId="1562EAEC" w14:textId="77777777" w:rsidR="00625057" w:rsidRPr="00625057" w:rsidRDefault="00625057" w:rsidP="00625057">
            <w:r w:rsidRPr="00625057">
              <w:t>Check task statuses and failures for syncing data.</w:t>
            </w:r>
          </w:p>
        </w:tc>
      </w:tr>
      <w:tr w:rsidR="00625057" w:rsidRPr="00625057" w14:paraId="26AE3AB8" w14:textId="77777777" w:rsidTr="00625057">
        <w:trPr>
          <w:tblCellSpacing w:w="15" w:type="dxa"/>
        </w:trPr>
        <w:tc>
          <w:tcPr>
            <w:tcW w:w="0" w:type="auto"/>
            <w:vAlign w:val="center"/>
            <w:hideMark/>
          </w:tcPr>
          <w:p w14:paraId="08FAC813" w14:textId="77777777" w:rsidR="00625057" w:rsidRPr="00625057" w:rsidRDefault="00625057" w:rsidP="00625057">
            <w:r w:rsidRPr="00625057">
              <w:rPr>
                <w:b/>
                <w:bCs/>
              </w:rPr>
              <w:lastRenderedPageBreak/>
              <w:t>Slingshot Config Tables</w:t>
            </w:r>
          </w:p>
        </w:tc>
        <w:tc>
          <w:tcPr>
            <w:tcW w:w="0" w:type="auto"/>
            <w:vAlign w:val="center"/>
            <w:hideMark/>
          </w:tcPr>
          <w:p w14:paraId="17DA2445" w14:textId="77777777" w:rsidR="00625057" w:rsidRPr="00625057" w:rsidRDefault="00625057" w:rsidP="00625057">
            <w:r w:rsidRPr="00625057">
              <w:t>Inspect streams and tasks responsible for syncing persistent DB to Slingshot DB.</w:t>
            </w:r>
          </w:p>
        </w:tc>
      </w:tr>
    </w:tbl>
    <w:p w14:paraId="050F5B8C" w14:textId="77777777" w:rsidR="00625057" w:rsidRPr="00625057" w:rsidRDefault="0021479C" w:rsidP="00625057">
      <w:r w:rsidRPr="00625057">
        <w:rPr>
          <w:noProof/>
        </w:rPr>
        <w:pict w14:anchorId="7A2BF146">
          <v:rect id="_x0000_i1028" alt="" style="width:468pt;height:.05pt;mso-width-percent:0;mso-height-percent:0;mso-width-percent:0;mso-height-percent:0" o:hralign="center" o:hrstd="t" o:hr="t" fillcolor="#a0a0a0" stroked="f"/>
        </w:pict>
      </w:r>
    </w:p>
    <w:p w14:paraId="3937ADE7" w14:textId="77777777" w:rsidR="00625057" w:rsidRPr="00625057" w:rsidRDefault="00625057" w:rsidP="00625057">
      <w:pPr>
        <w:rPr>
          <w:b/>
          <w:bCs/>
        </w:rPr>
      </w:pPr>
      <w:r w:rsidRPr="00625057">
        <w:rPr>
          <w:b/>
          <w:bCs/>
        </w:rPr>
        <w:t>Potential Causes</w:t>
      </w:r>
    </w:p>
    <w:p w14:paraId="2817388F" w14:textId="77777777" w:rsidR="00625057" w:rsidRPr="00625057" w:rsidRDefault="00625057" w:rsidP="00625057">
      <w:pPr>
        <w:numPr>
          <w:ilvl w:val="0"/>
          <w:numId w:val="29"/>
        </w:numPr>
      </w:pPr>
      <w:r w:rsidRPr="00625057">
        <w:rPr>
          <w:b/>
          <w:bCs/>
        </w:rPr>
        <w:t>No Usage</w:t>
      </w:r>
      <w:r w:rsidRPr="00625057">
        <w:t>:</w:t>
      </w:r>
    </w:p>
    <w:p w14:paraId="1DE17DEC" w14:textId="77777777" w:rsidR="00625057" w:rsidRPr="00625057" w:rsidRDefault="00625057" w:rsidP="00625057">
      <w:pPr>
        <w:numPr>
          <w:ilvl w:val="1"/>
          <w:numId w:val="29"/>
        </w:numPr>
      </w:pPr>
      <w:r w:rsidRPr="00625057">
        <w:t>If the warehouse has no usage in the last year, it won’t be synced.</w:t>
      </w:r>
    </w:p>
    <w:p w14:paraId="6EA89482" w14:textId="77777777" w:rsidR="00625057" w:rsidRPr="00625057" w:rsidRDefault="00625057" w:rsidP="00625057">
      <w:pPr>
        <w:numPr>
          <w:ilvl w:val="0"/>
          <w:numId w:val="29"/>
        </w:numPr>
      </w:pPr>
      <w:r w:rsidRPr="00625057">
        <w:rPr>
          <w:b/>
          <w:bCs/>
        </w:rPr>
        <w:t>Stale Tasks</w:t>
      </w:r>
      <w:r w:rsidRPr="00625057">
        <w:t>:</w:t>
      </w:r>
    </w:p>
    <w:p w14:paraId="54562DE5" w14:textId="77777777" w:rsidR="00625057" w:rsidRPr="00625057" w:rsidRDefault="00625057" w:rsidP="00625057">
      <w:pPr>
        <w:numPr>
          <w:ilvl w:val="1"/>
          <w:numId w:val="29"/>
        </w:numPr>
      </w:pPr>
      <w:r w:rsidRPr="00625057">
        <w:t>Tasks responsible for syncing (e.g., warehouse_event_history_summary_task) might be stalled or not functioning.</w:t>
      </w:r>
    </w:p>
    <w:p w14:paraId="092B8EF9" w14:textId="77777777" w:rsidR="00625057" w:rsidRPr="00625057" w:rsidRDefault="00625057" w:rsidP="00625057">
      <w:pPr>
        <w:numPr>
          <w:ilvl w:val="0"/>
          <w:numId w:val="29"/>
        </w:numPr>
      </w:pPr>
      <w:r w:rsidRPr="00625057">
        <w:rPr>
          <w:b/>
          <w:bCs/>
        </w:rPr>
        <w:t>Publication ID Issue</w:t>
      </w:r>
      <w:r w:rsidRPr="00625057">
        <w:t>:</w:t>
      </w:r>
    </w:p>
    <w:p w14:paraId="6718A5B2" w14:textId="77777777" w:rsidR="00625057" w:rsidRPr="00625057" w:rsidRDefault="00625057" w:rsidP="00625057">
      <w:pPr>
        <w:numPr>
          <w:ilvl w:val="1"/>
          <w:numId w:val="29"/>
        </w:numPr>
      </w:pPr>
      <w:r w:rsidRPr="00625057">
        <w:t>The slingshot_publication_id may not be updated, preventing data from being synced.</w:t>
      </w:r>
    </w:p>
    <w:p w14:paraId="37998331" w14:textId="77777777" w:rsidR="00625057" w:rsidRPr="00625057" w:rsidRDefault="00625057" w:rsidP="00625057">
      <w:pPr>
        <w:numPr>
          <w:ilvl w:val="0"/>
          <w:numId w:val="29"/>
        </w:numPr>
      </w:pPr>
      <w:r w:rsidRPr="00625057">
        <w:rPr>
          <w:b/>
          <w:bCs/>
        </w:rPr>
        <w:t>Outdated Architecture</w:t>
      </w:r>
      <w:r w:rsidRPr="00625057">
        <w:t>:</w:t>
      </w:r>
    </w:p>
    <w:p w14:paraId="174ACD5D" w14:textId="77777777" w:rsidR="00625057" w:rsidRPr="00625057" w:rsidRDefault="00625057" w:rsidP="00625057">
      <w:pPr>
        <w:numPr>
          <w:ilvl w:val="1"/>
          <w:numId w:val="29"/>
        </w:numPr>
      </w:pPr>
      <w:r w:rsidRPr="00625057">
        <w:t>If the table still relies on old ETL jobs, it might lead to sync failures.</w:t>
      </w:r>
    </w:p>
    <w:p w14:paraId="2BB5251B" w14:textId="77777777" w:rsidR="00625057" w:rsidRPr="00625057" w:rsidRDefault="0021479C" w:rsidP="00625057">
      <w:r w:rsidRPr="00625057">
        <w:rPr>
          <w:noProof/>
        </w:rPr>
        <w:pict w14:anchorId="02D40C82">
          <v:rect id="_x0000_i1027" alt="" style="width:468pt;height:.05pt;mso-width-percent:0;mso-height-percent:0;mso-width-percent:0;mso-height-percent:0" o:hralign="center" o:hrstd="t" o:hr="t" fillcolor="#a0a0a0" stroked="f"/>
        </w:pict>
      </w:r>
    </w:p>
    <w:p w14:paraId="5F5D38C0" w14:textId="77777777" w:rsidR="00625057" w:rsidRPr="00625057" w:rsidRDefault="00625057" w:rsidP="00625057">
      <w:pPr>
        <w:rPr>
          <w:b/>
          <w:bCs/>
        </w:rPr>
      </w:pPr>
      <w:r w:rsidRPr="00625057">
        <w:rPr>
          <w:b/>
          <w:bCs/>
        </w:rPr>
        <w:t>What to Do If Data is Missing</w:t>
      </w:r>
    </w:p>
    <w:p w14:paraId="16570395" w14:textId="77777777" w:rsidR="00625057" w:rsidRPr="00625057" w:rsidRDefault="00625057" w:rsidP="00625057">
      <w:pPr>
        <w:numPr>
          <w:ilvl w:val="0"/>
          <w:numId w:val="30"/>
        </w:numPr>
      </w:pPr>
      <w:r w:rsidRPr="00625057">
        <w:rPr>
          <w:b/>
          <w:bCs/>
        </w:rPr>
        <w:t>Missing in Persistent DB</w:t>
      </w:r>
      <w:r w:rsidRPr="00625057">
        <w:t>:</w:t>
      </w:r>
    </w:p>
    <w:p w14:paraId="233118D6" w14:textId="77777777" w:rsidR="00625057" w:rsidRPr="00625057" w:rsidRDefault="00625057" w:rsidP="00625057">
      <w:pPr>
        <w:numPr>
          <w:ilvl w:val="1"/>
          <w:numId w:val="30"/>
        </w:numPr>
      </w:pPr>
      <w:r w:rsidRPr="00625057">
        <w:t xml:space="preserve">Recheck data in the </w:t>
      </w:r>
      <w:r w:rsidRPr="00625057">
        <w:rPr>
          <w:b/>
          <w:bCs/>
        </w:rPr>
        <w:t>inbound DB</w:t>
      </w:r>
      <w:r w:rsidRPr="00625057">
        <w:t>.</w:t>
      </w:r>
    </w:p>
    <w:p w14:paraId="2D929BF1" w14:textId="77777777" w:rsidR="00625057" w:rsidRPr="00625057" w:rsidRDefault="00625057" w:rsidP="00625057">
      <w:pPr>
        <w:numPr>
          <w:ilvl w:val="1"/>
          <w:numId w:val="30"/>
        </w:numPr>
      </w:pPr>
      <w:r w:rsidRPr="00625057">
        <w:t>Verify if the data is being correctly shared by T-Mobile (e.g., usage info table).</w:t>
      </w:r>
    </w:p>
    <w:p w14:paraId="6C7529FD" w14:textId="77777777" w:rsidR="00625057" w:rsidRPr="00625057" w:rsidRDefault="00625057" w:rsidP="00625057">
      <w:pPr>
        <w:numPr>
          <w:ilvl w:val="0"/>
          <w:numId w:val="30"/>
        </w:numPr>
      </w:pPr>
      <w:r w:rsidRPr="00625057">
        <w:rPr>
          <w:b/>
          <w:bCs/>
        </w:rPr>
        <w:t>Missing in Slingshot DB</w:t>
      </w:r>
      <w:r w:rsidRPr="00625057">
        <w:t>:</w:t>
      </w:r>
    </w:p>
    <w:p w14:paraId="65D8CD03" w14:textId="77777777" w:rsidR="00625057" w:rsidRPr="00625057" w:rsidRDefault="00625057" w:rsidP="00625057">
      <w:pPr>
        <w:numPr>
          <w:ilvl w:val="1"/>
          <w:numId w:val="30"/>
        </w:numPr>
      </w:pPr>
      <w:r w:rsidRPr="00625057">
        <w:t>Check tasks and logs responsible for syncing from the persistent DB to Slingshot DB.</w:t>
      </w:r>
    </w:p>
    <w:p w14:paraId="493DE0E7" w14:textId="77777777" w:rsidR="00625057" w:rsidRPr="00625057" w:rsidRDefault="00625057" w:rsidP="00625057">
      <w:pPr>
        <w:numPr>
          <w:ilvl w:val="1"/>
          <w:numId w:val="30"/>
        </w:numPr>
      </w:pPr>
      <w:r w:rsidRPr="00625057">
        <w:t>Update the slingshot_publication_id to trigger re-syncing.</w:t>
      </w:r>
    </w:p>
    <w:p w14:paraId="65E9DE93" w14:textId="77777777" w:rsidR="00625057" w:rsidRPr="00625057" w:rsidRDefault="00625057" w:rsidP="00625057">
      <w:pPr>
        <w:numPr>
          <w:ilvl w:val="0"/>
          <w:numId w:val="30"/>
        </w:numPr>
      </w:pPr>
      <w:r w:rsidRPr="00625057">
        <w:rPr>
          <w:b/>
          <w:bCs/>
        </w:rPr>
        <w:t>Missing in DynamoDB</w:t>
      </w:r>
      <w:r w:rsidRPr="00625057">
        <w:t>:</w:t>
      </w:r>
    </w:p>
    <w:p w14:paraId="580C9361" w14:textId="77777777" w:rsidR="00625057" w:rsidRPr="00625057" w:rsidRDefault="00625057" w:rsidP="00625057">
      <w:pPr>
        <w:numPr>
          <w:ilvl w:val="1"/>
          <w:numId w:val="30"/>
        </w:numPr>
      </w:pPr>
      <w:r w:rsidRPr="00625057">
        <w:t xml:space="preserve">Check the </w:t>
      </w:r>
      <w:r w:rsidRPr="00625057">
        <w:rPr>
          <w:b/>
          <w:bCs/>
        </w:rPr>
        <w:t>DynamoDB Sync Logs</w:t>
      </w:r>
      <w:r w:rsidRPr="00625057">
        <w:t xml:space="preserve"> for errors.</w:t>
      </w:r>
    </w:p>
    <w:p w14:paraId="757ED23E" w14:textId="77777777" w:rsidR="00625057" w:rsidRPr="00625057" w:rsidRDefault="00625057" w:rsidP="00625057">
      <w:pPr>
        <w:numPr>
          <w:ilvl w:val="1"/>
          <w:numId w:val="30"/>
        </w:numPr>
      </w:pPr>
      <w:r w:rsidRPr="00625057">
        <w:t xml:space="preserve">Query the </w:t>
      </w:r>
      <w:r w:rsidRPr="00625057">
        <w:rPr>
          <w:b/>
          <w:bCs/>
        </w:rPr>
        <w:t>external function</w:t>
      </w:r>
      <w:r w:rsidRPr="00625057">
        <w:t xml:space="preserve"> to ensure it processes the updated data.</w:t>
      </w:r>
    </w:p>
    <w:p w14:paraId="1D5484D8" w14:textId="77777777" w:rsidR="00625057" w:rsidRPr="00625057" w:rsidRDefault="0021479C" w:rsidP="00625057">
      <w:r w:rsidRPr="00625057">
        <w:rPr>
          <w:noProof/>
        </w:rPr>
        <w:pict w14:anchorId="1BF0974B">
          <v:rect id="_x0000_i1026" alt="" style="width:468pt;height:.05pt;mso-width-percent:0;mso-height-percent:0;mso-width-percent:0;mso-height-percent:0" o:hralign="center" o:hrstd="t" o:hr="t" fillcolor="#a0a0a0" stroked="f"/>
        </w:pict>
      </w:r>
    </w:p>
    <w:p w14:paraId="4E7910BC" w14:textId="77777777" w:rsidR="00625057" w:rsidRPr="00625057" w:rsidRDefault="00625057" w:rsidP="00625057">
      <w:pPr>
        <w:rPr>
          <w:b/>
          <w:bCs/>
        </w:rPr>
      </w:pPr>
      <w:r w:rsidRPr="00625057">
        <w:rPr>
          <w:b/>
          <w:bCs/>
        </w:rPr>
        <w:t>Recommendations</w:t>
      </w:r>
    </w:p>
    <w:p w14:paraId="1583D3F7" w14:textId="77777777" w:rsidR="00625057" w:rsidRPr="00625057" w:rsidRDefault="00625057" w:rsidP="00625057">
      <w:pPr>
        <w:numPr>
          <w:ilvl w:val="0"/>
          <w:numId w:val="31"/>
        </w:numPr>
      </w:pPr>
      <w:r w:rsidRPr="00625057">
        <w:rPr>
          <w:b/>
          <w:bCs/>
        </w:rPr>
        <w:t>Start with Usage and Events</w:t>
      </w:r>
      <w:r w:rsidRPr="00625057">
        <w:t>:</w:t>
      </w:r>
    </w:p>
    <w:p w14:paraId="7D677222" w14:textId="77777777" w:rsidR="00625057" w:rsidRPr="00625057" w:rsidRDefault="00625057" w:rsidP="00625057">
      <w:pPr>
        <w:numPr>
          <w:ilvl w:val="1"/>
          <w:numId w:val="31"/>
        </w:numPr>
      </w:pPr>
      <w:r w:rsidRPr="00625057">
        <w:t>Verify that the warehouse has usage and events data in Snowflake.</w:t>
      </w:r>
    </w:p>
    <w:p w14:paraId="04928687" w14:textId="77777777" w:rsidR="00625057" w:rsidRPr="00625057" w:rsidRDefault="00625057" w:rsidP="00625057">
      <w:pPr>
        <w:numPr>
          <w:ilvl w:val="0"/>
          <w:numId w:val="31"/>
        </w:numPr>
      </w:pPr>
      <w:r w:rsidRPr="00625057">
        <w:rPr>
          <w:b/>
          <w:bCs/>
        </w:rPr>
        <w:t>Check Persistent DB</w:t>
      </w:r>
      <w:r w:rsidRPr="00625057">
        <w:t>:</w:t>
      </w:r>
    </w:p>
    <w:p w14:paraId="043FAC68" w14:textId="77777777" w:rsidR="00625057" w:rsidRPr="00625057" w:rsidRDefault="00625057" w:rsidP="00625057">
      <w:pPr>
        <w:numPr>
          <w:ilvl w:val="1"/>
          <w:numId w:val="31"/>
        </w:numPr>
      </w:pPr>
      <w:r w:rsidRPr="00625057">
        <w:t>Ensure the data exists in the persistent DB for T-Mobile's region.</w:t>
      </w:r>
    </w:p>
    <w:p w14:paraId="19C5D093" w14:textId="77777777" w:rsidR="00625057" w:rsidRPr="00625057" w:rsidRDefault="00625057" w:rsidP="00625057">
      <w:pPr>
        <w:numPr>
          <w:ilvl w:val="0"/>
          <w:numId w:val="31"/>
        </w:numPr>
      </w:pPr>
      <w:r w:rsidRPr="00625057">
        <w:rPr>
          <w:b/>
          <w:bCs/>
        </w:rPr>
        <w:t>Inspect Sync Logs</w:t>
      </w:r>
      <w:r w:rsidRPr="00625057">
        <w:t>:</w:t>
      </w:r>
    </w:p>
    <w:p w14:paraId="54DF531F" w14:textId="77777777" w:rsidR="00625057" w:rsidRPr="00625057" w:rsidRDefault="00625057" w:rsidP="00625057">
      <w:pPr>
        <w:numPr>
          <w:ilvl w:val="1"/>
          <w:numId w:val="31"/>
        </w:numPr>
      </w:pPr>
      <w:r w:rsidRPr="00625057">
        <w:t>Look into DynamoDB sync logs and Slingshot task logs for failures.</w:t>
      </w:r>
    </w:p>
    <w:p w14:paraId="16849D30" w14:textId="77777777" w:rsidR="00625057" w:rsidRPr="00625057" w:rsidRDefault="00625057" w:rsidP="00625057">
      <w:pPr>
        <w:numPr>
          <w:ilvl w:val="0"/>
          <w:numId w:val="31"/>
        </w:numPr>
      </w:pPr>
      <w:r w:rsidRPr="00625057">
        <w:rPr>
          <w:b/>
          <w:bCs/>
        </w:rPr>
        <w:t>Collaborate with the Team</w:t>
      </w:r>
      <w:r w:rsidRPr="00625057">
        <w:t>:</w:t>
      </w:r>
    </w:p>
    <w:p w14:paraId="788EF481" w14:textId="77777777" w:rsidR="00625057" w:rsidRPr="00625057" w:rsidRDefault="00625057" w:rsidP="00625057">
      <w:pPr>
        <w:numPr>
          <w:ilvl w:val="1"/>
          <w:numId w:val="31"/>
        </w:numPr>
      </w:pPr>
      <w:r w:rsidRPr="00625057">
        <w:t>Reach out to team members for help in mapping tasks and processes.</w:t>
      </w:r>
    </w:p>
    <w:p w14:paraId="1F46F04D" w14:textId="77777777" w:rsidR="00625057" w:rsidRPr="00625057" w:rsidRDefault="00625057" w:rsidP="00625057">
      <w:pPr>
        <w:numPr>
          <w:ilvl w:val="0"/>
          <w:numId w:val="31"/>
        </w:numPr>
      </w:pPr>
      <w:r w:rsidRPr="00625057">
        <w:rPr>
          <w:b/>
          <w:bCs/>
        </w:rPr>
        <w:t>Update Publication IDs</w:t>
      </w:r>
      <w:r w:rsidRPr="00625057">
        <w:t>:</w:t>
      </w:r>
    </w:p>
    <w:p w14:paraId="7F7D81FA" w14:textId="77777777" w:rsidR="00625057" w:rsidRPr="00625057" w:rsidRDefault="00625057" w:rsidP="00625057">
      <w:pPr>
        <w:numPr>
          <w:ilvl w:val="1"/>
          <w:numId w:val="31"/>
        </w:numPr>
      </w:pPr>
      <w:r w:rsidRPr="00625057">
        <w:t>If needed, update the slingshot_publication_id to trigger re-syncing.</w:t>
      </w:r>
    </w:p>
    <w:p w14:paraId="0CF04304" w14:textId="77777777" w:rsidR="00625057" w:rsidRPr="00625057" w:rsidRDefault="0021479C" w:rsidP="00625057">
      <w:r w:rsidRPr="00625057">
        <w:rPr>
          <w:noProof/>
        </w:rPr>
        <w:pict w14:anchorId="77E8D756">
          <v:rect id="_x0000_i1025" alt="" style="width:468pt;height:.05pt;mso-width-percent:0;mso-height-percent:0;mso-width-percent:0;mso-height-percent:0" o:hralign="center" o:hrstd="t" o:hr="t" fillcolor="#a0a0a0" stroked="f"/>
        </w:pict>
      </w:r>
    </w:p>
    <w:p w14:paraId="7847B935" w14:textId="77777777" w:rsidR="00625057" w:rsidRPr="00625057" w:rsidRDefault="00625057" w:rsidP="00625057">
      <w:pPr>
        <w:rPr>
          <w:b/>
          <w:bCs/>
        </w:rPr>
      </w:pPr>
      <w:r w:rsidRPr="00625057">
        <w:rPr>
          <w:b/>
          <w:bCs/>
        </w:rPr>
        <w:t>Conclusion</w:t>
      </w:r>
    </w:p>
    <w:p w14:paraId="72990E67" w14:textId="77777777" w:rsidR="00625057" w:rsidRPr="00625057" w:rsidRDefault="00625057" w:rsidP="00625057">
      <w:r w:rsidRPr="00625057">
        <w:lastRenderedPageBreak/>
        <w:t xml:space="preserve">For T-Mobile, start by checking the </w:t>
      </w:r>
      <w:r w:rsidRPr="00625057">
        <w:rPr>
          <w:b/>
          <w:bCs/>
        </w:rPr>
        <w:t>warehouse_metering_history table</w:t>
      </w:r>
      <w:r w:rsidRPr="00625057">
        <w:t xml:space="preserve"> and </w:t>
      </w:r>
      <w:r w:rsidRPr="00625057">
        <w:rPr>
          <w:b/>
          <w:bCs/>
        </w:rPr>
        <w:t>warehouse_event_history table</w:t>
      </w:r>
      <w:r w:rsidRPr="00625057">
        <w:t xml:space="preserve"> in the </w:t>
      </w:r>
      <w:r w:rsidRPr="00625057">
        <w:rPr>
          <w:b/>
          <w:bCs/>
        </w:rPr>
        <w:t>persistent DB</w:t>
      </w:r>
      <w:r w:rsidRPr="00625057">
        <w:t xml:space="preserve">. Validate sync processes between the </w:t>
      </w:r>
      <w:r w:rsidRPr="00625057">
        <w:rPr>
          <w:b/>
          <w:bCs/>
        </w:rPr>
        <w:t>persistent DB</w:t>
      </w:r>
      <w:r w:rsidRPr="00625057">
        <w:t xml:space="preserve"> and </w:t>
      </w:r>
      <w:r w:rsidRPr="00625057">
        <w:rPr>
          <w:b/>
          <w:bCs/>
        </w:rPr>
        <w:t>Slingshot DB</w:t>
      </w:r>
      <w:r w:rsidRPr="00625057">
        <w:t>, then verify if data has been synced to DynamoDB. Focus on tasks, logs, and publication IDs to identify and resolve the issue.</w:t>
      </w:r>
    </w:p>
    <w:p w14:paraId="0D0104B8" w14:textId="77777777" w:rsidR="00A10E5F" w:rsidRPr="00724746" w:rsidRDefault="00A10E5F" w:rsidP="00724746"/>
    <w:sectPr w:rsidR="00A10E5F" w:rsidRPr="0072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435D"/>
    <w:multiLevelType w:val="multilevel"/>
    <w:tmpl w:val="F6A02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52DD7"/>
    <w:multiLevelType w:val="multilevel"/>
    <w:tmpl w:val="A5068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6225"/>
    <w:multiLevelType w:val="multilevel"/>
    <w:tmpl w:val="DB10A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51A87"/>
    <w:multiLevelType w:val="multilevel"/>
    <w:tmpl w:val="EB26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25613"/>
    <w:multiLevelType w:val="multilevel"/>
    <w:tmpl w:val="BB821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E770C"/>
    <w:multiLevelType w:val="multilevel"/>
    <w:tmpl w:val="D12C3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031DB"/>
    <w:multiLevelType w:val="multilevel"/>
    <w:tmpl w:val="C902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81901"/>
    <w:multiLevelType w:val="multilevel"/>
    <w:tmpl w:val="C2E4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86DB3"/>
    <w:multiLevelType w:val="multilevel"/>
    <w:tmpl w:val="6360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D14C0"/>
    <w:multiLevelType w:val="multilevel"/>
    <w:tmpl w:val="89EC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52641"/>
    <w:multiLevelType w:val="multilevel"/>
    <w:tmpl w:val="9418F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A7082"/>
    <w:multiLevelType w:val="multilevel"/>
    <w:tmpl w:val="DA127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2D70AC"/>
    <w:multiLevelType w:val="multilevel"/>
    <w:tmpl w:val="86E0C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FD4CA8"/>
    <w:multiLevelType w:val="multilevel"/>
    <w:tmpl w:val="06FA1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E41C3E"/>
    <w:multiLevelType w:val="multilevel"/>
    <w:tmpl w:val="7CEAB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95F45"/>
    <w:multiLevelType w:val="multilevel"/>
    <w:tmpl w:val="488E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D057A"/>
    <w:multiLevelType w:val="multilevel"/>
    <w:tmpl w:val="B3CC0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4A2495"/>
    <w:multiLevelType w:val="multilevel"/>
    <w:tmpl w:val="641C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C4CF2"/>
    <w:multiLevelType w:val="multilevel"/>
    <w:tmpl w:val="353C9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040CA"/>
    <w:multiLevelType w:val="multilevel"/>
    <w:tmpl w:val="8F869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A7322D"/>
    <w:multiLevelType w:val="multilevel"/>
    <w:tmpl w:val="36BC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946B8"/>
    <w:multiLevelType w:val="multilevel"/>
    <w:tmpl w:val="7046A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B64819"/>
    <w:multiLevelType w:val="multilevel"/>
    <w:tmpl w:val="647C4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B66126"/>
    <w:multiLevelType w:val="multilevel"/>
    <w:tmpl w:val="5778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22581"/>
    <w:multiLevelType w:val="multilevel"/>
    <w:tmpl w:val="E604C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5B78B9"/>
    <w:multiLevelType w:val="multilevel"/>
    <w:tmpl w:val="5F02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F256E"/>
    <w:multiLevelType w:val="multilevel"/>
    <w:tmpl w:val="47E6B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80465"/>
    <w:multiLevelType w:val="multilevel"/>
    <w:tmpl w:val="998C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A33A36"/>
    <w:multiLevelType w:val="multilevel"/>
    <w:tmpl w:val="EFE47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C368F3"/>
    <w:multiLevelType w:val="multilevel"/>
    <w:tmpl w:val="E84A0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8D06CC"/>
    <w:multiLevelType w:val="multilevel"/>
    <w:tmpl w:val="EC2CF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401105">
    <w:abstractNumId w:val="1"/>
  </w:num>
  <w:num w:numId="2" w16cid:durableId="1134251893">
    <w:abstractNumId w:val="6"/>
  </w:num>
  <w:num w:numId="3" w16cid:durableId="1695422314">
    <w:abstractNumId w:val="3"/>
  </w:num>
  <w:num w:numId="4" w16cid:durableId="438136343">
    <w:abstractNumId w:val="26"/>
  </w:num>
  <w:num w:numId="5" w16cid:durableId="538664459">
    <w:abstractNumId w:val="9"/>
  </w:num>
  <w:num w:numId="6" w16cid:durableId="1227258837">
    <w:abstractNumId w:val="7"/>
  </w:num>
  <w:num w:numId="7" w16cid:durableId="1164514693">
    <w:abstractNumId w:val="27"/>
  </w:num>
  <w:num w:numId="8" w16cid:durableId="1483963295">
    <w:abstractNumId w:val="19"/>
  </w:num>
  <w:num w:numId="9" w16cid:durableId="403915211">
    <w:abstractNumId w:val="20"/>
  </w:num>
  <w:num w:numId="10" w16cid:durableId="1218011209">
    <w:abstractNumId w:val="24"/>
  </w:num>
  <w:num w:numId="11" w16cid:durableId="399712477">
    <w:abstractNumId w:val="4"/>
  </w:num>
  <w:num w:numId="12" w16cid:durableId="1508666461">
    <w:abstractNumId w:val="30"/>
  </w:num>
  <w:num w:numId="13" w16cid:durableId="1129786672">
    <w:abstractNumId w:val="0"/>
  </w:num>
  <w:num w:numId="14" w16cid:durableId="828327328">
    <w:abstractNumId w:val="13"/>
  </w:num>
  <w:num w:numId="15" w16cid:durableId="997617805">
    <w:abstractNumId w:val="15"/>
  </w:num>
  <w:num w:numId="16" w16cid:durableId="272634518">
    <w:abstractNumId w:val="11"/>
  </w:num>
  <w:num w:numId="17" w16cid:durableId="2056350141">
    <w:abstractNumId w:val="12"/>
  </w:num>
  <w:num w:numId="18" w16cid:durableId="375853737">
    <w:abstractNumId w:val="21"/>
  </w:num>
  <w:num w:numId="19" w16cid:durableId="482742000">
    <w:abstractNumId w:val="5"/>
  </w:num>
  <w:num w:numId="20" w16cid:durableId="389575419">
    <w:abstractNumId w:val="16"/>
  </w:num>
  <w:num w:numId="21" w16cid:durableId="1396197436">
    <w:abstractNumId w:val="10"/>
  </w:num>
  <w:num w:numId="22" w16cid:durableId="1019117291">
    <w:abstractNumId w:val="25"/>
  </w:num>
  <w:num w:numId="23" w16cid:durableId="620648779">
    <w:abstractNumId w:val="14"/>
  </w:num>
  <w:num w:numId="24" w16cid:durableId="1963532392">
    <w:abstractNumId w:val="17"/>
  </w:num>
  <w:num w:numId="25" w16cid:durableId="841313253">
    <w:abstractNumId w:val="29"/>
  </w:num>
  <w:num w:numId="26" w16cid:durableId="446857171">
    <w:abstractNumId w:val="2"/>
  </w:num>
  <w:num w:numId="27" w16cid:durableId="1431198754">
    <w:abstractNumId w:val="8"/>
  </w:num>
  <w:num w:numId="28" w16cid:durableId="872575937">
    <w:abstractNumId w:val="23"/>
  </w:num>
  <w:num w:numId="29" w16cid:durableId="2140830860">
    <w:abstractNumId w:val="28"/>
  </w:num>
  <w:num w:numId="30" w16cid:durableId="1248465482">
    <w:abstractNumId w:val="22"/>
  </w:num>
  <w:num w:numId="31" w16cid:durableId="261912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D0"/>
    <w:rsid w:val="00023ED0"/>
    <w:rsid w:val="0021479C"/>
    <w:rsid w:val="004A448D"/>
    <w:rsid w:val="005B67BB"/>
    <w:rsid w:val="00625057"/>
    <w:rsid w:val="006D617F"/>
    <w:rsid w:val="00724746"/>
    <w:rsid w:val="007471EB"/>
    <w:rsid w:val="00A10E5F"/>
    <w:rsid w:val="00D01AA8"/>
    <w:rsid w:val="00EB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A520"/>
  <w15:chartTrackingRefBased/>
  <w15:docId w15:val="{E328AC3E-CA89-6148-A15B-A2058E38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E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E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E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E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E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E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E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E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E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E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E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ED0"/>
    <w:rPr>
      <w:rFonts w:eastAsiaTheme="majorEastAsia" w:cstheme="majorBidi"/>
      <w:color w:val="272727" w:themeColor="text1" w:themeTint="D8"/>
    </w:rPr>
  </w:style>
  <w:style w:type="paragraph" w:styleId="Title">
    <w:name w:val="Title"/>
    <w:basedOn w:val="Normal"/>
    <w:next w:val="Normal"/>
    <w:link w:val="TitleChar"/>
    <w:uiPriority w:val="10"/>
    <w:qFormat/>
    <w:rsid w:val="00023E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E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E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3ED0"/>
    <w:rPr>
      <w:i/>
      <w:iCs/>
      <w:color w:val="404040" w:themeColor="text1" w:themeTint="BF"/>
    </w:rPr>
  </w:style>
  <w:style w:type="paragraph" w:styleId="ListParagraph">
    <w:name w:val="List Paragraph"/>
    <w:basedOn w:val="Normal"/>
    <w:uiPriority w:val="34"/>
    <w:qFormat/>
    <w:rsid w:val="00023ED0"/>
    <w:pPr>
      <w:ind w:left="720"/>
      <w:contextualSpacing/>
    </w:pPr>
  </w:style>
  <w:style w:type="character" w:styleId="IntenseEmphasis">
    <w:name w:val="Intense Emphasis"/>
    <w:basedOn w:val="DefaultParagraphFont"/>
    <w:uiPriority w:val="21"/>
    <w:qFormat/>
    <w:rsid w:val="00023ED0"/>
    <w:rPr>
      <w:i/>
      <w:iCs/>
      <w:color w:val="0F4761" w:themeColor="accent1" w:themeShade="BF"/>
    </w:rPr>
  </w:style>
  <w:style w:type="paragraph" w:styleId="IntenseQuote">
    <w:name w:val="Intense Quote"/>
    <w:basedOn w:val="Normal"/>
    <w:next w:val="Normal"/>
    <w:link w:val="IntenseQuoteChar"/>
    <w:uiPriority w:val="30"/>
    <w:qFormat/>
    <w:rsid w:val="00023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ED0"/>
    <w:rPr>
      <w:i/>
      <w:iCs/>
      <w:color w:val="0F4761" w:themeColor="accent1" w:themeShade="BF"/>
    </w:rPr>
  </w:style>
  <w:style w:type="character" w:styleId="IntenseReference">
    <w:name w:val="Intense Reference"/>
    <w:basedOn w:val="DefaultParagraphFont"/>
    <w:uiPriority w:val="32"/>
    <w:qFormat/>
    <w:rsid w:val="00023E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65103">
      <w:bodyDiv w:val="1"/>
      <w:marLeft w:val="0"/>
      <w:marRight w:val="0"/>
      <w:marTop w:val="0"/>
      <w:marBottom w:val="0"/>
      <w:divBdr>
        <w:top w:val="none" w:sz="0" w:space="0" w:color="auto"/>
        <w:left w:val="none" w:sz="0" w:space="0" w:color="auto"/>
        <w:bottom w:val="none" w:sz="0" w:space="0" w:color="auto"/>
        <w:right w:val="none" w:sz="0" w:space="0" w:color="auto"/>
      </w:divBdr>
    </w:div>
    <w:div w:id="515923053">
      <w:bodyDiv w:val="1"/>
      <w:marLeft w:val="0"/>
      <w:marRight w:val="0"/>
      <w:marTop w:val="0"/>
      <w:marBottom w:val="0"/>
      <w:divBdr>
        <w:top w:val="none" w:sz="0" w:space="0" w:color="auto"/>
        <w:left w:val="none" w:sz="0" w:space="0" w:color="auto"/>
        <w:bottom w:val="none" w:sz="0" w:space="0" w:color="auto"/>
        <w:right w:val="none" w:sz="0" w:space="0" w:color="auto"/>
      </w:divBdr>
    </w:div>
    <w:div w:id="710422280">
      <w:bodyDiv w:val="1"/>
      <w:marLeft w:val="0"/>
      <w:marRight w:val="0"/>
      <w:marTop w:val="0"/>
      <w:marBottom w:val="0"/>
      <w:divBdr>
        <w:top w:val="none" w:sz="0" w:space="0" w:color="auto"/>
        <w:left w:val="none" w:sz="0" w:space="0" w:color="auto"/>
        <w:bottom w:val="none" w:sz="0" w:space="0" w:color="auto"/>
        <w:right w:val="none" w:sz="0" w:space="0" w:color="auto"/>
      </w:divBdr>
    </w:div>
    <w:div w:id="1019508705">
      <w:bodyDiv w:val="1"/>
      <w:marLeft w:val="0"/>
      <w:marRight w:val="0"/>
      <w:marTop w:val="0"/>
      <w:marBottom w:val="0"/>
      <w:divBdr>
        <w:top w:val="none" w:sz="0" w:space="0" w:color="auto"/>
        <w:left w:val="none" w:sz="0" w:space="0" w:color="auto"/>
        <w:bottom w:val="none" w:sz="0" w:space="0" w:color="auto"/>
        <w:right w:val="none" w:sz="0" w:space="0" w:color="auto"/>
      </w:divBdr>
    </w:div>
    <w:div w:id="1023630597">
      <w:bodyDiv w:val="1"/>
      <w:marLeft w:val="0"/>
      <w:marRight w:val="0"/>
      <w:marTop w:val="0"/>
      <w:marBottom w:val="0"/>
      <w:divBdr>
        <w:top w:val="none" w:sz="0" w:space="0" w:color="auto"/>
        <w:left w:val="none" w:sz="0" w:space="0" w:color="auto"/>
        <w:bottom w:val="none" w:sz="0" w:space="0" w:color="auto"/>
        <w:right w:val="none" w:sz="0" w:space="0" w:color="auto"/>
      </w:divBdr>
    </w:div>
    <w:div w:id="1189950805">
      <w:bodyDiv w:val="1"/>
      <w:marLeft w:val="0"/>
      <w:marRight w:val="0"/>
      <w:marTop w:val="0"/>
      <w:marBottom w:val="0"/>
      <w:divBdr>
        <w:top w:val="none" w:sz="0" w:space="0" w:color="auto"/>
        <w:left w:val="none" w:sz="0" w:space="0" w:color="auto"/>
        <w:bottom w:val="none" w:sz="0" w:space="0" w:color="auto"/>
        <w:right w:val="none" w:sz="0" w:space="0" w:color="auto"/>
      </w:divBdr>
    </w:div>
    <w:div w:id="1252008834">
      <w:bodyDiv w:val="1"/>
      <w:marLeft w:val="0"/>
      <w:marRight w:val="0"/>
      <w:marTop w:val="0"/>
      <w:marBottom w:val="0"/>
      <w:divBdr>
        <w:top w:val="none" w:sz="0" w:space="0" w:color="auto"/>
        <w:left w:val="none" w:sz="0" w:space="0" w:color="auto"/>
        <w:bottom w:val="none" w:sz="0" w:space="0" w:color="auto"/>
        <w:right w:val="none" w:sz="0" w:space="0" w:color="auto"/>
      </w:divBdr>
    </w:div>
    <w:div w:id="153715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Chelluboina, Naveen Kumar</dc:creator>
  <cp:keywords/>
  <dc:description/>
  <cp:lastModifiedBy>Chelluboina, Naveen Kumar</cp:lastModifiedBy>
  <cp:revision>4</cp:revision>
  <dcterms:created xsi:type="dcterms:W3CDTF">2025-01-23T17:37:00Z</dcterms:created>
  <dcterms:modified xsi:type="dcterms:W3CDTF">2025-01-24T19:27:00Z</dcterms:modified>
</cp:coreProperties>
</file>