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3BFEA" w14:textId="77777777" w:rsidR="006716C4" w:rsidRDefault="00000000">
      <w:pPr>
        <w:jc w:val="center"/>
      </w:pPr>
      <w:r>
        <w:rPr>
          <w:b/>
          <w:bCs/>
          <w:sz w:val="26"/>
          <w:szCs w:val="26"/>
        </w:rPr>
        <w:t>Project Design Phase-II</w:t>
      </w:r>
    </w:p>
    <w:p w14:paraId="4E064EF8" w14:textId="77777777" w:rsidR="006716C4" w:rsidRDefault="00000000">
      <w:pPr>
        <w:spacing w:after="200"/>
        <w:jc w:val="center"/>
      </w:pPr>
      <w:r>
        <w:rPr>
          <w:b/>
          <w:bCs/>
          <w:sz w:val="26"/>
          <w:szCs w:val="26"/>
        </w:rPr>
        <w:t>Solution Requirements (Functional &amp; Non-functional)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6716C4" w14:paraId="5071FBE1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106D90" w14:textId="77777777" w:rsidR="006716C4" w:rsidRDefault="00000000">
            <w:r>
              <w:rPr>
                <w:b/>
                <w:bCs/>
                <w:sz w:val="19"/>
                <w:szCs w:val="19"/>
              </w:rPr>
              <w:t>Date</w:t>
            </w:r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48159E" w14:textId="7CA147FC" w:rsidR="006716C4" w:rsidRDefault="004F7DE8">
            <w:r>
              <w:rPr>
                <w:sz w:val="19"/>
                <w:szCs w:val="19"/>
              </w:rPr>
              <w:t xml:space="preserve">02 AUGUST </w:t>
            </w:r>
            <w:r w:rsidR="00000000">
              <w:rPr>
                <w:sz w:val="19"/>
                <w:szCs w:val="19"/>
              </w:rPr>
              <w:t>2026</w:t>
            </w:r>
          </w:p>
        </w:tc>
      </w:tr>
      <w:tr w:rsidR="006716C4" w14:paraId="7DA534C0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8CA65" w14:textId="77777777" w:rsidR="006716C4" w:rsidRDefault="00000000">
            <w:r>
              <w:rPr>
                <w:b/>
                <w:bCs/>
                <w:sz w:val="19"/>
                <w:szCs w:val="19"/>
              </w:rPr>
              <w:t>Team ID</w:t>
            </w:r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D94E7E" w14:textId="36C0BEA8" w:rsidR="006716C4" w:rsidRDefault="004F7DE8" w:rsidP="004F7DE8">
            <w:r w:rsidRPr="004F7DE8">
              <w:t> SWTID-2026-9240</w:t>
            </w:r>
          </w:p>
        </w:tc>
      </w:tr>
      <w:tr w:rsidR="006716C4" w14:paraId="2B620AA3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5A90E" w14:textId="77777777" w:rsidR="006716C4" w:rsidRDefault="00000000">
            <w:r>
              <w:rPr>
                <w:b/>
                <w:bCs/>
                <w:sz w:val="19"/>
                <w:szCs w:val="19"/>
              </w:rPr>
              <w:t>Project Name</w:t>
            </w:r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348F1" w14:textId="77777777" w:rsidR="006716C4" w:rsidRDefault="00000000">
            <w:r>
              <w:rPr>
                <w:sz w:val="19"/>
                <w:szCs w:val="19"/>
              </w:rPr>
              <w:t>India's Agricultural Crop Production Analysis (1997–2021)</w:t>
            </w:r>
          </w:p>
        </w:tc>
      </w:tr>
      <w:tr w:rsidR="006716C4" w14:paraId="55773063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3ED4D2" w14:textId="77777777" w:rsidR="006716C4" w:rsidRDefault="00000000">
            <w:r>
              <w:rPr>
                <w:b/>
                <w:bCs/>
                <w:sz w:val="19"/>
                <w:szCs w:val="19"/>
              </w:rPr>
              <w:t>Maximum Marks</w:t>
            </w:r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7772AD" w14:textId="77777777" w:rsidR="006716C4" w:rsidRDefault="00000000">
            <w:r>
              <w:rPr>
                <w:sz w:val="19"/>
                <w:szCs w:val="19"/>
              </w:rPr>
              <w:t>4 Marks</w:t>
            </w:r>
          </w:p>
        </w:tc>
      </w:tr>
    </w:tbl>
    <w:p w14:paraId="58882220" w14:textId="77777777" w:rsidR="006716C4" w:rsidRDefault="006716C4">
      <w:pPr>
        <w:spacing w:after="150"/>
      </w:pPr>
    </w:p>
    <w:p w14:paraId="79920F7F" w14:textId="77777777" w:rsidR="006716C4" w:rsidRDefault="00000000">
      <w:r>
        <w:rPr>
          <w:b/>
          <w:bCs/>
          <w:sz w:val="22"/>
          <w:szCs w:val="22"/>
        </w:rPr>
        <w:t>Functional Requirements:</w:t>
      </w:r>
    </w:p>
    <w:p w14:paraId="73696E39" w14:textId="77777777" w:rsidR="006716C4" w:rsidRDefault="00000000">
      <w:pPr>
        <w:spacing w:after="150"/>
      </w:pPr>
      <w:r>
        <w:t>Following are the functional requirements of the proposed Agricultural Crop Production Dashboard solution.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900"/>
        <w:gridCol w:w="5450"/>
      </w:tblGrid>
      <w:tr w:rsidR="006716C4" w14:paraId="6EC5320A" w14:textId="77777777">
        <w:trPr>
          <w:tblHeader/>
        </w:trPr>
        <w:tc>
          <w:tcPr>
            <w:tcW w:w="1000" w:type="dxa"/>
            <w:shd w:val="clear" w:color="auto" w:fill="2E5B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680E9" w14:textId="77777777" w:rsidR="006716C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FR No.</w:t>
            </w:r>
          </w:p>
        </w:tc>
        <w:tc>
          <w:tcPr>
            <w:tcW w:w="2900" w:type="dxa"/>
            <w:shd w:val="clear" w:color="auto" w:fill="2E5B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7C3C65" w14:textId="77777777" w:rsidR="006716C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Functional Requirement (Epic)</w:t>
            </w:r>
          </w:p>
        </w:tc>
        <w:tc>
          <w:tcPr>
            <w:tcW w:w="5450" w:type="dxa"/>
            <w:shd w:val="clear" w:color="auto" w:fill="2E5B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25A8AF" w14:textId="77777777" w:rsidR="006716C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Sub Requirement (Story / Sub-Task)</w:t>
            </w:r>
          </w:p>
        </w:tc>
      </w:tr>
      <w:tr w:rsidR="006716C4" w14:paraId="5AEC9E84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1D9C33" w14:textId="77777777" w:rsidR="006716C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FR-1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E2006" w14:textId="77777777" w:rsidR="006716C4" w:rsidRDefault="00000000">
            <w:r>
              <w:rPr>
                <w:b/>
                <w:bCs/>
                <w:sz w:val="19"/>
                <w:szCs w:val="19"/>
              </w:rPr>
              <w:t>Dashboard Access</w:t>
            </w:r>
          </w:p>
        </w:tc>
        <w:tc>
          <w:tcPr>
            <w:tcW w:w="5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1F7BAA" w14:textId="77777777" w:rsidR="006716C4" w:rsidRDefault="00000000">
            <w:r>
              <w:rPr>
                <w:sz w:val="19"/>
                <w:szCs w:val="19"/>
              </w:rPr>
              <w:t>• Access dashboard through a public Tableau Public link</w:t>
            </w:r>
          </w:p>
          <w:p w14:paraId="32D821C5" w14:textId="77777777" w:rsidR="006716C4" w:rsidRDefault="00000000">
            <w:r>
              <w:rPr>
                <w:sz w:val="19"/>
                <w:szCs w:val="19"/>
              </w:rPr>
              <w:t>• View dashboard without needing to log in</w:t>
            </w:r>
          </w:p>
          <w:p w14:paraId="28944375" w14:textId="77777777" w:rsidR="006716C4" w:rsidRDefault="00000000">
            <w:r>
              <w:rPr>
                <w:sz w:val="19"/>
                <w:szCs w:val="19"/>
              </w:rPr>
              <w:t>• Load dashboard on both desktop and mobile browsers</w:t>
            </w:r>
          </w:p>
        </w:tc>
      </w:tr>
      <w:tr w:rsidR="006716C4" w14:paraId="2F3BEA8C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8A24F0" w14:textId="77777777" w:rsidR="006716C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FR-2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B7F61C" w14:textId="77777777" w:rsidR="006716C4" w:rsidRDefault="00000000">
            <w:r>
              <w:rPr>
                <w:b/>
                <w:bCs/>
                <w:sz w:val="19"/>
                <w:szCs w:val="19"/>
              </w:rPr>
              <w:t>Data Loading</w:t>
            </w:r>
          </w:p>
        </w:tc>
        <w:tc>
          <w:tcPr>
            <w:tcW w:w="5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6971BA" w14:textId="77777777" w:rsidR="006716C4" w:rsidRDefault="00000000">
            <w:r>
              <w:rPr>
                <w:sz w:val="19"/>
                <w:szCs w:val="19"/>
              </w:rPr>
              <w:t>• Load crop dataset from the connected Excel source</w:t>
            </w:r>
          </w:p>
          <w:p w14:paraId="6C3CD970" w14:textId="77777777" w:rsidR="006716C4" w:rsidRDefault="00000000">
            <w:r>
              <w:rPr>
                <w:sz w:val="19"/>
                <w:szCs w:val="19"/>
              </w:rPr>
              <w:t>• Refresh dashboard automatically when the dataset is updated</w:t>
            </w:r>
          </w:p>
          <w:p w14:paraId="756E9AF7" w14:textId="77777777" w:rsidR="006716C4" w:rsidRDefault="00000000">
            <w:r>
              <w:rPr>
                <w:sz w:val="19"/>
                <w:szCs w:val="19"/>
              </w:rPr>
              <w:t>• Show a loading indicator while data is being fetched</w:t>
            </w:r>
          </w:p>
        </w:tc>
      </w:tr>
      <w:tr w:rsidR="006716C4" w14:paraId="6DBF6803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A1B73B" w14:textId="77777777" w:rsidR="006716C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FR-3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FF1904" w14:textId="77777777" w:rsidR="006716C4" w:rsidRDefault="00000000">
            <w:r>
              <w:rPr>
                <w:b/>
                <w:bCs/>
                <w:sz w:val="19"/>
                <w:szCs w:val="19"/>
              </w:rPr>
              <w:t>State Filter</w:t>
            </w:r>
          </w:p>
        </w:tc>
        <w:tc>
          <w:tcPr>
            <w:tcW w:w="5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F8C56" w14:textId="77777777" w:rsidR="006716C4" w:rsidRDefault="00000000">
            <w:r>
              <w:rPr>
                <w:sz w:val="19"/>
                <w:szCs w:val="19"/>
              </w:rPr>
              <w:t>• Filter dashboard data by selecting a single state</w:t>
            </w:r>
          </w:p>
          <w:p w14:paraId="0167AFF0" w14:textId="77777777" w:rsidR="006716C4" w:rsidRDefault="00000000">
            <w:r>
              <w:rPr>
                <w:sz w:val="19"/>
                <w:szCs w:val="19"/>
              </w:rPr>
              <w:t>• Update the India production map based on state selection</w:t>
            </w:r>
          </w:p>
          <w:p w14:paraId="01D544DC" w14:textId="77777777" w:rsidR="006716C4" w:rsidRDefault="00000000">
            <w:r>
              <w:rPr>
                <w:sz w:val="19"/>
                <w:szCs w:val="19"/>
              </w:rPr>
              <w:t>• Reset state filter to show all-India data</w:t>
            </w:r>
          </w:p>
        </w:tc>
      </w:tr>
      <w:tr w:rsidR="006716C4" w14:paraId="7ED35A76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063A5A" w14:textId="77777777" w:rsidR="006716C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FR-4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F97893" w14:textId="77777777" w:rsidR="006716C4" w:rsidRDefault="00000000">
            <w:r>
              <w:rPr>
                <w:b/>
                <w:bCs/>
                <w:sz w:val="19"/>
                <w:szCs w:val="19"/>
              </w:rPr>
              <w:t>Crop Filter</w:t>
            </w:r>
          </w:p>
        </w:tc>
        <w:tc>
          <w:tcPr>
            <w:tcW w:w="5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345C3" w14:textId="77777777" w:rsidR="006716C4" w:rsidRDefault="00000000">
            <w:r>
              <w:rPr>
                <w:sz w:val="19"/>
                <w:szCs w:val="19"/>
              </w:rPr>
              <w:t>• Filter dashboard data by selecting a specific crop</w:t>
            </w:r>
          </w:p>
          <w:p w14:paraId="15E84A0C" w14:textId="77777777" w:rsidR="006716C4" w:rsidRDefault="00000000">
            <w:r>
              <w:rPr>
                <w:sz w:val="19"/>
                <w:szCs w:val="19"/>
              </w:rPr>
              <w:t>• Show list of all available crops in the dataset</w:t>
            </w:r>
          </w:p>
          <w:p w14:paraId="0B6D6549" w14:textId="77777777" w:rsidR="006716C4" w:rsidRDefault="00000000">
            <w:r>
              <w:rPr>
                <w:sz w:val="19"/>
                <w:szCs w:val="19"/>
              </w:rPr>
              <w:t>• Support searching for a crop name in the filter</w:t>
            </w:r>
          </w:p>
        </w:tc>
      </w:tr>
      <w:tr w:rsidR="006716C4" w14:paraId="3F8C27CB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262DF" w14:textId="77777777" w:rsidR="006716C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FR-5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7BE2F" w14:textId="77777777" w:rsidR="006716C4" w:rsidRDefault="00000000">
            <w:r>
              <w:rPr>
                <w:b/>
                <w:bCs/>
                <w:sz w:val="19"/>
                <w:szCs w:val="19"/>
              </w:rPr>
              <w:t>Year Filter</w:t>
            </w:r>
          </w:p>
        </w:tc>
        <w:tc>
          <w:tcPr>
            <w:tcW w:w="5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A7DB40" w14:textId="77777777" w:rsidR="006716C4" w:rsidRDefault="00000000">
            <w:r>
              <w:rPr>
                <w:sz w:val="19"/>
                <w:szCs w:val="19"/>
              </w:rPr>
              <w:t>• Filter data by a single year or a range of years</w:t>
            </w:r>
          </w:p>
          <w:p w14:paraId="0B931FB6" w14:textId="77777777" w:rsidR="006716C4" w:rsidRDefault="00000000">
            <w:r>
              <w:rPr>
                <w:sz w:val="19"/>
                <w:szCs w:val="19"/>
              </w:rPr>
              <w:t>• Update trend charts based on the selected year range</w:t>
            </w:r>
          </w:p>
          <w:p w14:paraId="26344D74" w14:textId="77777777" w:rsidR="006716C4" w:rsidRDefault="00000000">
            <w:r>
              <w:rPr>
                <w:sz w:val="19"/>
                <w:szCs w:val="19"/>
              </w:rPr>
              <w:t>• Provide quick options such as last 5 years or last 10 years</w:t>
            </w:r>
          </w:p>
        </w:tc>
      </w:tr>
      <w:tr w:rsidR="006716C4" w14:paraId="3AFF59C7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DF699D" w14:textId="77777777" w:rsidR="006716C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FR-6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E3A831" w14:textId="77777777" w:rsidR="006716C4" w:rsidRDefault="00000000">
            <w:r>
              <w:rPr>
                <w:b/>
                <w:bCs/>
                <w:sz w:val="19"/>
                <w:szCs w:val="19"/>
              </w:rPr>
              <w:t>KPI Calculation</w:t>
            </w:r>
          </w:p>
        </w:tc>
        <w:tc>
          <w:tcPr>
            <w:tcW w:w="5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838E4" w14:textId="77777777" w:rsidR="006716C4" w:rsidRDefault="00000000">
            <w:r>
              <w:rPr>
                <w:sz w:val="19"/>
                <w:szCs w:val="19"/>
              </w:rPr>
              <w:t>• Calculate Total Production KPI for selected filters</w:t>
            </w:r>
          </w:p>
          <w:p w14:paraId="016B5B8C" w14:textId="77777777" w:rsidR="006716C4" w:rsidRDefault="00000000">
            <w:r>
              <w:rPr>
                <w:sz w:val="19"/>
                <w:szCs w:val="19"/>
              </w:rPr>
              <w:t>• Calculate Total Yield KPI for selected filters</w:t>
            </w:r>
          </w:p>
          <w:p w14:paraId="0EA3BFBC" w14:textId="77777777" w:rsidR="006716C4" w:rsidRDefault="00000000">
            <w:r>
              <w:rPr>
                <w:sz w:val="19"/>
                <w:szCs w:val="19"/>
              </w:rPr>
              <w:t>• Update KPI cards instantly when filters change</w:t>
            </w:r>
          </w:p>
        </w:tc>
      </w:tr>
      <w:tr w:rsidR="006716C4" w14:paraId="546366D2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23FB66" w14:textId="77777777" w:rsidR="006716C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FR-7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7060F5" w14:textId="77777777" w:rsidR="006716C4" w:rsidRDefault="00000000">
            <w:r>
              <w:rPr>
                <w:b/>
                <w:bCs/>
                <w:sz w:val="19"/>
                <w:szCs w:val="19"/>
              </w:rPr>
              <w:t>Yield Analysis</w:t>
            </w:r>
          </w:p>
        </w:tc>
        <w:tc>
          <w:tcPr>
            <w:tcW w:w="5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455DE" w14:textId="77777777" w:rsidR="006716C4" w:rsidRDefault="00000000">
            <w:r>
              <w:rPr>
                <w:sz w:val="19"/>
                <w:szCs w:val="19"/>
              </w:rPr>
              <w:t>• Display agricultural yield trend over selected years</w:t>
            </w:r>
          </w:p>
          <w:p w14:paraId="2E9F0EB3" w14:textId="77777777" w:rsidR="006716C4" w:rsidRDefault="00000000">
            <w:r>
              <w:rPr>
                <w:sz w:val="19"/>
                <w:szCs w:val="19"/>
              </w:rPr>
              <w:t>• Compare yield across different seasons</w:t>
            </w:r>
          </w:p>
          <w:p w14:paraId="2703B5D5" w14:textId="77777777" w:rsidR="006716C4" w:rsidRDefault="00000000">
            <w:r>
              <w:rPr>
                <w:sz w:val="19"/>
                <w:szCs w:val="19"/>
              </w:rPr>
              <w:t>• Highlight states or districts with unusually low yield</w:t>
            </w:r>
          </w:p>
        </w:tc>
      </w:tr>
      <w:tr w:rsidR="006716C4" w14:paraId="2EBA2300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C7A35" w14:textId="77777777" w:rsidR="006716C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FR-8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8F6A7" w14:textId="77777777" w:rsidR="006716C4" w:rsidRDefault="00000000">
            <w:r>
              <w:rPr>
                <w:b/>
                <w:bCs/>
                <w:sz w:val="19"/>
                <w:szCs w:val="19"/>
              </w:rPr>
              <w:t>Production Analysis</w:t>
            </w:r>
          </w:p>
        </w:tc>
        <w:tc>
          <w:tcPr>
            <w:tcW w:w="5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3B55BD" w14:textId="77777777" w:rsidR="006716C4" w:rsidRDefault="00000000">
            <w:r>
              <w:rPr>
                <w:sz w:val="19"/>
                <w:szCs w:val="19"/>
              </w:rPr>
              <w:t>• Display year-wise production chart</w:t>
            </w:r>
          </w:p>
          <w:p w14:paraId="5A54EACE" w14:textId="77777777" w:rsidR="006716C4" w:rsidRDefault="00000000">
            <w:r>
              <w:rPr>
                <w:sz w:val="19"/>
                <w:szCs w:val="19"/>
              </w:rPr>
              <w:t>• Display season-wise production chart</w:t>
            </w:r>
          </w:p>
          <w:p w14:paraId="06C0D50E" w14:textId="77777777" w:rsidR="006716C4" w:rsidRDefault="00000000">
            <w:r>
              <w:rPr>
                <w:sz w:val="19"/>
                <w:szCs w:val="19"/>
              </w:rPr>
              <w:t>• Show production distribution across crops</w:t>
            </w:r>
          </w:p>
        </w:tc>
      </w:tr>
      <w:tr w:rsidR="006716C4" w14:paraId="2268A589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DD7138" w14:textId="77777777" w:rsidR="006716C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FR-9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4D505B" w14:textId="77777777" w:rsidR="006716C4" w:rsidRDefault="00000000">
            <w:r>
              <w:rPr>
                <w:b/>
                <w:bCs/>
                <w:sz w:val="19"/>
                <w:szCs w:val="19"/>
              </w:rPr>
              <w:t>Map Visualization</w:t>
            </w:r>
          </w:p>
        </w:tc>
        <w:tc>
          <w:tcPr>
            <w:tcW w:w="5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1072D3" w14:textId="77777777" w:rsidR="006716C4" w:rsidRDefault="00000000">
            <w:r>
              <w:rPr>
                <w:sz w:val="19"/>
                <w:szCs w:val="19"/>
              </w:rPr>
              <w:t>• Show India production map with state-wise shading</w:t>
            </w:r>
          </w:p>
          <w:p w14:paraId="0211D23C" w14:textId="77777777" w:rsidR="006716C4" w:rsidRDefault="00000000">
            <w:r>
              <w:rPr>
                <w:sz w:val="19"/>
                <w:szCs w:val="19"/>
              </w:rPr>
              <w:t>• Allow zoom and hover on the map for state details</w:t>
            </w:r>
          </w:p>
          <w:p w14:paraId="00BB0983" w14:textId="77777777" w:rsidR="006716C4" w:rsidRDefault="00000000">
            <w:r>
              <w:rPr>
                <w:sz w:val="19"/>
                <w:szCs w:val="19"/>
              </w:rPr>
              <w:t>• Highlight the currently selected state on the map</w:t>
            </w:r>
          </w:p>
        </w:tc>
      </w:tr>
      <w:tr w:rsidR="006716C4" w14:paraId="56037D21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A3330F" w14:textId="77777777" w:rsidR="006716C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FR-10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EA9948" w14:textId="77777777" w:rsidR="006716C4" w:rsidRDefault="00000000">
            <w:r>
              <w:rPr>
                <w:b/>
                <w:bCs/>
                <w:sz w:val="19"/>
                <w:szCs w:val="19"/>
              </w:rPr>
              <w:t>Report Download</w:t>
            </w:r>
          </w:p>
        </w:tc>
        <w:tc>
          <w:tcPr>
            <w:tcW w:w="5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744A6" w14:textId="77777777" w:rsidR="006716C4" w:rsidRDefault="00000000">
            <w:r>
              <w:rPr>
                <w:sz w:val="19"/>
                <w:szCs w:val="19"/>
              </w:rPr>
              <w:t>• Generate a summary report of the current filtered view</w:t>
            </w:r>
          </w:p>
          <w:p w14:paraId="7EE15C3B" w14:textId="77777777" w:rsidR="006716C4" w:rsidRDefault="00000000">
            <w:r>
              <w:rPr>
                <w:sz w:val="19"/>
                <w:szCs w:val="19"/>
              </w:rPr>
              <w:t>• Export report in PDF or image format</w:t>
            </w:r>
          </w:p>
          <w:p w14:paraId="269C5206" w14:textId="77777777" w:rsidR="006716C4" w:rsidRDefault="00000000">
            <w:r>
              <w:rPr>
                <w:sz w:val="19"/>
                <w:szCs w:val="19"/>
              </w:rPr>
              <w:t>• Include applied filters in the exported report</w:t>
            </w:r>
          </w:p>
        </w:tc>
      </w:tr>
      <w:tr w:rsidR="006716C4" w14:paraId="70F7782A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E449BB" w14:textId="77777777" w:rsidR="006716C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FR-11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ED769A" w14:textId="77777777" w:rsidR="006716C4" w:rsidRDefault="00000000">
            <w:r>
              <w:rPr>
                <w:b/>
                <w:bCs/>
                <w:sz w:val="19"/>
                <w:szCs w:val="19"/>
              </w:rPr>
              <w:t>Dashboard Interaction</w:t>
            </w:r>
          </w:p>
        </w:tc>
        <w:tc>
          <w:tcPr>
            <w:tcW w:w="5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EBF2D3" w14:textId="77777777" w:rsidR="006716C4" w:rsidRDefault="00000000">
            <w:r>
              <w:rPr>
                <w:sz w:val="19"/>
                <w:szCs w:val="19"/>
              </w:rPr>
              <w:t>• Update all charts when one visualization is clicked (cross-filtering)</w:t>
            </w:r>
          </w:p>
          <w:p w14:paraId="0CCF4C51" w14:textId="77777777" w:rsidR="006716C4" w:rsidRDefault="00000000">
            <w:r>
              <w:rPr>
                <w:sz w:val="19"/>
                <w:szCs w:val="19"/>
              </w:rPr>
              <w:t>• Support clearing all applied filters with one action</w:t>
            </w:r>
          </w:p>
          <w:p w14:paraId="07AF73BB" w14:textId="77777777" w:rsidR="006716C4" w:rsidRDefault="00000000">
            <w:r>
              <w:rPr>
                <w:sz w:val="19"/>
                <w:szCs w:val="19"/>
              </w:rPr>
              <w:t>• Retain filter selections while the user browses the dashboard</w:t>
            </w:r>
          </w:p>
        </w:tc>
      </w:tr>
      <w:tr w:rsidR="006716C4" w14:paraId="4BF65182" w14:textId="77777777"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C9DC0A" w14:textId="77777777" w:rsidR="006716C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FR-12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0B6458" w14:textId="77777777" w:rsidR="006716C4" w:rsidRDefault="00000000">
            <w:r>
              <w:rPr>
                <w:b/>
                <w:bCs/>
                <w:sz w:val="19"/>
                <w:szCs w:val="19"/>
              </w:rPr>
              <w:t>Admin Dataset Upload</w:t>
            </w:r>
          </w:p>
        </w:tc>
        <w:tc>
          <w:tcPr>
            <w:tcW w:w="5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154F59" w14:textId="77777777" w:rsidR="006716C4" w:rsidRDefault="00000000">
            <w:r>
              <w:rPr>
                <w:sz w:val="19"/>
                <w:szCs w:val="19"/>
              </w:rPr>
              <w:t>• Allow administrator to upload an updated crop dataset</w:t>
            </w:r>
          </w:p>
          <w:p w14:paraId="2F91D8D5" w14:textId="77777777" w:rsidR="006716C4" w:rsidRDefault="00000000">
            <w:r>
              <w:rPr>
                <w:sz w:val="19"/>
                <w:szCs w:val="19"/>
              </w:rPr>
              <w:t>• Validate uploaded dataset structure before replacing old data</w:t>
            </w:r>
          </w:p>
          <w:p w14:paraId="09383282" w14:textId="77777777" w:rsidR="006716C4" w:rsidRDefault="00000000">
            <w:r>
              <w:rPr>
                <w:sz w:val="19"/>
                <w:szCs w:val="19"/>
              </w:rPr>
              <w:t>• Refresh all dashboard visuals automatically after upload</w:t>
            </w:r>
          </w:p>
        </w:tc>
      </w:tr>
    </w:tbl>
    <w:p w14:paraId="43A1CF7A" w14:textId="77777777" w:rsidR="006716C4" w:rsidRDefault="006716C4">
      <w:pPr>
        <w:pageBreakBefore/>
      </w:pPr>
    </w:p>
    <w:p w14:paraId="31A160B3" w14:textId="77777777" w:rsidR="006716C4" w:rsidRDefault="00000000">
      <w:r>
        <w:rPr>
          <w:b/>
          <w:bCs/>
          <w:sz w:val="22"/>
          <w:szCs w:val="22"/>
        </w:rPr>
        <w:t>Non-functional Requirements:</w:t>
      </w:r>
    </w:p>
    <w:p w14:paraId="170783A7" w14:textId="77777777" w:rsidR="006716C4" w:rsidRDefault="00000000">
      <w:pPr>
        <w:spacing w:after="150"/>
      </w:pPr>
      <w:r>
        <w:t>Following are the non-functional requirements of the proposed Agricultural Crop Production Dashboard solution.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200"/>
        <w:gridCol w:w="5750"/>
      </w:tblGrid>
      <w:tr w:rsidR="006716C4" w14:paraId="22A427A1" w14:textId="77777777">
        <w:trPr>
          <w:tblHeader/>
        </w:trPr>
        <w:tc>
          <w:tcPr>
            <w:tcW w:w="1400" w:type="dxa"/>
            <w:shd w:val="clear" w:color="auto" w:fill="2E5B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2623B" w14:textId="77777777" w:rsidR="006716C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FR No.</w:t>
            </w:r>
          </w:p>
        </w:tc>
        <w:tc>
          <w:tcPr>
            <w:tcW w:w="2200" w:type="dxa"/>
            <w:shd w:val="clear" w:color="auto" w:fill="2E5B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8F2CA0" w14:textId="77777777" w:rsidR="006716C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Non-Functional Requirement</w:t>
            </w:r>
          </w:p>
        </w:tc>
        <w:tc>
          <w:tcPr>
            <w:tcW w:w="5750" w:type="dxa"/>
            <w:shd w:val="clear" w:color="auto" w:fill="2E5B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AFE300" w14:textId="77777777" w:rsidR="006716C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6716C4" w14:paraId="75D21A6D" w14:textId="7777777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9120E9" w14:textId="77777777" w:rsidR="006716C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NFR-1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A840D1" w14:textId="77777777" w:rsidR="006716C4" w:rsidRDefault="00000000">
            <w:r>
              <w:rPr>
                <w:b/>
                <w:bCs/>
                <w:sz w:val="19"/>
                <w:szCs w:val="19"/>
              </w:rPr>
              <w:t>Usability</w:t>
            </w:r>
          </w:p>
        </w:tc>
        <w:tc>
          <w:tcPr>
            <w:tcW w:w="5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CB7848" w14:textId="77777777" w:rsidR="006716C4" w:rsidRDefault="00000000">
            <w:r>
              <w:rPr>
                <w:sz w:val="19"/>
                <w:szCs w:val="19"/>
              </w:rPr>
              <w:t>The dashboard must be simple enough for farmers with basic digital literacy to use, with clear labels, minimal clicks, and an intuitive filter layout.</w:t>
            </w:r>
          </w:p>
        </w:tc>
      </w:tr>
      <w:tr w:rsidR="006716C4" w14:paraId="61B963E5" w14:textId="7777777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CB140" w14:textId="77777777" w:rsidR="006716C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NFR-2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38B326" w14:textId="77777777" w:rsidR="006716C4" w:rsidRDefault="00000000">
            <w:r>
              <w:rPr>
                <w:b/>
                <w:bCs/>
                <w:sz w:val="19"/>
                <w:szCs w:val="19"/>
              </w:rPr>
              <w:t>Performance</w:t>
            </w:r>
          </w:p>
        </w:tc>
        <w:tc>
          <w:tcPr>
            <w:tcW w:w="5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D9CEA" w14:textId="77777777" w:rsidR="006716C4" w:rsidRDefault="00000000">
            <w:r>
              <w:rPr>
                <w:sz w:val="19"/>
                <w:szCs w:val="19"/>
              </w:rPr>
              <w:t>Dashboard charts and KPI cards must update within 2-3 seconds after a filter is applied, even with the full 1997-2021 dataset loaded.</w:t>
            </w:r>
          </w:p>
        </w:tc>
      </w:tr>
      <w:tr w:rsidR="006716C4" w14:paraId="18EDB1F2" w14:textId="7777777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3A2C73" w14:textId="77777777" w:rsidR="006716C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NFR-3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7EC99" w14:textId="77777777" w:rsidR="006716C4" w:rsidRDefault="00000000">
            <w:r>
              <w:rPr>
                <w:b/>
                <w:bCs/>
                <w:sz w:val="19"/>
                <w:szCs w:val="19"/>
              </w:rPr>
              <w:t>Security</w:t>
            </w:r>
          </w:p>
        </w:tc>
        <w:tc>
          <w:tcPr>
            <w:tcW w:w="5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CCABF4" w14:textId="77777777" w:rsidR="006716C4" w:rsidRDefault="00000000">
            <w:r>
              <w:rPr>
                <w:sz w:val="19"/>
                <w:szCs w:val="19"/>
              </w:rPr>
              <w:t>Dataset upload access must be restricted to the administrator role only, and all data transfers must use secure HTTPS connections.</w:t>
            </w:r>
          </w:p>
        </w:tc>
      </w:tr>
      <w:tr w:rsidR="006716C4" w14:paraId="000A6452" w14:textId="7777777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03F97" w14:textId="77777777" w:rsidR="006716C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NFR-4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248A46" w14:textId="77777777" w:rsidR="006716C4" w:rsidRDefault="00000000">
            <w:r>
              <w:rPr>
                <w:b/>
                <w:bCs/>
                <w:sz w:val="19"/>
                <w:szCs w:val="19"/>
              </w:rPr>
              <w:t>Reliability</w:t>
            </w:r>
          </w:p>
        </w:tc>
        <w:tc>
          <w:tcPr>
            <w:tcW w:w="5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D99A89" w14:textId="77777777" w:rsidR="006716C4" w:rsidRDefault="00000000">
            <w:r>
              <w:rPr>
                <w:sz w:val="19"/>
                <w:szCs w:val="19"/>
              </w:rPr>
              <w:t>The dashboard must display consistent and accurate results every time the same filters are applied, with no data mismatch between charts.</w:t>
            </w:r>
          </w:p>
        </w:tc>
      </w:tr>
      <w:tr w:rsidR="006716C4" w14:paraId="7A0D18E1" w14:textId="7777777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B75C81" w14:textId="77777777" w:rsidR="006716C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NFR-5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649BF9" w14:textId="77777777" w:rsidR="006716C4" w:rsidRDefault="00000000">
            <w:r>
              <w:rPr>
                <w:b/>
                <w:bCs/>
                <w:sz w:val="19"/>
                <w:szCs w:val="19"/>
              </w:rPr>
              <w:t>Availability</w:t>
            </w:r>
          </w:p>
        </w:tc>
        <w:tc>
          <w:tcPr>
            <w:tcW w:w="5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C0A881" w14:textId="77777777" w:rsidR="006716C4" w:rsidRDefault="00000000">
            <w:r>
              <w:rPr>
                <w:sz w:val="19"/>
                <w:szCs w:val="19"/>
              </w:rPr>
              <w:t>The Tableau Public dashboard must remain accessible online at least 99% of the time so users can view it whenever needed.</w:t>
            </w:r>
          </w:p>
        </w:tc>
      </w:tr>
      <w:tr w:rsidR="006716C4" w14:paraId="2EED41F4" w14:textId="7777777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05C89" w14:textId="77777777" w:rsidR="006716C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NFR-6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6ACF42" w14:textId="77777777" w:rsidR="006716C4" w:rsidRDefault="00000000">
            <w:r>
              <w:rPr>
                <w:b/>
                <w:bCs/>
                <w:sz w:val="19"/>
                <w:szCs w:val="19"/>
              </w:rPr>
              <w:t>Scalability</w:t>
            </w:r>
          </w:p>
        </w:tc>
        <w:tc>
          <w:tcPr>
            <w:tcW w:w="5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9DE87F" w14:textId="77777777" w:rsidR="006716C4" w:rsidRDefault="00000000">
            <w:r>
              <w:rPr>
                <w:sz w:val="19"/>
                <w:szCs w:val="19"/>
              </w:rPr>
              <w:t>The dashboard design must support adding new years of data or additional states and crops without redesigning existing charts.</w:t>
            </w:r>
          </w:p>
        </w:tc>
      </w:tr>
      <w:tr w:rsidR="006716C4" w14:paraId="5470B014" w14:textId="7777777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08042E" w14:textId="77777777" w:rsidR="006716C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NFR-7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95510C" w14:textId="77777777" w:rsidR="006716C4" w:rsidRDefault="00000000">
            <w:r>
              <w:rPr>
                <w:b/>
                <w:bCs/>
                <w:sz w:val="19"/>
                <w:szCs w:val="19"/>
              </w:rPr>
              <w:t>Maintainability</w:t>
            </w:r>
          </w:p>
        </w:tc>
        <w:tc>
          <w:tcPr>
            <w:tcW w:w="5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30842" w14:textId="77777777" w:rsidR="006716C4" w:rsidRDefault="00000000">
            <w:r>
              <w:rPr>
                <w:sz w:val="19"/>
                <w:szCs w:val="19"/>
              </w:rPr>
              <w:t>The underlying Excel dataset and calculated fields must be organised and documented so future updates are easy to make.</w:t>
            </w:r>
          </w:p>
        </w:tc>
      </w:tr>
      <w:tr w:rsidR="006716C4" w14:paraId="29B61DE2" w14:textId="7777777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FE2E2" w14:textId="77777777" w:rsidR="006716C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NFR-8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4FB5FF" w14:textId="77777777" w:rsidR="006716C4" w:rsidRDefault="00000000">
            <w:r>
              <w:rPr>
                <w:b/>
                <w:bCs/>
                <w:sz w:val="19"/>
                <w:szCs w:val="19"/>
              </w:rPr>
              <w:t>Compatibility</w:t>
            </w:r>
          </w:p>
        </w:tc>
        <w:tc>
          <w:tcPr>
            <w:tcW w:w="5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05AC77" w14:textId="77777777" w:rsidR="006716C4" w:rsidRDefault="00000000">
            <w:r>
              <w:rPr>
                <w:sz w:val="19"/>
                <w:szCs w:val="19"/>
              </w:rPr>
              <w:t>The dashboard must work correctly on common browsers (Chrome, Edge, Safari) and on both desktop and mobile screen sizes.</w:t>
            </w:r>
          </w:p>
        </w:tc>
      </w:tr>
      <w:tr w:rsidR="006716C4" w14:paraId="060DA574" w14:textId="7777777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539F9" w14:textId="77777777" w:rsidR="006716C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NFR-9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ADDB40" w14:textId="77777777" w:rsidR="006716C4" w:rsidRDefault="00000000">
            <w:r>
              <w:rPr>
                <w:b/>
                <w:bCs/>
                <w:sz w:val="19"/>
                <w:szCs w:val="19"/>
              </w:rPr>
              <w:t>Accessibility</w:t>
            </w:r>
          </w:p>
        </w:tc>
        <w:tc>
          <w:tcPr>
            <w:tcW w:w="5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C0FF45" w14:textId="77777777" w:rsidR="006716C4" w:rsidRDefault="00000000">
            <w:r>
              <w:rPr>
                <w:sz w:val="19"/>
                <w:szCs w:val="19"/>
              </w:rPr>
              <w:t>Charts must use readable font sizes and colour combinations that remain clear for users with mild colour vision difficulties.</w:t>
            </w:r>
          </w:p>
        </w:tc>
      </w:tr>
      <w:tr w:rsidR="006716C4" w14:paraId="45570E54" w14:textId="7777777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910D22" w14:textId="77777777" w:rsidR="006716C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NFR-10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B1C1D1" w14:textId="77777777" w:rsidR="006716C4" w:rsidRDefault="00000000">
            <w:r>
              <w:rPr>
                <w:b/>
                <w:bCs/>
                <w:sz w:val="19"/>
                <w:szCs w:val="19"/>
              </w:rPr>
              <w:t>Backup &amp; Recovery</w:t>
            </w:r>
          </w:p>
        </w:tc>
        <w:tc>
          <w:tcPr>
            <w:tcW w:w="5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65616A" w14:textId="77777777" w:rsidR="006716C4" w:rsidRDefault="00000000">
            <w:r>
              <w:rPr>
                <w:sz w:val="19"/>
                <w:szCs w:val="19"/>
              </w:rPr>
              <w:t>A backup copy of the Excel dataset must be maintained so the dashboard can be restored quickly if the working file is lost or corrupted.</w:t>
            </w:r>
          </w:p>
        </w:tc>
      </w:tr>
    </w:tbl>
    <w:p w14:paraId="37CD78CB" w14:textId="77777777" w:rsidR="006F444C" w:rsidRDefault="006F444C"/>
    <w:sectPr w:rsidR="006F444C">
      <w:pgSz w:w="12240" w:h="15840"/>
      <w:pgMar w:top="700" w:right="700" w:bottom="70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E34A73"/>
    <w:multiLevelType w:val="hybridMultilevel"/>
    <w:tmpl w:val="B09CDE46"/>
    <w:lvl w:ilvl="0" w:tplc="BA106ACE">
      <w:start w:val="1"/>
      <w:numFmt w:val="bullet"/>
      <w:lvlText w:val="●"/>
      <w:lvlJc w:val="left"/>
      <w:pPr>
        <w:ind w:left="720" w:hanging="360"/>
      </w:pPr>
    </w:lvl>
    <w:lvl w:ilvl="1" w:tplc="E1621820">
      <w:start w:val="1"/>
      <w:numFmt w:val="bullet"/>
      <w:lvlText w:val="○"/>
      <w:lvlJc w:val="left"/>
      <w:pPr>
        <w:ind w:left="1440" w:hanging="360"/>
      </w:pPr>
    </w:lvl>
    <w:lvl w:ilvl="2" w:tplc="E6C007B8">
      <w:start w:val="1"/>
      <w:numFmt w:val="bullet"/>
      <w:lvlText w:val="■"/>
      <w:lvlJc w:val="left"/>
      <w:pPr>
        <w:ind w:left="2160" w:hanging="360"/>
      </w:pPr>
    </w:lvl>
    <w:lvl w:ilvl="3" w:tplc="5D2E1EDA">
      <w:start w:val="1"/>
      <w:numFmt w:val="bullet"/>
      <w:lvlText w:val="●"/>
      <w:lvlJc w:val="left"/>
      <w:pPr>
        <w:ind w:left="2880" w:hanging="360"/>
      </w:pPr>
    </w:lvl>
    <w:lvl w:ilvl="4" w:tplc="D36ED534">
      <w:start w:val="1"/>
      <w:numFmt w:val="bullet"/>
      <w:lvlText w:val="○"/>
      <w:lvlJc w:val="left"/>
      <w:pPr>
        <w:ind w:left="3600" w:hanging="360"/>
      </w:pPr>
    </w:lvl>
    <w:lvl w:ilvl="5" w:tplc="B65685F6">
      <w:start w:val="1"/>
      <w:numFmt w:val="bullet"/>
      <w:lvlText w:val="■"/>
      <w:lvlJc w:val="left"/>
      <w:pPr>
        <w:ind w:left="4320" w:hanging="360"/>
      </w:pPr>
    </w:lvl>
    <w:lvl w:ilvl="6" w:tplc="D772D68E">
      <w:start w:val="1"/>
      <w:numFmt w:val="bullet"/>
      <w:lvlText w:val="●"/>
      <w:lvlJc w:val="left"/>
      <w:pPr>
        <w:ind w:left="5040" w:hanging="360"/>
      </w:pPr>
    </w:lvl>
    <w:lvl w:ilvl="7" w:tplc="7E60D130">
      <w:start w:val="1"/>
      <w:numFmt w:val="bullet"/>
      <w:lvlText w:val="●"/>
      <w:lvlJc w:val="left"/>
      <w:pPr>
        <w:ind w:left="5760" w:hanging="360"/>
      </w:pPr>
    </w:lvl>
    <w:lvl w:ilvl="8" w:tplc="9D402EB2">
      <w:start w:val="1"/>
      <w:numFmt w:val="bullet"/>
      <w:lvlText w:val="●"/>
      <w:lvlJc w:val="left"/>
      <w:pPr>
        <w:ind w:left="6480" w:hanging="360"/>
      </w:pPr>
    </w:lvl>
  </w:abstractNum>
  <w:num w:numId="1" w16cid:durableId="4250786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16C4"/>
    <w:rsid w:val="00231D50"/>
    <w:rsid w:val="004F7DE8"/>
    <w:rsid w:val="00605FD2"/>
    <w:rsid w:val="006716C4"/>
    <w:rsid w:val="006F444C"/>
    <w:rsid w:val="00B21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55647"/>
  <w15:docId w15:val="{B43C573A-58F8-4D9D-B695-7CBAB4EA6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639</Words>
  <Characters>3645</Characters>
  <Application>Microsoft Office Word</Application>
  <DocSecurity>0</DocSecurity>
  <Lines>30</Lines>
  <Paragraphs>8</Paragraphs>
  <ScaleCrop>false</ScaleCrop>
  <Company/>
  <LinksUpToDate>false</LinksUpToDate>
  <CharactersWithSpaces>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Naveen Kumar</cp:lastModifiedBy>
  <cp:revision>3</cp:revision>
  <dcterms:created xsi:type="dcterms:W3CDTF">2026-07-15T09:47:00Z</dcterms:created>
  <dcterms:modified xsi:type="dcterms:W3CDTF">2026-08-08T09:42:00Z</dcterms:modified>
</cp:coreProperties>
</file>