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LamViec360</w:t>
      </w:r>
    </w:p>
    <w:p>
      <w:pPr>
        <w:jc w:val="center"/>
      </w:pPr>
      <w:r>
        <w:rPr>
          <w:b/>
          <w:sz w:val="36"/>
        </w:rPr>
        <w:t>SUPER ADMIN APPLICATION</w:t>
      </w:r>
    </w:p>
    <w:p>
      <w:pPr>
        <w:jc w:val="center"/>
      </w:pPr>
      <w:r>
        <w:rPr>
          <w:i/>
          <w:sz w:val="20"/>
        </w:rPr>
        <w:t>UI, Functionality, Tenant Governance &amp; Platform Controls</w:t>
      </w:r>
    </w:p>
    <w:p>
      <w:r>
        <w:t>Reference: LamViec360-URD_v2.0 (LV360-URD-002), plus approved UX decisions recorded during implementation planning.</w:t>
      </w:r>
    </w:p>
    <w:p>
      <w:r>
        <w:t>Document status: Final UI &amp; Functionality Specification for Rockets implementation.</w:t>
      </w:r>
    </w:p>
    <w:p>
      <w:pPr>
        <w:pStyle w:val="Heading1"/>
      </w:pPr>
      <w:r>
        <w:t>1. Scope</w:t>
      </w:r>
    </w:p>
    <w:p>
      <w:r>
        <w:t>Platform-level administration for tenant approval, company suspension, user management, subscription plans, data retention, moderation, analytics and governance.</w:t>
      </w:r>
    </w:p>
    <w:p>
      <w:pPr>
        <w:pStyle w:val="Heading1"/>
      </w:pPr>
      <w:r>
        <w:t>2. Super Admin Journey</w:t>
      </w:r>
    </w:p>
    <w:p>
      <w:r>
        <w:t>Secure Super Admin Login → Dashboard → Pending Company Approvals → Company Review → Approve / Reject / Request Verification → Tenant Management → User Management → Subscription Plans → Data Retention → Moderation → Platform Analytics.</w:t>
      </w:r>
    </w:p>
    <w:p>
      <w:pPr>
        <w:pStyle w:val="Heading1"/>
      </w:pPr>
      <w:r>
        <w:t>3.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Screens</w:t>
            </w:r>
          </w:p>
        </w:tc>
      </w:tr>
      <w:tr>
        <w:tc>
          <w:tcPr>
            <w:tcW w:type="dxa" w:w="5112"/>
            <w:vAlign w:val="top"/>
          </w:tcPr>
          <w:p>
            <w:r>
              <w:t>Overview</w:t>
            </w:r>
          </w:p>
        </w:tc>
        <w:tc>
          <w:tcPr>
            <w:tcW w:type="dxa" w:w="5112"/>
            <w:vAlign w:val="top"/>
          </w:tcPr>
          <w:p>
            <w:r>
              <w:t>Dashboard / Platform Analytics</w:t>
            </w:r>
          </w:p>
        </w:tc>
      </w:tr>
      <w:tr>
        <w:tc>
          <w:tcPr>
            <w:tcW w:type="dxa" w:w="5112"/>
            <w:vAlign w:val="top"/>
          </w:tcPr>
          <w:p>
            <w:r>
              <w:t>Tenants</w:t>
            </w:r>
          </w:p>
        </w:tc>
        <w:tc>
          <w:tcPr>
            <w:tcW w:type="dxa" w:w="5112"/>
            <w:vAlign w:val="top"/>
          </w:tcPr>
          <w:p>
            <w:r>
              <w:t>Companies/Tenants, Pending Approvals, Company Detail</w:t>
            </w:r>
          </w:p>
        </w:tc>
      </w:tr>
      <w:tr>
        <w:tc>
          <w:tcPr>
            <w:tcW w:type="dxa" w:w="5112"/>
            <w:vAlign w:val="top"/>
          </w:tcPr>
          <w:p>
            <w:r>
              <w:t>Users</w:t>
            </w:r>
          </w:p>
        </w:tc>
        <w:tc>
          <w:tcPr>
            <w:tcW w:type="dxa" w:w="5112"/>
            <w:vAlign w:val="top"/>
          </w:tcPr>
          <w:p>
            <w:r>
              <w:t>User Management</w:t>
            </w:r>
          </w:p>
        </w:tc>
      </w:tr>
      <w:tr>
        <w:tc>
          <w:tcPr>
            <w:tcW w:type="dxa" w:w="5112"/>
            <w:vAlign w:val="top"/>
          </w:tcPr>
          <w:p>
            <w:r>
              <w:t>Commercial</w:t>
            </w:r>
          </w:p>
        </w:tc>
        <w:tc>
          <w:tcPr>
            <w:tcW w:type="dxa" w:w="5112"/>
            <w:vAlign w:val="top"/>
          </w:tcPr>
          <w:p>
            <w:r>
              <w:t>Subscription Plans, Company Plan Assignment</w:t>
            </w:r>
          </w:p>
        </w:tc>
      </w:tr>
      <w:tr>
        <w:tc>
          <w:tcPr>
            <w:tcW w:type="dxa" w:w="5112"/>
            <w:vAlign w:val="top"/>
          </w:tcPr>
          <w:p>
            <w:r>
              <w:t>Governance</w:t>
            </w:r>
          </w:p>
        </w:tc>
        <w:tc>
          <w:tcPr>
            <w:tcW w:type="dxa" w:w="5112"/>
            <w:vAlign w:val="top"/>
          </w:tcPr>
          <w:p>
            <w:r>
              <w:t>Content Moderation, Data Retention</w:t>
            </w:r>
          </w:p>
        </w:tc>
      </w:tr>
      <w:tr>
        <w:tc>
          <w:tcPr>
            <w:tcW w:type="dxa" w:w="5112"/>
            <w:vAlign w:val="top"/>
          </w:tcPr>
          <w:p>
            <w:r>
              <w:t>Account</w:t>
            </w:r>
          </w:p>
        </w:tc>
        <w:tc>
          <w:tcPr>
            <w:tcW w:type="dxa" w:w="5112"/>
            <w:vAlign w:val="top"/>
          </w:tcPr>
          <w:p>
            <w:r>
              <w:t>Admin Profile, Security, Logout</w:t>
            </w:r>
          </w:p>
        </w:tc>
      </w:tr>
    </w:tbl>
    <w:p>
      <w:pPr>
        <w:pStyle w:val="Heading1"/>
      </w:pPr>
      <w:r>
        <w:t>4.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KPI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12"/>
            <w:vAlign w:val="top"/>
          </w:tcPr>
          <w:p>
            <w:r>
              <w:t>Companies</w:t>
            </w:r>
          </w:p>
        </w:tc>
        <w:tc>
          <w:tcPr>
            <w:tcW w:type="dxa" w:w="5112"/>
            <w:vAlign w:val="top"/>
          </w:tcPr>
          <w:p>
            <w:r>
              <w:t>Total registered tenants by status</w:t>
            </w:r>
          </w:p>
        </w:tc>
      </w:tr>
      <w:tr>
        <w:tc>
          <w:tcPr>
            <w:tcW w:type="dxa" w:w="5112"/>
            <w:vAlign w:val="top"/>
          </w:tcPr>
          <w:p>
            <w:r>
              <w:t>Pending Approvals</w:t>
            </w:r>
          </w:p>
        </w:tc>
        <w:tc>
          <w:tcPr>
            <w:tcW w:type="dxa" w:w="5112"/>
            <w:vAlign w:val="top"/>
          </w:tcPr>
          <w:p>
            <w:r>
              <w:t>Companies awaiting review</w:t>
            </w:r>
          </w:p>
        </w:tc>
      </w:tr>
      <w:tr>
        <w:tc>
          <w:tcPr>
            <w:tcW w:type="dxa" w:w="5112"/>
            <w:vAlign w:val="top"/>
          </w:tcPr>
          <w:p>
            <w:r>
              <w:t>Job Seekers</w:t>
            </w:r>
          </w:p>
        </w:tc>
        <w:tc>
          <w:tcPr>
            <w:tcW w:type="dxa" w:w="5112"/>
            <w:vAlign w:val="top"/>
          </w:tcPr>
          <w:p>
            <w:r>
              <w:t>Registered/active users</w:t>
            </w:r>
          </w:p>
        </w:tc>
      </w:tr>
      <w:tr>
        <w:tc>
          <w:tcPr>
            <w:tcW w:type="dxa" w:w="5112"/>
            <w:vAlign w:val="top"/>
          </w:tcPr>
          <w:p>
            <w:r>
              <w:t>Active Jobs</w:t>
            </w:r>
          </w:p>
        </w:tc>
        <w:tc>
          <w:tcPr>
            <w:tcW w:type="dxa" w:w="5112"/>
            <w:vAlign w:val="top"/>
          </w:tcPr>
          <w:p>
            <w:r>
              <w:t>Published jobs</w:t>
            </w:r>
          </w:p>
        </w:tc>
      </w:tr>
      <w:tr>
        <w:tc>
          <w:tcPr>
            <w:tcW w:type="dxa" w:w="5112"/>
            <w:vAlign w:val="top"/>
          </w:tcPr>
          <w:p>
            <w:r>
              <w:t>Applications</w:t>
            </w:r>
          </w:p>
        </w:tc>
        <w:tc>
          <w:tcPr>
            <w:tcW w:type="dxa" w:w="5112"/>
            <w:vAlign w:val="top"/>
          </w:tcPr>
          <w:p>
            <w:r>
              <w:t>Application activity</w:t>
            </w:r>
          </w:p>
        </w:tc>
      </w:tr>
      <w:tr>
        <w:tc>
          <w:tcPr>
            <w:tcW w:type="dxa" w:w="5112"/>
            <w:vAlign w:val="top"/>
          </w:tcPr>
          <w:p>
            <w:r>
              <w:t>Subscriptions</w:t>
            </w:r>
          </w:p>
        </w:tc>
        <w:tc>
          <w:tcPr>
            <w:tcW w:type="dxa" w:w="5112"/>
            <w:vAlign w:val="top"/>
          </w:tcPr>
          <w:p>
            <w:r>
              <w:t>Plan distribution</w:t>
            </w:r>
          </w:p>
        </w:tc>
      </w:tr>
      <w:tr>
        <w:tc>
          <w:tcPr>
            <w:tcW w:type="dxa" w:w="5112"/>
            <w:vAlign w:val="top"/>
          </w:tcPr>
          <w:p>
            <w:r>
              <w:t>Platform Trends</w:t>
            </w:r>
          </w:p>
        </w:tc>
        <w:tc>
          <w:tcPr>
            <w:tcW w:type="dxa" w:w="5112"/>
            <w:vAlign w:val="top"/>
          </w:tcPr>
          <w:p>
            <w:r>
              <w:t>User, company, job and application trends</w:t>
            </w:r>
          </w:p>
        </w:tc>
      </w:tr>
      <w:tr>
        <w:tc>
          <w:tcPr>
            <w:tcW w:type="dxa" w:w="5112"/>
            <w:vAlign w:val="top"/>
          </w:tcPr>
          <w:p>
            <w:r>
              <w:t>Alerts</w:t>
            </w:r>
          </w:p>
        </w:tc>
        <w:tc>
          <w:tcPr>
            <w:tcW w:type="dxa" w:w="5112"/>
            <w:vAlign w:val="top"/>
          </w:tcPr>
          <w:p>
            <w:r>
              <w:t>Pending approvals, suspicious registrations, policy issues</w:t>
            </w:r>
          </w:p>
        </w:tc>
      </w:tr>
    </w:tbl>
    <w:p>
      <w:pPr>
        <w:pStyle w:val="Heading1"/>
      </w:pPr>
      <w:r>
        <w:t>5. Tenant Approval Panel</w:t>
      </w:r>
    </w:p>
    <w:p>
      <w:r>
        <w:t>The URD defines a Pending Approval state after company email verification. Super Admin reviews submitted details and verifies the business registration number.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5112"/>
            <w:vAlign w:val="top"/>
          </w:tcPr>
          <w:p>
            <w:r>
              <w:t>Company</w:t>
            </w:r>
          </w:p>
        </w:tc>
        <w:tc>
          <w:tcPr>
            <w:tcW w:type="dxa" w:w="5112"/>
            <w:vAlign w:val="top"/>
          </w:tcPr>
          <w:p>
            <w:r>
              <w:t>Name / logo</w:t>
            </w:r>
          </w:p>
        </w:tc>
      </w:tr>
      <w:tr>
        <w:tc>
          <w:tcPr>
            <w:tcW w:type="dxa" w:w="5112"/>
            <w:vAlign w:val="top"/>
          </w:tcPr>
          <w:p>
            <w:r>
              <w:t>Registration</w:t>
            </w:r>
          </w:p>
        </w:tc>
        <w:tc>
          <w:tcPr>
            <w:tcW w:type="dxa" w:w="5112"/>
            <w:vAlign w:val="top"/>
          </w:tcPr>
          <w:p>
            <w:r>
              <w:t>Business Registration Number</w:t>
            </w:r>
          </w:p>
        </w:tc>
      </w:tr>
      <w:tr>
        <w:tc>
          <w:tcPr>
            <w:tcW w:type="dxa" w:w="5112"/>
            <w:vAlign w:val="top"/>
          </w:tcPr>
          <w:p>
            <w:r>
              <w:t>Industry</w:t>
            </w:r>
          </w:p>
        </w:tc>
        <w:tc>
          <w:tcPr>
            <w:tcW w:type="dxa" w:w="5112"/>
            <w:vAlign w:val="top"/>
          </w:tcPr>
          <w:p>
            <w:r>
              <w:t>Industry</w:t>
            </w:r>
          </w:p>
        </w:tc>
      </w:tr>
      <w:tr>
        <w:tc>
          <w:tcPr>
            <w:tcW w:type="dxa" w:w="5112"/>
            <w:vAlign w:val="top"/>
          </w:tcPr>
          <w:p>
            <w:r>
              <w:t>Admin</w:t>
            </w:r>
          </w:p>
        </w:tc>
        <w:tc>
          <w:tcPr>
            <w:tcW w:type="dxa" w:w="5112"/>
            <w:vAlign w:val="top"/>
          </w:tcPr>
          <w:p>
            <w:r>
              <w:t>Admin name/email</w:t>
            </w:r>
          </w:p>
        </w:tc>
      </w:tr>
      <w:tr>
        <w:tc>
          <w:tcPr>
            <w:tcW w:type="dxa" w:w="5112"/>
            <w:vAlign w:val="top"/>
          </w:tcPr>
          <w:p>
            <w:r>
              <w:t>Submitted</w:t>
            </w:r>
          </w:p>
        </w:tc>
        <w:tc>
          <w:tcPr>
            <w:tcW w:type="dxa" w:w="5112"/>
            <w:vAlign w:val="top"/>
          </w:tcPr>
          <w:p>
            <w:r>
              <w:t>Registration date</w:t>
            </w:r>
          </w:p>
        </w:tc>
      </w:tr>
      <w:tr>
        <w:tc>
          <w:tcPr>
            <w:tcW w:type="dxa" w:w="5112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Pending / Active / Rejected / Suspended</w:t>
            </w:r>
          </w:p>
        </w:tc>
      </w:tr>
      <w:tr>
        <w:tc>
          <w:tcPr>
            <w:tcW w:type="dxa" w:w="5112"/>
            <w:vAlign w:val="top"/>
          </w:tcPr>
          <w:p>
            <w:r>
              <w:t>Actions</w:t>
            </w:r>
          </w:p>
        </w:tc>
        <w:tc>
          <w:tcPr>
            <w:tcW w:type="dxa" w:w="5112"/>
            <w:vAlign w:val="top"/>
          </w:tcPr>
          <w:p>
            <w:r>
              <w:t>Review, Approve, Reject, Request Verification, Suspend where applicable</w:t>
            </w:r>
          </w:p>
        </w:tc>
      </w:tr>
    </w:tbl>
    <w:p>
      <w:pPr>
        <w:pStyle w:val="Heading1"/>
      </w:pPr>
      <w:r>
        <w:t>6. Company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5112"/>
            <w:vAlign w:val="top"/>
          </w:tcPr>
          <w:p>
            <w:r>
              <w:t>Company Detail</w:t>
            </w:r>
          </w:p>
        </w:tc>
        <w:tc>
          <w:tcPr>
            <w:tcW w:type="dxa" w:w="5112"/>
            <w:vAlign w:val="top"/>
          </w:tcPr>
          <w:p>
            <w:r>
              <w:t>Registration details, company profile, admin details</w:t>
            </w:r>
          </w:p>
        </w:tc>
      </w:tr>
      <w:tr>
        <w:tc>
          <w:tcPr>
            <w:tcW w:type="dxa" w:w="5112"/>
            <w:vAlign w:val="top"/>
          </w:tcPr>
          <w:p>
            <w:r>
              <w:t>Verification</w:t>
            </w:r>
          </w:p>
        </w:tc>
        <w:tc>
          <w:tcPr>
            <w:tcW w:type="dxa" w:w="5112"/>
            <w:vAlign w:val="top"/>
          </w:tcPr>
          <w:p>
            <w:r>
              <w:t>Review business registration number</w:t>
            </w:r>
          </w:p>
        </w:tc>
      </w:tr>
      <w:tr>
        <w:tc>
          <w:tcPr>
            <w:tcW w:type="dxa" w:w="5112"/>
            <w:vAlign w:val="top"/>
          </w:tcPr>
          <w:p>
            <w:r>
              <w:t>Documents</w:t>
            </w:r>
          </w:p>
        </w:tc>
        <w:tc>
          <w:tcPr>
            <w:tcW w:type="dxa" w:w="5112"/>
            <w:vAlign w:val="top"/>
          </w:tcPr>
          <w:p>
            <w:r>
              <w:t>Review additional verification documents when requested</w:t>
            </w:r>
          </w:p>
        </w:tc>
      </w:tr>
      <w:tr>
        <w:tc>
          <w:tcPr>
            <w:tcW w:type="dxa" w:w="5112"/>
            <w:vAlign w:val="top"/>
          </w:tcPr>
          <w:p>
            <w:r>
              <w:t>Approval</w:t>
            </w:r>
          </w:p>
        </w:tc>
        <w:tc>
          <w:tcPr>
            <w:tcW w:type="dxa" w:w="5112"/>
            <w:vAlign w:val="top"/>
          </w:tcPr>
          <w:p>
            <w:r>
              <w:t>Approve company; status Active; Verified Company badge; notify Admin</w:t>
            </w:r>
          </w:p>
        </w:tc>
      </w:tr>
      <w:tr>
        <w:tc>
          <w:tcPr>
            <w:tcW w:type="dxa" w:w="5112"/>
            <w:vAlign w:val="top"/>
          </w:tcPr>
          <w:p>
            <w:r>
              <w:t>Rejection</w:t>
            </w:r>
          </w:p>
        </w:tc>
        <w:tc>
          <w:tcPr>
            <w:tcW w:type="dxa" w:w="5112"/>
            <w:vAlign w:val="top"/>
          </w:tcPr>
          <w:p>
            <w:r>
              <w:t>Mandatory rejection reason; notify Admin</w:t>
            </w:r>
          </w:p>
        </w:tc>
      </w:tr>
      <w:tr>
        <w:tc>
          <w:tcPr>
            <w:tcW w:type="dxa" w:w="5112"/>
            <w:vAlign w:val="top"/>
          </w:tcPr>
          <w:p>
            <w:r>
              <w:t>Additional Verification</w:t>
            </w:r>
          </w:p>
        </w:tc>
        <w:tc>
          <w:tcPr>
            <w:tcW w:type="dxa" w:w="5112"/>
            <w:vAlign w:val="top"/>
          </w:tcPr>
          <w:p>
            <w:r>
              <w:t>Request additional documents/information</w:t>
            </w:r>
          </w:p>
        </w:tc>
      </w:tr>
      <w:tr>
        <w:tc>
          <w:tcPr>
            <w:tcW w:type="dxa" w:w="5112"/>
            <w:vAlign w:val="top"/>
          </w:tcPr>
          <w:p>
            <w:r>
              <w:t>Suspension</w:t>
            </w:r>
          </w:p>
        </w:tc>
        <w:tc>
          <w:tcPr>
            <w:tcW w:type="dxa" w:w="5112"/>
            <w:vAlign w:val="top"/>
          </w:tcPr>
          <w:p>
            <w:r>
              <w:t>Suspend active company; hide all public job postings</w:t>
            </w:r>
          </w:p>
        </w:tc>
      </w:tr>
    </w:tbl>
    <w:p>
      <w:pPr>
        <w:pStyle w:val="Heading1"/>
      </w:pPr>
      <w:r>
        <w:t>7. Approval State Rules</w:t>
      </w:r>
    </w:p>
    <w:p>
      <w:r>
        <w:t>☐ Pending company cannot post jobs.</w:t>
      </w:r>
    </w:p>
    <w:p>
      <w:r>
        <w:t>☐ Pending company does not appear in public job search.</w:t>
      </w:r>
    </w:p>
    <w:p>
      <w:r>
        <w:t>☐ Verified Company badge is shown only after manual Super Admin approval.</w:t>
      </w:r>
    </w:p>
    <w:p>
      <w:r>
        <w:t>☐ Rejected companies remain recorded with rejection reason.</w:t>
      </w:r>
    </w:p>
    <w:p>
      <w:r>
        <w:t>☐ Suspended company public job postings are immediately hidden.</w:t>
      </w:r>
    </w:p>
    <w:p>
      <w:r>
        <w:t>☐ Approved company workspace is activated.</w:t>
      </w:r>
    </w:p>
    <w:p>
      <w:pPr>
        <w:pStyle w:val="Heading1"/>
      </w:pPr>
      <w:r>
        <w:t>8. User Management</w:t>
      </w:r>
    </w:p>
    <w:p>
      <w:r>
        <w:t>Global user administration across the multi-tenant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UI</w:t>
            </w:r>
          </w:p>
        </w:tc>
      </w:tr>
      <w:tr>
        <w:tc>
          <w:tcPr>
            <w:tcW w:type="dxa" w:w="5112"/>
            <w:vAlign w:val="top"/>
          </w:tcPr>
          <w:p>
            <w:r>
              <w:t>Search</w:t>
            </w:r>
          </w:p>
        </w:tc>
        <w:tc>
          <w:tcPr>
            <w:tcW w:type="dxa" w:w="5112"/>
            <w:vAlign w:val="top"/>
          </w:tcPr>
          <w:p>
            <w:r>
              <w:t>Name, email, company, role</w:t>
            </w:r>
          </w:p>
        </w:tc>
      </w:tr>
      <w:tr>
        <w:tc>
          <w:tcPr>
            <w:tcW w:type="dxa" w:w="5112"/>
            <w:vAlign w:val="top"/>
          </w:tcPr>
          <w:p>
            <w:r>
              <w:t>Filter</w:t>
            </w:r>
          </w:p>
        </w:tc>
        <w:tc>
          <w:tcPr>
            <w:tcW w:type="dxa" w:w="5112"/>
            <w:vAlign w:val="top"/>
          </w:tcPr>
          <w:p>
            <w:r>
              <w:t>Role, company, status</w:t>
            </w:r>
          </w:p>
        </w:tc>
      </w:tr>
      <w:tr>
        <w:tc>
          <w:tcPr>
            <w:tcW w:type="dxa" w:w="5112"/>
            <w:vAlign w:val="top"/>
          </w:tcPr>
          <w:p>
            <w:r>
              <w:t>View</w:t>
            </w:r>
          </w:p>
        </w:tc>
        <w:tc>
          <w:tcPr>
            <w:tcW w:type="dxa" w:w="5112"/>
            <w:vAlign w:val="top"/>
          </w:tcPr>
          <w:p>
            <w:r>
              <w:t>User profile, tenant, role, account status</w:t>
            </w:r>
          </w:p>
        </w:tc>
      </w:tr>
      <w:tr>
        <w:tc>
          <w:tcPr>
            <w:tcW w:type="dxa" w:w="5112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Active, Pending, Suspended/Disabled where applicable</w:t>
            </w:r>
          </w:p>
        </w:tc>
      </w:tr>
      <w:tr>
        <w:tc>
          <w:tcPr>
            <w:tcW w:type="dxa" w:w="5112"/>
            <w:vAlign w:val="top"/>
          </w:tcPr>
          <w:p>
            <w:r>
              <w:t>Security</w:t>
            </w:r>
          </w:p>
        </w:tc>
        <w:tc>
          <w:tcPr>
            <w:tcW w:type="dxa" w:w="5112"/>
            <w:vAlign w:val="top"/>
          </w:tcPr>
          <w:p>
            <w:r>
              <w:t>Account access controls and audit visibility</w:t>
            </w:r>
          </w:p>
        </w:tc>
      </w:tr>
    </w:tbl>
    <w:p>
      <w:r>
        <w:t>Role model in the URD includes Super Admin, Company Admin, HR/Recruiter and Job Seeker. Role determines navigation and accessible features.</w:t>
      </w:r>
    </w:p>
    <w:p>
      <w:pPr>
        <w:pStyle w:val="Heading1"/>
      </w:pPr>
      <w:r>
        <w:t>9. Subscription Plan Management</w:t>
      </w:r>
    </w:p>
    <w:p>
      <w:r>
        <w:t>The URD defines three tiers: Freemium, Professional and Enterprise.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Plan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Admin UI</w:t>
            </w:r>
          </w:p>
        </w:tc>
      </w:tr>
      <w:tr>
        <w:tc>
          <w:tcPr>
            <w:tcW w:type="dxa" w:w="5112"/>
            <w:vAlign w:val="top"/>
          </w:tcPr>
          <w:p>
            <w:r>
              <w:t>Freemium</w:t>
            </w:r>
          </w:p>
        </w:tc>
        <w:tc>
          <w:tcPr>
            <w:tcW w:type="dxa" w:w="5112"/>
            <w:vAlign w:val="top"/>
          </w:tcPr>
          <w:p>
            <w:r>
              <w:t>Plan features, job posting limits, retention policy</w:t>
            </w:r>
          </w:p>
        </w:tc>
      </w:tr>
      <w:tr>
        <w:tc>
          <w:tcPr>
            <w:tcW w:type="dxa" w:w="5112"/>
            <w:vAlign w:val="top"/>
          </w:tcPr>
          <w:p>
            <w:r>
              <w:t>Professional</w:t>
            </w:r>
          </w:p>
        </w:tc>
        <w:tc>
          <w:tcPr>
            <w:tcW w:type="dxa" w:w="5112"/>
            <w:vAlign w:val="top"/>
          </w:tcPr>
          <w:p>
            <w:r>
              <w:t>Plan features, enhanced recruitment/AI capabilities, limits</w:t>
            </w:r>
          </w:p>
        </w:tc>
      </w:tr>
      <w:tr>
        <w:tc>
          <w:tcPr>
            <w:tcW w:type="dxa" w:w="5112"/>
            <w:vAlign w:val="top"/>
          </w:tcPr>
          <w:p>
            <w:r>
              <w:t>Enterprise</w:t>
            </w:r>
          </w:p>
        </w:tc>
        <w:tc>
          <w:tcPr>
            <w:tcW w:type="dxa" w:w="5112"/>
            <w:vAlign w:val="top"/>
          </w:tcPr>
          <w:p>
            <w:r>
              <w:t>Plan features, enhanced recruitment/AI capabilities, limits</w:t>
            </w:r>
          </w:p>
        </w:tc>
      </w:tr>
    </w:tbl>
    <w:p>
      <w:r>
        <w:t>Super Admin can manage plan definitions and assign/configure company subscription plans. Do not hard-code commercial prices until approved pricing is supplied.</w:t>
      </w:r>
    </w:p>
    <w:p>
      <w:pPr>
        <w:pStyle w:val="Heading1"/>
      </w:pPr>
      <w:r>
        <w:t>10. Data Retention</w:t>
      </w:r>
    </w:p>
    <w:p>
      <w:r>
        <w:t>Configure retention policy per plan, including automatic deletion after a configured number of months where applicable. Policy must be visible in administration settings and applied consistently.</w:t>
      </w:r>
    </w:p>
    <w:p>
      <w:pPr>
        <w:pStyle w:val="Heading1"/>
      </w:pPr>
      <w:r>
        <w:t>11. Content Moderation</w:t>
      </w:r>
    </w:p>
    <w:p>
      <w:r>
        <w:t>☐ Review flagged job postings.</w:t>
      </w:r>
    </w:p>
    <w:p>
      <w:r>
        <w:t>☐ Review suspicious company registrations.</w:t>
      </w:r>
    </w:p>
    <w:p>
      <w:r>
        <w:t>☐ Verify/remove/act on content according to approved moderation policy.</w:t>
      </w:r>
    </w:p>
    <w:p>
      <w:r>
        <w:t>☐ Record moderation actions in audit history.</w:t>
      </w:r>
    </w:p>
    <w:p>
      <w:pPr>
        <w:pStyle w:val="Heading1"/>
      </w:pPr>
      <w:r>
        <w:t>12. Platform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Suggested UI</w:t>
            </w:r>
          </w:p>
        </w:tc>
      </w:tr>
      <w:tr>
        <w:tc>
          <w:tcPr>
            <w:tcW w:type="dxa" w:w="5112"/>
            <w:vAlign w:val="top"/>
          </w:tcPr>
          <w:p>
            <w:r>
              <w:t>User Growth</w:t>
            </w:r>
          </w:p>
        </w:tc>
        <w:tc>
          <w:tcPr>
            <w:tcW w:type="dxa" w:w="5112"/>
            <w:vAlign w:val="top"/>
          </w:tcPr>
          <w:p>
            <w:r>
              <w:t>Job seeker registration/activity trends</w:t>
            </w:r>
          </w:p>
        </w:tc>
      </w:tr>
      <w:tr>
        <w:tc>
          <w:tcPr>
            <w:tcW w:type="dxa" w:w="5112"/>
            <w:vAlign w:val="top"/>
          </w:tcPr>
          <w:p>
            <w:r>
              <w:t>Tenant Growth</w:t>
            </w:r>
          </w:p>
        </w:tc>
        <w:tc>
          <w:tcPr>
            <w:tcW w:type="dxa" w:w="5112"/>
            <w:vAlign w:val="top"/>
          </w:tcPr>
          <w:p>
            <w:r>
              <w:t>Company registrations and approval trends</w:t>
            </w:r>
          </w:p>
        </w:tc>
      </w:tr>
      <w:tr>
        <w:tc>
          <w:tcPr>
            <w:tcW w:type="dxa" w:w="5112"/>
            <w:vAlign w:val="top"/>
          </w:tcPr>
          <w:p>
            <w:r>
              <w:t>Jobs</w:t>
            </w:r>
          </w:p>
        </w:tc>
        <w:tc>
          <w:tcPr>
            <w:tcW w:type="dxa" w:w="5112"/>
            <w:vAlign w:val="top"/>
          </w:tcPr>
          <w:p>
            <w:r>
              <w:t>Published/closed jobs</w:t>
            </w:r>
          </w:p>
        </w:tc>
      </w:tr>
      <w:tr>
        <w:tc>
          <w:tcPr>
            <w:tcW w:type="dxa" w:w="5112"/>
            <w:vAlign w:val="top"/>
          </w:tcPr>
          <w:p>
            <w:r>
              <w:t>Applications</w:t>
            </w:r>
          </w:p>
        </w:tc>
        <w:tc>
          <w:tcPr>
            <w:tcW w:type="dxa" w:w="5112"/>
            <w:vAlign w:val="top"/>
          </w:tcPr>
          <w:p>
            <w:r>
              <w:t>Application volume and outcomes</w:t>
            </w:r>
          </w:p>
        </w:tc>
      </w:tr>
      <w:tr>
        <w:tc>
          <w:tcPr>
            <w:tcW w:type="dxa" w:w="5112"/>
            <w:vAlign w:val="top"/>
          </w:tcPr>
          <w:p>
            <w:r>
              <w:t>Subscriptions</w:t>
            </w:r>
          </w:p>
        </w:tc>
        <w:tc>
          <w:tcPr>
            <w:tcW w:type="dxa" w:w="5112"/>
            <w:vAlign w:val="top"/>
          </w:tcPr>
          <w:p>
            <w:r>
              <w:t>Plan distribution and subscription activity</w:t>
            </w:r>
          </w:p>
        </w:tc>
      </w:tr>
      <w:tr>
        <w:tc>
          <w:tcPr>
            <w:tcW w:type="dxa" w:w="5112"/>
            <w:vAlign w:val="top"/>
          </w:tcPr>
          <w:p>
            <w:r>
              <w:t>Operational Alerts</w:t>
            </w:r>
          </w:p>
        </w:tc>
        <w:tc>
          <w:tcPr>
            <w:tcW w:type="dxa" w:w="5112"/>
            <w:vAlign w:val="top"/>
          </w:tcPr>
          <w:p>
            <w:r>
              <w:t>Pending approvals, moderation queue, policy alerts</w:t>
            </w:r>
          </w:p>
        </w:tc>
      </w:tr>
    </w:tbl>
    <w:p>
      <w:pPr>
        <w:pStyle w:val="Heading1"/>
      </w:pPr>
      <w:r>
        <w:t>13. Audit &amp; Governance</w:t>
      </w:r>
    </w:p>
    <w:p>
      <w:r>
        <w:t>☐ Record company approval/rejection/suspension actions.</w:t>
      </w:r>
    </w:p>
    <w:p>
      <w:r>
        <w:t>☐ Record user administration actions.</w:t>
      </w:r>
    </w:p>
    <w:p>
      <w:r>
        <w:t>☐ Record subscription configuration changes.</w:t>
      </w:r>
    </w:p>
    <w:p>
      <w:r>
        <w:t>☐ Record retention policy changes.</w:t>
      </w:r>
    </w:p>
    <w:p>
      <w:r>
        <w:t>☐ Maintain traceability for company and pipeline-related audit events.</w:t>
      </w:r>
    </w:p>
    <w:p>
      <w:pPr>
        <w:pStyle w:val="Heading1"/>
      </w:pPr>
      <w:r>
        <w:t>14. Security &amp; Access</w:t>
      </w:r>
    </w:p>
    <w:p>
      <w:r>
        <w:t>☐ Super Admin is a platform-level role and must not be exposed through Job Seeker or Company navigation.</w:t>
      </w:r>
    </w:p>
    <w:p>
      <w:r>
        <w:t>☐ Secure authentication and session handling.</w:t>
      </w:r>
    </w:p>
    <w:p>
      <w:r>
        <w:t>☐ Role-based access enforcement on UI and backend.</w:t>
      </w:r>
    </w:p>
    <w:p>
      <w:r>
        <w:t>☐ Direct URL attempts to unauthorized screens must be blocked.</w:t>
      </w:r>
    </w:p>
    <w:p>
      <w:r>
        <w:t>☐ Logout and password/security changes invalidate sessions according to platform policy.</w:t>
      </w:r>
    </w:p>
    <w:p>
      <w:pPr>
        <w:pStyle w:val="Heading1"/>
      </w:pPr>
      <w:r>
        <w:t>15. Responsive &amp; Accessibility</w:t>
      </w:r>
    </w:p>
    <w:p>
      <w:r>
        <w:t>☐ Desktop-first admin workspace with responsive tablet/mobile fallback.</w:t>
      </w:r>
    </w:p>
    <w:p>
      <w:r>
        <w:t>☐ Tables collapse to cards or horizontal scroll containers only where necessary; avoid page-level horizontal scrolling.</w:t>
      </w:r>
    </w:p>
    <w:p>
      <w:r>
        <w:t>☐ Keyboard-accessible controls and dialogs.</w:t>
      </w:r>
    </w:p>
    <w:p>
      <w:r>
        <w:t>☐ Visible focus states and semantic labels.</w:t>
      </w:r>
    </w:p>
    <w:p>
      <w:r>
        <w:t>☐ WCAG 2.1 Level AA target for core administration flows.</w:t>
      </w:r>
    </w:p>
    <w:p>
      <w:r>
        <w:t>☐ English and Vietnamese active; localization architecture supports minimum five languages.</w:t>
      </w:r>
    </w:p>
    <w:p>
      <w:pPr>
        <w:pStyle w:val="Heading1"/>
      </w:pPr>
      <w:r>
        <w:t>16.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Primary Actions</w:t>
            </w:r>
          </w:p>
        </w:tc>
      </w:tr>
      <w:tr>
        <w:tc>
          <w:tcPr>
            <w:tcW w:type="dxa" w:w="3408"/>
            <w:vAlign w:val="top"/>
          </w:tcPr>
          <w:p>
            <w:r>
              <w:t>SA-01</w:t>
            </w:r>
          </w:p>
        </w:tc>
        <w:tc>
          <w:tcPr>
            <w:tcW w:type="dxa" w:w="3408"/>
            <w:vAlign w:val="top"/>
          </w:tcPr>
          <w:p>
            <w:r>
              <w:t>Dashboard</w:t>
            </w:r>
          </w:p>
        </w:tc>
        <w:tc>
          <w:tcPr>
            <w:tcW w:type="dxa" w:w="3408"/>
            <w:vAlign w:val="top"/>
          </w:tcPr>
          <w:p>
            <w:r>
              <w:t>View platform KPIs, trends, alerts</w:t>
            </w:r>
          </w:p>
        </w:tc>
      </w:tr>
      <w:tr>
        <w:tc>
          <w:tcPr>
            <w:tcW w:type="dxa" w:w="3408"/>
            <w:vAlign w:val="top"/>
          </w:tcPr>
          <w:p>
            <w:r>
              <w:t>SA-02</w:t>
            </w:r>
          </w:p>
        </w:tc>
        <w:tc>
          <w:tcPr>
            <w:tcW w:type="dxa" w:w="3408"/>
            <w:vAlign w:val="top"/>
          </w:tcPr>
          <w:p>
            <w:r>
              <w:t>Pending Approvals</w:t>
            </w:r>
          </w:p>
        </w:tc>
        <w:tc>
          <w:tcPr>
            <w:tcW w:type="dxa" w:w="3408"/>
            <w:vAlign w:val="top"/>
          </w:tcPr>
          <w:p>
            <w:r>
              <w:t>Review pending companies</w:t>
            </w:r>
          </w:p>
        </w:tc>
      </w:tr>
      <w:tr>
        <w:tc>
          <w:tcPr>
            <w:tcW w:type="dxa" w:w="3408"/>
            <w:vAlign w:val="top"/>
          </w:tcPr>
          <w:p>
            <w:r>
              <w:t>SA-03</w:t>
            </w:r>
          </w:p>
        </w:tc>
        <w:tc>
          <w:tcPr>
            <w:tcW w:type="dxa" w:w="3408"/>
            <w:vAlign w:val="top"/>
          </w:tcPr>
          <w:p>
            <w:r>
              <w:t>Company Detail</w:t>
            </w:r>
          </w:p>
        </w:tc>
        <w:tc>
          <w:tcPr>
            <w:tcW w:type="dxa" w:w="3408"/>
            <w:vAlign w:val="top"/>
          </w:tcPr>
          <w:p>
            <w:r>
              <w:t>Verify registration and profile</w:t>
            </w:r>
          </w:p>
        </w:tc>
      </w:tr>
      <w:tr>
        <w:tc>
          <w:tcPr>
            <w:tcW w:type="dxa" w:w="3408"/>
            <w:vAlign w:val="top"/>
          </w:tcPr>
          <w:p>
            <w:r>
              <w:t>SA-04</w:t>
            </w:r>
          </w:p>
        </w:tc>
        <w:tc>
          <w:tcPr>
            <w:tcW w:type="dxa" w:w="3408"/>
            <w:vAlign w:val="top"/>
          </w:tcPr>
          <w:p>
            <w:r>
              <w:t>Approval</w:t>
            </w:r>
          </w:p>
        </w:tc>
        <w:tc>
          <w:tcPr>
            <w:tcW w:type="dxa" w:w="3408"/>
            <w:vAlign w:val="top"/>
          </w:tcPr>
          <w:p>
            <w:r>
              <w:t>Approve + activate + verified badge</w:t>
            </w:r>
          </w:p>
        </w:tc>
      </w:tr>
      <w:tr>
        <w:tc>
          <w:tcPr>
            <w:tcW w:type="dxa" w:w="3408"/>
            <w:vAlign w:val="top"/>
          </w:tcPr>
          <w:p>
            <w:r>
              <w:t>SA-05</w:t>
            </w:r>
          </w:p>
        </w:tc>
        <w:tc>
          <w:tcPr>
            <w:tcW w:type="dxa" w:w="3408"/>
            <w:vAlign w:val="top"/>
          </w:tcPr>
          <w:p>
            <w:r>
              <w:t>Rejection</w:t>
            </w:r>
          </w:p>
        </w:tc>
        <w:tc>
          <w:tcPr>
            <w:tcW w:type="dxa" w:w="3408"/>
            <w:vAlign w:val="top"/>
          </w:tcPr>
          <w:p>
            <w:r>
              <w:t>Reject + mandatory reason</w:t>
            </w:r>
          </w:p>
        </w:tc>
      </w:tr>
      <w:tr>
        <w:tc>
          <w:tcPr>
            <w:tcW w:type="dxa" w:w="3408"/>
            <w:vAlign w:val="top"/>
          </w:tcPr>
          <w:p>
            <w:r>
              <w:t>SA-06</w:t>
            </w:r>
          </w:p>
        </w:tc>
        <w:tc>
          <w:tcPr>
            <w:tcW w:type="dxa" w:w="3408"/>
            <w:vAlign w:val="top"/>
          </w:tcPr>
          <w:p>
            <w:r>
              <w:t>Additional Verification</w:t>
            </w:r>
          </w:p>
        </w:tc>
        <w:tc>
          <w:tcPr>
            <w:tcW w:type="dxa" w:w="3408"/>
            <w:vAlign w:val="top"/>
          </w:tcPr>
          <w:p>
            <w:r>
              <w:t>Request documents/information</w:t>
            </w:r>
          </w:p>
        </w:tc>
      </w:tr>
      <w:tr>
        <w:tc>
          <w:tcPr>
            <w:tcW w:type="dxa" w:w="3408"/>
            <w:vAlign w:val="top"/>
          </w:tcPr>
          <w:p>
            <w:r>
              <w:t>SA-07</w:t>
            </w:r>
          </w:p>
        </w:tc>
        <w:tc>
          <w:tcPr>
            <w:tcW w:type="dxa" w:w="3408"/>
            <w:vAlign w:val="top"/>
          </w:tcPr>
          <w:p>
            <w:r>
              <w:t>Tenant Management</w:t>
            </w:r>
          </w:p>
        </w:tc>
        <w:tc>
          <w:tcPr>
            <w:tcW w:type="dxa" w:w="3408"/>
            <w:vAlign w:val="top"/>
          </w:tcPr>
          <w:p>
            <w:r>
              <w:t>Search/filter/view/suspend tenants</w:t>
            </w:r>
          </w:p>
        </w:tc>
      </w:tr>
      <w:tr>
        <w:tc>
          <w:tcPr>
            <w:tcW w:type="dxa" w:w="3408"/>
            <w:vAlign w:val="top"/>
          </w:tcPr>
          <w:p>
            <w:r>
              <w:t>SA-08</w:t>
            </w:r>
          </w:p>
        </w:tc>
        <w:tc>
          <w:tcPr>
            <w:tcW w:type="dxa" w:w="3408"/>
            <w:vAlign w:val="top"/>
          </w:tcPr>
          <w:p>
            <w:r>
              <w:t>User Management</w:t>
            </w:r>
          </w:p>
        </w:tc>
        <w:tc>
          <w:tcPr>
            <w:tcW w:type="dxa" w:w="3408"/>
            <w:vAlign w:val="top"/>
          </w:tcPr>
          <w:p>
            <w:r>
              <w:t>Search/filter/view/manage users</w:t>
            </w:r>
          </w:p>
        </w:tc>
      </w:tr>
      <w:tr>
        <w:tc>
          <w:tcPr>
            <w:tcW w:type="dxa" w:w="3408"/>
            <w:vAlign w:val="top"/>
          </w:tcPr>
          <w:p>
            <w:r>
              <w:t>SA-09</w:t>
            </w:r>
          </w:p>
        </w:tc>
        <w:tc>
          <w:tcPr>
            <w:tcW w:type="dxa" w:w="3408"/>
            <w:vAlign w:val="top"/>
          </w:tcPr>
          <w:p>
            <w:r>
              <w:t>Subscription Plans</w:t>
            </w:r>
          </w:p>
        </w:tc>
        <w:tc>
          <w:tcPr>
            <w:tcW w:type="dxa" w:w="3408"/>
            <w:vAlign w:val="top"/>
          </w:tcPr>
          <w:p>
            <w:r>
              <w:t>Create/edit/configure plans</w:t>
            </w:r>
          </w:p>
        </w:tc>
      </w:tr>
      <w:tr>
        <w:tc>
          <w:tcPr>
            <w:tcW w:type="dxa" w:w="3408"/>
            <w:vAlign w:val="top"/>
          </w:tcPr>
          <w:p>
            <w:r>
              <w:t>SA-10</w:t>
            </w:r>
          </w:p>
        </w:tc>
        <w:tc>
          <w:tcPr>
            <w:tcW w:type="dxa" w:w="3408"/>
            <w:vAlign w:val="top"/>
          </w:tcPr>
          <w:p>
            <w:r>
              <w:t>Company Plan Assignment</w:t>
            </w:r>
          </w:p>
        </w:tc>
        <w:tc>
          <w:tcPr>
            <w:tcW w:type="dxa" w:w="3408"/>
            <w:vAlign w:val="top"/>
          </w:tcPr>
          <w:p>
            <w:r>
              <w:t>View/assign plan</w:t>
            </w:r>
          </w:p>
        </w:tc>
      </w:tr>
      <w:tr>
        <w:tc>
          <w:tcPr>
            <w:tcW w:type="dxa" w:w="3408"/>
            <w:vAlign w:val="top"/>
          </w:tcPr>
          <w:p>
            <w:r>
              <w:t>SA-11</w:t>
            </w:r>
          </w:p>
        </w:tc>
        <w:tc>
          <w:tcPr>
            <w:tcW w:type="dxa" w:w="3408"/>
            <w:vAlign w:val="top"/>
          </w:tcPr>
          <w:p>
            <w:r>
              <w:t>Data Retention</w:t>
            </w:r>
          </w:p>
        </w:tc>
        <w:tc>
          <w:tcPr>
            <w:tcW w:type="dxa" w:w="3408"/>
            <w:vAlign w:val="top"/>
          </w:tcPr>
          <w:p>
            <w:r>
              <w:t>Configure retention policy</w:t>
            </w:r>
          </w:p>
        </w:tc>
      </w:tr>
      <w:tr>
        <w:tc>
          <w:tcPr>
            <w:tcW w:type="dxa" w:w="3408"/>
            <w:vAlign w:val="top"/>
          </w:tcPr>
          <w:p>
            <w:r>
              <w:t>SA-12</w:t>
            </w:r>
          </w:p>
        </w:tc>
        <w:tc>
          <w:tcPr>
            <w:tcW w:type="dxa" w:w="3408"/>
            <w:vAlign w:val="top"/>
          </w:tcPr>
          <w:p>
            <w:r>
              <w:t>Content Moderation</w:t>
            </w:r>
          </w:p>
        </w:tc>
        <w:tc>
          <w:tcPr>
            <w:tcW w:type="dxa" w:w="3408"/>
            <w:vAlign w:val="top"/>
          </w:tcPr>
          <w:p>
            <w:r>
              <w:t>Review and action flagged content</w:t>
            </w:r>
          </w:p>
        </w:tc>
      </w:tr>
      <w:tr>
        <w:tc>
          <w:tcPr>
            <w:tcW w:type="dxa" w:w="3408"/>
            <w:vAlign w:val="top"/>
          </w:tcPr>
          <w:p>
            <w:r>
              <w:t>SA-13</w:t>
            </w:r>
          </w:p>
        </w:tc>
        <w:tc>
          <w:tcPr>
            <w:tcW w:type="dxa" w:w="3408"/>
            <w:vAlign w:val="top"/>
          </w:tcPr>
          <w:p>
            <w:r>
              <w:t>Platform Analytics</w:t>
            </w:r>
          </w:p>
        </w:tc>
        <w:tc>
          <w:tcPr>
            <w:tcW w:type="dxa" w:w="3408"/>
            <w:vAlign w:val="top"/>
          </w:tcPr>
          <w:p>
            <w:r>
              <w:t>View operational and business metrics</w:t>
            </w:r>
          </w:p>
        </w:tc>
      </w:tr>
      <w:tr>
        <w:tc>
          <w:tcPr>
            <w:tcW w:type="dxa" w:w="3408"/>
            <w:vAlign w:val="top"/>
          </w:tcPr>
          <w:p>
            <w:r>
              <w:t>SA-14</w:t>
            </w:r>
          </w:p>
        </w:tc>
        <w:tc>
          <w:tcPr>
            <w:tcW w:type="dxa" w:w="3408"/>
            <w:vAlign w:val="top"/>
          </w:tcPr>
          <w:p>
            <w:r>
              <w:t>Admin Security</w:t>
            </w:r>
          </w:p>
        </w:tc>
        <w:tc>
          <w:tcPr>
            <w:tcW w:type="dxa" w:w="3408"/>
            <w:vAlign w:val="top"/>
          </w:tcPr>
          <w:p>
            <w:r>
              <w:t>Profile, password/security, logout</w:t>
            </w:r>
          </w:p>
        </w:tc>
      </w:tr>
    </w:tbl>
    <w:p>
      <w:pPr>
        <w:pStyle w:val="Heading1"/>
      </w:pPr>
      <w:r>
        <w:t>17. End-to-End Company Approval Flow</w:t>
      </w:r>
    </w:p>
    <w:p>
      <w:r>
        <w:t>Company Registration → Email Verification → Pending Approval → Super Admin Review → Approve / Reject / Request Verification → Active/Suspended/Rejected State → Company Admin Notification.</w:t>
      </w:r>
    </w:p>
    <w:p>
      <w:pPr>
        <w:pStyle w:val="Heading1"/>
      </w:pPr>
      <w:r>
        <w:t>18. Acceptance Checklist</w:t>
      </w:r>
    </w:p>
    <w:p>
      <w:r>
        <w:t>☐ Super Admin can see pending company registrations.</w:t>
      </w:r>
    </w:p>
    <w:p>
      <w:r>
        <w:t>☐ Business registration number can be reviewed.</w:t>
      </w:r>
    </w:p>
    <w:p>
      <w:r>
        <w:t>☐ Approval activates company and grants Verified Company badge.</w:t>
      </w:r>
    </w:p>
    <w:p>
      <w:r>
        <w:t>☐ Rejection requires a reason and notifies Company Admin.</w:t>
      </w:r>
    </w:p>
    <w:p>
      <w:r>
        <w:t>☐ Additional verification can be requested.</w:t>
      </w:r>
    </w:p>
    <w:p>
      <w:r>
        <w:t>☐ Suspension hides company job postings from public portal.</w:t>
      </w:r>
    </w:p>
    <w:p>
      <w:r>
        <w:t>☐ Subscription plans are manageable.</w:t>
      </w:r>
    </w:p>
    <w:p>
      <w:r>
        <w:t>☐ Retention policy is configurable per plan.</w:t>
      </w:r>
    </w:p>
    <w:p>
      <w:r>
        <w:t>☐ User management is available by role/company/status.</w:t>
      </w:r>
    </w:p>
    <w:p>
      <w:r>
        <w:t>☐ Moderation actions are recorded.</w:t>
      </w:r>
    </w:p>
    <w:p>
      <w:r>
        <w:t>☐ Platform analytics are available.</w:t>
      </w:r>
    </w:p>
    <w:p>
      <w:r>
        <w:t>☐ Unauthorized direct URLs are blocked.</w:t>
      </w:r>
    </w:p>
    <w:p>
      <w:r>
        <w:t>☐ Core admin flows meet responsive and WCAG 2.1 AA target.</w:t>
      </w:r>
    </w:p>
    <w:p>
      <w:pPr>
        <w:pStyle w:val="Heading1"/>
      </w:pPr>
      <w:r>
        <w:t>19. Reference Boundaries</w:t>
      </w:r>
    </w:p>
    <w:p>
      <w:r>
        <w:t>This document covers Super Admin UI and platform functionality. Company recruitment operations such as job creation, candidate pipeline and employee invitation belong to the separate Company / Employer specification. Job Seeker job discovery and applications belong to the separate Job Seeker specification.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