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the python program for Map Coloring to implement CSP.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LANGUAGE USED: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Map Coloring using Constraint Satisfaction Problem (Backtracking)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variables = ['WA', 'NT', 'SA', 'Q', 'NSW', 'V', 'T']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colors = ['Red', 'Green', 'Blue']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neighbors =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'WA': ['NT', 'SA'],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'NT': ['WA', 'SA', 'Q'],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'SA': ['WA', 'NT', 'Q', 'NSW', 'V'],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'Q': ['NT', 'SA', 'NSW'],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'NSW': ['Q', 'SA', 'V'],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'V': ['SA', 'NSW'],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'T':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is_consistent(region, color, assignment):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n in neighbors[region]: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n in assignment and assignment[n] == color: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backtrack(assignment):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len(assignment) == len(variables):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region = [v for v in variables if v not in assignment][0]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color in colors: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is_consistent(region, color, assignment):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assignment[region] = color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result = backtrack(assignment)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result is not None: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return 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del assignment[region]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solution = backtrack({})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print("Map Coloring Solution:")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region in variables: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print(region, "-&gt;", solution[region])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="360" w:lineRule="auto"/>
        <w:rPr/>
      </w:pPr>
      <w:bookmarkStart w:colFirst="0" w:colLast="0" w:name="_7dtprzmbld79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print("No solution exists")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Rule="auto"/>
        <w:rPr/>
      </w:pPr>
      <w:r w:rsidDel="00000000" w:rsidR="00000000" w:rsidRPr="00000000">
        <w:rPr/>
        <w:drawing>
          <wp:inline distB="0" distT="0" distL="114300" distR="114300">
            <wp:extent cx="5726430" cy="27146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271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