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EXPERIMENT-10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DATE: 01-10-2025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To create a cloning of a vm and test it by loading the previous version/cloned vm.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PROCEDURE: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 GO TO VM AND GOTO MANAGE AND CLICK CLONE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CLICK CLONE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SELECT THE FULL CLONE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STEP 4</w:t>
      </w:r>
      <w:r w:rsidDel="00000000" w:rsidR="00000000" w:rsidRPr="00000000">
        <w:rPr>
          <w:rtl w:val="0"/>
        </w:rPr>
        <w:t xml:space="preserve">: AFTER CLONE AGAIN OR VM IS OPENED.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IMPLEMENTATION: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  CLONING OF A VM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STEP 1: GO TO VM AND GOTO MANAGE AND CLICK CLONE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396968" cy="24483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6968" cy="2448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STEP 2: CLICK CLONE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513364" cy="246069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3364" cy="2460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STEP 3: SELECT THE FULL CLONE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6012149" cy="3130634"/>
            <wp:effectExtent b="0" l="0" r="0" t="0"/>
            <wp:docPr descr="A screenshot of a computer&#10;&#10;AI-generated content may be incorrect." id="2" name="image2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2149" cy="3130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6164810" cy="2955366"/>
            <wp:effectExtent b="0" l="0" r="0" t="0"/>
            <wp:docPr descr="A screenshot of a computer&#10;&#10;AI-generated content may be incorrect." id="5" name="image5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4810" cy="2955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vertAlign w:val="subscript"/>
        </w:rPr>
      </w:pPr>
      <w:r w:rsidDel="00000000" w:rsidR="00000000" w:rsidRPr="00000000">
        <w:rPr>
          <w:b w:val="1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b w:val="1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vertAlign w:val="subscript"/>
          <w:rtl w:val="0"/>
        </w:rPr>
        <w:tab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STEP 4: AFTER CLONE AGAIN OR VM IS OPENED.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6167561" cy="2925252"/>
            <wp:effectExtent b="0" l="0" r="0" t="0"/>
            <wp:docPr descr="A screenshot of a computer&#10;&#10;AI-generated content may be incorrect." id="4" name="image4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561" cy="2925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RESULTS; </w:t>
      </w:r>
      <w:r w:rsidDel="00000000" w:rsidR="00000000" w:rsidRPr="00000000">
        <w:rPr>
          <w:rtl w:val="0"/>
        </w:rPr>
        <w:t xml:space="preserve">successfully created a cloning of a vm and test it by loading the previous version/cloned vm.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