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AD48E" w14:textId="1B4C7689" w:rsidR="000F0B6B" w:rsidRDefault="004133AD">
      <w:pPr>
        <w:spacing w:after="186" w:line="259" w:lineRule="auto"/>
        <w:ind w:left="0" w:right="782" w:firstLine="0"/>
        <w:jc w:val="center"/>
      </w:pPr>
      <w:r>
        <w:rPr>
          <w:b/>
          <w:sz w:val="32"/>
        </w:rPr>
        <w:t>EXPERIMENT-16</w:t>
      </w:r>
    </w:p>
    <w:p w14:paraId="6A29226D" w14:textId="77777777" w:rsidR="000F0B6B" w:rsidRDefault="004133AD">
      <w:pPr>
        <w:spacing w:after="189" w:line="259" w:lineRule="auto"/>
        <w:ind w:left="0" w:firstLine="0"/>
      </w:pPr>
      <w:r>
        <w:rPr>
          <w:b/>
          <w:sz w:val="32"/>
        </w:rPr>
        <w:t xml:space="preserve"> </w:t>
      </w:r>
    </w:p>
    <w:p w14:paraId="471A9D71" w14:textId="77777777" w:rsidR="000F0B6B" w:rsidRDefault="004133AD">
      <w:pPr>
        <w:spacing w:after="150" w:line="259" w:lineRule="auto"/>
        <w:ind w:left="-5"/>
      </w:pPr>
      <w:r>
        <w:rPr>
          <w:b/>
          <w:sz w:val="32"/>
        </w:rPr>
        <w:t xml:space="preserve">AIM: </w:t>
      </w:r>
    </w:p>
    <w:p w14:paraId="2EBE700B" w14:textId="77777777" w:rsidR="004133AD" w:rsidRDefault="004133AD" w:rsidP="004133AD">
      <w:pPr>
        <w:spacing w:after="204"/>
        <w:jc w:val="both"/>
      </w:pPr>
      <w:r>
        <w:t>To clone an existing Virtual Machine using Oracle VirtualBox and test the cloned VM by booting and verifying its functionality, as well as validating the capability to revert to or run the previous version.</w:t>
      </w:r>
      <w:r>
        <w:t xml:space="preserve"> </w:t>
      </w:r>
    </w:p>
    <w:p w14:paraId="7F22969D" w14:textId="2ED4A4AE" w:rsidR="000F0B6B" w:rsidRPr="004133AD" w:rsidRDefault="004133AD" w:rsidP="004133AD">
      <w:pPr>
        <w:spacing w:after="204"/>
        <w:jc w:val="both"/>
      </w:pPr>
      <w:r w:rsidRPr="004133AD">
        <w:rPr>
          <w:b/>
          <w:szCs w:val="28"/>
        </w:rPr>
        <w:t>PROCEDURE</w:t>
      </w:r>
      <w:r>
        <w:rPr>
          <w:b/>
          <w:szCs w:val="28"/>
        </w:rPr>
        <w:t>;</w:t>
      </w:r>
    </w:p>
    <w:p w14:paraId="6CF910ED" w14:textId="77777777" w:rsidR="000F0B6B" w:rsidRDefault="004133AD">
      <w:pPr>
        <w:numPr>
          <w:ilvl w:val="0"/>
          <w:numId w:val="1"/>
        </w:numPr>
        <w:spacing w:after="179" w:line="269" w:lineRule="auto"/>
        <w:ind w:hanging="341"/>
      </w:pPr>
      <w:r>
        <w:rPr>
          <w:b/>
        </w:rPr>
        <w:t xml:space="preserve">Cloning the Virtual Machine </w:t>
      </w:r>
    </w:p>
    <w:p w14:paraId="2A0B32BC" w14:textId="77777777" w:rsidR="000F0B6B" w:rsidRDefault="004133AD">
      <w:pPr>
        <w:numPr>
          <w:ilvl w:val="1"/>
          <w:numId w:val="1"/>
        </w:numPr>
        <w:ind w:hanging="360"/>
      </w:pPr>
      <w:r>
        <w:rPr>
          <w:b/>
        </w:rPr>
        <w:t>Open VirtualBox</w:t>
      </w:r>
      <w:r>
        <w:t xml:space="preserve"> </w:t>
      </w:r>
      <w:r>
        <w:t>on the host system.</w:t>
      </w:r>
      <w:r>
        <w:t xml:space="preserve"> </w:t>
      </w:r>
    </w:p>
    <w:p w14:paraId="0AA619A9" w14:textId="77777777" w:rsidR="000F0B6B" w:rsidRDefault="004133AD">
      <w:pPr>
        <w:numPr>
          <w:ilvl w:val="1"/>
          <w:numId w:val="1"/>
        </w:numPr>
        <w:ind w:hanging="360"/>
      </w:pPr>
      <w:r>
        <w:t>Select the existing Virtual Machine to be cloned from the VirtualBox Manager.</w:t>
      </w:r>
      <w:r>
        <w:t xml:space="preserve"> </w:t>
      </w:r>
    </w:p>
    <w:p w14:paraId="21332730" w14:textId="77777777" w:rsidR="000F0B6B" w:rsidRDefault="004133AD">
      <w:pPr>
        <w:numPr>
          <w:ilvl w:val="1"/>
          <w:numId w:val="1"/>
        </w:numPr>
        <w:ind w:hanging="360"/>
      </w:pPr>
      <w:r>
        <w:t>Click on the</w:t>
      </w:r>
      <w:r>
        <w:t xml:space="preserve"> </w:t>
      </w:r>
      <w:r>
        <w:rPr>
          <w:b/>
        </w:rPr>
        <w:t>Machine → Clone</w:t>
      </w:r>
      <w:r>
        <w:t xml:space="preserve"> </w:t>
      </w:r>
      <w:r>
        <w:t>option or right-click the VM and select</w:t>
      </w:r>
      <w:r>
        <w:t xml:space="preserve"> </w:t>
      </w:r>
      <w:r>
        <w:rPr>
          <w:b/>
        </w:rPr>
        <w:t>Clone</w:t>
      </w:r>
      <w:r>
        <w:t>.</w:t>
      </w:r>
      <w:r>
        <w:t xml:space="preserve"> </w:t>
      </w:r>
    </w:p>
    <w:p w14:paraId="42731828" w14:textId="77777777" w:rsidR="000F0B6B" w:rsidRDefault="004133AD">
      <w:pPr>
        <w:numPr>
          <w:ilvl w:val="1"/>
          <w:numId w:val="1"/>
        </w:numPr>
        <w:ind w:hanging="360"/>
      </w:pPr>
      <w:r>
        <w:t>Enter the name for the cloned VM (e.g.,</w:t>
      </w:r>
      <w:r>
        <w:t xml:space="preserve"> </w:t>
      </w:r>
      <w:r>
        <w:t>MyVM_Clone).</w:t>
      </w:r>
      <w:r>
        <w:t xml:space="preserve"> </w:t>
      </w:r>
    </w:p>
    <w:p w14:paraId="54728774" w14:textId="77777777" w:rsidR="000F0B6B" w:rsidRDefault="004133AD">
      <w:pPr>
        <w:numPr>
          <w:ilvl w:val="1"/>
          <w:numId w:val="1"/>
        </w:numPr>
        <w:ind w:hanging="360"/>
      </w:pPr>
      <w:r>
        <w:t>Choose the</w:t>
      </w:r>
      <w:r>
        <w:t xml:space="preserve"> </w:t>
      </w:r>
      <w:r>
        <w:rPr>
          <w:b/>
        </w:rPr>
        <w:t>Clone Type</w:t>
      </w:r>
      <w:r>
        <w:t>:</w:t>
      </w:r>
      <w:r>
        <w:t xml:space="preserve"> </w:t>
      </w:r>
    </w:p>
    <w:p w14:paraId="48C34D93" w14:textId="77777777" w:rsidR="000F0B6B" w:rsidRDefault="004133AD">
      <w:pPr>
        <w:numPr>
          <w:ilvl w:val="2"/>
          <w:numId w:val="1"/>
        </w:numPr>
        <w:ind w:right="51" w:hanging="360"/>
      </w:pPr>
      <w:r>
        <w:rPr>
          <w:b/>
        </w:rPr>
        <w:t>Full Clone</w:t>
      </w:r>
      <w:r>
        <w:t xml:space="preserve"> </w:t>
      </w:r>
      <w:r>
        <w:t>(creates a full, independent copy).</w:t>
      </w:r>
      <w:r>
        <w:t xml:space="preserve"> </w:t>
      </w:r>
    </w:p>
    <w:p w14:paraId="0783D17B" w14:textId="77777777" w:rsidR="000F0B6B" w:rsidRDefault="004133AD">
      <w:pPr>
        <w:numPr>
          <w:ilvl w:val="2"/>
          <w:numId w:val="1"/>
        </w:numPr>
        <w:spacing w:after="194" w:line="259" w:lineRule="auto"/>
        <w:ind w:right="51" w:hanging="360"/>
      </w:pPr>
      <w:r>
        <w:rPr>
          <w:b/>
        </w:rPr>
        <w:t>Linked Clone</w:t>
      </w:r>
      <w:r>
        <w:t xml:space="preserve"> </w:t>
      </w:r>
      <w:r>
        <w:t>(depends on the original VM’s disk, smaller in size).</w:t>
      </w:r>
      <w:r>
        <w:t xml:space="preserve"> </w:t>
      </w:r>
    </w:p>
    <w:p w14:paraId="6707FD53" w14:textId="77777777" w:rsidR="000F0B6B" w:rsidRDefault="004133AD">
      <w:pPr>
        <w:numPr>
          <w:ilvl w:val="1"/>
          <w:numId w:val="1"/>
        </w:numPr>
        <w:spacing w:after="179" w:line="269" w:lineRule="auto"/>
        <w:ind w:hanging="360"/>
      </w:pPr>
      <w:r>
        <w:t>Select</w:t>
      </w:r>
      <w:r>
        <w:t xml:space="preserve"> </w:t>
      </w:r>
      <w:r>
        <w:rPr>
          <w:b/>
        </w:rPr>
        <w:t>MAC Address Policy</w:t>
      </w:r>
      <w:r>
        <w:t xml:space="preserve"> </w:t>
      </w:r>
      <w:r>
        <w:t>→ typically, choose</w:t>
      </w:r>
      <w:r>
        <w:t xml:space="preserve"> </w:t>
      </w:r>
      <w:r>
        <w:rPr>
          <w:b/>
        </w:rPr>
        <w:t>Generate new MAC addresses</w:t>
      </w:r>
      <w:r>
        <w:t>.</w:t>
      </w:r>
      <w:r>
        <w:t xml:space="preserve"> </w:t>
      </w:r>
    </w:p>
    <w:p w14:paraId="388E4859" w14:textId="77777777" w:rsidR="000F0B6B" w:rsidRDefault="004133AD">
      <w:pPr>
        <w:numPr>
          <w:ilvl w:val="1"/>
          <w:numId w:val="1"/>
        </w:numPr>
        <w:ind w:hanging="360"/>
      </w:pPr>
      <w:r>
        <w:t>Click</w:t>
      </w:r>
      <w:r>
        <w:t xml:space="preserve"> </w:t>
      </w:r>
      <w:r>
        <w:rPr>
          <w:b/>
        </w:rPr>
        <w:t>Next → Finish</w:t>
      </w:r>
      <w:r>
        <w:t xml:space="preserve"> </w:t>
      </w:r>
      <w:r>
        <w:t>to start cloning.</w:t>
      </w:r>
      <w:r>
        <w:t xml:space="preserve"> </w:t>
      </w:r>
    </w:p>
    <w:p w14:paraId="457A4716" w14:textId="77777777" w:rsidR="000F0B6B" w:rsidRDefault="004133AD">
      <w:pPr>
        <w:numPr>
          <w:ilvl w:val="1"/>
          <w:numId w:val="1"/>
        </w:numPr>
        <w:ind w:hanging="360"/>
      </w:pPr>
      <w:r>
        <w:t>Wait until the cloning process is complete.</w:t>
      </w:r>
      <w:r>
        <w:t xml:space="preserve"> </w:t>
      </w:r>
    </w:p>
    <w:p w14:paraId="7F05FF24" w14:textId="77777777" w:rsidR="000F0B6B" w:rsidRDefault="004133AD">
      <w:pPr>
        <w:numPr>
          <w:ilvl w:val="0"/>
          <w:numId w:val="1"/>
        </w:numPr>
        <w:spacing w:after="179" w:line="269" w:lineRule="auto"/>
        <w:ind w:hanging="341"/>
      </w:pPr>
      <w:r>
        <w:rPr>
          <w:b/>
        </w:rPr>
        <w:t xml:space="preserve">Testing the Cloned VM </w:t>
      </w:r>
    </w:p>
    <w:p w14:paraId="2419F45A" w14:textId="77777777" w:rsidR="000F0B6B" w:rsidRDefault="004133AD">
      <w:pPr>
        <w:numPr>
          <w:ilvl w:val="1"/>
          <w:numId w:val="1"/>
        </w:numPr>
        <w:ind w:hanging="360"/>
      </w:pPr>
      <w:r>
        <w:t>From the VirtualBox Manager, select the newly cloned VM.</w:t>
      </w:r>
      <w:r>
        <w:t xml:space="preserve"> </w:t>
      </w:r>
    </w:p>
    <w:p w14:paraId="12BFE64F" w14:textId="77777777" w:rsidR="000F0B6B" w:rsidRDefault="004133AD">
      <w:pPr>
        <w:numPr>
          <w:ilvl w:val="1"/>
          <w:numId w:val="1"/>
        </w:numPr>
        <w:ind w:hanging="360"/>
      </w:pPr>
      <w:r>
        <w:t>Click</w:t>
      </w:r>
      <w:r>
        <w:t xml:space="preserve"> </w:t>
      </w:r>
      <w:r>
        <w:rPr>
          <w:b/>
        </w:rPr>
        <w:t>Start</w:t>
      </w:r>
      <w:r>
        <w:t xml:space="preserve"> </w:t>
      </w:r>
      <w:r>
        <w:t>to boot up the cloned VM.</w:t>
      </w:r>
      <w:r>
        <w:t xml:space="preserve"> </w:t>
      </w:r>
    </w:p>
    <w:p w14:paraId="66F30E5B" w14:textId="77777777" w:rsidR="000F0B6B" w:rsidRDefault="004133AD">
      <w:pPr>
        <w:numPr>
          <w:ilvl w:val="1"/>
          <w:numId w:val="1"/>
        </w:numPr>
        <w:ind w:hanging="360"/>
      </w:pPr>
      <w:r>
        <w:t>Verify that the cloned VM boots successfully without errors.</w:t>
      </w:r>
      <w:r>
        <w:t xml:space="preserve"> </w:t>
      </w:r>
    </w:p>
    <w:p w14:paraId="157AB8F7" w14:textId="77777777" w:rsidR="000F0B6B" w:rsidRDefault="004133AD">
      <w:pPr>
        <w:numPr>
          <w:ilvl w:val="1"/>
          <w:numId w:val="1"/>
        </w:numPr>
        <w:ind w:hanging="360"/>
      </w:pPr>
      <w:r>
        <w:t>Check operating system functionality (e.g., log in, run sample applications).</w:t>
      </w:r>
      <w:r>
        <w:t xml:space="preserve"> </w:t>
      </w:r>
    </w:p>
    <w:p w14:paraId="20169188" w14:textId="77777777" w:rsidR="000F0B6B" w:rsidRDefault="004133AD">
      <w:pPr>
        <w:numPr>
          <w:ilvl w:val="0"/>
          <w:numId w:val="1"/>
        </w:numPr>
        <w:spacing w:after="179" w:line="269" w:lineRule="auto"/>
        <w:ind w:hanging="341"/>
      </w:pPr>
      <w:r>
        <w:rPr>
          <w:b/>
        </w:rPr>
        <w:lastRenderedPageBreak/>
        <w:t xml:space="preserve">Loading Previous Version (Original VM) </w:t>
      </w:r>
    </w:p>
    <w:p w14:paraId="1CD9D1EB" w14:textId="77777777" w:rsidR="000F0B6B" w:rsidRDefault="004133AD">
      <w:pPr>
        <w:numPr>
          <w:ilvl w:val="1"/>
          <w:numId w:val="1"/>
        </w:numPr>
        <w:ind w:hanging="360"/>
      </w:pPr>
      <w:r>
        <w:t>Select the</w:t>
      </w:r>
      <w:r>
        <w:t xml:space="preserve"> </w:t>
      </w:r>
      <w:r>
        <w:rPr>
          <w:b/>
        </w:rPr>
        <w:t>original VM</w:t>
      </w:r>
      <w:r>
        <w:t xml:space="preserve"> </w:t>
      </w:r>
      <w:r>
        <w:t>from the VirtualBox Manager.</w:t>
      </w:r>
      <w:r>
        <w:t xml:space="preserve"> </w:t>
      </w:r>
    </w:p>
    <w:p w14:paraId="6B56F118" w14:textId="77777777" w:rsidR="000F0B6B" w:rsidRDefault="004133AD">
      <w:pPr>
        <w:numPr>
          <w:ilvl w:val="1"/>
          <w:numId w:val="1"/>
        </w:numPr>
        <w:ind w:hanging="360"/>
      </w:pPr>
      <w:r>
        <w:t>Click</w:t>
      </w:r>
      <w:r>
        <w:t xml:space="preserve"> </w:t>
      </w:r>
      <w:r>
        <w:rPr>
          <w:b/>
        </w:rPr>
        <w:t>Start</w:t>
      </w:r>
      <w:r>
        <w:t xml:space="preserve"> </w:t>
      </w:r>
      <w:r>
        <w:t>to boot the original VM.</w:t>
      </w:r>
      <w:r>
        <w:t xml:space="preserve"> </w:t>
      </w:r>
    </w:p>
    <w:p w14:paraId="016C25ED" w14:textId="77777777" w:rsidR="000F0B6B" w:rsidRDefault="004133AD">
      <w:pPr>
        <w:numPr>
          <w:ilvl w:val="1"/>
          <w:numId w:val="1"/>
        </w:numPr>
        <w:spacing w:after="204"/>
        <w:ind w:hanging="360"/>
      </w:pPr>
      <w:r>
        <w:t>Ensure that both versions (original and clone) run independently without conflict.</w:t>
      </w:r>
      <w:r>
        <w:t xml:space="preserve"> </w:t>
      </w:r>
    </w:p>
    <w:p w14:paraId="2CF7A07C" w14:textId="77777777" w:rsidR="000F0B6B" w:rsidRDefault="004133AD">
      <w:pPr>
        <w:spacing w:after="186" w:line="259" w:lineRule="auto"/>
        <w:ind w:left="-5"/>
        <w:rPr>
          <w:b/>
          <w:sz w:val="32"/>
        </w:rPr>
      </w:pPr>
      <w:r>
        <w:rPr>
          <w:b/>
          <w:sz w:val="32"/>
        </w:rPr>
        <w:t xml:space="preserve">STEP 1: </w:t>
      </w:r>
    </w:p>
    <w:p w14:paraId="1AB4CE9B" w14:textId="1F22BDFC" w:rsidR="000F0B6B" w:rsidRDefault="004133AD" w:rsidP="004133AD">
      <w:pPr>
        <w:spacing w:after="186" w:line="259" w:lineRule="auto"/>
        <w:ind w:left="-5"/>
        <w:jc w:val="center"/>
      </w:pPr>
      <w:r>
        <w:rPr>
          <w:noProof/>
        </w:rPr>
        <w:drawing>
          <wp:inline distT="0" distB="0" distL="0" distR="0" wp14:anchorId="32497778" wp14:editId="6D82F8DC">
            <wp:extent cx="5346478" cy="2842260"/>
            <wp:effectExtent l="0" t="0" r="6985" b="0"/>
            <wp:docPr id="2119398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98819"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58788" cy="2848804"/>
                    </a:xfrm>
                    <a:prstGeom prst="rect">
                      <a:avLst/>
                    </a:prstGeom>
                    <a:noFill/>
                    <a:ln>
                      <a:noFill/>
                    </a:ln>
                  </pic:spPr>
                </pic:pic>
              </a:graphicData>
            </a:graphic>
          </wp:inline>
        </w:drawing>
      </w:r>
    </w:p>
    <w:p w14:paraId="181521FE" w14:textId="77777777" w:rsidR="004133AD" w:rsidRDefault="004133AD" w:rsidP="004133AD">
      <w:pPr>
        <w:spacing w:after="110" w:line="259" w:lineRule="auto"/>
        <w:ind w:left="-5"/>
        <w:rPr>
          <w:b/>
          <w:sz w:val="32"/>
        </w:rPr>
      </w:pPr>
      <w:r>
        <w:rPr>
          <w:b/>
          <w:sz w:val="32"/>
        </w:rPr>
        <w:t xml:space="preserve">STEP 2: </w:t>
      </w:r>
    </w:p>
    <w:p w14:paraId="7DB76FB6" w14:textId="77777777" w:rsidR="004133AD" w:rsidRDefault="004133AD" w:rsidP="004133AD">
      <w:pPr>
        <w:spacing w:after="110" w:line="259" w:lineRule="auto"/>
        <w:ind w:left="-5"/>
      </w:pPr>
    </w:p>
    <w:p w14:paraId="26C2ED9F" w14:textId="11847839" w:rsidR="004133AD" w:rsidRDefault="004133AD" w:rsidP="004133AD">
      <w:pPr>
        <w:spacing w:after="110" w:line="259" w:lineRule="auto"/>
        <w:ind w:left="-5"/>
        <w:jc w:val="center"/>
      </w:pPr>
      <w:r>
        <w:rPr>
          <w:noProof/>
        </w:rPr>
        <w:drawing>
          <wp:inline distT="0" distB="0" distL="0" distR="0" wp14:anchorId="1D046583" wp14:editId="0949C122">
            <wp:extent cx="5414645" cy="2970030"/>
            <wp:effectExtent l="0" t="0" r="0" b="1905"/>
            <wp:docPr id="10049085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08501" name="Picture 2"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37561" cy="2982600"/>
                    </a:xfrm>
                    <a:prstGeom prst="rect">
                      <a:avLst/>
                    </a:prstGeom>
                    <a:noFill/>
                    <a:ln>
                      <a:noFill/>
                    </a:ln>
                  </pic:spPr>
                </pic:pic>
              </a:graphicData>
            </a:graphic>
          </wp:inline>
        </w:drawing>
      </w:r>
    </w:p>
    <w:p w14:paraId="0A7BF8EC" w14:textId="77777777" w:rsidR="000F0B6B" w:rsidRDefault="004133AD">
      <w:pPr>
        <w:spacing w:after="110" w:line="259" w:lineRule="auto"/>
        <w:ind w:left="-5"/>
        <w:rPr>
          <w:b/>
          <w:sz w:val="32"/>
        </w:rPr>
      </w:pPr>
      <w:r>
        <w:rPr>
          <w:b/>
          <w:sz w:val="32"/>
        </w:rPr>
        <w:lastRenderedPageBreak/>
        <w:t xml:space="preserve">STEP 3: </w:t>
      </w:r>
    </w:p>
    <w:p w14:paraId="59DC6D38" w14:textId="77777777" w:rsidR="004133AD" w:rsidRDefault="004133AD">
      <w:pPr>
        <w:spacing w:after="110" w:line="259" w:lineRule="auto"/>
        <w:ind w:left="-5"/>
        <w:rPr>
          <w:b/>
          <w:sz w:val="32"/>
        </w:rPr>
      </w:pPr>
    </w:p>
    <w:p w14:paraId="30BBC22D" w14:textId="3C4BE8BE" w:rsidR="004133AD" w:rsidRDefault="004133AD" w:rsidP="004133AD">
      <w:pPr>
        <w:spacing w:after="110" w:line="259" w:lineRule="auto"/>
        <w:ind w:left="-5"/>
        <w:jc w:val="center"/>
      </w:pPr>
      <w:r>
        <w:rPr>
          <w:noProof/>
        </w:rPr>
        <w:drawing>
          <wp:inline distT="0" distB="0" distL="0" distR="0" wp14:anchorId="27F86AD1" wp14:editId="37E93958">
            <wp:extent cx="5510530" cy="2850232"/>
            <wp:effectExtent l="0" t="0" r="0" b="7620"/>
            <wp:docPr id="637492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0681" cy="2855483"/>
                    </a:xfrm>
                    <a:prstGeom prst="rect">
                      <a:avLst/>
                    </a:prstGeom>
                    <a:noFill/>
                    <a:ln>
                      <a:noFill/>
                    </a:ln>
                  </pic:spPr>
                </pic:pic>
              </a:graphicData>
            </a:graphic>
          </wp:inline>
        </w:drawing>
      </w:r>
    </w:p>
    <w:p w14:paraId="51092B3C" w14:textId="57B1DA17" w:rsidR="000F0B6B" w:rsidRDefault="004133AD">
      <w:pPr>
        <w:spacing w:after="117" w:line="259" w:lineRule="auto"/>
        <w:ind w:left="0" w:firstLine="0"/>
        <w:jc w:val="right"/>
      </w:pPr>
      <w:r>
        <w:rPr>
          <w:sz w:val="32"/>
        </w:rPr>
        <w:t xml:space="preserve"> </w:t>
      </w:r>
    </w:p>
    <w:p w14:paraId="67CC6ACC" w14:textId="77777777" w:rsidR="000F0B6B" w:rsidRDefault="004133AD">
      <w:pPr>
        <w:spacing w:after="186" w:line="259" w:lineRule="auto"/>
        <w:ind w:left="-5"/>
        <w:rPr>
          <w:b/>
          <w:sz w:val="32"/>
        </w:rPr>
      </w:pPr>
      <w:r>
        <w:rPr>
          <w:b/>
          <w:sz w:val="32"/>
        </w:rPr>
        <w:t xml:space="preserve">STEP 4: </w:t>
      </w:r>
    </w:p>
    <w:p w14:paraId="39139A85" w14:textId="55F718FD" w:rsidR="004133AD" w:rsidRDefault="004133AD">
      <w:pPr>
        <w:spacing w:after="186" w:line="259" w:lineRule="auto"/>
        <w:ind w:left="-5"/>
      </w:pPr>
      <w:r>
        <w:rPr>
          <w:noProof/>
        </w:rPr>
        <w:drawing>
          <wp:inline distT="0" distB="0" distL="0" distR="0" wp14:anchorId="2700C060" wp14:editId="5BAA8626">
            <wp:extent cx="5784850" cy="2720340"/>
            <wp:effectExtent l="0" t="0" r="6350" b="3810"/>
            <wp:docPr id="227352501" name="Picture 4"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52501" name="Picture 4" descr="A computer screen shot of a computer scree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4850" cy="2720340"/>
                    </a:xfrm>
                    <a:prstGeom prst="rect">
                      <a:avLst/>
                    </a:prstGeom>
                    <a:noFill/>
                    <a:ln>
                      <a:noFill/>
                    </a:ln>
                  </pic:spPr>
                </pic:pic>
              </a:graphicData>
            </a:graphic>
          </wp:inline>
        </w:drawing>
      </w:r>
    </w:p>
    <w:p w14:paraId="2829F152" w14:textId="77777777" w:rsidR="000F0B6B" w:rsidRDefault="004133AD">
      <w:pPr>
        <w:spacing w:after="111" w:line="259" w:lineRule="auto"/>
        <w:ind w:left="0" w:firstLine="0"/>
      </w:pPr>
      <w:r>
        <w:rPr>
          <w:sz w:val="32"/>
        </w:rPr>
        <w:t xml:space="preserve"> </w:t>
      </w:r>
    </w:p>
    <w:p w14:paraId="6C1BAF21" w14:textId="5D087799" w:rsidR="000F0B6B" w:rsidRDefault="004133AD">
      <w:pPr>
        <w:spacing w:after="114" w:line="259" w:lineRule="auto"/>
        <w:ind w:left="0" w:firstLine="0"/>
        <w:jc w:val="right"/>
      </w:pPr>
      <w:r>
        <w:rPr>
          <w:sz w:val="32"/>
        </w:rPr>
        <w:t xml:space="preserve"> </w:t>
      </w:r>
    </w:p>
    <w:p w14:paraId="7D1A64BE" w14:textId="77777777" w:rsidR="000F0B6B" w:rsidRDefault="004133AD">
      <w:pPr>
        <w:spacing w:after="186" w:line="259" w:lineRule="auto"/>
        <w:ind w:left="0" w:firstLine="0"/>
      </w:pPr>
      <w:r>
        <w:rPr>
          <w:sz w:val="32"/>
        </w:rPr>
        <w:t xml:space="preserve"> </w:t>
      </w:r>
    </w:p>
    <w:p w14:paraId="7897D29E" w14:textId="77777777" w:rsidR="000F0B6B" w:rsidRDefault="004133AD">
      <w:pPr>
        <w:spacing w:after="188" w:line="259" w:lineRule="auto"/>
        <w:ind w:left="0" w:firstLine="0"/>
      </w:pPr>
      <w:r>
        <w:rPr>
          <w:sz w:val="32"/>
        </w:rPr>
        <w:t xml:space="preserve"> </w:t>
      </w:r>
    </w:p>
    <w:p w14:paraId="7377F281" w14:textId="77777777" w:rsidR="000F0B6B" w:rsidRDefault="004133AD">
      <w:pPr>
        <w:spacing w:after="0" w:line="259" w:lineRule="auto"/>
        <w:ind w:left="0" w:firstLine="0"/>
      </w:pPr>
      <w:r>
        <w:rPr>
          <w:sz w:val="32"/>
        </w:rPr>
        <w:t xml:space="preserve"> </w:t>
      </w:r>
    </w:p>
    <w:p w14:paraId="5B9F297C" w14:textId="02CF1CBA" w:rsidR="000F0B6B" w:rsidRDefault="004133AD">
      <w:pPr>
        <w:spacing w:after="110" w:line="259" w:lineRule="auto"/>
        <w:ind w:left="-5"/>
        <w:rPr>
          <w:b/>
          <w:sz w:val="32"/>
        </w:rPr>
      </w:pPr>
      <w:r>
        <w:rPr>
          <w:b/>
          <w:sz w:val="32"/>
        </w:rPr>
        <w:lastRenderedPageBreak/>
        <w:t xml:space="preserve">STEP 5: </w:t>
      </w:r>
    </w:p>
    <w:p w14:paraId="7E5A275E" w14:textId="7BF33796" w:rsidR="004133AD" w:rsidRDefault="004133AD" w:rsidP="004133AD">
      <w:pPr>
        <w:spacing w:after="110" w:line="259" w:lineRule="auto"/>
        <w:ind w:left="-5"/>
        <w:jc w:val="center"/>
      </w:pPr>
      <w:r>
        <w:rPr>
          <w:noProof/>
        </w:rPr>
        <w:drawing>
          <wp:inline distT="0" distB="0" distL="0" distR="0" wp14:anchorId="6C426CD6" wp14:editId="6F48EC9F">
            <wp:extent cx="5266690" cy="2751282"/>
            <wp:effectExtent l="0" t="0" r="0" b="0"/>
            <wp:docPr id="40079886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98864" name="Picture 5"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1769" cy="2753935"/>
                    </a:xfrm>
                    <a:prstGeom prst="rect">
                      <a:avLst/>
                    </a:prstGeom>
                    <a:noFill/>
                    <a:ln>
                      <a:noFill/>
                    </a:ln>
                  </pic:spPr>
                </pic:pic>
              </a:graphicData>
            </a:graphic>
          </wp:inline>
        </w:drawing>
      </w:r>
    </w:p>
    <w:p w14:paraId="21C3CAD4" w14:textId="77777777" w:rsidR="004133AD" w:rsidRDefault="004133AD">
      <w:pPr>
        <w:spacing w:after="117" w:line="259" w:lineRule="auto"/>
        <w:ind w:left="0" w:firstLine="0"/>
        <w:jc w:val="right"/>
        <w:rPr>
          <w:sz w:val="32"/>
        </w:rPr>
      </w:pPr>
    </w:p>
    <w:p w14:paraId="0407662C" w14:textId="6FF193E6" w:rsidR="000F0B6B" w:rsidRDefault="004133AD">
      <w:pPr>
        <w:spacing w:after="117" w:line="259" w:lineRule="auto"/>
        <w:ind w:left="0" w:firstLine="0"/>
        <w:jc w:val="right"/>
      </w:pPr>
      <w:r>
        <w:rPr>
          <w:sz w:val="32"/>
        </w:rPr>
        <w:t xml:space="preserve"> </w:t>
      </w:r>
    </w:p>
    <w:p w14:paraId="2AE75D95" w14:textId="5ADD1EC0" w:rsidR="000F0B6B" w:rsidRDefault="004133AD">
      <w:pPr>
        <w:spacing w:after="151" w:line="259" w:lineRule="auto"/>
        <w:ind w:left="-5"/>
      </w:pPr>
      <w:r>
        <w:rPr>
          <w:b/>
          <w:sz w:val="32"/>
        </w:rPr>
        <w:t>RESULTS</w:t>
      </w:r>
      <w:r>
        <w:rPr>
          <w:b/>
          <w:sz w:val="32"/>
        </w:rPr>
        <w:t xml:space="preserve">: </w:t>
      </w:r>
    </w:p>
    <w:p w14:paraId="08FDEE6E" w14:textId="77777777" w:rsidR="000F0B6B" w:rsidRDefault="004133AD">
      <w:pPr>
        <w:numPr>
          <w:ilvl w:val="1"/>
          <w:numId w:val="2"/>
        </w:numPr>
        <w:ind w:hanging="360"/>
      </w:pPr>
      <w:r>
        <w:t>Successfully cloned a Virtual Machine using Oracle VirtualBox.</w:t>
      </w:r>
      <w:r>
        <w:t xml:space="preserve"> </w:t>
      </w:r>
    </w:p>
    <w:p w14:paraId="10B0A883" w14:textId="77777777" w:rsidR="000F0B6B" w:rsidRDefault="004133AD">
      <w:pPr>
        <w:numPr>
          <w:ilvl w:val="1"/>
          <w:numId w:val="2"/>
        </w:numPr>
        <w:ind w:hanging="360"/>
      </w:pPr>
      <w:r>
        <w:t>Verified functionality of both the cloned and original VMs.</w:t>
      </w:r>
      <w:r>
        <w:t xml:space="preserve"> </w:t>
      </w:r>
    </w:p>
    <w:p w14:paraId="643D660E" w14:textId="77777777" w:rsidR="000F0B6B" w:rsidRDefault="004133AD">
      <w:pPr>
        <w:numPr>
          <w:ilvl w:val="1"/>
          <w:numId w:val="2"/>
        </w:numPr>
        <w:ind w:hanging="360"/>
      </w:pPr>
      <w:r>
        <w:t>Demonstrated that the cloned VM can be used as a backup or alternate configuration while preserving the original system state.</w:t>
      </w:r>
      <w:r>
        <w:t xml:space="preserve"> </w:t>
      </w:r>
    </w:p>
    <w:p w14:paraId="22811755" w14:textId="77777777" w:rsidR="000F0B6B" w:rsidRDefault="004133AD">
      <w:pPr>
        <w:spacing w:after="0" w:line="259" w:lineRule="auto"/>
        <w:ind w:left="0" w:firstLine="0"/>
      </w:pPr>
      <w:r>
        <w:t xml:space="preserve"> </w:t>
      </w:r>
    </w:p>
    <w:sectPr w:rsidR="000F0B6B">
      <w:pgSz w:w="11906" w:h="16838"/>
      <w:pgMar w:top="1512" w:right="1356" w:bottom="14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A18A6"/>
    <w:multiLevelType w:val="hybridMultilevel"/>
    <w:tmpl w:val="8D5EBD5E"/>
    <w:lvl w:ilvl="0" w:tplc="2ED6107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92CA0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0A0DC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7E51D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C081F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2EAD7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EEE17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B8EAE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44E14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D823379"/>
    <w:multiLevelType w:val="hybridMultilevel"/>
    <w:tmpl w:val="E02A6806"/>
    <w:lvl w:ilvl="0" w:tplc="3EACE076">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3BA9CF2">
      <w:start w:val="1"/>
      <w:numFmt w:val="decimal"/>
      <w:lvlText w:val="%2."/>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06F980">
      <w:start w:val="1"/>
      <w:numFmt w:val="bullet"/>
      <w:lvlText w:val="•"/>
      <w:lvlJc w:val="left"/>
      <w:pPr>
        <w:ind w:left="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92F44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386B5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9A74E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5E734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BAF40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ECB00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84967553">
    <w:abstractNumId w:val="1"/>
  </w:num>
  <w:num w:numId="2" w16cid:durableId="638655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B6B"/>
    <w:rsid w:val="000F0B6B"/>
    <w:rsid w:val="004133AD"/>
    <w:rsid w:val="00745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C095"/>
  <w15:docId w15:val="{01B4A9C4-7696-486C-AF47-011AAD51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8" w:line="26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ramakarthik6266@gmail.com</dc:creator>
  <cp:keywords/>
  <cp:lastModifiedBy>gl6349510@outlook.com</cp:lastModifiedBy>
  <cp:revision>2</cp:revision>
  <dcterms:created xsi:type="dcterms:W3CDTF">2025-10-03T10:11:00Z</dcterms:created>
  <dcterms:modified xsi:type="dcterms:W3CDTF">2025-10-03T10:11:00Z</dcterms:modified>
</cp:coreProperties>
</file>