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00D" w:rsidRPr="00886A13" w:rsidRDefault="00206A5B" w:rsidP="00206A5B">
      <w:pPr>
        <w:pStyle w:val="Heading1"/>
      </w:pPr>
      <w:r w:rsidRPr="00886A13">
        <w:t xml:space="preserve">                                          EKS</w:t>
      </w:r>
    </w:p>
    <w:p w:rsidR="00886A13" w:rsidRPr="00886A13" w:rsidRDefault="00886A13" w:rsidP="00886A13"/>
    <w:p w:rsidR="00886A13" w:rsidRPr="00886A13" w:rsidRDefault="00886A13" w:rsidP="00886A13">
      <w:pPr>
        <w:rPr>
          <w:rFonts w:ascii="Segoe UI" w:hAnsi="Segoe UI" w:cs="Segoe UI"/>
          <w:color w:val="0D0D0D"/>
          <w:shd w:val="clear" w:color="auto" w:fill="FFFFFF"/>
        </w:rPr>
      </w:pPr>
      <w:r w:rsidRPr="00886A13">
        <w:br/>
      </w:r>
      <w:proofErr w:type="spellStart"/>
      <w:r w:rsidRPr="00886A13">
        <w:rPr>
          <w:rFonts w:ascii="Segoe UI" w:hAnsi="Segoe UI" w:cs="Segoe UI"/>
          <w:b/>
          <w:color w:val="0D0D0D"/>
          <w:shd w:val="clear" w:color="auto" w:fill="FFFFFF"/>
        </w:rPr>
        <w:t>Kubecost</w:t>
      </w:r>
      <w:proofErr w:type="spellEnd"/>
      <w:r w:rsidRPr="00886A13">
        <w:rPr>
          <w:rFonts w:ascii="Segoe UI" w:hAnsi="Segoe UI" w:cs="Segoe UI"/>
          <w:color w:val="0D0D0D"/>
          <w:shd w:val="clear" w:color="auto" w:fill="FFFFFF"/>
        </w:rPr>
        <w:t xml:space="preserve"> </w:t>
      </w:r>
      <w:r w:rsidRPr="00886A13">
        <w:rPr>
          <w:rFonts w:ascii="Segoe UI" w:hAnsi="Segoe UI" w:cs="Segoe UI"/>
          <w:color w:val="0D0D0D"/>
          <w:highlight w:val="yellow"/>
          <w:shd w:val="clear" w:color="auto" w:fill="FFFFFF"/>
        </w:rPr>
        <w:t>is a tool designed to provide real-time cost visibility and insights for Kubernetes workloads. It aims to help organizations manage their Kubernetes spend more effectively by offering detailed information on resource usage and costs associated with running applications in Kubernetes clusters</w:t>
      </w:r>
      <w:r w:rsidRPr="00886A13">
        <w:rPr>
          <w:rFonts w:ascii="Segoe UI" w:hAnsi="Segoe UI" w:cs="Segoe UI"/>
          <w:color w:val="0D0D0D"/>
          <w:shd w:val="clear" w:color="auto" w:fill="FFFFFF"/>
        </w:rPr>
        <w:t xml:space="preserve">. </w:t>
      </w:r>
      <w:proofErr w:type="spellStart"/>
      <w:r w:rsidRPr="00886A13">
        <w:rPr>
          <w:rFonts w:ascii="Segoe UI" w:hAnsi="Segoe UI" w:cs="Segoe UI"/>
          <w:color w:val="0D0D0D"/>
          <w:shd w:val="clear" w:color="auto" w:fill="FFFFFF"/>
        </w:rPr>
        <w:t>Kubecost</w:t>
      </w:r>
      <w:proofErr w:type="spellEnd"/>
      <w:r w:rsidRPr="00886A13">
        <w:rPr>
          <w:rFonts w:ascii="Segoe UI" w:hAnsi="Segoe UI" w:cs="Segoe UI"/>
          <w:color w:val="0D0D0D"/>
          <w:shd w:val="clear" w:color="auto" w:fill="FFFFFF"/>
        </w:rPr>
        <w:t xml:space="preserve"> can be a vital tool for DevOps teams, finance teams, and decision-makers who seek to optimize their cloud expenses while maintaining efficiency and performance.</w:t>
      </w:r>
    </w:p>
    <w:p w:rsidR="00886A13" w:rsidRPr="00886A13" w:rsidRDefault="00886A13" w:rsidP="00886A13">
      <w:r w:rsidRPr="00886A13">
        <w:t xml:space="preserve">Key Features of </w:t>
      </w:r>
      <w:proofErr w:type="spellStart"/>
      <w:r w:rsidRPr="00886A13">
        <w:t>Kubecost</w:t>
      </w:r>
      <w:proofErr w:type="spellEnd"/>
      <w:r w:rsidRPr="00886A13">
        <w:t>-</w:t>
      </w:r>
    </w:p>
    <w:p w:rsidR="00886A13" w:rsidRPr="00886A13" w:rsidRDefault="00886A13" w:rsidP="00886A13">
      <w:r w:rsidRPr="00886A13">
        <w:t xml:space="preserve">Cost Allocation: </w:t>
      </w:r>
      <w:proofErr w:type="spellStart"/>
      <w:r w:rsidRPr="00886A13">
        <w:t>Kubecost</w:t>
      </w:r>
      <w:proofErr w:type="spellEnd"/>
      <w:r w:rsidRPr="00886A13">
        <w:t xml:space="preserve"> breaks down costs by different Kubernetes resources like namespaces, labels, deployments, services, and pods. This granularity allows users to see exactly where their budget is being spent.</w:t>
      </w:r>
    </w:p>
    <w:p w:rsidR="00886A13" w:rsidRPr="00886A13" w:rsidRDefault="00886A13" w:rsidP="00886A13"/>
    <w:p w:rsidR="00886A13" w:rsidRPr="00886A13" w:rsidRDefault="00886A13" w:rsidP="00886A13">
      <w:r w:rsidRPr="00886A13">
        <w:t>Efficiency Recommendations: It provides recommendations on how to reduce costs by highlighting underutilized resources. For example, it can suggest resizing or scaling down resources without impacting performance.</w:t>
      </w:r>
    </w:p>
    <w:p w:rsidR="00886A13" w:rsidRPr="00886A13" w:rsidRDefault="00886A13" w:rsidP="00886A13"/>
    <w:p w:rsidR="00886A13" w:rsidRPr="00886A13" w:rsidRDefault="00886A13" w:rsidP="00886A13">
      <w:r w:rsidRPr="00886A13">
        <w:t xml:space="preserve">Budgeting and Alerts: </w:t>
      </w:r>
      <w:proofErr w:type="spellStart"/>
      <w:r w:rsidRPr="00886A13">
        <w:t>Kubecost</w:t>
      </w:r>
      <w:proofErr w:type="spellEnd"/>
      <w:r w:rsidRPr="00886A13">
        <w:t xml:space="preserve"> allows setting budgetary constraints and alerts for when costs exceed predefined thresholds. This feature helps organizations avoid unexpected expenses.</w:t>
      </w:r>
    </w:p>
    <w:p w:rsidR="00886A13" w:rsidRPr="00886A13" w:rsidRDefault="00886A13" w:rsidP="00886A13"/>
    <w:p w:rsidR="00886A13" w:rsidRPr="00886A13" w:rsidRDefault="00886A13" w:rsidP="00886A13">
      <w:r w:rsidRPr="00886A13">
        <w:t>Multi-cluster Support: It supports monitoring multiple Kubernetes clusters, providing a consolidated view of costs across a hybrid or multi-cloud environment.</w:t>
      </w:r>
    </w:p>
    <w:p w:rsidR="00886A13" w:rsidRPr="00886A13" w:rsidRDefault="00886A13" w:rsidP="00886A13"/>
    <w:p w:rsidR="00886A13" w:rsidRPr="00886A13" w:rsidRDefault="00886A13" w:rsidP="00886A13">
      <w:r w:rsidRPr="00886A13">
        <w:t xml:space="preserve">Historical Data &amp; Forecasting: </w:t>
      </w:r>
      <w:proofErr w:type="spellStart"/>
      <w:r w:rsidRPr="00886A13">
        <w:t>Kubecost</w:t>
      </w:r>
      <w:proofErr w:type="spellEnd"/>
      <w:r w:rsidRPr="00886A13">
        <w:t xml:space="preserve"> tracks historical usage data, enabling cost trend analysis and forecasting future spend based on current patterns.</w:t>
      </w:r>
    </w:p>
    <w:p w:rsidR="00886A13" w:rsidRPr="00886A13" w:rsidRDefault="00886A13" w:rsidP="00886A13"/>
    <w:p w:rsidR="00886A13" w:rsidRPr="00886A13" w:rsidRDefault="00886A13" w:rsidP="00886A13">
      <w:r w:rsidRPr="00886A13">
        <w:t xml:space="preserve">How </w:t>
      </w:r>
      <w:proofErr w:type="spellStart"/>
      <w:r w:rsidRPr="00886A13">
        <w:t>Kubecost</w:t>
      </w:r>
      <w:proofErr w:type="spellEnd"/>
      <w:r w:rsidRPr="00886A13">
        <w:t xml:space="preserve"> Works</w:t>
      </w:r>
    </w:p>
    <w:p w:rsidR="00886A13" w:rsidRPr="00886A13" w:rsidRDefault="00886A13" w:rsidP="00886A13">
      <w:proofErr w:type="spellStart"/>
      <w:r w:rsidRPr="00886A13">
        <w:t>Kubecost</w:t>
      </w:r>
      <w:proofErr w:type="spellEnd"/>
      <w:r w:rsidRPr="00886A13">
        <w:t xml:space="preserve"> integrates with Kubernetes and uses metrics from sources like Prometheus to track resource utilization and calculate costs. It leverages Kubernetes' native metrics and can integrate with cloud provider billing data (AWS, GCP, Azure) to provide accurate cost information based on actual usage and the specific pricing of resources on these platforms.</w:t>
      </w:r>
    </w:p>
    <w:p w:rsidR="00886A13" w:rsidRPr="00886A13" w:rsidRDefault="00886A13" w:rsidP="00886A13"/>
    <w:p w:rsidR="00886A13" w:rsidRPr="00886A13" w:rsidRDefault="00886A13" w:rsidP="00886A13">
      <w:proofErr w:type="spellStart"/>
      <w:r w:rsidRPr="00886A13">
        <w:rPr>
          <w:b/>
          <w:highlight w:val="yellow"/>
        </w:rPr>
        <w:lastRenderedPageBreak/>
        <w:t>Karpenter</w:t>
      </w:r>
      <w:proofErr w:type="spellEnd"/>
      <w:r w:rsidRPr="00886A13">
        <w:rPr>
          <w:highlight w:val="yellow"/>
        </w:rPr>
        <w:t xml:space="preserve"> is a Kubernetes cluster </w:t>
      </w:r>
      <w:proofErr w:type="spellStart"/>
      <w:r w:rsidRPr="00886A13">
        <w:rPr>
          <w:highlight w:val="yellow"/>
        </w:rPr>
        <w:t>autoscaler</w:t>
      </w:r>
      <w:proofErr w:type="spellEnd"/>
      <w:r w:rsidRPr="00886A13">
        <w:rPr>
          <w:highlight w:val="yellow"/>
        </w:rPr>
        <w:t xml:space="preserve"> developed by AWS. It's designed to automatically adjust the size of Kubernetes node groups in response to workload demand, helping to optimize resource usage and reduce costs in managed Kubernetes environments like Amazon EKS (Elastic Kubernetes Service).</w:t>
      </w:r>
    </w:p>
    <w:p w:rsidR="00886A13" w:rsidRPr="00886A13" w:rsidRDefault="00886A13" w:rsidP="00886A13"/>
    <w:p w:rsidR="00886A13" w:rsidRPr="00886A13" w:rsidRDefault="00886A13" w:rsidP="00886A13">
      <w:r w:rsidRPr="00886A13">
        <w:t xml:space="preserve">Key Features of </w:t>
      </w:r>
      <w:proofErr w:type="spellStart"/>
      <w:r w:rsidRPr="00886A13">
        <w:t>Karpenter</w:t>
      </w:r>
      <w:proofErr w:type="spellEnd"/>
    </w:p>
    <w:p w:rsidR="00886A13" w:rsidRPr="00886A13" w:rsidRDefault="00886A13" w:rsidP="00886A13">
      <w:r w:rsidRPr="00886A13">
        <w:t xml:space="preserve">Efficient Scaling: </w:t>
      </w:r>
      <w:proofErr w:type="spellStart"/>
      <w:r w:rsidRPr="00886A13">
        <w:t>Karpenter</w:t>
      </w:r>
      <w:proofErr w:type="spellEnd"/>
      <w:r w:rsidRPr="00886A13">
        <w:t xml:space="preserve"> scales node groups based on resource utilization and pending workload demands, ensuring that the cluster has enough capacity to handle current and anticipated workloads.</w:t>
      </w:r>
    </w:p>
    <w:p w:rsidR="00886A13" w:rsidRPr="00886A13" w:rsidRDefault="00886A13" w:rsidP="00886A13"/>
    <w:p w:rsidR="00886A13" w:rsidRPr="00886A13" w:rsidRDefault="00886A13" w:rsidP="00886A13">
      <w:r w:rsidRPr="00886A13">
        <w:t xml:space="preserve">Cost Optimization: By automatically scaling node groups up or down as needed, </w:t>
      </w:r>
      <w:proofErr w:type="spellStart"/>
      <w:r w:rsidRPr="00886A13">
        <w:t>Karpenter</w:t>
      </w:r>
      <w:proofErr w:type="spellEnd"/>
      <w:r w:rsidRPr="00886A13">
        <w:t xml:space="preserve"> helps to minimize over-provisioning and under-utilization of resources, leading to cost savings for Kubernetes clusters running on AWS.</w:t>
      </w:r>
    </w:p>
    <w:p w:rsidR="00886A13" w:rsidRPr="00886A13" w:rsidRDefault="00886A13" w:rsidP="00886A13"/>
    <w:p w:rsidR="00886A13" w:rsidRPr="00886A13" w:rsidRDefault="00886A13" w:rsidP="00886A13">
      <w:r w:rsidRPr="00886A13">
        <w:t xml:space="preserve">Integration with EKS: </w:t>
      </w:r>
      <w:proofErr w:type="spellStart"/>
      <w:r w:rsidRPr="00886A13">
        <w:t>Karpenter</w:t>
      </w:r>
      <w:proofErr w:type="spellEnd"/>
      <w:r w:rsidRPr="00886A13">
        <w:t xml:space="preserve"> is designed to seamlessly integrate with Amazon EKS, providing a native </w:t>
      </w:r>
      <w:proofErr w:type="spellStart"/>
      <w:r w:rsidRPr="00886A13">
        <w:t>autoscaling</w:t>
      </w:r>
      <w:proofErr w:type="spellEnd"/>
      <w:r w:rsidRPr="00886A13">
        <w:t xml:space="preserve"> solution for EKS clusters. It leverages AWS APIs and services to interact with EKS and manage node groups efficiently.</w:t>
      </w:r>
    </w:p>
    <w:p w:rsidR="00886A13" w:rsidRPr="00886A13" w:rsidRDefault="00886A13" w:rsidP="00886A13"/>
    <w:p w:rsidR="00886A13" w:rsidRPr="00886A13" w:rsidRDefault="00886A13" w:rsidP="00886A13">
      <w:r w:rsidRPr="00886A13">
        <w:t xml:space="preserve">Customization and Extensibility: </w:t>
      </w:r>
      <w:proofErr w:type="spellStart"/>
      <w:r w:rsidRPr="00886A13">
        <w:t>Karpenter</w:t>
      </w:r>
      <w:proofErr w:type="spellEnd"/>
      <w:r w:rsidRPr="00886A13">
        <w:t xml:space="preserve"> allows users to customize scaling behavior through policies and parameters, enabling fine-grained control over how node groups are scaled in response to workload changes. Additionally, it supports extensibility through plugins and custom logic, allowing users to integrate with third-party tools and services as needed.</w:t>
      </w:r>
    </w:p>
    <w:p w:rsidR="00886A13" w:rsidRPr="00886A13" w:rsidRDefault="00886A13" w:rsidP="00886A13"/>
    <w:p w:rsidR="00886A13" w:rsidRPr="00886A13" w:rsidRDefault="00886A13" w:rsidP="00886A13">
      <w:r w:rsidRPr="00886A13">
        <w:t xml:space="preserve">How </w:t>
      </w:r>
      <w:proofErr w:type="spellStart"/>
      <w:r w:rsidRPr="00886A13">
        <w:t>Karpenter</w:t>
      </w:r>
      <w:proofErr w:type="spellEnd"/>
      <w:r w:rsidRPr="00886A13">
        <w:t xml:space="preserve"> Works in EKS</w:t>
      </w:r>
    </w:p>
    <w:p w:rsidR="00886A13" w:rsidRPr="00886A13" w:rsidRDefault="00886A13" w:rsidP="00886A13">
      <w:r w:rsidRPr="00886A13">
        <w:t xml:space="preserve">When deployed in an EKS cluster, </w:t>
      </w:r>
      <w:proofErr w:type="spellStart"/>
      <w:r w:rsidRPr="00886A13">
        <w:t>Karpenter</w:t>
      </w:r>
      <w:proofErr w:type="spellEnd"/>
      <w:r w:rsidRPr="00886A13">
        <w:t xml:space="preserve"> operates as a controller that continuously monitors the cluster's resource usage and workload demands. Based on predefined policies and parameters, </w:t>
      </w:r>
      <w:proofErr w:type="spellStart"/>
      <w:r w:rsidRPr="00886A13">
        <w:t>Karpenter</w:t>
      </w:r>
      <w:proofErr w:type="spellEnd"/>
      <w:r w:rsidRPr="00886A13">
        <w:t xml:space="preserve"> makes decisions about when to scale node groups up or down to meet the desired level of capacity and performance.</w:t>
      </w:r>
    </w:p>
    <w:p w:rsidR="00886A13" w:rsidRPr="00886A13" w:rsidRDefault="00886A13" w:rsidP="00886A13"/>
    <w:p w:rsidR="00886A13" w:rsidRPr="00886A13" w:rsidRDefault="00886A13" w:rsidP="00886A13">
      <w:proofErr w:type="spellStart"/>
      <w:r w:rsidRPr="00886A13">
        <w:t>Karpenter</w:t>
      </w:r>
      <w:proofErr w:type="spellEnd"/>
      <w:r w:rsidRPr="00886A13">
        <w:t xml:space="preserve"> interacts with the EKS control plane and underlying AWS services to provision and manage EC2 instances that make up the node groups in the cluster. It automatically adjusts the desired count of instances in each node group based on factors such as CPU and memory utilization, pod scheduling constraints, and user-defined policies.</w:t>
      </w:r>
    </w:p>
    <w:p w:rsidR="00886A13" w:rsidRPr="00886A13" w:rsidRDefault="00886A13" w:rsidP="00886A13"/>
    <w:p w:rsidR="00886A13" w:rsidRPr="00886A13" w:rsidRDefault="00886A13" w:rsidP="00886A13">
      <w:r w:rsidRPr="00886A13">
        <w:t xml:space="preserve">Benefits of Using </w:t>
      </w:r>
      <w:proofErr w:type="spellStart"/>
      <w:r w:rsidRPr="00886A13">
        <w:t>Karpenter</w:t>
      </w:r>
      <w:proofErr w:type="spellEnd"/>
      <w:r w:rsidRPr="00886A13">
        <w:t xml:space="preserve"> in EKS</w:t>
      </w:r>
    </w:p>
    <w:p w:rsidR="00886A13" w:rsidRPr="00886A13" w:rsidRDefault="00886A13" w:rsidP="00886A13">
      <w:r w:rsidRPr="00886A13">
        <w:lastRenderedPageBreak/>
        <w:t xml:space="preserve">Automatic Scaling: </w:t>
      </w:r>
      <w:proofErr w:type="spellStart"/>
      <w:r w:rsidRPr="00886A13">
        <w:t>Karpenter</w:t>
      </w:r>
      <w:proofErr w:type="spellEnd"/>
      <w:r w:rsidRPr="00886A13">
        <w:t xml:space="preserve"> automates the process of scaling node groups in EKS clusters, reducing the need for manual intervention and ensuring that the cluster has sufficient capacity to handle workload spikes and fluctuations in demand.</w:t>
      </w:r>
    </w:p>
    <w:p w:rsidR="00886A13" w:rsidRPr="00886A13" w:rsidRDefault="00886A13" w:rsidP="00886A13"/>
    <w:p w:rsidR="00886A13" w:rsidRPr="00886A13" w:rsidRDefault="00886A13" w:rsidP="00886A13">
      <w:r w:rsidRPr="00886A13">
        <w:t xml:space="preserve">Cost Efficiency: By dynamically adjusting the size of node groups based on workload demand, </w:t>
      </w:r>
      <w:proofErr w:type="spellStart"/>
      <w:r w:rsidRPr="00886A13">
        <w:t>Karpenter</w:t>
      </w:r>
      <w:proofErr w:type="spellEnd"/>
      <w:r w:rsidRPr="00886A13">
        <w:t xml:space="preserve"> helps to optimize resource usage and minimize infrastructure costs in EKS environments.</w:t>
      </w:r>
    </w:p>
    <w:p w:rsidR="00886A13" w:rsidRPr="00886A13" w:rsidRDefault="00886A13" w:rsidP="00886A13"/>
    <w:p w:rsidR="00886A13" w:rsidRPr="00886A13" w:rsidRDefault="00886A13" w:rsidP="00886A13">
      <w:r w:rsidRPr="00886A13">
        <w:t xml:space="preserve">Simplicity and Ease of Use: </w:t>
      </w:r>
      <w:proofErr w:type="spellStart"/>
      <w:r w:rsidRPr="00886A13">
        <w:t>Karpenter</w:t>
      </w:r>
      <w:proofErr w:type="spellEnd"/>
      <w:r w:rsidRPr="00886A13">
        <w:t xml:space="preserve"> integrates seamlessly with EKS and provides a simple, user-friendly interface for configuring and managing </w:t>
      </w:r>
      <w:proofErr w:type="spellStart"/>
      <w:r w:rsidRPr="00886A13">
        <w:t>autoscaling</w:t>
      </w:r>
      <w:proofErr w:type="spellEnd"/>
      <w:r w:rsidRPr="00886A13">
        <w:t xml:space="preserve"> policies, making it easy to deploy and use in production environments.</w:t>
      </w:r>
    </w:p>
    <w:p w:rsidR="00886A13" w:rsidRPr="00886A13" w:rsidRDefault="00886A13" w:rsidP="00886A13"/>
    <w:p w:rsidR="00886A13" w:rsidRDefault="00886A13" w:rsidP="00886A13">
      <w:r w:rsidRPr="00886A13">
        <w:t xml:space="preserve">Scalability and Reliability: </w:t>
      </w:r>
      <w:proofErr w:type="spellStart"/>
      <w:r w:rsidRPr="00886A13">
        <w:t>Karpenter</w:t>
      </w:r>
      <w:proofErr w:type="spellEnd"/>
      <w:r w:rsidRPr="00886A13">
        <w:t xml:space="preserve"> is designed to scale with the size and complexity of EKS clusters, providing reliable </w:t>
      </w:r>
      <w:proofErr w:type="spellStart"/>
      <w:r w:rsidRPr="00886A13">
        <w:t>autoscaling</w:t>
      </w:r>
      <w:proofErr w:type="spellEnd"/>
      <w:r w:rsidRPr="00886A13">
        <w:t xml:space="preserve"> capabilities that can handle large-scale deployments and mission-critical workloads.</w:t>
      </w:r>
    </w:p>
    <w:p w:rsidR="00886A13" w:rsidRDefault="00886A13" w:rsidP="00886A13"/>
    <w:p w:rsidR="00886A13" w:rsidRDefault="00886A13" w:rsidP="00886A13"/>
    <w:p w:rsidR="00886A13" w:rsidRPr="00886A13" w:rsidRDefault="00886A13" w:rsidP="00886A13">
      <w:bookmarkStart w:id="0" w:name="_GoBack"/>
      <w:bookmarkEnd w:id="0"/>
    </w:p>
    <w:sectPr w:rsidR="00886A13" w:rsidRPr="00886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A5B"/>
    <w:rsid w:val="00206A5B"/>
    <w:rsid w:val="00886A13"/>
    <w:rsid w:val="00C903AD"/>
    <w:rsid w:val="00F8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97F5"/>
  <w15:chartTrackingRefBased/>
  <w15:docId w15:val="{A114BA48-A136-4113-9F3D-31C6046FD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6A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86A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A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86A1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499858">
      <w:bodyDiv w:val="1"/>
      <w:marLeft w:val="0"/>
      <w:marRight w:val="0"/>
      <w:marTop w:val="0"/>
      <w:marBottom w:val="0"/>
      <w:divBdr>
        <w:top w:val="none" w:sz="0" w:space="0" w:color="auto"/>
        <w:left w:val="none" w:sz="0" w:space="0" w:color="auto"/>
        <w:bottom w:val="none" w:sz="0" w:space="0" w:color="auto"/>
        <w:right w:val="none" w:sz="0" w:space="0" w:color="auto"/>
      </w:divBdr>
    </w:div>
    <w:div w:id="1546986310">
      <w:bodyDiv w:val="1"/>
      <w:marLeft w:val="0"/>
      <w:marRight w:val="0"/>
      <w:marTop w:val="0"/>
      <w:marBottom w:val="0"/>
      <w:divBdr>
        <w:top w:val="none" w:sz="0" w:space="0" w:color="auto"/>
        <w:left w:val="none" w:sz="0" w:space="0" w:color="auto"/>
        <w:bottom w:val="none" w:sz="0" w:space="0" w:color="auto"/>
        <w:right w:val="none" w:sz="0" w:space="0" w:color="auto"/>
      </w:divBdr>
    </w:div>
    <w:div w:id="182362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2024-04-05T06:10:00Z</dcterms:created>
  <dcterms:modified xsi:type="dcterms:W3CDTF">2024-04-05T07:28:00Z</dcterms:modified>
</cp:coreProperties>
</file>