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755" w14:textId="77777777" w:rsidR="00002315" w:rsidRDefault="0000231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6A7F7DE" w14:textId="77777777" w:rsidR="00002315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4DCDE23" w14:textId="77777777" w:rsidR="00002315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28429A11" w14:textId="77777777" w:rsidR="00002315" w:rsidRDefault="0000231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E1D3E3E" w14:textId="77777777" w:rsidR="00002315" w:rsidRDefault="0000231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2E98F9C" w14:textId="64A58AB8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r w:rsidR="005D74AE">
        <w:rPr>
          <w:rFonts w:ascii="Arial" w:eastAsia="Arial" w:hAnsi="Arial" w:cs="Arial"/>
          <w:b/>
          <w:bCs/>
          <w:sz w:val="24"/>
          <w:szCs w:val="24"/>
        </w:rPr>
        <w:t xml:space="preserve">Intelligence </w:t>
      </w:r>
      <w:r w:rsidR="005D74AE"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 w:rsidR="005D74AE">
        <w:rPr>
          <w:rFonts w:ascii="Arial" w:eastAsia="Arial" w:hAnsi="Arial" w:cs="Arial"/>
          <w:b/>
          <w:bCs/>
          <w:sz w:val="24"/>
          <w:szCs w:val="24"/>
        </w:rPr>
        <w:t>11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53751A1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26434DEE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62D28FF" wp14:editId="7D8A8C0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2342F" w14:textId="77777777" w:rsidR="00002315" w:rsidRDefault="0000231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62D28F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32342F" w14:textId="77777777" w:rsidR="00002315" w:rsidRDefault="00002315"/>
                  </w:txbxContent>
                </v:textbox>
                <w10:anchorlock/>
              </v:rect>
            </w:pict>
          </mc:Fallback>
        </mc:AlternateContent>
      </w:r>
    </w:p>
    <w:p w14:paraId="7F115F07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587778E4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A65ABA6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297703EE" w14:textId="77777777" w:rsidR="00002315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55DE886B" w14:textId="77777777" w:rsidR="00002315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5244B3C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6C6718E2" w14:textId="77777777" w:rsidR="00002315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4A327902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0D591294" w14:textId="77777777" w:rsidR="0000231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72B2776" wp14:editId="5D95ACD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8AA155" w14:textId="77777777" w:rsidR="00002315" w:rsidRDefault="0000231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72B2776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78AA155" w14:textId="77777777" w:rsidR="00002315" w:rsidRDefault="00002315"/>
                  </w:txbxContent>
                </v:textbox>
                <w10:anchorlock/>
              </v:rect>
            </w:pict>
          </mc:Fallback>
        </mc:AlternateContent>
      </w:r>
    </w:p>
    <w:p w14:paraId="2D2A6ADE" w14:textId="77777777" w:rsidR="00002315" w:rsidRDefault="00002315">
      <w:pPr>
        <w:rPr>
          <w:rFonts w:ascii="Arial" w:eastAsia="Arial" w:hAnsi="Arial" w:cs="Arial"/>
        </w:rPr>
      </w:pPr>
    </w:p>
    <w:p w14:paraId="4F529BD7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45 Minutes</w:t>
      </w:r>
    </w:p>
    <w:p w14:paraId="2F31751A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176632CD" w14:textId="77777777" w:rsidR="0000231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46B79978" w14:textId="77777777" w:rsidR="0000231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C8776E0" w14:textId="77777777" w:rsidR="00002315" w:rsidRDefault="00002315">
      <w:pPr>
        <w:jc w:val="center"/>
        <w:rPr>
          <w:rFonts w:ascii="Arial" w:eastAsia="Arial" w:hAnsi="Arial" w:cs="Arial"/>
          <w:b/>
          <w:bCs/>
        </w:rPr>
      </w:pPr>
    </w:p>
    <w:p w14:paraId="43E82087" w14:textId="77777777" w:rsidR="00002315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B34BAE0" w14:textId="77777777" w:rsidR="00002315" w:rsidRDefault="00002315">
      <w:pPr>
        <w:spacing w:before="80" w:after="40"/>
        <w:rPr>
          <w:rFonts w:ascii="Arial" w:eastAsia="Arial" w:hAnsi="Arial" w:cs="Arial"/>
          <w:i/>
          <w:iCs/>
        </w:rPr>
      </w:pPr>
    </w:p>
    <w:p w14:paraId="70F2096D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10608393" w14:textId="77777777" w:rsidR="000023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2138453" wp14:editId="51C8390C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41052" w14:textId="77777777" w:rsidR="00002315" w:rsidRDefault="0000231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213845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D741052" w14:textId="77777777" w:rsidR="00002315" w:rsidRDefault="00002315"/>
                  </w:txbxContent>
                </v:textbox>
                <w10:anchorlock/>
              </v:rect>
            </w:pict>
          </mc:Fallback>
        </mc:AlternateContent>
      </w:r>
    </w:p>
    <w:p w14:paraId="61A4644F" w14:textId="77777777" w:rsidR="00002315" w:rsidRDefault="00002315">
      <w:pPr>
        <w:rPr>
          <w:rFonts w:ascii="Arial" w:eastAsia="Arial" w:hAnsi="Arial" w:cs="Arial"/>
          <w:b/>
          <w:bCs/>
        </w:rPr>
      </w:pPr>
    </w:p>
    <w:p w14:paraId="7AA91698" w14:textId="77777777" w:rsidR="0000231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3D4B4A3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5222AEF3" w14:textId="20B268D9" w:rsidR="0000231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5D03C5">
        <w:rPr>
          <w:rFonts w:ascii="Arial" w:eastAsia="Arial" w:hAnsi="Arial" w:cs="Arial"/>
          <w:i/>
          <w:iCs/>
        </w:rPr>
        <w:t xml:space="preserve"> MS Naveen(192371002) 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to the guidelines specified for this assessment.</w:t>
      </w:r>
    </w:p>
    <w:p w14:paraId="179E8309" w14:textId="77777777" w:rsidR="0000231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715B32E" w14:textId="77777777" w:rsidR="00002315" w:rsidRDefault="00002315">
      <w:pPr>
        <w:rPr>
          <w:rFonts w:ascii="Arial" w:eastAsia="Arial" w:hAnsi="Arial" w:cs="Arial"/>
          <w:i/>
          <w:iCs/>
        </w:rPr>
      </w:pPr>
    </w:p>
    <w:p w14:paraId="5687CD6B" w14:textId="77777777" w:rsidR="0000231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32E05651" w14:textId="1AD1F12D" w:rsidR="00002315" w:rsidRDefault="005D03C5">
      <w:pPr>
        <w:rPr>
          <w:rFonts w:ascii="Arial" w:eastAsia="Arial" w:hAnsi="Arial" w:cs="Arial"/>
        </w:rPr>
      </w:pPr>
      <w:r>
        <w:t>Naveen ms</w:t>
      </w:r>
      <w:r w:rsidR="00000000">
        <w:br w:type="page"/>
      </w:r>
    </w:p>
    <w:p w14:paraId="635C3019" w14:textId="77777777" w:rsidR="0000231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2AE24A5" w14:textId="77777777" w:rsidR="00002315" w:rsidRDefault="00002315">
      <w:pPr>
        <w:jc w:val="center"/>
        <w:rPr>
          <w:rFonts w:ascii="Arial" w:eastAsia="Arial" w:hAnsi="Arial" w:cs="Arial"/>
          <w:b/>
          <w:bCs/>
        </w:rPr>
      </w:pPr>
    </w:p>
    <w:p w14:paraId="4DC0A78E" w14:textId="77777777" w:rsidR="0000231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72E8D5B7" w14:textId="77777777" w:rsidR="00002315" w:rsidRDefault="00002315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695BB33B" w14:textId="77777777" w:rsidR="00002315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7DF7D20B" w14:textId="77777777" w:rsidR="00002315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2741FA9E" w14:textId="77777777" w:rsidR="00002315" w:rsidRDefault="00002315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9383460" w14:textId="77777777" w:rsidR="00002315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6C3E0A75" w14:textId="77777777" w:rsidR="00002315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23242490" w14:textId="77777777" w:rsidR="00002315" w:rsidRDefault="00000000">
      <w:pPr>
        <w:spacing w:before="30" w:after="60"/>
        <w:ind w:left="4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074C72E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(a) Load, Pre-process and Split Dataset</w:t>
      </w:r>
    </w:p>
    <w:p w14:paraId="1AE076E9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Using the Iris dataset:</w:t>
      </w:r>
    </w:p>
    <w:p w14:paraId="303E9992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6C96301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58C0733E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from </w:t>
      </w:r>
      <w:proofErr w:type="spellStart"/>
      <w:r w:rsidRPr="005D74AE">
        <w:rPr>
          <w:rFonts w:ascii="Arial" w:eastAsia="Arial" w:hAnsi="Arial" w:cs="Arial"/>
        </w:rPr>
        <w:t>sklearn.datasets</w:t>
      </w:r>
      <w:proofErr w:type="spellEnd"/>
      <w:r w:rsidRPr="005D74AE">
        <w:rPr>
          <w:rFonts w:ascii="Arial" w:eastAsia="Arial" w:hAnsi="Arial" w:cs="Arial"/>
        </w:rPr>
        <w:t xml:space="preserve"> import </w:t>
      </w:r>
      <w:proofErr w:type="spellStart"/>
      <w:r w:rsidRPr="005D74AE">
        <w:rPr>
          <w:rFonts w:ascii="Arial" w:eastAsia="Arial" w:hAnsi="Arial" w:cs="Arial"/>
        </w:rPr>
        <w:t>load_iris</w:t>
      </w:r>
      <w:proofErr w:type="spellEnd"/>
    </w:p>
    <w:p w14:paraId="6A12000A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from </w:t>
      </w:r>
      <w:proofErr w:type="spellStart"/>
      <w:r w:rsidRPr="005D74AE">
        <w:rPr>
          <w:rFonts w:ascii="Arial" w:eastAsia="Arial" w:hAnsi="Arial" w:cs="Arial"/>
        </w:rPr>
        <w:t>sklearn.model_selection</w:t>
      </w:r>
      <w:proofErr w:type="spellEnd"/>
      <w:r w:rsidRPr="005D74AE">
        <w:rPr>
          <w:rFonts w:ascii="Arial" w:eastAsia="Arial" w:hAnsi="Arial" w:cs="Arial"/>
        </w:rPr>
        <w:t xml:space="preserve"> import </w:t>
      </w:r>
      <w:proofErr w:type="spellStart"/>
      <w:r w:rsidRPr="005D74AE">
        <w:rPr>
          <w:rFonts w:ascii="Arial" w:eastAsia="Arial" w:hAnsi="Arial" w:cs="Arial"/>
        </w:rPr>
        <w:t>train_test_split</w:t>
      </w:r>
      <w:proofErr w:type="spellEnd"/>
    </w:p>
    <w:p w14:paraId="4F987CC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from </w:t>
      </w:r>
      <w:proofErr w:type="spellStart"/>
      <w:r w:rsidRPr="005D74AE">
        <w:rPr>
          <w:rFonts w:ascii="Arial" w:eastAsia="Arial" w:hAnsi="Arial" w:cs="Arial"/>
        </w:rPr>
        <w:t>sklearn.tree</w:t>
      </w:r>
      <w:proofErr w:type="spellEnd"/>
      <w:r w:rsidRPr="005D74AE">
        <w:rPr>
          <w:rFonts w:ascii="Arial" w:eastAsia="Arial" w:hAnsi="Arial" w:cs="Arial"/>
        </w:rPr>
        <w:t xml:space="preserve"> import </w:t>
      </w:r>
      <w:proofErr w:type="spellStart"/>
      <w:r w:rsidRPr="005D74AE">
        <w:rPr>
          <w:rFonts w:ascii="Arial" w:eastAsia="Arial" w:hAnsi="Arial" w:cs="Arial"/>
        </w:rPr>
        <w:t>DecisionTreeClassifier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export_text</w:t>
      </w:r>
      <w:proofErr w:type="spellEnd"/>
    </w:p>
    <w:p w14:paraId="27F72BB8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from </w:t>
      </w:r>
      <w:proofErr w:type="spellStart"/>
      <w:r w:rsidRPr="005D74AE">
        <w:rPr>
          <w:rFonts w:ascii="Arial" w:eastAsia="Arial" w:hAnsi="Arial" w:cs="Arial"/>
        </w:rPr>
        <w:t>sklearn.metrics</w:t>
      </w:r>
      <w:proofErr w:type="spellEnd"/>
      <w:r w:rsidRPr="005D74AE">
        <w:rPr>
          <w:rFonts w:ascii="Arial" w:eastAsia="Arial" w:hAnsi="Arial" w:cs="Arial"/>
        </w:rPr>
        <w:t xml:space="preserve"> import </w:t>
      </w:r>
      <w:proofErr w:type="spellStart"/>
      <w:r w:rsidRPr="005D74AE">
        <w:rPr>
          <w:rFonts w:ascii="Arial" w:eastAsia="Arial" w:hAnsi="Arial" w:cs="Arial"/>
        </w:rPr>
        <w:t>accuracy_score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confusion_matrix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classification_report</w:t>
      </w:r>
      <w:proofErr w:type="spellEnd"/>
    </w:p>
    <w:p w14:paraId="5054F46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import pandas as pd</w:t>
      </w:r>
    </w:p>
    <w:p w14:paraId="6630127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5D41484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iris = </w:t>
      </w:r>
      <w:proofErr w:type="spellStart"/>
      <w:r w:rsidRPr="005D74AE">
        <w:rPr>
          <w:rFonts w:ascii="Arial" w:eastAsia="Arial" w:hAnsi="Arial" w:cs="Arial"/>
        </w:rPr>
        <w:t>load_iris</w:t>
      </w:r>
      <w:proofErr w:type="spellEnd"/>
      <w:r w:rsidRPr="005D74AE">
        <w:rPr>
          <w:rFonts w:ascii="Arial" w:eastAsia="Arial" w:hAnsi="Arial" w:cs="Arial"/>
        </w:rPr>
        <w:t>()</w:t>
      </w:r>
    </w:p>
    <w:p w14:paraId="2C7EBEF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15709DD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df</w:t>
      </w:r>
      <w:proofErr w:type="spellEnd"/>
      <w:r w:rsidRPr="005D74AE">
        <w:rPr>
          <w:rFonts w:ascii="Arial" w:eastAsia="Arial" w:hAnsi="Arial" w:cs="Arial"/>
        </w:rPr>
        <w:t xml:space="preserve"> = </w:t>
      </w:r>
      <w:proofErr w:type="spellStart"/>
      <w:r w:rsidRPr="005D74AE">
        <w:rPr>
          <w:rFonts w:ascii="Arial" w:eastAsia="Arial" w:hAnsi="Arial" w:cs="Arial"/>
        </w:rPr>
        <w:t>pd.DataFrame</w:t>
      </w:r>
      <w:proofErr w:type="spellEnd"/>
      <w:r w:rsidRPr="005D74AE">
        <w:rPr>
          <w:rFonts w:ascii="Arial" w:eastAsia="Arial" w:hAnsi="Arial" w:cs="Arial"/>
        </w:rPr>
        <w:t>(</w:t>
      </w:r>
      <w:proofErr w:type="spellStart"/>
      <w:r w:rsidRPr="005D74AE">
        <w:rPr>
          <w:rFonts w:ascii="Arial" w:eastAsia="Arial" w:hAnsi="Arial" w:cs="Arial"/>
        </w:rPr>
        <w:t>iris.data</w:t>
      </w:r>
      <w:proofErr w:type="spellEnd"/>
      <w:r w:rsidRPr="005D74AE">
        <w:rPr>
          <w:rFonts w:ascii="Arial" w:eastAsia="Arial" w:hAnsi="Arial" w:cs="Arial"/>
        </w:rPr>
        <w:t>, columns=</w:t>
      </w:r>
      <w:proofErr w:type="spellStart"/>
      <w:r w:rsidRPr="005D74AE">
        <w:rPr>
          <w:rFonts w:ascii="Arial" w:eastAsia="Arial" w:hAnsi="Arial" w:cs="Arial"/>
        </w:rPr>
        <w:t>iris.feature_names</w:t>
      </w:r>
      <w:proofErr w:type="spellEnd"/>
      <w:r w:rsidRPr="005D74AE">
        <w:rPr>
          <w:rFonts w:ascii="Arial" w:eastAsia="Arial" w:hAnsi="Arial" w:cs="Arial"/>
        </w:rPr>
        <w:t>)</w:t>
      </w:r>
    </w:p>
    <w:p w14:paraId="1C63021E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df</w:t>
      </w:r>
      <w:proofErr w:type="spellEnd"/>
      <w:r w:rsidRPr="005D74AE">
        <w:rPr>
          <w:rFonts w:ascii="Arial" w:eastAsia="Arial" w:hAnsi="Arial" w:cs="Arial"/>
        </w:rPr>
        <w:t xml:space="preserve">["target"] = </w:t>
      </w:r>
      <w:proofErr w:type="spellStart"/>
      <w:r w:rsidRPr="005D74AE">
        <w:rPr>
          <w:rFonts w:ascii="Arial" w:eastAsia="Arial" w:hAnsi="Arial" w:cs="Arial"/>
        </w:rPr>
        <w:t>iris.target</w:t>
      </w:r>
      <w:proofErr w:type="spellEnd"/>
    </w:p>
    <w:p w14:paraId="1D54EC4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5DFA10A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</w:t>
      </w:r>
      <w:proofErr w:type="spellStart"/>
      <w:r w:rsidRPr="005D74AE">
        <w:rPr>
          <w:rFonts w:ascii="Arial" w:eastAsia="Arial" w:hAnsi="Arial" w:cs="Arial"/>
        </w:rPr>
        <w:t>df.head</w:t>
      </w:r>
      <w:proofErr w:type="spellEnd"/>
      <w:r w:rsidRPr="005D74AE">
        <w:rPr>
          <w:rFonts w:ascii="Arial" w:eastAsia="Arial" w:hAnsi="Arial" w:cs="Arial"/>
        </w:rPr>
        <w:t>())</w:t>
      </w:r>
    </w:p>
    <w:p w14:paraId="5D5E9A5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</w:t>
      </w:r>
      <w:proofErr w:type="spellStart"/>
      <w:r w:rsidRPr="005D74AE">
        <w:rPr>
          <w:rFonts w:ascii="Arial" w:eastAsia="Arial" w:hAnsi="Arial" w:cs="Arial"/>
        </w:rPr>
        <w:t>df.dtypes</w:t>
      </w:r>
      <w:proofErr w:type="spellEnd"/>
      <w:r w:rsidRPr="005D74AE">
        <w:rPr>
          <w:rFonts w:ascii="Arial" w:eastAsia="Arial" w:hAnsi="Arial" w:cs="Arial"/>
        </w:rPr>
        <w:t>)</w:t>
      </w:r>
    </w:p>
    <w:p w14:paraId="1154894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732311B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X = </w:t>
      </w:r>
      <w:proofErr w:type="spellStart"/>
      <w:r w:rsidRPr="005D74AE">
        <w:rPr>
          <w:rFonts w:ascii="Arial" w:eastAsia="Arial" w:hAnsi="Arial" w:cs="Arial"/>
        </w:rPr>
        <w:t>df.drop</w:t>
      </w:r>
      <w:proofErr w:type="spellEnd"/>
      <w:r w:rsidRPr="005D74AE">
        <w:rPr>
          <w:rFonts w:ascii="Arial" w:eastAsia="Arial" w:hAnsi="Arial" w:cs="Arial"/>
        </w:rPr>
        <w:t>("target", axis=1)</w:t>
      </w:r>
    </w:p>
    <w:p w14:paraId="236B06FA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y = </w:t>
      </w:r>
      <w:proofErr w:type="spellStart"/>
      <w:r w:rsidRPr="005D74AE">
        <w:rPr>
          <w:rFonts w:ascii="Arial" w:eastAsia="Arial" w:hAnsi="Arial" w:cs="Arial"/>
        </w:rPr>
        <w:t>df</w:t>
      </w:r>
      <w:proofErr w:type="spellEnd"/>
      <w:r w:rsidRPr="005D74AE">
        <w:rPr>
          <w:rFonts w:ascii="Arial" w:eastAsia="Arial" w:hAnsi="Arial" w:cs="Arial"/>
        </w:rPr>
        <w:t>["target"]</w:t>
      </w:r>
    </w:p>
    <w:p w14:paraId="5BF75D8A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3BCC643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X_train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X_test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y_train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y_test</w:t>
      </w:r>
      <w:proofErr w:type="spellEnd"/>
      <w:r w:rsidRPr="005D74AE">
        <w:rPr>
          <w:rFonts w:ascii="Arial" w:eastAsia="Arial" w:hAnsi="Arial" w:cs="Arial"/>
        </w:rPr>
        <w:t xml:space="preserve"> = </w:t>
      </w:r>
      <w:proofErr w:type="spellStart"/>
      <w:r w:rsidRPr="005D74AE">
        <w:rPr>
          <w:rFonts w:ascii="Arial" w:eastAsia="Arial" w:hAnsi="Arial" w:cs="Arial"/>
        </w:rPr>
        <w:t>train_test_split</w:t>
      </w:r>
      <w:proofErr w:type="spellEnd"/>
      <w:r w:rsidRPr="005D74AE">
        <w:rPr>
          <w:rFonts w:ascii="Arial" w:eastAsia="Arial" w:hAnsi="Arial" w:cs="Arial"/>
        </w:rPr>
        <w:t>(</w:t>
      </w:r>
    </w:p>
    <w:p w14:paraId="2B2DF0E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X, y, </w:t>
      </w:r>
      <w:proofErr w:type="spellStart"/>
      <w:r w:rsidRPr="005D74AE">
        <w:rPr>
          <w:rFonts w:ascii="Arial" w:eastAsia="Arial" w:hAnsi="Arial" w:cs="Arial"/>
        </w:rPr>
        <w:t>test_size</w:t>
      </w:r>
      <w:proofErr w:type="spellEnd"/>
      <w:r w:rsidRPr="005D74AE">
        <w:rPr>
          <w:rFonts w:ascii="Arial" w:eastAsia="Arial" w:hAnsi="Arial" w:cs="Arial"/>
        </w:rPr>
        <w:t xml:space="preserve">=0.30, </w:t>
      </w:r>
      <w:proofErr w:type="spellStart"/>
      <w:r w:rsidRPr="005D74AE">
        <w:rPr>
          <w:rFonts w:ascii="Arial" w:eastAsia="Arial" w:hAnsi="Arial" w:cs="Arial"/>
        </w:rPr>
        <w:t>random_state</w:t>
      </w:r>
      <w:proofErr w:type="spellEnd"/>
      <w:r w:rsidRPr="005D74AE">
        <w:rPr>
          <w:rFonts w:ascii="Arial" w:eastAsia="Arial" w:hAnsi="Arial" w:cs="Arial"/>
        </w:rPr>
        <w:t>=42, stratify=y</w:t>
      </w:r>
    </w:p>
    <w:p w14:paraId="1C7F4348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)</w:t>
      </w:r>
    </w:p>
    <w:p w14:paraId="5944DC9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Preprocessing: Iris has no missing values and no categorical features, so no encoding is required.</w:t>
      </w:r>
    </w:p>
    <w:p w14:paraId="41CECED1" w14:textId="77777777" w:rsidR="005D74AE" w:rsidRPr="005D74AE" w:rsidRDefault="00000000" w:rsidP="005D74AE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212CD749">
          <v:rect id="_x0000_i1025" style="width:0;height:0" o:hralign="center" o:hrstd="t" o:hr="t" fillcolor="#a0a0a0" stroked="f"/>
        </w:pict>
      </w:r>
    </w:p>
    <w:p w14:paraId="35E0F27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(b) Build Decision Tree</w:t>
      </w:r>
    </w:p>
    <w:p w14:paraId="11C3284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06EC421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30AF7B1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model = </w:t>
      </w:r>
      <w:proofErr w:type="spellStart"/>
      <w:r w:rsidRPr="005D74AE">
        <w:rPr>
          <w:rFonts w:ascii="Arial" w:eastAsia="Arial" w:hAnsi="Arial" w:cs="Arial"/>
        </w:rPr>
        <w:t>DecisionTreeClassifier</w:t>
      </w:r>
      <w:proofErr w:type="spellEnd"/>
      <w:r w:rsidRPr="005D74AE">
        <w:rPr>
          <w:rFonts w:ascii="Arial" w:eastAsia="Arial" w:hAnsi="Arial" w:cs="Arial"/>
        </w:rPr>
        <w:t>(</w:t>
      </w:r>
    </w:p>
    <w:p w14:paraId="5710FC7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criterion="</w:t>
      </w:r>
      <w:proofErr w:type="spellStart"/>
      <w:r w:rsidRPr="005D74AE">
        <w:rPr>
          <w:rFonts w:ascii="Arial" w:eastAsia="Arial" w:hAnsi="Arial" w:cs="Arial"/>
        </w:rPr>
        <w:t>gini</w:t>
      </w:r>
      <w:proofErr w:type="spellEnd"/>
      <w:r w:rsidRPr="005D74AE">
        <w:rPr>
          <w:rFonts w:ascii="Arial" w:eastAsia="Arial" w:hAnsi="Arial" w:cs="Arial"/>
        </w:rPr>
        <w:t>",</w:t>
      </w:r>
    </w:p>
    <w:p w14:paraId="41B1368B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</w:t>
      </w:r>
      <w:proofErr w:type="spellStart"/>
      <w:r w:rsidRPr="005D74AE">
        <w:rPr>
          <w:rFonts w:ascii="Arial" w:eastAsia="Arial" w:hAnsi="Arial" w:cs="Arial"/>
        </w:rPr>
        <w:t>random_state</w:t>
      </w:r>
      <w:proofErr w:type="spellEnd"/>
      <w:r w:rsidRPr="005D74AE">
        <w:rPr>
          <w:rFonts w:ascii="Arial" w:eastAsia="Arial" w:hAnsi="Arial" w:cs="Arial"/>
        </w:rPr>
        <w:t>=42</w:t>
      </w:r>
    </w:p>
    <w:p w14:paraId="468654E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)</w:t>
      </w:r>
    </w:p>
    <w:p w14:paraId="2A73022C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192721F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lastRenderedPageBreak/>
        <w:t>model.fit</w:t>
      </w:r>
      <w:proofErr w:type="spellEnd"/>
      <w:r w:rsidRPr="005D74AE">
        <w:rPr>
          <w:rFonts w:ascii="Arial" w:eastAsia="Arial" w:hAnsi="Arial" w:cs="Arial"/>
        </w:rPr>
        <w:t>(</w:t>
      </w:r>
      <w:proofErr w:type="spellStart"/>
      <w:r w:rsidRPr="005D74AE">
        <w:rPr>
          <w:rFonts w:ascii="Arial" w:eastAsia="Arial" w:hAnsi="Arial" w:cs="Arial"/>
        </w:rPr>
        <w:t>X_train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y_train</w:t>
      </w:r>
      <w:proofErr w:type="spellEnd"/>
      <w:r w:rsidRPr="005D74AE">
        <w:rPr>
          <w:rFonts w:ascii="Arial" w:eastAsia="Arial" w:hAnsi="Arial" w:cs="Arial"/>
        </w:rPr>
        <w:t>)</w:t>
      </w:r>
    </w:p>
    <w:p w14:paraId="0D4DA06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760F22F9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</w:t>
      </w:r>
      <w:proofErr w:type="spellStart"/>
      <w:r w:rsidRPr="005D74AE">
        <w:rPr>
          <w:rFonts w:ascii="Arial" w:eastAsia="Arial" w:hAnsi="Arial" w:cs="Arial"/>
        </w:rPr>
        <w:t>export_text</w:t>
      </w:r>
      <w:proofErr w:type="spellEnd"/>
      <w:r w:rsidRPr="005D74AE">
        <w:rPr>
          <w:rFonts w:ascii="Arial" w:eastAsia="Arial" w:hAnsi="Arial" w:cs="Arial"/>
        </w:rPr>
        <w:t xml:space="preserve">(model, </w:t>
      </w:r>
      <w:proofErr w:type="spellStart"/>
      <w:r w:rsidRPr="005D74AE">
        <w:rPr>
          <w:rFonts w:ascii="Arial" w:eastAsia="Arial" w:hAnsi="Arial" w:cs="Arial"/>
        </w:rPr>
        <w:t>feature_names</w:t>
      </w:r>
      <w:proofErr w:type="spellEnd"/>
      <w:r w:rsidRPr="005D74AE">
        <w:rPr>
          <w:rFonts w:ascii="Arial" w:eastAsia="Arial" w:hAnsi="Arial" w:cs="Arial"/>
        </w:rPr>
        <w:t>=list(</w:t>
      </w:r>
      <w:proofErr w:type="spellStart"/>
      <w:r w:rsidRPr="005D74AE">
        <w:rPr>
          <w:rFonts w:ascii="Arial" w:eastAsia="Arial" w:hAnsi="Arial" w:cs="Arial"/>
        </w:rPr>
        <w:t>X.columns</w:t>
      </w:r>
      <w:proofErr w:type="spellEnd"/>
      <w:r w:rsidRPr="005D74AE">
        <w:rPr>
          <w:rFonts w:ascii="Arial" w:eastAsia="Arial" w:hAnsi="Arial" w:cs="Arial"/>
        </w:rPr>
        <w:t>)))</w:t>
      </w:r>
    </w:p>
    <w:p w14:paraId="3DBD93F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 root node is generally petal length (cm) or petal width (cm), depending on the exact split/training configuration.</w:t>
      </w:r>
    </w:p>
    <w:p w14:paraId="2CE1EE4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root is selected because it provides the largest reduction in Gini impurity, giving the best separation of Iris classes.</w:t>
      </w:r>
    </w:p>
    <w:p w14:paraId="727DFBB1" w14:textId="77777777" w:rsidR="005D74AE" w:rsidRPr="005D74AE" w:rsidRDefault="00000000" w:rsidP="005D74AE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504BCEE1">
          <v:rect id="_x0000_i1026" style="width:0;height:0" o:hralign="center" o:hrstd="t" o:hr="t" fillcolor="#a0a0a0" stroked="f"/>
        </w:pict>
      </w:r>
    </w:p>
    <w:p w14:paraId="662DAB7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(c) Evaluation</w:t>
      </w:r>
    </w:p>
    <w:p w14:paraId="0117B8F2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061EBEA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6485FDD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y_pred</w:t>
      </w:r>
      <w:proofErr w:type="spellEnd"/>
      <w:r w:rsidRPr="005D74AE">
        <w:rPr>
          <w:rFonts w:ascii="Arial" w:eastAsia="Arial" w:hAnsi="Arial" w:cs="Arial"/>
        </w:rPr>
        <w:t xml:space="preserve"> = </w:t>
      </w:r>
      <w:proofErr w:type="spellStart"/>
      <w:r w:rsidRPr="005D74AE">
        <w:rPr>
          <w:rFonts w:ascii="Arial" w:eastAsia="Arial" w:hAnsi="Arial" w:cs="Arial"/>
        </w:rPr>
        <w:t>model.predict</w:t>
      </w:r>
      <w:proofErr w:type="spellEnd"/>
      <w:r w:rsidRPr="005D74AE">
        <w:rPr>
          <w:rFonts w:ascii="Arial" w:eastAsia="Arial" w:hAnsi="Arial" w:cs="Arial"/>
        </w:rPr>
        <w:t>(</w:t>
      </w:r>
      <w:proofErr w:type="spellStart"/>
      <w:r w:rsidRPr="005D74AE">
        <w:rPr>
          <w:rFonts w:ascii="Arial" w:eastAsia="Arial" w:hAnsi="Arial" w:cs="Arial"/>
        </w:rPr>
        <w:t>X_test</w:t>
      </w:r>
      <w:proofErr w:type="spellEnd"/>
      <w:r w:rsidRPr="005D74AE">
        <w:rPr>
          <w:rFonts w:ascii="Arial" w:eastAsia="Arial" w:hAnsi="Arial" w:cs="Arial"/>
        </w:rPr>
        <w:t>)</w:t>
      </w:r>
    </w:p>
    <w:p w14:paraId="0368044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48789984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print("Accuracy:", </w:t>
      </w:r>
      <w:proofErr w:type="spellStart"/>
      <w:r w:rsidRPr="005D74AE">
        <w:rPr>
          <w:rFonts w:ascii="Arial" w:eastAsia="Arial" w:hAnsi="Arial" w:cs="Arial"/>
        </w:rPr>
        <w:t>accuracy_score</w:t>
      </w:r>
      <w:proofErr w:type="spellEnd"/>
      <w:r w:rsidRPr="005D74AE">
        <w:rPr>
          <w:rFonts w:ascii="Arial" w:eastAsia="Arial" w:hAnsi="Arial" w:cs="Arial"/>
        </w:rPr>
        <w:t>(</w:t>
      </w:r>
      <w:proofErr w:type="spellStart"/>
      <w:r w:rsidRPr="005D74AE">
        <w:rPr>
          <w:rFonts w:ascii="Arial" w:eastAsia="Arial" w:hAnsi="Arial" w:cs="Arial"/>
        </w:rPr>
        <w:t>y_test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y_pred</w:t>
      </w:r>
      <w:proofErr w:type="spellEnd"/>
      <w:r w:rsidRPr="005D74AE">
        <w:rPr>
          <w:rFonts w:ascii="Arial" w:eastAsia="Arial" w:hAnsi="Arial" w:cs="Arial"/>
        </w:rPr>
        <w:t>))</w:t>
      </w:r>
    </w:p>
    <w:p w14:paraId="55A63D9C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print("Confusion Matrix:")</w:t>
      </w:r>
    </w:p>
    <w:p w14:paraId="65966FA6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</w:t>
      </w:r>
      <w:proofErr w:type="spellStart"/>
      <w:r w:rsidRPr="005D74AE">
        <w:rPr>
          <w:rFonts w:ascii="Arial" w:eastAsia="Arial" w:hAnsi="Arial" w:cs="Arial"/>
        </w:rPr>
        <w:t>confusion_matrix</w:t>
      </w:r>
      <w:proofErr w:type="spellEnd"/>
      <w:r w:rsidRPr="005D74AE">
        <w:rPr>
          <w:rFonts w:ascii="Arial" w:eastAsia="Arial" w:hAnsi="Arial" w:cs="Arial"/>
        </w:rPr>
        <w:t>(</w:t>
      </w:r>
      <w:proofErr w:type="spellStart"/>
      <w:r w:rsidRPr="005D74AE">
        <w:rPr>
          <w:rFonts w:ascii="Arial" w:eastAsia="Arial" w:hAnsi="Arial" w:cs="Arial"/>
        </w:rPr>
        <w:t>y_test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y_pred</w:t>
      </w:r>
      <w:proofErr w:type="spellEnd"/>
      <w:r w:rsidRPr="005D74AE">
        <w:rPr>
          <w:rFonts w:ascii="Arial" w:eastAsia="Arial" w:hAnsi="Arial" w:cs="Arial"/>
        </w:rPr>
        <w:t>))</w:t>
      </w:r>
    </w:p>
    <w:p w14:paraId="5746154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</w:p>
    <w:p w14:paraId="36AC6805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print("Classification Report:")</w:t>
      </w:r>
    </w:p>
    <w:p w14:paraId="0F1F4603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</w:t>
      </w:r>
      <w:proofErr w:type="spellStart"/>
      <w:r w:rsidRPr="005D74AE">
        <w:rPr>
          <w:rFonts w:ascii="Arial" w:eastAsia="Arial" w:hAnsi="Arial" w:cs="Arial"/>
        </w:rPr>
        <w:t>classification_report</w:t>
      </w:r>
      <w:proofErr w:type="spellEnd"/>
      <w:r w:rsidRPr="005D74AE">
        <w:rPr>
          <w:rFonts w:ascii="Arial" w:eastAsia="Arial" w:hAnsi="Arial" w:cs="Arial"/>
        </w:rPr>
        <w:t>(</w:t>
      </w:r>
    </w:p>
    <w:p w14:paraId="3DCD8B6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</w:t>
      </w:r>
      <w:proofErr w:type="spellStart"/>
      <w:r w:rsidRPr="005D74AE">
        <w:rPr>
          <w:rFonts w:ascii="Arial" w:eastAsia="Arial" w:hAnsi="Arial" w:cs="Arial"/>
        </w:rPr>
        <w:t>y_test</w:t>
      </w:r>
      <w:proofErr w:type="spellEnd"/>
      <w:r w:rsidRPr="005D74AE">
        <w:rPr>
          <w:rFonts w:ascii="Arial" w:eastAsia="Arial" w:hAnsi="Arial" w:cs="Arial"/>
        </w:rPr>
        <w:t xml:space="preserve">, </w:t>
      </w:r>
      <w:proofErr w:type="spellStart"/>
      <w:r w:rsidRPr="005D74AE">
        <w:rPr>
          <w:rFonts w:ascii="Arial" w:eastAsia="Arial" w:hAnsi="Arial" w:cs="Arial"/>
        </w:rPr>
        <w:t>y_pred</w:t>
      </w:r>
      <w:proofErr w:type="spellEnd"/>
      <w:r w:rsidRPr="005D74AE">
        <w:rPr>
          <w:rFonts w:ascii="Arial" w:eastAsia="Arial" w:hAnsi="Arial" w:cs="Arial"/>
        </w:rPr>
        <w:t>,</w:t>
      </w:r>
    </w:p>
    <w:p w14:paraId="116AA021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</w:t>
      </w:r>
      <w:proofErr w:type="spellStart"/>
      <w:r w:rsidRPr="005D74AE">
        <w:rPr>
          <w:rFonts w:ascii="Arial" w:eastAsia="Arial" w:hAnsi="Arial" w:cs="Arial"/>
        </w:rPr>
        <w:t>target_names</w:t>
      </w:r>
      <w:proofErr w:type="spellEnd"/>
      <w:r w:rsidRPr="005D74AE">
        <w:rPr>
          <w:rFonts w:ascii="Arial" w:eastAsia="Arial" w:hAnsi="Arial" w:cs="Arial"/>
        </w:rPr>
        <w:t>=</w:t>
      </w:r>
      <w:proofErr w:type="spellStart"/>
      <w:r w:rsidRPr="005D74AE">
        <w:rPr>
          <w:rFonts w:ascii="Arial" w:eastAsia="Arial" w:hAnsi="Arial" w:cs="Arial"/>
        </w:rPr>
        <w:t>iris.target_names</w:t>
      </w:r>
      <w:proofErr w:type="spellEnd"/>
    </w:p>
    <w:p w14:paraId="428DC91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))</w:t>
      </w:r>
    </w:p>
    <w:p w14:paraId="546731B2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Typical Iris Decision Tree performance is around 90–100% accuracy.</w:t>
      </w:r>
    </w:p>
    <w:p w14:paraId="15EA4D1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Comment: The model performs very well because Iris classes, especially </w:t>
      </w:r>
      <w:proofErr w:type="spellStart"/>
      <w:r w:rsidRPr="005D74AE">
        <w:rPr>
          <w:rFonts w:ascii="Arial" w:eastAsia="Arial" w:hAnsi="Arial" w:cs="Arial"/>
          <w:i/>
          <w:iCs/>
        </w:rPr>
        <w:t>setosa</w:t>
      </w:r>
      <w:proofErr w:type="spellEnd"/>
      <w:r w:rsidRPr="005D74AE">
        <w:rPr>
          <w:rFonts w:ascii="Arial" w:eastAsia="Arial" w:hAnsi="Arial" w:cs="Arial"/>
        </w:rPr>
        <w:t>, are relatively easy to separate using petal measurements.</w:t>
      </w:r>
    </w:p>
    <w:p w14:paraId="589B18A8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Misclassified instances</w:t>
      </w:r>
    </w:p>
    <w:p w14:paraId="510DC79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exact misclassified rows depend on the train/test split. They can be identified using:</w:t>
      </w:r>
    </w:p>
    <w:p w14:paraId="18ADB3A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5AD30847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6CF18579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misclassified = </w:t>
      </w:r>
      <w:proofErr w:type="spellStart"/>
      <w:r w:rsidRPr="005D74AE">
        <w:rPr>
          <w:rFonts w:ascii="Arial" w:eastAsia="Arial" w:hAnsi="Arial" w:cs="Arial"/>
        </w:rPr>
        <w:t>X_test</w:t>
      </w:r>
      <w:proofErr w:type="spellEnd"/>
      <w:r w:rsidRPr="005D74AE">
        <w:rPr>
          <w:rFonts w:ascii="Arial" w:eastAsia="Arial" w:hAnsi="Arial" w:cs="Arial"/>
        </w:rPr>
        <w:t>[</w:t>
      </w:r>
      <w:proofErr w:type="spellStart"/>
      <w:r w:rsidRPr="005D74AE">
        <w:rPr>
          <w:rFonts w:ascii="Arial" w:eastAsia="Arial" w:hAnsi="Arial" w:cs="Arial"/>
        </w:rPr>
        <w:t>y_test</w:t>
      </w:r>
      <w:proofErr w:type="spellEnd"/>
      <w:r w:rsidRPr="005D74AE">
        <w:rPr>
          <w:rFonts w:ascii="Arial" w:eastAsia="Arial" w:hAnsi="Arial" w:cs="Arial"/>
        </w:rPr>
        <w:t xml:space="preserve"> != </w:t>
      </w:r>
      <w:proofErr w:type="spellStart"/>
      <w:r w:rsidRPr="005D74AE">
        <w:rPr>
          <w:rFonts w:ascii="Arial" w:eastAsia="Arial" w:hAnsi="Arial" w:cs="Arial"/>
        </w:rPr>
        <w:t>y_pred</w:t>
      </w:r>
      <w:proofErr w:type="spellEnd"/>
      <w:r w:rsidRPr="005D74AE">
        <w:rPr>
          <w:rFonts w:ascii="Arial" w:eastAsia="Arial" w:hAnsi="Arial" w:cs="Arial"/>
        </w:rPr>
        <w:t>]</w:t>
      </w:r>
    </w:p>
    <w:p w14:paraId="089A7290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print(</w:t>
      </w:r>
      <w:proofErr w:type="spellStart"/>
      <w:r w:rsidRPr="005D74AE">
        <w:rPr>
          <w:rFonts w:ascii="Arial" w:eastAsia="Arial" w:hAnsi="Arial" w:cs="Arial"/>
        </w:rPr>
        <w:t>misclassified.head</w:t>
      </w:r>
      <w:proofErr w:type="spellEnd"/>
      <w:r w:rsidRPr="005D74AE">
        <w:rPr>
          <w:rFonts w:ascii="Arial" w:eastAsia="Arial" w:hAnsi="Arial" w:cs="Arial"/>
        </w:rPr>
        <w:t>(2))</w:t>
      </w:r>
    </w:p>
    <w:p w14:paraId="2829BEAD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These are usually difficult cases where Iris versicolor and Iris virginica have overlapping measurements.</w:t>
      </w:r>
    </w:p>
    <w:p w14:paraId="6484CDCF" w14:textId="77777777" w:rsidR="005D74AE" w:rsidRPr="005D74AE" w:rsidRDefault="005D74AE" w:rsidP="005D74AE">
      <w:pPr>
        <w:spacing w:before="8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Conclusion:</w:t>
      </w:r>
      <w:r w:rsidRPr="005D74AE">
        <w:rPr>
          <w:rFonts w:ascii="Arial" w:eastAsia="Arial" w:hAnsi="Arial" w:cs="Arial"/>
        </w:rPr>
        <w:t> Decision Tree is simple, interpretable, and highly effective for the Iris classification problem.</w:t>
      </w:r>
    </w:p>
    <w:p w14:paraId="3C9B7E1B" w14:textId="77777777" w:rsidR="00002315" w:rsidRDefault="00002315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74F1690A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7505E968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644FF59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5064692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9C42B47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FF82772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846C405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AB7DE3F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6C12376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919D76C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5E1A991A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A6C7A0A" w14:textId="77777777" w:rsidR="005D74AE" w:rsidRDefault="005D74AE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441AAD3" w14:textId="77777777" w:rsidR="00002315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56433266" w14:textId="77777777" w:rsidR="00002315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6AF15369" w14:textId="77777777" w:rsidR="00002315" w:rsidRDefault="00002315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719D39D" w14:textId="77777777" w:rsidR="00002315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44D7FA3D" w14:textId="77777777" w:rsidR="00002315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2CA7C596" w14:textId="77777777" w:rsidR="00002315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3B53D3A6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62192B63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(a) Grid World Environment</w:t>
      </w:r>
    </w:p>
    <w:p w14:paraId="7AA25817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Use a </w:t>
      </w:r>
      <w:r w:rsidRPr="005D74AE">
        <w:rPr>
          <w:rFonts w:ascii="Arial" w:eastAsia="Arial" w:hAnsi="Arial" w:cs="Arial"/>
          <w:b/>
          <w:bCs/>
        </w:rPr>
        <w:t>4×4 grid</w:t>
      </w:r>
      <w:r w:rsidRPr="005D74AE">
        <w:rPr>
          <w:rFonts w:ascii="Arial" w:eastAsia="Arial" w:hAnsi="Arial" w:cs="Arial"/>
        </w:rPr>
        <w:t> with states –.</w:t>
      </w:r>
    </w:p>
    <w:p w14:paraId="411A7679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Actions:</w:t>
      </w:r>
      <w:r w:rsidRPr="005D74AE">
        <w:rPr>
          <w:rFonts w:ascii="Arial" w:eastAsia="Arial" w:hAnsi="Arial" w:cs="Arial"/>
        </w:rPr>
        <w:t> Up (U), Down (D), Left (L), Right (R)</w:t>
      </w:r>
    </w:p>
    <w:p w14:paraId="2F3FCD36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Goal:</w:t>
      </w:r>
      <w:r w:rsidRPr="005D74AE">
        <w:rPr>
          <w:rFonts w:ascii="Arial" w:eastAsia="Arial" w:hAnsi="Arial" w:cs="Arial"/>
        </w:rPr>
        <w:t> State 15 → </w:t>
      </w:r>
      <w:r w:rsidRPr="005D74AE">
        <w:rPr>
          <w:rFonts w:ascii="Arial" w:eastAsia="Arial" w:hAnsi="Arial" w:cs="Arial"/>
          <w:b/>
          <w:bCs/>
        </w:rPr>
        <w:t>+10</w:t>
      </w:r>
    </w:p>
    <w:p w14:paraId="3DB04E82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Normal step:</w:t>
      </w:r>
      <w:r w:rsidRPr="005D74AE">
        <w:rPr>
          <w:rFonts w:ascii="Arial" w:eastAsia="Arial" w:hAnsi="Arial" w:cs="Arial"/>
        </w:rPr>
        <w:t> </w:t>
      </w:r>
      <w:r w:rsidRPr="005D74AE">
        <w:rPr>
          <w:rFonts w:ascii="Arial" w:eastAsia="Arial" w:hAnsi="Arial" w:cs="Arial"/>
          <w:b/>
          <w:bCs/>
        </w:rPr>
        <w:t>−1</w:t>
      </w:r>
    </w:p>
    <w:p w14:paraId="2FC0AC6A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Obstacle:</w:t>
      </w:r>
      <w:r w:rsidRPr="005D74AE">
        <w:rPr>
          <w:rFonts w:ascii="Arial" w:eastAsia="Arial" w:hAnsi="Arial" w:cs="Arial"/>
        </w:rPr>
        <w:t> </w:t>
      </w:r>
      <w:r w:rsidRPr="005D74AE">
        <w:rPr>
          <w:rFonts w:ascii="Arial" w:eastAsia="Arial" w:hAnsi="Arial" w:cs="Arial"/>
          <w:b/>
          <w:bCs/>
        </w:rPr>
        <w:t>−5</w:t>
      </w:r>
    </w:p>
    <w:p w14:paraId="0DA33A86" w14:textId="77777777" w:rsidR="005D74AE" w:rsidRPr="005D74AE" w:rsidRDefault="005D74AE" w:rsidP="005D74AE">
      <w:pPr>
        <w:numPr>
          <w:ilvl w:val="0"/>
          <w:numId w:val="1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Initial Q-table:</w:t>
      </w:r>
      <w:r w:rsidRPr="005D74AE">
        <w:rPr>
          <w:rFonts w:ascii="Arial" w:eastAsia="Arial" w:hAnsi="Arial" w:cs="Arial"/>
        </w:rPr>
        <w:t> all zeros</w:t>
      </w:r>
    </w:p>
    <w:p w14:paraId="4A08DC4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Hyperparameters:</w:t>
      </w:r>
    </w:p>
    <w:p w14:paraId="50F67E9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where:</w:t>
      </w:r>
    </w:p>
    <w:p w14:paraId="1B62F339" w14:textId="77777777" w:rsidR="005D74AE" w:rsidRPr="005D74AE" w:rsidRDefault="005D74AE" w:rsidP="005D74AE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 = learning rate</w:t>
      </w:r>
    </w:p>
    <w:p w14:paraId="3E19840F" w14:textId="77777777" w:rsidR="005D74AE" w:rsidRPr="005D74AE" w:rsidRDefault="005D74AE" w:rsidP="005D74AE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 = discount factor</w:t>
      </w:r>
    </w:p>
    <w:p w14:paraId="73EC0FAF" w14:textId="77777777" w:rsidR="005D74AE" w:rsidRPr="005D74AE" w:rsidRDefault="005D74AE" w:rsidP="005D74AE">
      <w:pPr>
        <w:numPr>
          <w:ilvl w:val="0"/>
          <w:numId w:val="2"/>
        </w:numPr>
        <w:spacing w:before="60" w:after="4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 = exploration probability</w:t>
      </w:r>
    </w:p>
    <w:p w14:paraId="42229D6B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Q-learning update:</w:t>
      </w:r>
    </w:p>
    <w:p w14:paraId="44FDDAA0" w14:textId="77777777" w:rsidR="005D74AE" w:rsidRPr="005D74AE" w:rsidRDefault="00000000" w:rsidP="005D74AE">
      <w:pPr>
        <w:spacing w:before="6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6095C0DA">
          <v:rect id="_x0000_i1027" style="width:0;height:0" o:hralign="center" o:hrstd="t" o:hr="t" fillcolor="#a0a0a0" stroked="f"/>
        </w:pict>
      </w:r>
    </w:p>
    <w:p w14:paraId="59B91446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(b) Training for 100 Episodes</w:t>
      </w:r>
    </w:p>
    <w:p w14:paraId="2C4BADB4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6E5397E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17F8282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import </w:t>
      </w:r>
      <w:proofErr w:type="spellStart"/>
      <w:r w:rsidRPr="005D74AE">
        <w:rPr>
          <w:rFonts w:ascii="Arial" w:eastAsia="Arial" w:hAnsi="Arial" w:cs="Arial"/>
        </w:rPr>
        <w:t>numpy</w:t>
      </w:r>
      <w:proofErr w:type="spellEnd"/>
      <w:r w:rsidRPr="005D74AE">
        <w:rPr>
          <w:rFonts w:ascii="Arial" w:eastAsia="Arial" w:hAnsi="Arial" w:cs="Arial"/>
        </w:rPr>
        <w:t xml:space="preserve"> as np</w:t>
      </w:r>
    </w:p>
    <w:p w14:paraId="26293DE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1738A9AD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Q = </w:t>
      </w:r>
      <w:proofErr w:type="spellStart"/>
      <w:r w:rsidRPr="005D74AE">
        <w:rPr>
          <w:rFonts w:ascii="Arial" w:eastAsia="Arial" w:hAnsi="Arial" w:cs="Arial"/>
        </w:rPr>
        <w:t>np.zeros</w:t>
      </w:r>
      <w:proofErr w:type="spellEnd"/>
      <w:r w:rsidRPr="005D74AE">
        <w:rPr>
          <w:rFonts w:ascii="Arial" w:eastAsia="Arial" w:hAnsi="Arial" w:cs="Arial"/>
        </w:rPr>
        <w:t>((16, 4))</w:t>
      </w:r>
    </w:p>
    <w:p w14:paraId="73D214C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alpha, gamma, epsilon = 0.1, 0.9, 0.1</w:t>
      </w:r>
    </w:p>
    <w:p w14:paraId="5D73382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283F378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# Actions: 0=Up, 1=Down, 2=Left, 3=Right</w:t>
      </w:r>
    </w:p>
    <w:p w14:paraId="1C41B7F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203C5A7A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for episode in range(100):</w:t>
      </w:r>
    </w:p>
    <w:p w14:paraId="4667AD9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state = 0</w:t>
      </w:r>
    </w:p>
    <w:p w14:paraId="127A9D2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04EC606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while state != 15:</w:t>
      </w:r>
    </w:p>
    <w:p w14:paraId="7B3A0FF9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if </w:t>
      </w:r>
      <w:proofErr w:type="spellStart"/>
      <w:r w:rsidRPr="005D74AE">
        <w:rPr>
          <w:rFonts w:ascii="Arial" w:eastAsia="Arial" w:hAnsi="Arial" w:cs="Arial"/>
        </w:rPr>
        <w:t>np.random.rand</w:t>
      </w:r>
      <w:proofErr w:type="spellEnd"/>
      <w:r w:rsidRPr="005D74AE">
        <w:rPr>
          <w:rFonts w:ascii="Arial" w:eastAsia="Arial" w:hAnsi="Arial" w:cs="Arial"/>
        </w:rPr>
        <w:t>() &lt; epsilon:</w:t>
      </w:r>
    </w:p>
    <w:p w14:paraId="7D83C02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    action = </w:t>
      </w:r>
      <w:proofErr w:type="spellStart"/>
      <w:r w:rsidRPr="005D74AE">
        <w:rPr>
          <w:rFonts w:ascii="Arial" w:eastAsia="Arial" w:hAnsi="Arial" w:cs="Arial"/>
        </w:rPr>
        <w:t>np.random.randint</w:t>
      </w:r>
      <w:proofErr w:type="spellEnd"/>
      <w:r w:rsidRPr="005D74AE">
        <w:rPr>
          <w:rFonts w:ascii="Arial" w:eastAsia="Arial" w:hAnsi="Arial" w:cs="Arial"/>
        </w:rPr>
        <w:t>(4)</w:t>
      </w:r>
    </w:p>
    <w:p w14:paraId="426EE22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else:</w:t>
      </w:r>
    </w:p>
    <w:p w14:paraId="32E680C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    action = </w:t>
      </w:r>
      <w:proofErr w:type="spellStart"/>
      <w:r w:rsidRPr="005D74AE">
        <w:rPr>
          <w:rFonts w:ascii="Arial" w:eastAsia="Arial" w:hAnsi="Arial" w:cs="Arial"/>
        </w:rPr>
        <w:t>np.argmax</w:t>
      </w:r>
      <w:proofErr w:type="spellEnd"/>
      <w:r w:rsidRPr="005D74AE">
        <w:rPr>
          <w:rFonts w:ascii="Arial" w:eastAsia="Arial" w:hAnsi="Arial" w:cs="Arial"/>
        </w:rPr>
        <w:t>(Q[state])</w:t>
      </w:r>
    </w:p>
    <w:p w14:paraId="4FE73C3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74FEEA37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# Environment transition implemented here</w:t>
      </w:r>
    </w:p>
    <w:p w14:paraId="726C3C0F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</w:t>
      </w:r>
      <w:proofErr w:type="spellStart"/>
      <w:r w:rsidRPr="005D74AE">
        <w:rPr>
          <w:rFonts w:ascii="Arial" w:eastAsia="Arial" w:hAnsi="Arial" w:cs="Arial"/>
        </w:rPr>
        <w:t>next_state</w:t>
      </w:r>
      <w:proofErr w:type="spellEnd"/>
      <w:r w:rsidRPr="005D74AE">
        <w:rPr>
          <w:rFonts w:ascii="Arial" w:eastAsia="Arial" w:hAnsi="Arial" w:cs="Arial"/>
        </w:rPr>
        <w:t xml:space="preserve"> = state  # replace with grid transition</w:t>
      </w:r>
    </w:p>
    <w:p w14:paraId="3D4903D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reward = -1         # +10 goal, -5 obstacle</w:t>
      </w:r>
    </w:p>
    <w:p w14:paraId="3525E4D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09C9D93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lastRenderedPageBreak/>
        <w:t xml:space="preserve">        Q[state, action] += alpha * (</w:t>
      </w:r>
    </w:p>
    <w:p w14:paraId="1F9FC2AB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    reward + gamma * </w:t>
      </w:r>
      <w:proofErr w:type="spellStart"/>
      <w:r w:rsidRPr="005D74AE">
        <w:rPr>
          <w:rFonts w:ascii="Arial" w:eastAsia="Arial" w:hAnsi="Arial" w:cs="Arial"/>
        </w:rPr>
        <w:t>np.max</w:t>
      </w:r>
      <w:proofErr w:type="spellEnd"/>
      <w:r w:rsidRPr="005D74AE">
        <w:rPr>
          <w:rFonts w:ascii="Arial" w:eastAsia="Arial" w:hAnsi="Arial" w:cs="Arial"/>
        </w:rPr>
        <w:t>(Q[</w:t>
      </w:r>
      <w:proofErr w:type="spellStart"/>
      <w:r w:rsidRPr="005D74AE">
        <w:rPr>
          <w:rFonts w:ascii="Arial" w:eastAsia="Arial" w:hAnsi="Arial" w:cs="Arial"/>
        </w:rPr>
        <w:t>next_state</w:t>
      </w:r>
      <w:proofErr w:type="spellEnd"/>
      <w:r w:rsidRPr="005D74AE">
        <w:rPr>
          <w:rFonts w:ascii="Arial" w:eastAsia="Arial" w:hAnsi="Arial" w:cs="Arial"/>
        </w:rPr>
        <w:t>]) - Q[state, action]</w:t>
      </w:r>
    </w:p>
    <w:p w14:paraId="4EFBD4DD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)</w:t>
      </w:r>
    </w:p>
    <w:p w14:paraId="2E220BB6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6B280E65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        state = </w:t>
      </w:r>
      <w:proofErr w:type="spellStart"/>
      <w:r w:rsidRPr="005D74AE">
        <w:rPr>
          <w:rFonts w:ascii="Arial" w:eastAsia="Arial" w:hAnsi="Arial" w:cs="Arial"/>
        </w:rPr>
        <w:t>next_state</w:t>
      </w:r>
      <w:proofErr w:type="spellEnd"/>
    </w:p>
    <w:p w14:paraId="7ABD2B4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Example observation of Q-table evolution: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44"/>
        <w:gridCol w:w="1156"/>
        <w:gridCol w:w="1011"/>
        <w:gridCol w:w="1011"/>
        <w:gridCol w:w="1011"/>
        <w:gridCol w:w="945"/>
      </w:tblGrid>
      <w:tr w:rsidR="005D74AE" w:rsidRPr="005D74AE" w14:paraId="55DA963F" w14:textId="77777777" w:rsidTr="005D74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527A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Episode</w:t>
            </w:r>
          </w:p>
        </w:tc>
        <w:tc>
          <w:tcPr>
            <w:tcW w:w="0" w:type="auto"/>
            <w:hideMark/>
          </w:tcPr>
          <w:p w14:paraId="6D35E184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State</w:t>
            </w:r>
          </w:p>
        </w:tc>
        <w:tc>
          <w:tcPr>
            <w:tcW w:w="0" w:type="auto"/>
            <w:hideMark/>
          </w:tcPr>
          <w:p w14:paraId="471984EE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U</w:t>
            </w:r>
          </w:p>
        </w:tc>
        <w:tc>
          <w:tcPr>
            <w:tcW w:w="0" w:type="auto"/>
            <w:hideMark/>
          </w:tcPr>
          <w:p w14:paraId="390D8198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D</w:t>
            </w:r>
          </w:p>
        </w:tc>
        <w:tc>
          <w:tcPr>
            <w:tcW w:w="0" w:type="auto"/>
            <w:hideMark/>
          </w:tcPr>
          <w:p w14:paraId="5631639B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L</w:t>
            </w:r>
          </w:p>
        </w:tc>
        <w:tc>
          <w:tcPr>
            <w:tcW w:w="0" w:type="auto"/>
            <w:hideMark/>
          </w:tcPr>
          <w:p w14:paraId="3FC724C6" w14:textId="77777777" w:rsidR="005D74AE" w:rsidRPr="005D74AE" w:rsidRDefault="005D74AE" w:rsidP="005D74AE">
            <w:pPr>
              <w:spacing w:before="60" w:after="40"/>
              <w:ind w:left="4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R</w:t>
            </w:r>
          </w:p>
        </w:tc>
      </w:tr>
      <w:tr w:rsidR="005D74AE" w:rsidRPr="005D74AE" w14:paraId="053E2663" w14:textId="77777777" w:rsidTr="005D7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D251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60B48AF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29F06AEB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7429144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FCB93A7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FEC3F1D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</w:tr>
      <w:tr w:rsidR="005D74AE" w:rsidRPr="005D74AE" w14:paraId="6C13B79B" w14:textId="77777777" w:rsidTr="005D7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35831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46B1A6D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BE1C480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F3C5AD6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97592CA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E8D416C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</w:tr>
      <w:tr w:rsidR="005D74AE" w:rsidRPr="005D74AE" w14:paraId="78A0B9F8" w14:textId="77777777" w:rsidTr="005D7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9A50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50</w:t>
            </w:r>
          </w:p>
        </w:tc>
        <w:tc>
          <w:tcPr>
            <w:tcW w:w="0" w:type="auto"/>
            <w:hideMark/>
          </w:tcPr>
          <w:p w14:paraId="4667C335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5B8A16C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-0.8</w:t>
            </w:r>
          </w:p>
        </w:tc>
        <w:tc>
          <w:tcPr>
            <w:tcW w:w="0" w:type="auto"/>
            <w:hideMark/>
          </w:tcPr>
          <w:p w14:paraId="6715658D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-0.4</w:t>
            </w:r>
          </w:p>
        </w:tc>
        <w:tc>
          <w:tcPr>
            <w:tcW w:w="0" w:type="auto"/>
            <w:hideMark/>
          </w:tcPr>
          <w:p w14:paraId="3AE5D0B4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-0.7</w:t>
            </w:r>
          </w:p>
        </w:tc>
        <w:tc>
          <w:tcPr>
            <w:tcW w:w="0" w:type="auto"/>
            <w:hideMark/>
          </w:tcPr>
          <w:p w14:paraId="1D84543F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4.2</w:t>
            </w:r>
          </w:p>
        </w:tc>
      </w:tr>
      <w:tr w:rsidR="005D74AE" w:rsidRPr="005D74AE" w14:paraId="165CAFE0" w14:textId="77777777" w:rsidTr="005D7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B4B11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50</w:t>
            </w:r>
          </w:p>
        </w:tc>
        <w:tc>
          <w:tcPr>
            <w:tcW w:w="0" w:type="auto"/>
            <w:hideMark/>
          </w:tcPr>
          <w:p w14:paraId="514B9B46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C90ACF0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-0.6</w:t>
            </w:r>
          </w:p>
        </w:tc>
        <w:tc>
          <w:tcPr>
            <w:tcW w:w="0" w:type="auto"/>
            <w:hideMark/>
          </w:tcPr>
          <w:p w14:paraId="35474B3B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5.1</w:t>
            </w:r>
          </w:p>
        </w:tc>
        <w:tc>
          <w:tcPr>
            <w:tcW w:w="0" w:type="auto"/>
            <w:hideMark/>
          </w:tcPr>
          <w:p w14:paraId="0B1DDA52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-0.5</w:t>
            </w:r>
          </w:p>
        </w:tc>
        <w:tc>
          <w:tcPr>
            <w:tcW w:w="0" w:type="auto"/>
            <w:hideMark/>
          </w:tcPr>
          <w:p w14:paraId="134D44FF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2.4</w:t>
            </w:r>
          </w:p>
        </w:tc>
      </w:tr>
      <w:tr w:rsidR="005D74AE" w:rsidRPr="005D74AE" w14:paraId="0298DE4D" w14:textId="77777777" w:rsidTr="005D74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3D18E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100</w:t>
            </w:r>
          </w:p>
        </w:tc>
        <w:tc>
          <w:tcPr>
            <w:tcW w:w="0" w:type="auto"/>
            <w:hideMark/>
          </w:tcPr>
          <w:p w14:paraId="651B22BB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D103A5F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-0.9</w:t>
            </w:r>
          </w:p>
        </w:tc>
        <w:tc>
          <w:tcPr>
            <w:tcW w:w="0" w:type="auto"/>
            <w:hideMark/>
          </w:tcPr>
          <w:p w14:paraId="529C3191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-0.3</w:t>
            </w:r>
          </w:p>
        </w:tc>
        <w:tc>
          <w:tcPr>
            <w:tcW w:w="0" w:type="auto"/>
            <w:hideMark/>
          </w:tcPr>
          <w:p w14:paraId="4D266676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-0.8</w:t>
            </w:r>
          </w:p>
        </w:tc>
        <w:tc>
          <w:tcPr>
            <w:tcW w:w="0" w:type="auto"/>
            <w:hideMark/>
          </w:tcPr>
          <w:p w14:paraId="55358E17" w14:textId="77777777" w:rsidR="005D74AE" w:rsidRPr="005D74AE" w:rsidRDefault="005D74AE" w:rsidP="005D74AE">
            <w:pPr>
              <w:spacing w:before="60" w:after="40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6.8</w:t>
            </w:r>
          </w:p>
        </w:tc>
      </w:tr>
      <w:tr w:rsidR="005D74AE" w:rsidRPr="005D74AE" w14:paraId="698B0370" w14:textId="77777777" w:rsidTr="005D74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4F090" w14:textId="77777777" w:rsidR="005D74AE" w:rsidRPr="005D74AE" w:rsidRDefault="005D74AE" w:rsidP="005D74AE">
            <w:pPr>
              <w:spacing w:before="60" w:after="40"/>
              <w:ind w:left="45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100</w:t>
            </w:r>
          </w:p>
        </w:tc>
        <w:tc>
          <w:tcPr>
            <w:tcW w:w="0" w:type="auto"/>
            <w:hideMark/>
          </w:tcPr>
          <w:p w14:paraId="15DD8DD3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F968309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-0.7</w:t>
            </w:r>
          </w:p>
        </w:tc>
        <w:tc>
          <w:tcPr>
            <w:tcW w:w="0" w:type="auto"/>
            <w:hideMark/>
          </w:tcPr>
          <w:p w14:paraId="7C2DD0A0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  <w:b/>
                <w:bCs/>
              </w:rPr>
              <w:t>7.2</w:t>
            </w:r>
          </w:p>
        </w:tc>
        <w:tc>
          <w:tcPr>
            <w:tcW w:w="0" w:type="auto"/>
            <w:hideMark/>
          </w:tcPr>
          <w:p w14:paraId="04A97ABF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-0.6</w:t>
            </w:r>
          </w:p>
        </w:tc>
        <w:tc>
          <w:tcPr>
            <w:tcW w:w="0" w:type="auto"/>
            <w:hideMark/>
          </w:tcPr>
          <w:p w14:paraId="74D6A529" w14:textId="77777777" w:rsidR="005D74AE" w:rsidRPr="005D74AE" w:rsidRDefault="005D74AE" w:rsidP="005D74AE">
            <w:pPr>
              <w:spacing w:before="60" w:after="40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005D74AE">
              <w:rPr>
                <w:rFonts w:ascii="Arial" w:eastAsia="Arial" w:hAnsi="Arial" w:cs="Arial"/>
              </w:rPr>
              <w:t>3.1</w:t>
            </w:r>
          </w:p>
        </w:tc>
      </w:tr>
    </w:tbl>
    <w:p w14:paraId="150FCF1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i/>
          <w:iCs/>
        </w:rPr>
        <w:t>Values are illustrative; actual values depend on the grid and random seed.</w:t>
      </w:r>
    </w:p>
    <w:p w14:paraId="1A891C79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Q-values gradually increase for actions leading toward the goal.</w:t>
      </w:r>
    </w:p>
    <w:p w14:paraId="19160362" w14:textId="77777777" w:rsidR="005D74AE" w:rsidRPr="005D74AE" w:rsidRDefault="00000000" w:rsidP="005D74AE">
      <w:pPr>
        <w:spacing w:before="6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6C144E9F">
          <v:rect id="_x0000_i1028" style="width:0;height:0" o:hralign="center" o:hrstd="t" o:hr="t" fillcolor="#a0a0a0" stroked="f"/>
        </w:pict>
      </w:r>
    </w:p>
    <w:p w14:paraId="7C8C8DA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(c) Final Policy and Convergence</w:t>
      </w:r>
    </w:p>
    <w:p w14:paraId="3722612F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The optimal action is:</w:t>
      </w:r>
    </w:p>
    <w:p w14:paraId="3CF7201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Example final policy:</w:t>
      </w:r>
    </w:p>
    <w:p w14:paraId="6F97E2C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→  →  →  ↓</w:t>
      </w:r>
    </w:p>
    <w:p w14:paraId="30E4023A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↑  →  →  ↓</w:t>
      </w:r>
    </w:p>
    <w:p w14:paraId="36363061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↑  →  →  ↓</w:t>
      </w:r>
    </w:p>
    <w:p w14:paraId="57EAD3C0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↑  →  →  G</w:t>
      </w:r>
    </w:p>
    <w:p w14:paraId="66CA56C6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where </w:t>
      </w:r>
      <w:r w:rsidRPr="005D74AE">
        <w:rPr>
          <w:rFonts w:ascii="Arial" w:eastAsia="Arial" w:hAnsi="Arial" w:cs="Arial"/>
          <w:b/>
          <w:bCs/>
        </w:rPr>
        <w:t>G = Goal</w:t>
      </w:r>
      <w:r w:rsidRPr="005D74AE">
        <w:rPr>
          <w:rFonts w:ascii="Arial" w:eastAsia="Arial" w:hAnsi="Arial" w:cs="Arial"/>
        </w:rPr>
        <w:t>.</w:t>
      </w:r>
    </w:p>
    <w:p w14:paraId="7B6FC497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Cumulative reward can be plotted using:</w:t>
      </w:r>
    </w:p>
    <w:p w14:paraId="09D5CCD2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Python</w:t>
      </w:r>
    </w:p>
    <w:p w14:paraId="6A1F406B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Run</w:t>
      </w:r>
    </w:p>
    <w:p w14:paraId="4BF7488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 xml:space="preserve">import </w:t>
      </w:r>
      <w:proofErr w:type="spellStart"/>
      <w:r w:rsidRPr="005D74AE">
        <w:rPr>
          <w:rFonts w:ascii="Arial" w:eastAsia="Arial" w:hAnsi="Arial" w:cs="Arial"/>
        </w:rPr>
        <w:t>matplotlib.pyplot</w:t>
      </w:r>
      <w:proofErr w:type="spellEnd"/>
      <w:r w:rsidRPr="005D74AE">
        <w:rPr>
          <w:rFonts w:ascii="Arial" w:eastAsia="Arial" w:hAnsi="Arial" w:cs="Arial"/>
        </w:rPr>
        <w:t xml:space="preserve"> as </w:t>
      </w:r>
      <w:proofErr w:type="spellStart"/>
      <w:r w:rsidRPr="005D74AE">
        <w:rPr>
          <w:rFonts w:ascii="Arial" w:eastAsia="Arial" w:hAnsi="Arial" w:cs="Arial"/>
        </w:rPr>
        <w:t>plt</w:t>
      </w:r>
      <w:proofErr w:type="spellEnd"/>
    </w:p>
    <w:p w14:paraId="68A7107A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</w:p>
    <w:p w14:paraId="6C300E8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plt.plot</w:t>
      </w:r>
      <w:proofErr w:type="spellEnd"/>
      <w:r w:rsidRPr="005D74AE">
        <w:rPr>
          <w:rFonts w:ascii="Arial" w:eastAsia="Arial" w:hAnsi="Arial" w:cs="Arial"/>
        </w:rPr>
        <w:t>(</w:t>
      </w:r>
      <w:proofErr w:type="spellStart"/>
      <w:r w:rsidRPr="005D74AE">
        <w:rPr>
          <w:rFonts w:ascii="Arial" w:eastAsia="Arial" w:hAnsi="Arial" w:cs="Arial"/>
        </w:rPr>
        <w:t>cumulative_rewards</w:t>
      </w:r>
      <w:proofErr w:type="spellEnd"/>
      <w:r w:rsidRPr="005D74AE">
        <w:rPr>
          <w:rFonts w:ascii="Arial" w:eastAsia="Arial" w:hAnsi="Arial" w:cs="Arial"/>
        </w:rPr>
        <w:t>)</w:t>
      </w:r>
    </w:p>
    <w:p w14:paraId="0AAB4F8E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plt.xlabel</w:t>
      </w:r>
      <w:proofErr w:type="spellEnd"/>
      <w:r w:rsidRPr="005D74AE">
        <w:rPr>
          <w:rFonts w:ascii="Arial" w:eastAsia="Arial" w:hAnsi="Arial" w:cs="Arial"/>
        </w:rPr>
        <w:t>("Episode")</w:t>
      </w:r>
    </w:p>
    <w:p w14:paraId="6917B8B3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plt.ylabel</w:t>
      </w:r>
      <w:proofErr w:type="spellEnd"/>
      <w:r w:rsidRPr="005D74AE">
        <w:rPr>
          <w:rFonts w:ascii="Arial" w:eastAsia="Arial" w:hAnsi="Arial" w:cs="Arial"/>
        </w:rPr>
        <w:t>("Cumulative Reward")</w:t>
      </w:r>
    </w:p>
    <w:p w14:paraId="4E159B1F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plt.title</w:t>
      </w:r>
      <w:proofErr w:type="spellEnd"/>
      <w:r w:rsidRPr="005D74AE">
        <w:rPr>
          <w:rFonts w:ascii="Arial" w:eastAsia="Arial" w:hAnsi="Arial" w:cs="Arial"/>
        </w:rPr>
        <w:t>("Q-Learning Convergence")</w:t>
      </w:r>
    </w:p>
    <w:p w14:paraId="2DECC3E9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proofErr w:type="spellStart"/>
      <w:r w:rsidRPr="005D74AE">
        <w:rPr>
          <w:rFonts w:ascii="Arial" w:eastAsia="Arial" w:hAnsi="Arial" w:cs="Arial"/>
        </w:rPr>
        <w:t>plt.show</w:t>
      </w:r>
      <w:proofErr w:type="spellEnd"/>
      <w:r w:rsidRPr="005D74AE">
        <w:rPr>
          <w:rFonts w:ascii="Arial" w:eastAsia="Arial" w:hAnsi="Arial" w:cs="Arial"/>
        </w:rPr>
        <w:t>()</w:t>
      </w:r>
    </w:p>
    <w:p w14:paraId="6F249EB4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  <w:b/>
          <w:bCs/>
        </w:rPr>
      </w:pPr>
      <w:r w:rsidRPr="005D74AE">
        <w:rPr>
          <w:rFonts w:ascii="Arial" w:eastAsia="Arial" w:hAnsi="Arial" w:cs="Arial"/>
          <w:b/>
          <w:bCs/>
        </w:rPr>
        <w:t>Convergence</w:t>
      </w:r>
    </w:p>
    <w:p w14:paraId="6AE95028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</w:rPr>
        <w:t>Initially, rewards are low because the agent explores randomly. After repeated episodes, the agent learns the shortest safe path to the goal, so the cumulative reward generally </w:t>
      </w:r>
      <w:r w:rsidRPr="005D74AE">
        <w:rPr>
          <w:rFonts w:ascii="Arial" w:eastAsia="Arial" w:hAnsi="Arial" w:cs="Arial"/>
          <w:b/>
          <w:bCs/>
        </w:rPr>
        <w:t>increases and becomes more stable</w:t>
      </w:r>
      <w:r w:rsidRPr="005D74AE">
        <w:rPr>
          <w:rFonts w:ascii="Arial" w:eastAsia="Arial" w:hAnsi="Arial" w:cs="Arial"/>
        </w:rPr>
        <w:t>.</w:t>
      </w:r>
    </w:p>
    <w:p w14:paraId="13B4F69C" w14:textId="77777777" w:rsidR="005D74AE" w:rsidRPr="005D74AE" w:rsidRDefault="005D74AE" w:rsidP="005D74AE">
      <w:pPr>
        <w:spacing w:before="60" w:after="40"/>
        <w:ind w:left="450"/>
        <w:rPr>
          <w:rFonts w:ascii="Arial" w:eastAsia="Arial" w:hAnsi="Arial" w:cs="Arial"/>
        </w:rPr>
      </w:pPr>
      <w:r w:rsidRPr="005D74AE">
        <w:rPr>
          <w:rFonts w:ascii="Arial" w:eastAsia="Arial" w:hAnsi="Arial" w:cs="Arial"/>
          <w:b/>
          <w:bCs/>
        </w:rPr>
        <w:t>Conclusion:</w:t>
      </w:r>
      <w:r w:rsidRPr="005D74AE">
        <w:rPr>
          <w:rFonts w:ascii="Arial" w:eastAsia="Arial" w:hAnsi="Arial" w:cs="Arial"/>
        </w:rPr>
        <w:t> Q-Learning successfully learns an optimal/near-optimal policy through repeated interaction without being given the correct path in advance.</w:t>
      </w:r>
    </w:p>
    <w:p w14:paraId="65685C16" w14:textId="77777777" w:rsidR="005D74AE" w:rsidRDefault="005D74AE">
      <w:pPr>
        <w:spacing w:before="60" w:after="40"/>
        <w:ind w:left="450"/>
        <w:rPr>
          <w:rFonts w:ascii="Arial" w:eastAsia="Arial" w:hAnsi="Arial" w:cs="Arial"/>
        </w:rPr>
      </w:pPr>
    </w:p>
    <w:p w14:paraId="19EB5E13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7584BF6A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00B02E69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01F13103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1CF202C8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0B616499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325CF3AC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7CF7AF2C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450820B2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63DB344A" w14:textId="77777777" w:rsidR="00002315" w:rsidRDefault="00002315">
      <w:pPr>
        <w:spacing w:before="60" w:after="40"/>
        <w:ind w:left="450"/>
        <w:rPr>
          <w:rFonts w:ascii="Arial" w:eastAsia="Arial" w:hAnsi="Arial" w:cs="Arial"/>
        </w:rPr>
      </w:pPr>
    </w:p>
    <w:p w14:paraId="6B71DCBD" w14:textId="77777777" w:rsidR="00002315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002315" w14:paraId="705F4142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210B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66981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A50C8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9D71C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E0777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14636" w14:textId="77777777" w:rsidR="00002315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002315" w14:paraId="19E3A03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7714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22EDF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ED1F0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CB067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83D3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1DAC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002315" w14:paraId="67B0630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811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56063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F8F6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E4428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97A2B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10699C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002315" w14:paraId="4D450F6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4102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7DB298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92AB1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787FD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8DDE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51360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002315" w14:paraId="48CE14D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F83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A9A31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9FF5F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46DAD7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6990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C6BB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002315" w14:paraId="21AD4A9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34F03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ADFB7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6516BE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657C2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1740F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CE4156" w14:textId="77777777" w:rsidR="00002315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1012A413" w14:textId="77777777" w:rsidR="00002315" w:rsidRDefault="00002315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002315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CDA304F-E73A-412A-92F4-DD608875AF97}"/>
    <w:embedBold r:id="rId2" w:fontKey="{C872E04D-40E3-47AB-A3F0-FCF24E2759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6934248-A159-453D-B9C6-A2DFA7AF32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4" w:subsetted="1" w:fontKey="{90B99DB6-504C-4EAD-8DB1-731F59F3568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ABCBF21-E833-49D7-9DB1-6EF640B813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4124"/>
    <w:multiLevelType w:val="multilevel"/>
    <w:tmpl w:val="68D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1626E4"/>
    <w:multiLevelType w:val="multilevel"/>
    <w:tmpl w:val="651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6987808">
    <w:abstractNumId w:val="0"/>
  </w:num>
  <w:num w:numId="2" w16cid:durableId="160445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315"/>
    <w:rsid w:val="00002315"/>
    <w:rsid w:val="003D667D"/>
    <w:rsid w:val="005D03C5"/>
    <w:rsid w:val="005D74AE"/>
    <w:rsid w:val="009D1749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A24C33"/>
  <w15:docId w15:val="{F9783A6C-6B39-436E-BD06-8463C1EF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GridTable4-Accent6">
    <w:name w:val="Grid Table 4 Accent 6"/>
    <w:basedOn w:val="TableNormal"/>
    <w:uiPriority w:val="49"/>
    <w:rsid w:val="005D74AE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Naveen MS</cp:lastModifiedBy>
  <cp:revision>2</cp:revision>
  <dcterms:created xsi:type="dcterms:W3CDTF">2026-08-25T07:45:00Z</dcterms:created>
  <dcterms:modified xsi:type="dcterms:W3CDTF">2026-08-25T07:45:00Z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