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2F921" w14:textId="77777777" w:rsidR="004D43C5" w:rsidRDefault="00000000">
      <w:pPr>
        <w:spacing w:after="0" w:line="259" w:lineRule="auto"/>
        <w:ind w:left="0" w:right="67" w:firstLine="0"/>
        <w:jc w:val="center"/>
      </w:pPr>
      <w:r>
        <w:rPr>
          <w:b/>
          <w:sz w:val="34"/>
        </w:rPr>
        <w:t xml:space="preserve"> SIMATS ENGINEERING </w:t>
      </w:r>
    </w:p>
    <w:p w14:paraId="53BC343D" w14:textId="77777777" w:rsidR="004D43C5" w:rsidRDefault="00000000">
      <w:pPr>
        <w:spacing w:after="79" w:line="259" w:lineRule="auto"/>
        <w:ind w:left="0" w:right="67" w:firstLine="0"/>
        <w:jc w:val="center"/>
      </w:pPr>
      <w:r>
        <w:rPr>
          <w:b/>
          <w:sz w:val="28"/>
        </w:rPr>
        <w:t xml:space="preserve">ASSESSMENT TOOL 2  </w:t>
      </w:r>
    </w:p>
    <w:p w14:paraId="762CEC69" w14:textId="77777777" w:rsidR="004D43C5" w:rsidRDefault="00000000">
      <w:pPr>
        <w:spacing w:after="0" w:line="259" w:lineRule="auto"/>
        <w:ind w:left="28" w:right="0" w:firstLine="0"/>
        <w:jc w:val="center"/>
      </w:pPr>
      <w:r>
        <w:rPr>
          <w:b/>
          <w:sz w:val="34"/>
        </w:rPr>
        <w:t xml:space="preserve"> </w:t>
      </w:r>
    </w:p>
    <w:p w14:paraId="347679B2" w14:textId="77777777" w:rsidR="004D43C5" w:rsidRDefault="00000000">
      <w:pPr>
        <w:pStyle w:val="Heading1"/>
        <w:tabs>
          <w:tab w:val="center" w:pos="5667"/>
        </w:tabs>
        <w:spacing w:after="48"/>
        <w:ind w:left="-15" w:firstLine="0"/>
      </w:pPr>
      <w:r>
        <w:t xml:space="preserve">COURSE CODE: </w:t>
      </w:r>
      <w:r>
        <w:tab/>
        <w:t xml:space="preserve">CSA51   COURSE NAME: Cryptography and Network Security  </w:t>
      </w:r>
    </w:p>
    <w:p w14:paraId="40277DC0" w14:textId="77777777" w:rsidR="004D43C5" w:rsidRDefault="00000000">
      <w:pPr>
        <w:spacing w:after="48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461011A8" w14:textId="77777777" w:rsidR="004D43C5" w:rsidRDefault="00000000">
      <w:pPr>
        <w:spacing w:after="27" w:line="259" w:lineRule="auto"/>
        <w:ind w:left="0" w:righ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71822AE0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9B3D334" w14:textId="77777777" w:rsidR="004D43C5" w:rsidRDefault="00000000">
      <w:pPr>
        <w:spacing w:after="1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912B2C" wp14:editId="30323384">
                <wp:extent cx="5943600" cy="12700"/>
                <wp:effectExtent l="0" t="0" r="0" b="0"/>
                <wp:docPr id="8935" name="Group 89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5" style="width:468pt;height:1pt;mso-position-horizontal-relative:char;mso-position-vertical-relative:line" coordsize="59436,127">
                <v:shape id="Shape 4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72BA473B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6F4B9E5D" w14:textId="77777777" w:rsidR="004D43C5" w:rsidRDefault="00000000">
      <w:pPr>
        <w:pStyle w:val="Heading1"/>
        <w:ind w:left="-5"/>
      </w:pPr>
      <w:r>
        <w:t xml:space="preserve">COURSE OUTCOME COVERED </w:t>
      </w:r>
    </w:p>
    <w:p w14:paraId="43074069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83EC1E8" w14:textId="77777777" w:rsidR="004D43C5" w:rsidRDefault="00000000">
      <w:pPr>
        <w:spacing w:after="10" w:line="268" w:lineRule="auto"/>
        <w:ind w:left="-5" w:right="0"/>
      </w:pPr>
      <w:r>
        <w:rPr>
          <w:b/>
        </w:rPr>
        <w:t xml:space="preserve">CO4: </w:t>
      </w:r>
      <w:r>
        <w:rPr>
          <w:i/>
        </w:rPr>
        <w:t xml:space="preserve">Implement best security practices for IP, email, and web service using PGP, S/MIME for enhancing email Security.CO </w:t>
      </w:r>
      <w:r>
        <w:t xml:space="preserve">(BL3, BL6) </w:t>
      </w:r>
    </w:p>
    <w:p w14:paraId="6AA198E0" w14:textId="77777777" w:rsidR="004D43C5" w:rsidRDefault="00000000">
      <w:pPr>
        <w:spacing w:after="19" w:line="259" w:lineRule="auto"/>
        <w:ind w:left="0" w:right="0" w:firstLine="0"/>
      </w:pPr>
      <w:r>
        <w:t xml:space="preserve"> </w:t>
      </w:r>
    </w:p>
    <w:p w14:paraId="5472C109" w14:textId="77777777" w:rsidR="004D43C5" w:rsidRDefault="00000000">
      <w:pPr>
        <w:spacing w:after="10" w:line="268" w:lineRule="auto"/>
        <w:ind w:left="-5" w:right="0"/>
      </w:pPr>
      <w:r>
        <w:rPr>
          <w:i/>
        </w:rPr>
        <w:t xml:space="preserve">Assessment Tool Weightage: 20% </w:t>
      </w:r>
    </w:p>
    <w:p w14:paraId="5164532E" w14:textId="77777777" w:rsidR="004D43C5" w:rsidRDefault="00000000">
      <w:pPr>
        <w:spacing w:after="19" w:line="259" w:lineRule="auto"/>
        <w:ind w:left="0" w:right="0" w:firstLine="0"/>
      </w:pPr>
      <w:r>
        <w:t xml:space="preserve"> </w:t>
      </w:r>
    </w:p>
    <w:p w14:paraId="10D7EE8B" w14:textId="77777777" w:rsidR="004D43C5" w:rsidRDefault="00000000">
      <w:pPr>
        <w:spacing w:after="1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0EF2473" wp14:editId="41560CEB">
                <wp:extent cx="5943600" cy="12700"/>
                <wp:effectExtent l="0" t="0" r="0" b="0"/>
                <wp:docPr id="8936" name="Group 8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6" style="width:468pt;height:1pt;mso-position-horizontal-relative:char;mso-position-vertical-relative:line" coordsize="59436,127">
                <v:shape id="Shape 10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6E71460" w14:textId="77777777" w:rsidR="004D43C5" w:rsidRDefault="00000000">
      <w:pPr>
        <w:spacing w:after="40" w:line="259" w:lineRule="auto"/>
        <w:ind w:left="0" w:right="0" w:firstLine="0"/>
      </w:pPr>
      <w:r>
        <w:t xml:space="preserve"> </w:t>
      </w:r>
    </w:p>
    <w:p w14:paraId="2A058476" w14:textId="77777777" w:rsidR="004D43C5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7429"/>
        </w:tabs>
        <w:spacing w:after="27"/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25 </w:t>
      </w:r>
    </w:p>
    <w:p w14:paraId="30B777B0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9776618" w14:textId="77777777" w:rsidR="004D43C5" w:rsidRDefault="00000000">
      <w:pPr>
        <w:spacing w:after="19" w:line="259" w:lineRule="auto"/>
        <w:ind w:left="0" w:right="67" w:firstLine="0"/>
        <w:jc w:val="center"/>
      </w:pPr>
      <w:r>
        <w:rPr>
          <w:b/>
        </w:rPr>
        <w:t xml:space="preserve">Annexure A </w:t>
      </w:r>
    </w:p>
    <w:p w14:paraId="44946150" w14:textId="77777777" w:rsidR="004D43C5" w:rsidRDefault="00000000">
      <w:pPr>
        <w:pStyle w:val="Heading2"/>
      </w:pPr>
      <w:r>
        <w:t>Industry Problem-Solving Task</w:t>
      </w:r>
      <w:r>
        <w:rPr>
          <w:i w:val="0"/>
        </w:rPr>
        <w:t xml:space="preserve"> </w:t>
      </w:r>
    </w:p>
    <w:p w14:paraId="0B66158E" w14:textId="77777777" w:rsidR="004D43C5" w:rsidRDefault="00000000">
      <w:pPr>
        <w:spacing w:after="19" w:line="259" w:lineRule="auto"/>
        <w:ind w:left="0" w:right="0" w:firstLine="0"/>
      </w:pPr>
      <w:r>
        <w:t xml:space="preserve"> </w:t>
      </w:r>
    </w:p>
    <w:p w14:paraId="665593BE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C11D1D6" w14:textId="77777777" w:rsidR="004D43C5" w:rsidRDefault="00000000">
      <w:pPr>
        <w:spacing w:after="19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3A759B" wp14:editId="66BE73CD">
                <wp:extent cx="5943600" cy="12700"/>
                <wp:effectExtent l="0" t="0" r="0" b="0"/>
                <wp:docPr id="8937" name="Group 8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37" style="width:468pt;height:1pt;mso-position-horizontal-relative:char;mso-position-vertical-relative:line" coordsize="59436,127">
                <v:shape id="Shape 137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</w:p>
    <w:p w14:paraId="52ABFB92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ADF018F" w14:textId="77777777" w:rsidR="004D43C5" w:rsidRDefault="00000000">
      <w:pPr>
        <w:spacing w:after="19" w:line="259" w:lineRule="auto"/>
        <w:ind w:left="0" w:right="0" w:firstLine="0"/>
      </w:pPr>
      <w:r>
        <w:rPr>
          <w:b/>
          <w:i/>
        </w:rPr>
        <w:t xml:space="preserve"> </w:t>
      </w:r>
    </w:p>
    <w:p w14:paraId="484B858B" w14:textId="77777777" w:rsidR="004D43C5" w:rsidRDefault="00000000">
      <w:pPr>
        <w:spacing w:after="19" w:line="259" w:lineRule="auto"/>
        <w:ind w:left="-5" w:right="0"/>
      </w:pPr>
      <w:r>
        <w:rPr>
          <w:b/>
          <w:i/>
        </w:rPr>
        <w:t xml:space="preserve">Code of Conduct: </w:t>
      </w:r>
    </w:p>
    <w:p w14:paraId="144F00FD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35E59512" w14:textId="3FF1FB05" w:rsidR="004D43C5" w:rsidRDefault="00000000">
      <w:pPr>
        <w:spacing w:after="10" w:line="268" w:lineRule="auto"/>
        <w:ind w:left="-5" w:right="0"/>
      </w:pPr>
      <w:r>
        <w:rPr>
          <w:i/>
        </w:rPr>
        <w:t xml:space="preserve">I </w:t>
      </w:r>
      <w:r w:rsidR="00685D8D">
        <w:rPr>
          <w:i/>
        </w:rPr>
        <w:t>MS Naveen(192371002)</w:t>
      </w:r>
      <w:r>
        <w:rPr>
          <w:i/>
        </w:rPr>
        <w:t xml:space="preserve">certify that this submission is my original work and that I have adhered to the guidelines specified for this assessment. </w:t>
      </w:r>
    </w:p>
    <w:p w14:paraId="43949EFE" w14:textId="77777777" w:rsidR="004D43C5" w:rsidRDefault="00000000">
      <w:pPr>
        <w:spacing w:after="10" w:line="268" w:lineRule="auto"/>
        <w:ind w:left="-5" w:right="0"/>
      </w:pPr>
      <w:r>
        <w:rPr>
          <w:i/>
        </w:rPr>
        <w:t xml:space="preserve">I understand that any violation of academic integrity rules will result in disciplinary action. </w:t>
      </w:r>
    </w:p>
    <w:p w14:paraId="37A44CBE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3520E007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493F3F90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1A765B0B" w14:textId="77777777" w:rsidR="004D43C5" w:rsidRDefault="00000000">
      <w:pPr>
        <w:spacing w:after="19" w:line="259" w:lineRule="auto"/>
        <w:ind w:left="-5" w:right="0"/>
        <w:rPr>
          <w:b/>
          <w:i/>
        </w:rPr>
      </w:pPr>
      <w:r>
        <w:rPr>
          <w:b/>
          <w:i/>
        </w:rPr>
        <w:t xml:space="preserve">Signature of the student: </w:t>
      </w:r>
    </w:p>
    <w:p w14:paraId="15221ACF" w14:textId="20A6C921" w:rsidR="00685D8D" w:rsidRDefault="00685D8D">
      <w:pPr>
        <w:spacing w:after="19" w:line="259" w:lineRule="auto"/>
        <w:ind w:left="-5" w:right="0"/>
      </w:pPr>
      <w:r>
        <w:rPr>
          <w:b/>
          <w:i/>
        </w:rPr>
        <w:t>Naveen ms</w:t>
      </w:r>
    </w:p>
    <w:p w14:paraId="498F85C5" w14:textId="77777777" w:rsidR="004D43C5" w:rsidRDefault="00000000">
      <w:pPr>
        <w:spacing w:after="19" w:line="259" w:lineRule="auto"/>
        <w:ind w:left="0" w:right="0" w:firstLine="0"/>
      </w:pPr>
      <w:r>
        <w:t xml:space="preserve"> </w:t>
      </w:r>
    </w:p>
    <w:p w14:paraId="220BA911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3461A421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20E24D3F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24BA39C3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1746B972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0F450875" w14:textId="77777777" w:rsidR="004D43C5" w:rsidRDefault="00000000">
      <w:pPr>
        <w:spacing w:after="0" w:line="259" w:lineRule="auto"/>
        <w:ind w:left="0" w:right="0" w:firstLine="0"/>
      </w:pPr>
      <w:r>
        <w:rPr>
          <w:i/>
        </w:rPr>
        <w:lastRenderedPageBreak/>
        <w:t xml:space="preserve"> </w:t>
      </w:r>
    </w:p>
    <w:p w14:paraId="66623343" w14:textId="77777777" w:rsidR="004D43C5" w:rsidRDefault="00000000">
      <w:pPr>
        <w:spacing w:after="19" w:line="259" w:lineRule="auto"/>
        <w:ind w:left="0" w:right="0" w:firstLine="0"/>
      </w:pPr>
      <w:r>
        <w:rPr>
          <w:i/>
        </w:rPr>
        <w:t xml:space="preserve"> </w:t>
      </w:r>
    </w:p>
    <w:p w14:paraId="60558B79" w14:textId="77777777" w:rsidR="004D43C5" w:rsidRDefault="00000000">
      <w:pPr>
        <w:pStyle w:val="Heading2"/>
        <w:spacing w:after="299"/>
      </w:pPr>
      <w:r>
        <w:t xml:space="preserve">Annexure A </w:t>
      </w:r>
    </w:p>
    <w:p w14:paraId="4CD47DA5" w14:textId="77777777" w:rsidR="004D43C5" w:rsidRDefault="00000000">
      <w:pPr>
        <w:pStyle w:val="Heading3"/>
        <w:ind w:left="-5"/>
      </w:pPr>
      <w:r>
        <w:t>1. SSL/TLS Overhead and Web Server Performance Optimization</w:t>
      </w:r>
      <w:r>
        <w:rPr>
          <w:b w:val="0"/>
        </w:rPr>
        <w:t xml:space="preserve"> </w:t>
      </w:r>
    </w:p>
    <w:p w14:paraId="0EE4F0DF" w14:textId="77777777" w:rsidR="004D43C5" w:rsidRDefault="00000000">
      <w:pPr>
        <w:spacing w:after="270"/>
        <w:ind w:left="-5"/>
      </w:pPr>
      <w:r>
        <w:t xml:space="preserve">A web server uses TLS 1.3 for secure communication. Each HTTP response carries 2000 bytes of payload. TLS adds 25 bytes (record header + authentication tag) and handshake overhead of 3 KB per session. The server handles 10,000 requests per second, with 1,000 new TLS handshakes per second. </w:t>
      </w:r>
    </w:p>
    <w:p w14:paraId="7FF94AE3" w14:textId="77777777" w:rsidR="004D43C5" w:rsidRDefault="00000000">
      <w:pPr>
        <w:spacing w:after="0" w:line="259" w:lineRule="auto"/>
        <w:ind w:left="-5" w:right="0"/>
      </w:pPr>
      <w:r>
        <w:rPr>
          <w:b/>
        </w:rPr>
        <w:t>Task:</w:t>
      </w:r>
      <w:r>
        <w:t xml:space="preserve"> </w:t>
      </w:r>
    </w:p>
    <w:p w14:paraId="19BAE94B" w14:textId="77777777" w:rsidR="004D43C5" w:rsidRDefault="00000000">
      <w:pPr>
        <w:numPr>
          <w:ilvl w:val="0"/>
          <w:numId w:val="1"/>
        </w:numPr>
        <w:ind w:hanging="307"/>
      </w:pPr>
      <w:r>
        <w:t xml:space="preserve">Calculate the total data transmitted per second including TLS overhead. </w:t>
      </w:r>
    </w:p>
    <w:p w14:paraId="32949B6B" w14:textId="77777777" w:rsidR="004D43C5" w:rsidRDefault="00000000">
      <w:pPr>
        <w:numPr>
          <w:ilvl w:val="0"/>
          <w:numId w:val="1"/>
        </w:numPr>
        <w:ind w:hanging="307"/>
      </w:pPr>
      <w:r>
        <w:t xml:space="preserve">Determine the percentage overhead due to TLS encryption. </w:t>
      </w:r>
    </w:p>
    <w:p w14:paraId="0A1B220E" w14:textId="77777777" w:rsidR="004D43C5" w:rsidRDefault="00000000">
      <w:pPr>
        <w:numPr>
          <w:ilvl w:val="0"/>
          <w:numId w:val="1"/>
        </w:numPr>
        <w:ind w:hanging="307"/>
      </w:pPr>
      <w:r>
        <w:t xml:space="preserve">Estimate bandwidth consumed due to handshake overhead per second. </w:t>
      </w:r>
    </w:p>
    <w:p w14:paraId="4DF61FD1" w14:textId="77777777" w:rsidR="004D43C5" w:rsidRDefault="00000000">
      <w:pPr>
        <w:numPr>
          <w:ilvl w:val="0"/>
          <w:numId w:val="1"/>
        </w:numPr>
        <w:spacing w:after="270"/>
        <w:ind w:hanging="307"/>
      </w:pPr>
      <w:proofErr w:type="spellStart"/>
      <w:r>
        <w:t>Analyze</w:t>
      </w:r>
      <w:proofErr w:type="spellEnd"/>
      <w:r>
        <w:t xml:space="preserve"> the trade-off between security and latency, and propose optimization techniques (e.g., session resumption, HTTP/2, or QUIC). </w:t>
      </w:r>
    </w:p>
    <w:p w14:paraId="762F7F9F" w14:textId="77777777" w:rsidR="004D43C5" w:rsidRDefault="00000000">
      <w:pPr>
        <w:spacing w:after="2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6D7E07" wp14:editId="0A88A45E">
                <wp:extent cx="5943600" cy="12700"/>
                <wp:effectExtent l="0" t="0" r="0" b="0"/>
                <wp:docPr id="9459" name="Group 9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59" style="width:468pt;height:1pt;mso-position-horizontal-relative:char;mso-position-vertical-relative:line" coordsize="59436,127">
                <v:shape id="Shape 470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73FE9C8" w14:textId="77777777" w:rsidR="004D43C5" w:rsidRDefault="00000000">
      <w:pPr>
        <w:pStyle w:val="Heading3"/>
        <w:ind w:left="-5"/>
      </w:pPr>
      <w:r>
        <w:t>2. PGP-Based Email Encryption Load in Enterprise System</w:t>
      </w:r>
      <w:r>
        <w:rPr>
          <w:b w:val="0"/>
        </w:rPr>
        <w:t xml:space="preserve"> </w:t>
      </w:r>
    </w:p>
    <w:p w14:paraId="09F84A3E" w14:textId="77777777" w:rsidR="004D43C5" w:rsidRDefault="00000000">
      <w:pPr>
        <w:spacing w:after="270"/>
        <w:ind w:left="-5"/>
      </w:pPr>
      <w:r>
        <w:t xml:space="preserve">An enterprise email server encrypts emails using PGP. Each email contains a 10 MB attachment. PGP introduces 800 bytes overhead for key encryption and signatures. The system processes 5,000 emails per day. </w:t>
      </w:r>
    </w:p>
    <w:p w14:paraId="1544E2ED" w14:textId="77777777" w:rsidR="004D43C5" w:rsidRDefault="00000000">
      <w:pPr>
        <w:spacing w:after="0" w:line="259" w:lineRule="auto"/>
        <w:ind w:left="-5" w:right="0"/>
      </w:pPr>
      <w:r>
        <w:rPr>
          <w:b/>
        </w:rPr>
        <w:t>Task:</w:t>
      </w:r>
      <w:r>
        <w:t xml:space="preserve"> </w:t>
      </w:r>
    </w:p>
    <w:p w14:paraId="0EC24CA2" w14:textId="77777777" w:rsidR="004D43C5" w:rsidRDefault="00000000">
      <w:pPr>
        <w:numPr>
          <w:ilvl w:val="0"/>
          <w:numId w:val="2"/>
        </w:numPr>
        <w:ind w:hanging="307"/>
      </w:pPr>
      <w:r>
        <w:t xml:space="preserve">Calculate the total data transmitted per day including overhead. </w:t>
      </w:r>
    </w:p>
    <w:p w14:paraId="4F028E9C" w14:textId="77777777" w:rsidR="004D43C5" w:rsidRDefault="00000000">
      <w:pPr>
        <w:numPr>
          <w:ilvl w:val="0"/>
          <w:numId w:val="2"/>
        </w:numPr>
        <w:ind w:hanging="307"/>
      </w:pPr>
      <w:r>
        <w:t xml:space="preserve">Determine the percentage increase in storage due to PGP. </w:t>
      </w:r>
    </w:p>
    <w:p w14:paraId="3025D382" w14:textId="77777777" w:rsidR="004D43C5" w:rsidRDefault="00000000">
      <w:pPr>
        <w:numPr>
          <w:ilvl w:val="0"/>
          <w:numId w:val="2"/>
        </w:numPr>
        <w:ind w:hanging="307"/>
      </w:pPr>
      <w:proofErr w:type="spellStart"/>
      <w:r>
        <w:t>Analyze</w:t>
      </w:r>
      <w:proofErr w:type="spellEnd"/>
      <w:r>
        <w:t xml:space="preserve"> the computational overhead during encryption/decryption. </w:t>
      </w:r>
    </w:p>
    <w:p w14:paraId="362FFE17" w14:textId="77777777" w:rsidR="004D43C5" w:rsidRDefault="00000000">
      <w:pPr>
        <w:numPr>
          <w:ilvl w:val="0"/>
          <w:numId w:val="2"/>
        </w:numPr>
        <w:spacing w:after="270"/>
        <w:ind w:hanging="307"/>
      </w:pPr>
      <w:r>
        <w:t xml:space="preserve">Recommend optimization strategies (e.g., compression, batching, or hardware acceleration). </w:t>
      </w:r>
    </w:p>
    <w:p w14:paraId="6A33865B" w14:textId="77777777" w:rsidR="004D43C5" w:rsidRDefault="00000000">
      <w:pPr>
        <w:spacing w:after="2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166B1D" wp14:editId="7217FD84">
                <wp:extent cx="5943600" cy="12700"/>
                <wp:effectExtent l="0" t="0" r="0" b="0"/>
                <wp:docPr id="9460" name="Group 94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628" name="Shape 62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0" style="width:468pt;height:1pt;mso-position-horizontal-relative:char;mso-position-vertical-relative:line" coordsize="59436,127">
                <v:shape id="Shape 628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5B62E45" w14:textId="77777777" w:rsidR="004D43C5" w:rsidRDefault="00000000">
      <w:pPr>
        <w:pStyle w:val="Heading3"/>
        <w:ind w:left="-5"/>
      </w:pPr>
      <w:r>
        <w:t>3. IPSec Transport vs Tunnel Mode Performance Comparison</w:t>
      </w:r>
      <w:r>
        <w:rPr>
          <w:b w:val="0"/>
        </w:rPr>
        <w:t xml:space="preserve"> </w:t>
      </w:r>
    </w:p>
    <w:p w14:paraId="4919E568" w14:textId="77777777" w:rsidR="004D43C5" w:rsidRDefault="00000000">
      <w:pPr>
        <w:spacing w:after="270"/>
        <w:ind w:left="-5" w:right="195"/>
      </w:pPr>
      <w:r>
        <w:t xml:space="preserve">A company compares IPSec transport mode and tunnel mode for securing internal communications. Original packet size = 1000 bytes payload + 20-byte header. Transport mode adds 30 bytes, while tunnel mode adds 50 bytes overhead. Traffic volume = 20,000 packets per second. </w:t>
      </w:r>
    </w:p>
    <w:p w14:paraId="0182A68B" w14:textId="77777777" w:rsidR="004D43C5" w:rsidRDefault="00000000">
      <w:pPr>
        <w:spacing w:after="0" w:line="259" w:lineRule="auto"/>
        <w:ind w:left="-5" w:right="0"/>
      </w:pPr>
      <w:r>
        <w:rPr>
          <w:b/>
        </w:rPr>
        <w:t>Task:</w:t>
      </w:r>
      <w:r>
        <w:t xml:space="preserve"> </w:t>
      </w:r>
    </w:p>
    <w:p w14:paraId="0C3BDB38" w14:textId="77777777" w:rsidR="004D43C5" w:rsidRDefault="00000000">
      <w:pPr>
        <w:numPr>
          <w:ilvl w:val="0"/>
          <w:numId w:val="3"/>
        </w:numPr>
        <w:ind w:hanging="307"/>
      </w:pPr>
      <w:r>
        <w:t xml:space="preserve">Compute total packet size for both modes. </w:t>
      </w:r>
    </w:p>
    <w:p w14:paraId="6F55BA13" w14:textId="77777777" w:rsidR="004D43C5" w:rsidRDefault="00000000">
      <w:pPr>
        <w:numPr>
          <w:ilvl w:val="0"/>
          <w:numId w:val="3"/>
        </w:numPr>
        <w:ind w:hanging="307"/>
      </w:pPr>
      <w:r>
        <w:t xml:space="preserve">Calculate bandwidth usage for each mode per second. </w:t>
      </w:r>
    </w:p>
    <w:p w14:paraId="46D0623A" w14:textId="77777777" w:rsidR="004D43C5" w:rsidRDefault="00000000">
      <w:pPr>
        <w:numPr>
          <w:ilvl w:val="0"/>
          <w:numId w:val="3"/>
        </w:numPr>
        <w:ind w:hanging="307"/>
      </w:pPr>
      <w:r>
        <w:t xml:space="preserve">Compare efficiency and security benefits of both modes. </w:t>
      </w:r>
    </w:p>
    <w:p w14:paraId="43551BEB" w14:textId="77777777" w:rsidR="004D43C5" w:rsidRDefault="00000000">
      <w:pPr>
        <w:numPr>
          <w:ilvl w:val="0"/>
          <w:numId w:val="3"/>
        </w:numPr>
        <w:spacing w:after="270"/>
        <w:ind w:hanging="307"/>
      </w:pPr>
      <w:r>
        <w:t xml:space="preserve">Recommend the appropriate mode for internal vs external communication with justification. </w:t>
      </w:r>
    </w:p>
    <w:p w14:paraId="331CDFD6" w14:textId="77777777" w:rsidR="004D43C5" w:rsidRDefault="00000000">
      <w:pPr>
        <w:spacing w:after="2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65A3D2" wp14:editId="5F4A744C">
                <wp:extent cx="5943600" cy="12700"/>
                <wp:effectExtent l="0" t="0" r="0" b="0"/>
                <wp:docPr id="9461" name="Group 9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61" style="width:468pt;height:1pt;mso-position-horizontal-relative:char;mso-position-vertical-relative:line" coordsize="59436,127">
                <v:shape id="Shape 808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5C3E9EF" w14:textId="77777777" w:rsidR="004D43C5" w:rsidRDefault="00000000">
      <w:pPr>
        <w:pStyle w:val="Heading3"/>
        <w:ind w:left="-5"/>
      </w:pPr>
      <w:r>
        <w:lastRenderedPageBreak/>
        <w:t>4. S/MIME Certificate Management in Large Organization</w:t>
      </w:r>
      <w:r>
        <w:rPr>
          <w:b w:val="0"/>
        </w:rPr>
        <w:t xml:space="preserve"> </w:t>
      </w:r>
    </w:p>
    <w:p w14:paraId="77F263D1" w14:textId="77777777" w:rsidR="004D43C5" w:rsidRDefault="00000000">
      <w:pPr>
        <w:ind w:left="-5"/>
      </w:pPr>
      <w:r>
        <w:t xml:space="preserve">An organization manages 12,000 employees using S/MIME certificates. Each certificate </w:t>
      </w:r>
    </w:p>
    <w:p w14:paraId="28EC3BA5" w14:textId="77777777" w:rsidR="004D43C5" w:rsidRDefault="00000000">
      <w:pPr>
        <w:spacing w:after="270"/>
        <w:ind w:left="-5"/>
      </w:pPr>
      <w:r>
        <w:t xml:space="preserve">is 2 KB, and certificate renewal happens every year. During renewal, both old and new certificates are stored simultaneously for 1 month. </w:t>
      </w:r>
    </w:p>
    <w:p w14:paraId="09B8E004" w14:textId="77777777" w:rsidR="004D43C5" w:rsidRDefault="00000000">
      <w:pPr>
        <w:spacing w:after="0" w:line="259" w:lineRule="auto"/>
        <w:ind w:left="-5" w:right="0"/>
      </w:pPr>
      <w:r>
        <w:rPr>
          <w:b/>
        </w:rPr>
        <w:t>Task:</w:t>
      </w:r>
      <w:r>
        <w:t xml:space="preserve"> </w:t>
      </w:r>
    </w:p>
    <w:p w14:paraId="1476C057" w14:textId="77777777" w:rsidR="004D43C5" w:rsidRDefault="00000000">
      <w:pPr>
        <w:numPr>
          <w:ilvl w:val="0"/>
          <w:numId w:val="4"/>
        </w:numPr>
        <w:ind w:hanging="307"/>
      </w:pPr>
      <w:r>
        <w:t xml:space="preserve">Calculate total storage required during the renewal period. </w:t>
      </w:r>
    </w:p>
    <w:p w14:paraId="2ABD76A4" w14:textId="77777777" w:rsidR="004D43C5" w:rsidRDefault="00000000">
      <w:pPr>
        <w:numPr>
          <w:ilvl w:val="0"/>
          <w:numId w:val="4"/>
        </w:numPr>
        <w:ind w:hanging="307"/>
      </w:pPr>
      <w:r>
        <w:t xml:space="preserve">Estimate certificate distribution overhead across the network. </w:t>
      </w:r>
    </w:p>
    <w:p w14:paraId="417D2B6C" w14:textId="77777777" w:rsidR="004D43C5" w:rsidRDefault="00000000">
      <w:pPr>
        <w:numPr>
          <w:ilvl w:val="0"/>
          <w:numId w:val="4"/>
        </w:numPr>
        <w:ind w:hanging="307"/>
      </w:pPr>
      <w:proofErr w:type="spellStart"/>
      <w:r>
        <w:t>Analyze</w:t>
      </w:r>
      <w:proofErr w:type="spellEnd"/>
      <w:r>
        <w:t xml:space="preserve"> challenges in certificate lifecycle management at scale. </w:t>
      </w:r>
    </w:p>
    <w:p w14:paraId="79F7B0C3" w14:textId="77777777" w:rsidR="004D43C5" w:rsidRDefault="00000000">
      <w:pPr>
        <w:numPr>
          <w:ilvl w:val="0"/>
          <w:numId w:val="4"/>
        </w:numPr>
        <w:spacing w:after="270"/>
        <w:ind w:hanging="307"/>
      </w:pPr>
      <w:r>
        <w:t xml:space="preserve">Propose optimization strategies (e.g., automation, centralized PKI, or short-lived certificates). </w:t>
      </w:r>
    </w:p>
    <w:p w14:paraId="2E452393" w14:textId="77777777" w:rsidR="004D43C5" w:rsidRDefault="00000000">
      <w:pPr>
        <w:spacing w:after="258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5C6C9D" wp14:editId="62BF972E">
                <wp:extent cx="5943600" cy="12700"/>
                <wp:effectExtent l="0" t="0" r="0" b="0"/>
                <wp:docPr id="9062" name="Group 9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975" name="Shape 97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62" style="width:468pt;height:1pt;mso-position-horizontal-relative:char;mso-position-vertical-relative:line" coordsize="59436,127">
                <v:shape id="Shape 97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728643" w14:textId="77777777" w:rsidR="004D43C5" w:rsidRDefault="00000000">
      <w:pPr>
        <w:pStyle w:val="Heading3"/>
        <w:ind w:left="-5"/>
      </w:pPr>
      <w:r>
        <w:t>5. Email Encryption Latency in Cloud-Based Systems</w:t>
      </w:r>
      <w:r>
        <w:rPr>
          <w:b w:val="0"/>
        </w:rPr>
        <w:t xml:space="preserve"> </w:t>
      </w:r>
    </w:p>
    <w:p w14:paraId="1D95733C" w14:textId="77777777" w:rsidR="004D43C5" w:rsidRDefault="00000000">
      <w:pPr>
        <w:spacing w:after="270"/>
        <w:ind w:left="-5"/>
      </w:pPr>
      <w:r>
        <w:t xml:space="preserve">A cloud email service encrypts outgoing emails using AES (data) and RSA (key exchange). AES encryption takes 0.2 </w:t>
      </w:r>
      <w:proofErr w:type="spellStart"/>
      <w:r>
        <w:t>ms</w:t>
      </w:r>
      <w:proofErr w:type="spellEnd"/>
      <w:r>
        <w:t xml:space="preserve"> per MB, and RSA key exchange takes 5 </w:t>
      </w:r>
      <w:proofErr w:type="spellStart"/>
      <w:r>
        <w:t>ms</w:t>
      </w:r>
      <w:proofErr w:type="spellEnd"/>
      <w:r>
        <w:t xml:space="preserve"> per email. Each email has 8 MB attachment. The system processes 8,000 emails per hour. </w:t>
      </w:r>
    </w:p>
    <w:p w14:paraId="097295CC" w14:textId="77777777" w:rsidR="004D43C5" w:rsidRDefault="00000000">
      <w:pPr>
        <w:spacing w:after="0" w:line="259" w:lineRule="auto"/>
        <w:ind w:left="-5" w:right="0"/>
      </w:pPr>
      <w:r>
        <w:rPr>
          <w:b/>
        </w:rPr>
        <w:t>Task:</w:t>
      </w:r>
      <w:r>
        <w:t xml:space="preserve"> </w:t>
      </w:r>
    </w:p>
    <w:p w14:paraId="0BE97427" w14:textId="77777777" w:rsidR="004D43C5" w:rsidRDefault="00000000">
      <w:pPr>
        <w:numPr>
          <w:ilvl w:val="0"/>
          <w:numId w:val="5"/>
        </w:numPr>
        <w:ind w:hanging="293"/>
      </w:pPr>
      <w:r>
        <w:t xml:space="preserve">Calculate total encryption time per email. </w:t>
      </w:r>
    </w:p>
    <w:p w14:paraId="1619A2C2" w14:textId="77777777" w:rsidR="004D43C5" w:rsidRDefault="00000000">
      <w:pPr>
        <w:numPr>
          <w:ilvl w:val="0"/>
          <w:numId w:val="5"/>
        </w:numPr>
        <w:ind w:hanging="293"/>
      </w:pPr>
      <w:r>
        <w:t xml:space="preserve">Estimate total processing time per hour. </w:t>
      </w:r>
    </w:p>
    <w:p w14:paraId="7085B4DB" w14:textId="77777777" w:rsidR="004D43C5" w:rsidRDefault="00000000">
      <w:pPr>
        <w:numPr>
          <w:ilvl w:val="0"/>
          <w:numId w:val="5"/>
        </w:numPr>
        <w:spacing w:after="270"/>
        <w:ind w:hanging="293"/>
      </w:pPr>
      <w:proofErr w:type="spellStart"/>
      <w:r>
        <w:t>Analyze</w:t>
      </w:r>
      <w:proofErr w:type="spellEnd"/>
      <w:r>
        <w:t xml:space="preserve"> the performance bottleneck between symmetric and asymmetric operations. D. Recommend optimization strategies (e.g., ECC adoption, parallel processing, or hardware acceleration). </w:t>
      </w:r>
    </w:p>
    <w:p w14:paraId="5478213B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F9FAF06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4C0A43C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40D832BE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411F74F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6ED82989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5BE50D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1316EA1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06DD475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07C484D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AEE6381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66C0D4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A479629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175867E8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3596EDEC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A324AE0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66F72E6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C97E7C1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5AA296E0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2A82FF52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7E89AE7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02F849CF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0A342D7E" w14:textId="77777777" w:rsidR="004D43C5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0EC20376" w14:textId="77777777" w:rsidR="004D43C5" w:rsidRDefault="00000000">
      <w:pPr>
        <w:spacing w:after="19" w:line="259" w:lineRule="auto"/>
        <w:ind w:left="0" w:right="0" w:firstLine="0"/>
      </w:pPr>
      <w:r>
        <w:rPr>
          <w:b/>
        </w:rPr>
        <w:t xml:space="preserve"> </w:t>
      </w:r>
    </w:p>
    <w:p w14:paraId="440B7151" w14:textId="77777777" w:rsidR="004D43C5" w:rsidRDefault="00000000">
      <w:pPr>
        <w:spacing w:after="0" w:line="259" w:lineRule="auto"/>
        <w:ind w:left="-5" w:right="0"/>
      </w:pPr>
      <w:r>
        <w:rPr>
          <w:b/>
        </w:rPr>
        <w:t xml:space="preserve">RUBRICS FOR CALCULATION: </w:t>
      </w:r>
    </w:p>
    <w:p w14:paraId="06070882" w14:textId="77777777" w:rsidR="004D43C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10180" w:type="dxa"/>
        <w:tblInd w:w="-290" w:type="dxa"/>
        <w:tblCellMar>
          <w:top w:w="49" w:type="dxa"/>
          <w:left w:w="114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823"/>
        <w:gridCol w:w="1355"/>
        <w:gridCol w:w="1796"/>
        <w:gridCol w:w="1712"/>
        <w:gridCol w:w="1579"/>
        <w:gridCol w:w="1915"/>
      </w:tblGrid>
      <w:tr w:rsidR="004D43C5" w14:paraId="6CCD3317" w14:textId="77777777">
        <w:trPr>
          <w:trHeight w:val="5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DE1760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Criteria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3A7E7" w14:textId="77777777" w:rsidR="004D43C5" w:rsidRDefault="00000000">
            <w:pPr>
              <w:spacing w:after="0" w:line="259" w:lineRule="auto"/>
              <w:ind w:left="68" w:right="0" w:firstLine="0"/>
            </w:pPr>
            <w:proofErr w:type="spellStart"/>
            <w:r>
              <w:rPr>
                <w:rFonts w:ascii="Cambria" w:eastAsia="Cambria" w:hAnsi="Cambria" w:cs="Cambria"/>
                <w:b/>
              </w:rPr>
              <w:t>Weightag</w:t>
            </w:r>
            <w:proofErr w:type="spellEnd"/>
          </w:p>
          <w:p w14:paraId="55BCFD38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B1EF1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4 – </w:t>
            </w:r>
          </w:p>
          <w:p w14:paraId="32EED5F9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Exemplary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383CE" w14:textId="77777777" w:rsidR="004D43C5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3 – </w:t>
            </w:r>
          </w:p>
          <w:p w14:paraId="29344137" w14:textId="77777777" w:rsidR="004D43C5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Proficient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B6AA7A" w14:textId="77777777" w:rsidR="004D43C5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2 – </w:t>
            </w:r>
          </w:p>
          <w:p w14:paraId="7EB6FFCE" w14:textId="77777777" w:rsidR="004D43C5" w:rsidRDefault="00000000">
            <w:pPr>
              <w:spacing w:after="0" w:line="259" w:lineRule="auto"/>
              <w:ind w:left="62" w:right="0" w:firstLine="0"/>
            </w:pPr>
            <w:r>
              <w:rPr>
                <w:rFonts w:ascii="Cambria" w:eastAsia="Cambria" w:hAnsi="Cambria" w:cs="Cambria"/>
                <w:b/>
              </w:rPr>
              <w:t xml:space="preserve">Developing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07AD8" w14:textId="77777777" w:rsidR="004D43C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Level 1 – </w:t>
            </w:r>
          </w:p>
          <w:p w14:paraId="54F597CB" w14:textId="77777777" w:rsidR="004D43C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Cambria" w:eastAsia="Cambria" w:hAnsi="Cambria" w:cs="Cambria"/>
                <w:b/>
              </w:rPr>
              <w:t xml:space="preserve">Beginning </w:t>
            </w:r>
          </w:p>
        </w:tc>
      </w:tr>
      <w:tr w:rsidR="004D43C5" w14:paraId="25195D63" w14:textId="77777777">
        <w:trPr>
          <w:trHeight w:val="17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DEC39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Understanding of Industry </w:t>
            </w:r>
          </w:p>
          <w:p w14:paraId="57CC0BB7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Problem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EA507C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E7931" w14:textId="77777777" w:rsidR="004D43C5" w:rsidRDefault="00000000">
            <w:pPr>
              <w:spacing w:after="0" w:line="259" w:lineRule="auto"/>
              <w:ind w:left="60" w:right="0" w:firstLine="0"/>
            </w:pPr>
            <w:proofErr w:type="spellStart"/>
            <w:r>
              <w:rPr>
                <w:rFonts w:ascii="Cambria" w:eastAsia="Cambria" w:hAnsi="Cambria" w:cs="Cambria"/>
              </w:rPr>
              <w:t>Comprehensiv</w:t>
            </w:r>
            <w:proofErr w:type="spellEnd"/>
          </w:p>
          <w:p w14:paraId="551C25F7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 </w:t>
            </w:r>
          </w:p>
          <w:p w14:paraId="33E9546A" w14:textId="77777777" w:rsidR="004D43C5" w:rsidRDefault="00000000">
            <w:pPr>
              <w:spacing w:after="0" w:line="259" w:lineRule="auto"/>
              <w:ind w:left="17" w:right="0" w:hanging="17"/>
              <w:jc w:val="center"/>
            </w:pPr>
            <w:r>
              <w:rPr>
                <w:rFonts w:ascii="Cambria" w:eastAsia="Cambria" w:hAnsi="Cambria" w:cs="Cambria"/>
              </w:rPr>
              <w:t xml:space="preserve">understanding of real-world problem and constraints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83EA0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understandin</w:t>
            </w:r>
            <w:proofErr w:type="spellEnd"/>
          </w:p>
          <w:p w14:paraId="69674AFA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g with minor gaps in requirements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44445" w14:textId="77777777" w:rsidR="004D43C5" w:rsidRDefault="00000000">
            <w:pPr>
              <w:spacing w:after="0" w:line="238" w:lineRule="auto"/>
              <w:ind w:left="0" w:right="0" w:firstLine="3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understandi</w:t>
            </w:r>
            <w:proofErr w:type="spellEnd"/>
            <w:r>
              <w:rPr>
                <w:rFonts w:ascii="Cambria" w:eastAsia="Cambria" w:hAnsi="Cambria" w:cs="Cambria"/>
              </w:rPr>
              <w:t xml:space="preserve"> ng; some </w:t>
            </w:r>
          </w:p>
          <w:p w14:paraId="30ABD0AD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requirement </w:t>
            </w:r>
            <w:proofErr w:type="spellStart"/>
            <w:r>
              <w:rPr>
                <w:rFonts w:ascii="Cambria" w:eastAsia="Cambria" w:hAnsi="Cambria" w:cs="Cambria"/>
              </w:rPr>
              <w:t>s</w:t>
            </w:r>
            <w:proofErr w:type="spellEnd"/>
            <w:r>
              <w:rPr>
                <w:rFonts w:ascii="Cambria" w:eastAsia="Cambria" w:hAnsi="Cambria" w:cs="Cambria"/>
              </w:rPr>
              <w:t xml:space="preserve"> unclear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14CDF" w14:textId="77777777" w:rsidR="004D43C5" w:rsidRDefault="00000000">
            <w:pPr>
              <w:spacing w:after="0" w:line="238" w:lineRule="auto"/>
              <w:ind w:left="17" w:right="0" w:firstLine="509"/>
            </w:pPr>
            <w:r>
              <w:rPr>
                <w:rFonts w:ascii="Cambria" w:eastAsia="Cambria" w:hAnsi="Cambria" w:cs="Cambria"/>
              </w:rPr>
              <w:t>Poor understanding</w:t>
            </w:r>
          </w:p>
          <w:p w14:paraId="779EE08C" w14:textId="77777777" w:rsidR="004D43C5" w:rsidRDefault="00000000">
            <w:pPr>
              <w:spacing w:after="0" w:line="259" w:lineRule="auto"/>
              <w:ind w:left="334" w:right="0" w:hanging="321"/>
            </w:pPr>
            <w:r>
              <w:rPr>
                <w:rFonts w:ascii="Cambria" w:eastAsia="Cambria" w:hAnsi="Cambria" w:cs="Cambria"/>
              </w:rPr>
              <w:t xml:space="preserve">; misinterprets problem context </w:t>
            </w:r>
          </w:p>
        </w:tc>
      </w:tr>
      <w:tr w:rsidR="004D43C5" w14:paraId="69DDC7B6" w14:textId="77777777">
        <w:trPr>
          <w:trHeight w:val="19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2062A0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Application of </w:t>
            </w:r>
          </w:p>
          <w:p w14:paraId="4A746ECA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Engineering Concepts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B0CFA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DCB9A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Applies advanced and relevant </w:t>
            </w:r>
          </w:p>
          <w:p w14:paraId="1B38CBA8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concepts </w:t>
            </w:r>
          </w:p>
          <w:p w14:paraId="6CE9B768" w14:textId="77777777" w:rsidR="004D43C5" w:rsidRDefault="00000000">
            <w:pPr>
              <w:spacing w:after="0" w:line="259" w:lineRule="auto"/>
              <w:ind w:left="18" w:right="0" w:hanging="18"/>
              <w:jc w:val="center"/>
            </w:pPr>
            <w:r>
              <w:rPr>
                <w:rFonts w:ascii="Cambria" w:eastAsia="Cambria" w:hAnsi="Cambria" w:cs="Cambria"/>
              </w:rPr>
              <w:t xml:space="preserve">effectively to solve the problem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E06A4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Applies appropriate </w:t>
            </w:r>
          </w:p>
          <w:p w14:paraId="49C1B724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concepts with minor errors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9BB9B2" w14:textId="77777777" w:rsidR="004D43C5" w:rsidRDefault="00000000">
            <w:pPr>
              <w:spacing w:after="0" w:line="259" w:lineRule="auto"/>
              <w:ind w:left="7" w:right="8" w:firstLine="16"/>
              <w:jc w:val="center"/>
            </w:pPr>
            <w:r>
              <w:rPr>
                <w:rFonts w:ascii="Cambria" w:eastAsia="Cambria" w:hAnsi="Cambria" w:cs="Cambria"/>
              </w:rPr>
              <w:t xml:space="preserve">Limited application of concepts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2F9E6F" w14:textId="77777777" w:rsidR="004D43C5" w:rsidRDefault="00000000">
            <w:pPr>
              <w:spacing w:after="0" w:line="259" w:lineRule="auto"/>
              <w:ind w:left="68" w:right="0" w:hanging="68"/>
            </w:pPr>
            <w:r>
              <w:rPr>
                <w:rFonts w:ascii="Cambria" w:eastAsia="Cambria" w:hAnsi="Cambria" w:cs="Cambria"/>
              </w:rPr>
              <w:t xml:space="preserve">Incorrect or no application of concepts </w:t>
            </w:r>
          </w:p>
        </w:tc>
      </w:tr>
      <w:tr w:rsidR="004D43C5" w14:paraId="1E47E356" w14:textId="77777777">
        <w:trPr>
          <w:trHeight w:val="20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438494" w14:textId="77777777" w:rsidR="004D43C5" w:rsidRDefault="00000000">
            <w:pPr>
              <w:spacing w:after="0" w:line="259" w:lineRule="auto"/>
              <w:ind w:left="19" w:right="0" w:firstLine="0"/>
            </w:pPr>
            <w:r>
              <w:rPr>
                <w:rFonts w:ascii="Cambria" w:eastAsia="Cambria" w:hAnsi="Cambria" w:cs="Cambria"/>
              </w:rPr>
              <w:t xml:space="preserve">Solution Design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421E72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25%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6DED9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Innovative, practical, and feasible </w:t>
            </w:r>
          </w:p>
          <w:p w14:paraId="7AEFDFBA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solution </w:t>
            </w:r>
          </w:p>
          <w:p w14:paraId="5F66EBEA" w14:textId="77777777" w:rsidR="004D43C5" w:rsidRDefault="00000000">
            <w:pPr>
              <w:spacing w:after="0" w:line="259" w:lineRule="auto"/>
              <w:ind w:left="8" w:right="0" w:hanging="8"/>
              <w:jc w:val="center"/>
            </w:pPr>
            <w:r>
              <w:rPr>
                <w:rFonts w:ascii="Cambria" w:eastAsia="Cambria" w:hAnsi="Cambria" w:cs="Cambria"/>
              </w:rPr>
              <w:t xml:space="preserve">aligned with industry standards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547E7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Logical and feasible </w:t>
            </w:r>
          </w:p>
          <w:p w14:paraId="50541EDE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solution with minor gaps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0FC18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Basic solution </w:t>
            </w:r>
          </w:p>
          <w:p w14:paraId="60440F91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limited feasibility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160844" w14:textId="77777777" w:rsidR="004D43C5" w:rsidRDefault="00000000">
            <w:pPr>
              <w:spacing w:after="0" w:line="259" w:lineRule="auto"/>
              <w:ind w:left="192" w:right="0" w:firstLine="40"/>
            </w:pPr>
            <w:r>
              <w:rPr>
                <w:rFonts w:ascii="Cambria" w:eastAsia="Cambria" w:hAnsi="Cambria" w:cs="Cambria"/>
              </w:rPr>
              <w:t xml:space="preserve">Unclear or impractical solution </w:t>
            </w:r>
          </w:p>
        </w:tc>
      </w:tr>
      <w:tr w:rsidR="004D43C5" w14:paraId="56374076" w14:textId="77777777">
        <w:trPr>
          <w:trHeight w:val="142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90A6C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Use of Tools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1A334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1EF727" w14:textId="77777777" w:rsidR="004D43C5" w:rsidRDefault="00000000">
            <w:pPr>
              <w:spacing w:after="0" w:line="259" w:lineRule="auto"/>
              <w:ind w:left="18" w:right="0" w:hanging="18"/>
              <w:jc w:val="center"/>
            </w:pPr>
            <w:r>
              <w:rPr>
                <w:rFonts w:ascii="Cambria" w:eastAsia="Cambria" w:hAnsi="Cambria" w:cs="Cambria"/>
              </w:rPr>
              <w:t xml:space="preserve">Effective use of modern tools, technologies, and real data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FC7759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Appropriate use of tools </w:t>
            </w:r>
          </w:p>
          <w:p w14:paraId="787B65A0" w14:textId="77777777" w:rsidR="004D43C5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with correct </w:t>
            </w:r>
          </w:p>
          <w:p w14:paraId="30F6923A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implementati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549282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Limited or inconsistent use of tools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858475" w14:textId="77777777" w:rsidR="004D43C5" w:rsidRDefault="00000000">
            <w:pPr>
              <w:spacing w:after="0" w:line="259" w:lineRule="auto"/>
              <w:ind w:left="100" w:right="0" w:firstLine="107"/>
            </w:pPr>
            <w:r>
              <w:rPr>
                <w:rFonts w:ascii="Cambria" w:eastAsia="Cambria" w:hAnsi="Cambria" w:cs="Cambria"/>
              </w:rPr>
              <w:t xml:space="preserve">Minimal or incorrect use of tools </w:t>
            </w:r>
          </w:p>
        </w:tc>
      </w:tr>
      <w:tr w:rsidR="004D43C5" w14:paraId="433B65E0" w14:textId="77777777">
        <w:trPr>
          <w:trHeight w:val="17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B0E568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Analysis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5D87E5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10%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3301C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Thorough analysis with validated </w:t>
            </w:r>
          </w:p>
          <w:p w14:paraId="6EC98CCB" w14:textId="77777777" w:rsidR="004D43C5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results and </w:t>
            </w:r>
          </w:p>
          <w:p w14:paraId="452B33CB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performance evaluation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EC9E4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Good analysis with </w:t>
            </w:r>
          </w:p>
          <w:p w14:paraId="2643ECD2" w14:textId="77777777" w:rsidR="004D43C5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reasonable validation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E10896" w14:textId="77777777" w:rsidR="004D43C5" w:rsidRDefault="00000000">
            <w:pPr>
              <w:spacing w:after="0" w:line="259" w:lineRule="auto"/>
              <w:ind w:left="2" w:right="2" w:firstLine="9"/>
              <w:jc w:val="center"/>
            </w:pPr>
            <w:r>
              <w:rPr>
                <w:rFonts w:ascii="Cambria" w:eastAsia="Cambria" w:hAnsi="Cambria" w:cs="Cambria"/>
              </w:rPr>
              <w:t xml:space="preserve">Basic analysis with limited validation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13233B" w14:textId="77777777" w:rsidR="004D43C5" w:rsidRDefault="00000000">
            <w:pPr>
              <w:spacing w:after="0" w:line="259" w:lineRule="auto"/>
              <w:ind w:left="359" w:right="0" w:hanging="130"/>
            </w:pPr>
            <w:r>
              <w:rPr>
                <w:rFonts w:ascii="Cambria" w:eastAsia="Cambria" w:hAnsi="Cambria" w:cs="Cambria"/>
              </w:rPr>
              <w:t xml:space="preserve">Poor or no analysis </w:t>
            </w:r>
          </w:p>
        </w:tc>
      </w:tr>
      <w:tr w:rsidR="004D43C5" w14:paraId="61206159" w14:textId="77777777">
        <w:trPr>
          <w:trHeight w:val="170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C01B3D" w14:textId="77777777" w:rsidR="004D43C5" w:rsidRDefault="00000000">
            <w:pPr>
              <w:spacing w:after="0" w:line="259" w:lineRule="auto"/>
              <w:ind w:left="5" w:right="39" w:firstLine="0"/>
              <w:jc w:val="center"/>
            </w:pPr>
            <w:proofErr w:type="spellStart"/>
            <w:r>
              <w:rPr>
                <w:rFonts w:ascii="Cambria" w:eastAsia="Cambria" w:hAnsi="Cambria" w:cs="Cambria"/>
              </w:rPr>
              <w:t>Professionalis</w:t>
            </w:r>
            <w:proofErr w:type="spellEnd"/>
            <w:r>
              <w:rPr>
                <w:rFonts w:ascii="Cambria" w:eastAsia="Cambria" w:hAnsi="Cambria" w:cs="Cambria"/>
              </w:rPr>
              <w:t xml:space="preserve"> 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1DD55" w14:textId="77777777" w:rsidR="004D43C5" w:rsidRDefault="00000000">
            <w:pPr>
              <w:spacing w:after="0" w:line="259" w:lineRule="auto"/>
              <w:ind w:left="0" w:right="3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5% 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4EE7A" w14:textId="77777777" w:rsidR="004D43C5" w:rsidRDefault="00000000">
            <w:pPr>
              <w:spacing w:after="0" w:line="238" w:lineRule="auto"/>
              <w:ind w:left="0" w:right="0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Highly professional, </w:t>
            </w:r>
          </w:p>
          <w:p w14:paraId="526DAE0A" w14:textId="77777777" w:rsidR="004D43C5" w:rsidRDefault="00000000">
            <w:pPr>
              <w:spacing w:after="0" w:line="259" w:lineRule="auto"/>
              <w:ind w:left="17" w:right="3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well-document ed, and clearly presented work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BA88CD" w14:textId="77777777" w:rsidR="004D43C5" w:rsidRDefault="00000000">
            <w:pPr>
              <w:spacing w:after="0" w:line="238" w:lineRule="auto"/>
              <w:ind w:left="0" w:right="21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Good </w:t>
            </w:r>
            <w:proofErr w:type="spellStart"/>
            <w:r>
              <w:rPr>
                <w:rFonts w:ascii="Cambria" w:eastAsia="Cambria" w:hAnsi="Cambria" w:cs="Cambria"/>
              </w:rPr>
              <w:t>documentatio</w:t>
            </w:r>
            <w:proofErr w:type="spellEnd"/>
            <w:r>
              <w:rPr>
                <w:rFonts w:ascii="Cambria" w:eastAsia="Cambria" w:hAnsi="Cambria" w:cs="Cambria"/>
              </w:rPr>
              <w:t xml:space="preserve"> n and </w:t>
            </w:r>
          </w:p>
          <w:p w14:paraId="131F1224" w14:textId="77777777" w:rsidR="004D43C5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presentation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7B79C" w14:textId="77777777" w:rsidR="004D43C5" w:rsidRDefault="00000000">
            <w:pPr>
              <w:spacing w:after="0" w:line="259" w:lineRule="auto"/>
              <w:ind w:left="18" w:right="18" w:firstLine="26"/>
              <w:jc w:val="center"/>
            </w:pPr>
            <w:r>
              <w:rPr>
                <w:rFonts w:ascii="Cambria" w:eastAsia="Cambria" w:hAnsi="Cambria" w:cs="Cambria"/>
              </w:rPr>
              <w:t xml:space="preserve">Basic </w:t>
            </w:r>
            <w:proofErr w:type="spellStart"/>
            <w:r>
              <w:rPr>
                <w:rFonts w:ascii="Cambria" w:eastAsia="Cambria" w:hAnsi="Cambria" w:cs="Cambria"/>
              </w:rPr>
              <w:t>documentati</w:t>
            </w:r>
            <w:proofErr w:type="spellEnd"/>
            <w:r>
              <w:rPr>
                <w:rFonts w:ascii="Cambria" w:eastAsia="Cambria" w:hAnsi="Cambria" w:cs="Cambria"/>
              </w:rPr>
              <w:t xml:space="preserve"> on with some gaps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1BAEEC" w14:textId="77777777" w:rsidR="004D43C5" w:rsidRDefault="00000000">
            <w:pPr>
              <w:spacing w:after="0" w:line="238" w:lineRule="auto"/>
              <w:ind w:left="57" w:right="0" w:firstLine="469"/>
            </w:pPr>
            <w:r>
              <w:rPr>
                <w:rFonts w:ascii="Cambria" w:eastAsia="Cambria" w:hAnsi="Cambria" w:cs="Cambria"/>
              </w:rPr>
              <w:t xml:space="preserve">Poor </w:t>
            </w:r>
            <w:proofErr w:type="spellStart"/>
            <w:r>
              <w:rPr>
                <w:rFonts w:ascii="Cambria" w:eastAsia="Cambria" w:hAnsi="Cambria" w:cs="Cambria"/>
              </w:rPr>
              <w:t>documentatio</w:t>
            </w:r>
            <w:proofErr w:type="spellEnd"/>
            <w:r>
              <w:rPr>
                <w:rFonts w:ascii="Cambria" w:eastAsia="Cambria" w:hAnsi="Cambria" w:cs="Cambria"/>
              </w:rPr>
              <w:t xml:space="preserve"> n and </w:t>
            </w:r>
          </w:p>
          <w:p w14:paraId="12123FA5" w14:textId="77777777" w:rsidR="004D43C5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rFonts w:ascii="Cambria" w:eastAsia="Cambria" w:hAnsi="Cambria" w:cs="Cambria"/>
              </w:rPr>
              <w:t xml:space="preserve">presentation </w:t>
            </w:r>
          </w:p>
        </w:tc>
      </w:tr>
    </w:tbl>
    <w:p w14:paraId="12CCE0E2" w14:textId="77777777" w:rsidR="00685D8D" w:rsidRPr="00685D8D" w:rsidRDefault="00000000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 </w:t>
      </w:r>
      <w:r w:rsidR="00685D8D" w:rsidRPr="00685D8D">
        <w:rPr>
          <w:rFonts w:ascii="Times New Roman" w:hAnsi="Times New Roman" w:cs="Times New Roman"/>
          <w:b/>
          <w:sz w:val="32"/>
          <w:szCs w:val="32"/>
        </w:rPr>
        <w:t xml:space="preserve">Below is a </w:t>
      </w:r>
      <w:r w:rsidR="00685D8D" w:rsidRPr="00685D8D">
        <w:rPr>
          <w:rFonts w:ascii="Times New Roman" w:hAnsi="Times New Roman" w:cs="Times New Roman"/>
          <w:b/>
          <w:bCs/>
          <w:sz w:val="32"/>
          <w:szCs w:val="32"/>
        </w:rPr>
        <w:t>complete, assessment-ready solution</w:t>
      </w:r>
      <w:r w:rsidR="00685D8D" w:rsidRPr="00685D8D">
        <w:rPr>
          <w:rFonts w:ascii="Times New Roman" w:hAnsi="Times New Roman" w:cs="Times New Roman"/>
          <w:b/>
          <w:sz w:val="32"/>
          <w:szCs w:val="32"/>
        </w:rPr>
        <w:t xml:space="preserve"> for all five questions, including calculations, analysis, engineering concepts, and recommendations. You can directly use this for your submission.</w:t>
      </w:r>
    </w:p>
    <w:p w14:paraId="58DC038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SSL/TLS Overhead and Web Server Performance Optimization</w:t>
      </w:r>
    </w:p>
    <w:p w14:paraId="0B816D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Given</w:t>
      </w:r>
    </w:p>
    <w:p w14:paraId="7F4EC3D5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HTTP payload per response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2000 bytes</w:t>
      </w:r>
    </w:p>
    <w:p w14:paraId="0BBBC429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TLS overhead per response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25 bytes</w:t>
      </w:r>
    </w:p>
    <w:p w14:paraId="3D60FD16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Requests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10,000 requests/second</w:t>
      </w:r>
    </w:p>
    <w:p w14:paraId="4CDA0491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TLS handshakes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1,000 handshakes/second</w:t>
      </w:r>
    </w:p>
    <w:p w14:paraId="62EE04C4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Handshake overhead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3 KB/session</w:t>
      </w:r>
    </w:p>
    <w:p w14:paraId="6039C817" w14:textId="77777777" w:rsidR="00685D8D" w:rsidRPr="00685D8D" w:rsidRDefault="00685D8D" w:rsidP="00685D8D">
      <w:pPr>
        <w:numPr>
          <w:ilvl w:val="0"/>
          <w:numId w:val="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Assume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 KB = 1024 bytes</w:t>
      </w:r>
    </w:p>
    <w:p w14:paraId="23BE01F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7CF1362C">
          <v:rect id="_x0000_i1175" style="width:0;height:1.5pt" o:hralign="center" o:hrstd="t" o:hr="t" fillcolor="#a0a0a0" stroked="f"/>
        </w:pict>
      </w:r>
    </w:p>
    <w:p w14:paraId="4B5EDC0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A. Total data transmitted per second</w:t>
      </w:r>
    </w:p>
    <w:p w14:paraId="112C4E0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Step 1: Data without TLS overhead</w:t>
      </w:r>
    </w:p>
    <w:p w14:paraId="6BB9B5E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2000 \times 10,000 = 20,000,000\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E83956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So,</w:t>
      </w:r>
    </w:p>
    <w:p w14:paraId="2907D62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Payload = 20,000,000 bytes/sec = 20 MB/s</w:t>
      </w:r>
    </w:p>
    <w:p w14:paraId="2CAF7D6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Step 2: TLS record overhead</w:t>
      </w:r>
    </w:p>
    <w:p w14:paraId="636B573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25 \times 10,000 = 250,000\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7FF02E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Step 3: Handshake overhead</w:t>
      </w:r>
    </w:p>
    <w:p w14:paraId="7D1E0FE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3 \times 1024 \times 1000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 3,072,000\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556256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Step 4: Total</w:t>
      </w:r>
    </w:p>
    <w:p w14:paraId="54E4E74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20,000,000 + 250,000 + 3,072,000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C88B3D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\boxed{23,322,000\ bytes/sec}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367B89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Therefore:</w:t>
      </w:r>
    </w:p>
    <w:p w14:paraId="4D2133F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 xml:space="preserve"> 23.322\ MB/s}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DD3BD5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 bits:</w:t>
      </w:r>
    </w:p>
    <w:p w14:paraId="0F144D7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23,322,000 \times 8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=186,576,000\ bits/sec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8EC75F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\boxed{\approx186.6\ Mbps}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27582B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A</w:t>
      </w:r>
    </w:p>
    <w:p w14:paraId="3125142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Total data transmitted ≈ 23.322 MB/s or 186.6 Mbps.</w:t>
      </w:r>
    </w:p>
    <w:p w14:paraId="7682FC4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4CB827A6">
          <v:rect id="_x0000_i1176" style="width:0;height:1.5pt" o:hralign="center" o:hrstd="t" o:hr="t" fillcolor="#a0a0a0" stroked="f"/>
        </w:pict>
      </w:r>
    </w:p>
    <w:p w14:paraId="1A15F18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B. Percentage overhead due to TLS encryption</w:t>
      </w:r>
    </w:p>
    <w:p w14:paraId="56DFED6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TLS record overhead per request is 25 bytes.</w:t>
      </w:r>
    </w:p>
    <w:p w14:paraId="67A3AA6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\frac{25}{2000}\times100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CCD731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=\boxed{1.25%}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0C5C1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Therefore, the TLS record overhead is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1.25% of the application payload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7D996A2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If handshake traffic is also considered TLS overhead, the total additional traffic is 3,322,000 bytes/s, which is about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16.61% of the original 20 MB/s payload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018A3CE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4FD5FA46">
          <v:rect id="_x0000_i1177" style="width:0;height:1.5pt" o:hralign="center" o:hrstd="t" o:hr="t" fillcolor="#a0a0a0" stroked="f"/>
        </w:pict>
      </w:r>
    </w:p>
    <w:p w14:paraId="2F50132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C. Bandwidth consumed by handshake overhead</w:t>
      </w:r>
    </w:p>
    <w:p w14:paraId="2DFBD52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Handshake overhead:</w:t>
      </w:r>
    </w:p>
    <w:p w14:paraId="312DF70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3KB \times1000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B6B8BC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=3072\times1000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7DED9A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=3,072,000\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B51ABC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 Mbps:</w:t>
      </w:r>
    </w:p>
    <w:p w14:paraId="473884F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3,072,000\times8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=24,576,000\ bits/sec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E51684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\boxed{24.576\ Mbps}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41AF56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C</w:t>
      </w:r>
    </w:p>
    <w:p w14:paraId="4945BA2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Handshake overhead consumes approximately 3.072 MB/s or 24.576 Mbps.</w:t>
      </w:r>
    </w:p>
    <w:p w14:paraId="1302369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5EEF29A4">
          <v:rect id="_x0000_i1178" style="width:0;height:1.5pt" o:hralign="center" o:hrstd="t" o:hr="t" fillcolor="#a0a0a0" stroked="f"/>
        </w:pict>
      </w:r>
    </w:p>
    <w:p w14:paraId="56F4237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D. Security vs latency analysis</w:t>
      </w:r>
    </w:p>
    <w:p w14:paraId="6F00FD9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TLS provides:</w:t>
      </w:r>
    </w:p>
    <w:p w14:paraId="140E867F" w14:textId="77777777" w:rsidR="00685D8D" w:rsidRPr="00685D8D" w:rsidRDefault="00685D8D" w:rsidP="00685D8D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Confidentiality</w:t>
      </w:r>
    </w:p>
    <w:p w14:paraId="0C4A5F6D" w14:textId="77777777" w:rsidR="00685D8D" w:rsidRPr="00685D8D" w:rsidRDefault="00685D8D" w:rsidP="00685D8D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Data integrity</w:t>
      </w:r>
    </w:p>
    <w:p w14:paraId="1C3B8F4C" w14:textId="77777777" w:rsidR="00685D8D" w:rsidRPr="00685D8D" w:rsidRDefault="00685D8D" w:rsidP="00685D8D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Server authentication</w:t>
      </w:r>
    </w:p>
    <w:p w14:paraId="33F52104" w14:textId="77777777" w:rsidR="00685D8D" w:rsidRPr="00685D8D" w:rsidRDefault="00685D8D" w:rsidP="00685D8D">
      <w:pPr>
        <w:numPr>
          <w:ilvl w:val="0"/>
          <w:numId w:val="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Protection against man-in-the-middle attacks</w:t>
      </w:r>
    </w:p>
    <w:p w14:paraId="5E00581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However, TLS handshakes introduce:</w:t>
      </w:r>
    </w:p>
    <w:p w14:paraId="4E4048B1" w14:textId="77777777" w:rsidR="00685D8D" w:rsidRPr="00685D8D" w:rsidRDefault="00685D8D" w:rsidP="00685D8D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Additional network traffic</w:t>
      </w:r>
    </w:p>
    <w:p w14:paraId="13317C14" w14:textId="77777777" w:rsidR="00685D8D" w:rsidRPr="00685D8D" w:rsidRDefault="00685D8D" w:rsidP="00685D8D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CPU usage for cryptographic operations</w:t>
      </w:r>
    </w:p>
    <w:p w14:paraId="6C71D392" w14:textId="77777777" w:rsidR="00685D8D" w:rsidRPr="00685D8D" w:rsidRDefault="00685D8D" w:rsidP="00685D8D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Connection establishment latency</w:t>
      </w:r>
    </w:p>
    <w:p w14:paraId="65CE6CBE" w14:textId="77777777" w:rsidR="00685D8D" w:rsidRPr="00685D8D" w:rsidRDefault="00685D8D" w:rsidP="00685D8D">
      <w:pPr>
        <w:numPr>
          <w:ilvl w:val="0"/>
          <w:numId w:val="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Increased bandwidth consumption</w:t>
      </w:r>
    </w:p>
    <w:p w14:paraId="3B2E93A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 major issue in this scenario is that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1,000 new handshakes are occurring every second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04E37DA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Optimization techniques</w:t>
      </w:r>
    </w:p>
    <w:p w14:paraId="26595A6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TLS session resumption</w:t>
      </w:r>
    </w:p>
    <w:p w14:paraId="4CEDBAE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Previously established TLS sessions can be resumed instead of performing a complete handshake.</w:t>
      </w:r>
    </w:p>
    <w:p w14:paraId="5727B3B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Benefits:</w:t>
      </w:r>
    </w:p>
    <w:p w14:paraId="29273D9E" w14:textId="77777777" w:rsidR="00685D8D" w:rsidRPr="00685D8D" w:rsidRDefault="00685D8D" w:rsidP="00685D8D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Lower latency</w:t>
      </w:r>
    </w:p>
    <w:p w14:paraId="617395B6" w14:textId="77777777" w:rsidR="00685D8D" w:rsidRPr="00685D8D" w:rsidRDefault="00685D8D" w:rsidP="00685D8D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Lower CPU usage</w:t>
      </w:r>
    </w:p>
    <w:p w14:paraId="2A43539D" w14:textId="77777777" w:rsidR="00685D8D" w:rsidRPr="00685D8D" w:rsidRDefault="00685D8D" w:rsidP="00685D8D">
      <w:pPr>
        <w:numPr>
          <w:ilvl w:val="0"/>
          <w:numId w:val="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Less handshake traffic</w:t>
      </w:r>
    </w:p>
    <w:p w14:paraId="73EB887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HTTP/2</w:t>
      </w:r>
    </w:p>
    <w:p w14:paraId="2DDF6D0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HTTP/2 allows multiple requests/responses over a single connection.</w:t>
      </w:r>
    </w:p>
    <w:p w14:paraId="6F65EB0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Benefits:</w:t>
      </w:r>
    </w:p>
    <w:p w14:paraId="33F62457" w14:textId="77777777" w:rsidR="00685D8D" w:rsidRPr="00685D8D" w:rsidRDefault="00685D8D" w:rsidP="00685D8D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Connection reuse</w:t>
      </w:r>
    </w:p>
    <w:p w14:paraId="04DCEB76" w14:textId="77777777" w:rsidR="00685D8D" w:rsidRPr="00685D8D" w:rsidRDefault="00685D8D" w:rsidP="00685D8D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Multiplexing</w:t>
      </w:r>
    </w:p>
    <w:p w14:paraId="2A41B6C8" w14:textId="77777777" w:rsidR="00685D8D" w:rsidRPr="00685D8D" w:rsidRDefault="00685D8D" w:rsidP="00685D8D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Reduced number of handshakes</w:t>
      </w:r>
    </w:p>
    <w:p w14:paraId="360DD0E0" w14:textId="77777777" w:rsidR="00685D8D" w:rsidRPr="00685D8D" w:rsidRDefault="00685D8D" w:rsidP="00685D8D">
      <w:pPr>
        <w:numPr>
          <w:ilvl w:val="0"/>
          <w:numId w:val="1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Better utilization of bandwidth</w:t>
      </w:r>
    </w:p>
    <w:p w14:paraId="4B13006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QUIC / HTTP/3</w:t>
      </w:r>
    </w:p>
    <w:p w14:paraId="330295B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QUIC operates over UDP and integrates TLS 1.3.</w:t>
      </w:r>
    </w:p>
    <w:p w14:paraId="0536F08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Benefits:</w:t>
      </w:r>
    </w:p>
    <w:p w14:paraId="27B5B9AB" w14:textId="77777777" w:rsidR="00685D8D" w:rsidRPr="00685D8D" w:rsidRDefault="00685D8D" w:rsidP="00685D8D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Faster connection establishment</w:t>
      </w:r>
    </w:p>
    <w:p w14:paraId="01A09411" w14:textId="77777777" w:rsidR="00685D8D" w:rsidRPr="00685D8D" w:rsidRDefault="00685D8D" w:rsidP="00685D8D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Reduced latency</w:t>
      </w:r>
    </w:p>
    <w:p w14:paraId="085CF379" w14:textId="77777777" w:rsidR="00685D8D" w:rsidRPr="00685D8D" w:rsidRDefault="00685D8D" w:rsidP="00685D8D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Better performance on unreliable networks</w:t>
      </w:r>
    </w:p>
    <w:p w14:paraId="70F50B46" w14:textId="77777777" w:rsidR="00685D8D" w:rsidRPr="00685D8D" w:rsidRDefault="00685D8D" w:rsidP="00685D8D">
      <w:pPr>
        <w:numPr>
          <w:ilvl w:val="0"/>
          <w:numId w:val="1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Connection migration</w:t>
      </w:r>
    </w:p>
    <w:p w14:paraId="03BE691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3AD3565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 TLS record overhead is relatively small at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1.25%</w:t>
      </w:r>
      <w:r w:rsidRPr="00685D8D">
        <w:rPr>
          <w:rFonts w:ascii="Times New Roman" w:hAnsi="Times New Roman" w:cs="Times New Roman"/>
          <w:b/>
          <w:sz w:val="32"/>
          <w:szCs w:val="32"/>
        </w:rPr>
        <w:t xml:space="preserve">, while repeated handshakes create a much larger bandwidth and latency cost. Therefore,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connection reuse and TLS session resumption should be prioritized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58A3915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181D6D18">
          <v:rect id="_x0000_i1179" style="width:0;height:1.5pt" o:hralign="center" o:hrstd="t" o:hr="t" fillcolor="#a0a0a0" stroked="f"/>
        </w:pict>
      </w:r>
    </w:p>
    <w:p w14:paraId="160C3CC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PGP-Based Email Encryption Load in Enterprise System</w:t>
      </w:r>
    </w:p>
    <w:p w14:paraId="6E848DA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Given</w:t>
      </w:r>
    </w:p>
    <w:p w14:paraId="6E3A7CE8" w14:textId="77777777" w:rsidR="00685D8D" w:rsidRPr="00685D8D" w:rsidRDefault="00685D8D" w:rsidP="00685D8D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Attachment size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10 MB/email</w:t>
      </w:r>
    </w:p>
    <w:p w14:paraId="54D6B043" w14:textId="77777777" w:rsidR="00685D8D" w:rsidRPr="00685D8D" w:rsidRDefault="00685D8D" w:rsidP="00685D8D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PGP overhead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800 bytes/email</w:t>
      </w:r>
    </w:p>
    <w:p w14:paraId="4B34EE67" w14:textId="77777777" w:rsidR="00685D8D" w:rsidRPr="00685D8D" w:rsidRDefault="00685D8D" w:rsidP="00685D8D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Emails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5,000/day</w:t>
      </w:r>
    </w:p>
    <w:p w14:paraId="48AACD1E" w14:textId="77777777" w:rsidR="00685D8D" w:rsidRPr="00685D8D" w:rsidRDefault="00685D8D" w:rsidP="00685D8D">
      <w:pPr>
        <w:numPr>
          <w:ilvl w:val="0"/>
          <w:numId w:val="1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Assume 1 MB = 1,000,000 bytes for simpler calculation.</w:t>
      </w:r>
    </w:p>
    <w:p w14:paraId="5B8BE0B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3BEEF681">
          <v:rect id="_x0000_i1180" style="width:0;height:1.5pt" o:hralign="center" o:hrstd="t" o:hr="t" fillcolor="#a0a0a0" stroked="f"/>
        </w:pict>
      </w:r>
    </w:p>
    <w:p w14:paraId="2038F77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A. Total data transmitted per day</w:t>
      </w:r>
    </w:p>
    <w:p w14:paraId="447A7D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Original data per email:</w:t>
      </w:r>
    </w:p>
    <w:p w14:paraId="2A29A4D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10MB=10,000,000\ bytes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AA5D6C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After PGP:</w:t>
      </w:r>
    </w:p>
    <w:p w14:paraId="672E324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10,000,000+800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24B329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=10,000,800\ bytes/email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9E0CD8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For 5,000 emails:</w:t>
      </w:r>
    </w:p>
    <w:p w14:paraId="5039ABD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10,000,800\times5000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F82B50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=50,004,000,000\ bytes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468419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Therefore:</w:t>
      </w:r>
    </w:p>
    <w:p w14:paraId="0EA8E22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\boxed{50.004\ GB/day}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FF795C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Without PGP:</w:t>
      </w:r>
    </w:p>
    <w:p w14:paraId="583AD1C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10,000,000\times5000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=50,000,000,000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38FC13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=50GB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CF57FE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A</w:t>
      </w:r>
    </w:p>
    <w:p w14:paraId="1139927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Total transmitted data = 50.004 GB/day.</w:t>
      </w:r>
    </w:p>
    <w:p w14:paraId="68B4EA9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597382F6">
          <v:rect id="_x0000_i1181" style="width:0;height:1.5pt" o:hralign="center" o:hrstd="t" o:hr="t" fillcolor="#a0a0a0" stroked="f"/>
        </w:pict>
      </w:r>
    </w:p>
    <w:p w14:paraId="7F98C3B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B. Percentage increase in storage</w:t>
      </w:r>
    </w:p>
    <w:p w14:paraId="22998FB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PGP overhead:</w:t>
      </w:r>
    </w:p>
    <w:p w14:paraId="782BFF2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800\times5000=4,000,000\ bytes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AE77B0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=4MB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D6817C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Percentage increase:</w:t>
      </w:r>
    </w:p>
    <w:p w14:paraId="0D64414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\frac{800}{10,000,000}\times100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A27EA9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=\boxed{0.008%}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85ED75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B</w:t>
      </w:r>
    </w:p>
    <w:p w14:paraId="797787C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PGP increases storage by only 0.008%.</w:t>
      </w:r>
    </w:p>
    <w:p w14:paraId="799FF9E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This is extremely small compared with the 10 MB attachment size.</w:t>
      </w:r>
    </w:p>
    <w:p w14:paraId="09444BB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3F73F7E0">
          <v:rect id="_x0000_i1182" style="width:0;height:1.5pt" o:hralign="center" o:hrstd="t" o:hr="t" fillcolor="#a0a0a0" stroked="f"/>
        </w:pict>
      </w:r>
    </w:p>
    <w:p w14:paraId="1C19C27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C. Computational overhead</w:t>
      </w:r>
    </w:p>
    <w:p w14:paraId="234602E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PGP uses public-key cryptography for operations such as:</w:t>
      </w:r>
    </w:p>
    <w:p w14:paraId="4FEB4B0A" w14:textId="77777777" w:rsidR="00685D8D" w:rsidRPr="00685D8D" w:rsidRDefault="00685D8D" w:rsidP="00685D8D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Encrypting session keys</w:t>
      </w:r>
    </w:p>
    <w:p w14:paraId="10AA8BAA" w14:textId="77777777" w:rsidR="00685D8D" w:rsidRPr="00685D8D" w:rsidRDefault="00685D8D" w:rsidP="00685D8D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Digital signatures</w:t>
      </w:r>
    </w:p>
    <w:p w14:paraId="79BCA1BE" w14:textId="77777777" w:rsidR="00685D8D" w:rsidRPr="00685D8D" w:rsidRDefault="00685D8D" w:rsidP="00685D8D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Signature verification</w:t>
      </w:r>
    </w:p>
    <w:p w14:paraId="5495DD93" w14:textId="77777777" w:rsidR="00685D8D" w:rsidRPr="00685D8D" w:rsidRDefault="00685D8D" w:rsidP="00685D8D">
      <w:pPr>
        <w:numPr>
          <w:ilvl w:val="0"/>
          <w:numId w:val="1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Key management</w:t>
      </w:r>
    </w:p>
    <w:p w14:paraId="14622B7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 actual attachment data is normally encrypted using a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symmetric cipher</w:t>
      </w:r>
      <w:r w:rsidRPr="00685D8D">
        <w:rPr>
          <w:rFonts w:ascii="Times New Roman" w:hAnsi="Times New Roman" w:cs="Times New Roman"/>
          <w:b/>
          <w:sz w:val="32"/>
          <w:szCs w:val="32"/>
        </w:rPr>
        <w:t>, because symmetric encryption is much faster for large files.</w:t>
      </w:r>
    </w:p>
    <w:p w14:paraId="15295C2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Encryption overhead</w:t>
      </w:r>
    </w:p>
    <w:p w14:paraId="6EC01BC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The system must:</w:t>
      </w:r>
    </w:p>
    <w:p w14:paraId="5AF7820E" w14:textId="77777777" w:rsidR="00685D8D" w:rsidRPr="00685D8D" w:rsidRDefault="00685D8D" w:rsidP="00685D8D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Generate a session key.</w:t>
      </w:r>
    </w:p>
    <w:p w14:paraId="64453338" w14:textId="77777777" w:rsidR="00685D8D" w:rsidRPr="00685D8D" w:rsidRDefault="00685D8D" w:rsidP="00685D8D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Encrypt the attachment using symmetric encryption.</w:t>
      </w:r>
    </w:p>
    <w:p w14:paraId="4DCAC6E8" w14:textId="77777777" w:rsidR="00685D8D" w:rsidRPr="00685D8D" w:rsidRDefault="00685D8D" w:rsidP="00685D8D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Encrypt the session key using the recipient's public key.</w:t>
      </w:r>
    </w:p>
    <w:p w14:paraId="773D8AC5" w14:textId="77777777" w:rsidR="00685D8D" w:rsidRPr="00685D8D" w:rsidRDefault="00685D8D" w:rsidP="00685D8D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Generate a digital signature if signing is enabled.</w:t>
      </w:r>
    </w:p>
    <w:p w14:paraId="0F019544" w14:textId="77777777" w:rsidR="00685D8D" w:rsidRPr="00685D8D" w:rsidRDefault="00685D8D" w:rsidP="00685D8D">
      <w:pPr>
        <w:numPr>
          <w:ilvl w:val="0"/>
          <w:numId w:val="1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Package the encrypted content.</w:t>
      </w:r>
    </w:p>
    <w:p w14:paraId="4AC8022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Decryption overhead</w:t>
      </w:r>
    </w:p>
    <w:p w14:paraId="76088C8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The receiver must:</w:t>
      </w:r>
    </w:p>
    <w:p w14:paraId="4105085D" w14:textId="77777777" w:rsidR="00685D8D" w:rsidRPr="00685D8D" w:rsidRDefault="00685D8D" w:rsidP="00685D8D">
      <w:pPr>
        <w:numPr>
          <w:ilvl w:val="0"/>
          <w:numId w:val="1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Recover/decrypt the session key.</w:t>
      </w:r>
    </w:p>
    <w:p w14:paraId="791EBD76" w14:textId="77777777" w:rsidR="00685D8D" w:rsidRPr="00685D8D" w:rsidRDefault="00685D8D" w:rsidP="00685D8D">
      <w:pPr>
        <w:numPr>
          <w:ilvl w:val="0"/>
          <w:numId w:val="1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Decrypt the attachment.</w:t>
      </w:r>
    </w:p>
    <w:p w14:paraId="2B57445D" w14:textId="77777777" w:rsidR="00685D8D" w:rsidRPr="00685D8D" w:rsidRDefault="00685D8D" w:rsidP="00685D8D">
      <w:pPr>
        <w:numPr>
          <w:ilvl w:val="0"/>
          <w:numId w:val="1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Verify the digital signature.</w:t>
      </w:r>
    </w:p>
    <w:p w14:paraId="4DE67E3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For 5,000 emails per day, these cryptographic operations can consume significant CPU resources even though the storage overhead is only 0.008%.</w:t>
      </w:r>
    </w:p>
    <w:p w14:paraId="1E8533C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5EF9246A">
          <v:rect id="_x0000_i1183" style="width:0;height:1.5pt" o:hralign="center" o:hrstd="t" o:hr="t" fillcolor="#a0a0a0" stroked="f"/>
        </w:pict>
      </w:r>
    </w:p>
    <w:p w14:paraId="771F9E9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D. Optimization strategies</w:t>
      </w:r>
    </w:p>
    <w:p w14:paraId="1315315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Compression</w:t>
      </w:r>
    </w:p>
    <w:p w14:paraId="2F12F94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Compress attachments before encryption.</w:t>
      </w:r>
    </w:p>
    <w:p w14:paraId="05F1D96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Benefits:</w:t>
      </w:r>
    </w:p>
    <w:p w14:paraId="2A2D4E1C" w14:textId="77777777" w:rsidR="00685D8D" w:rsidRPr="00685D8D" w:rsidRDefault="00685D8D" w:rsidP="00685D8D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Reduced network bandwidth</w:t>
      </w:r>
    </w:p>
    <w:p w14:paraId="271A42EB" w14:textId="77777777" w:rsidR="00685D8D" w:rsidRPr="00685D8D" w:rsidRDefault="00685D8D" w:rsidP="00685D8D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Reduced storage</w:t>
      </w:r>
    </w:p>
    <w:p w14:paraId="3585F46F" w14:textId="77777777" w:rsidR="00685D8D" w:rsidRPr="00685D8D" w:rsidRDefault="00685D8D" w:rsidP="00685D8D">
      <w:pPr>
        <w:numPr>
          <w:ilvl w:val="0"/>
          <w:numId w:val="1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Faster transmission</w:t>
      </w:r>
    </w:p>
    <w:p w14:paraId="6EFF0F9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However, compression should normally happen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before encryption</w:t>
      </w:r>
      <w:r w:rsidRPr="00685D8D">
        <w:rPr>
          <w:rFonts w:ascii="Times New Roman" w:hAnsi="Times New Roman" w:cs="Times New Roman"/>
          <w:b/>
          <w:sz w:val="32"/>
          <w:szCs w:val="32"/>
        </w:rPr>
        <w:t>, because encrypted data is essentially random and does not compress effectively.</w:t>
      </w:r>
    </w:p>
    <w:p w14:paraId="4A06798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Batching</w:t>
      </w:r>
    </w:p>
    <w:p w14:paraId="7570661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Process cryptographic jobs in batches where practical.</w:t>
      </w:r>
    </w:p>
    <w:p w14:paraId="74094F7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Benefits:</w:t>
      </w:r>
    </w:p>
    <w:p w14:paraId="243AF455" w14:textId="77777777" w:rsidR="00685D8D" w:rsidRPr="00685D8D" w:rsidRDefault="00685D8D" w:rsidP="00685D8D">
      <w:pPr>
        <w:numPr>
          <w:ilvl w:val="0"/>
          <w:numId w:val="1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Better CPU utilization</w:t>
      </w:r>
    </w:p>
    <w:p w14:paraId="04BC21D8" w14:textId="77777777" w:rsidR="00685D8D" w:rsidRPr="00685D8D" w:rsidRDefault="00685D8D" w:rsidP="00685D8D">
      <w:pPr>
        <w:numPr>
          <w:ilvl w:val="0"/>
          <w:numId w:val="17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Reduced processing overhead</w:t>
      </w:r>
    </w:p>
    <w:p w14:paraId="406B217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Hardware acceleration</w:t>
      </w:r>
    </w:p>
    <w:p w14:paraId="68EF2BA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CPU cryptographic acceleration such as AES hardware instructions where supported.</w:t>
      </w:r>
    </w:p>
    <w:p w14:paraId="3A6A1DE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4. Efficient key management</w:t>
      </w:r>
    </w:p>
    <w:p w14:paraId="1408F86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centralized and efficient key management to reduce repeated expensive public-key operations.</w:t>
      </w:r>
    </w:p>
    <w:p w14:paraId="372EAC6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49910F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PGP adds very little storage overhead (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0.008%</w:t>
      </w:r>
      <w:r w:rsidRPr="00685D8D">
        <w:rPr>
          <w:rFonts w:ascii="Times New Roman" w:hAnsi="Times New Roman" w:cs="Times New Roman"/>
          <w:b/>
          <w:sz w:val="32"/>
          <w:szCs w:val="32"/>
        </w:rPr>
        <w:t>) but can create computational overhead because of encryption, signature generation and verification. Compression, hardware acceleration and efficient key management can improve performance.</w:t>
      </w:r>
    </w:p>
    <w:p w14:paraId="4F2B840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16F6E0C2">
          <v:rect id="_x0000_i1184" style="width:0;height:1.5pt" o:hralign="center" o:hrstd="t" o:hr="t" fillcolor="#a0a0a0" stroked="f"/>
        </w:pict>
      </w:r>
    </w:p>
    <w:p w14:paraId="5374ED4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IPSec Transport vs Tunnel Mode Performance Comparison</w:t>
      </w:r>
    </w:p>
    <w:p w14:paraId="47BF12A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Given</w:t>
      </w:r>
    </w:p>
    <w:p w14:paraId="083C9A45" w14:textId="77777777" w:rsidR="00685D8D" w:rsidRPr="00685D8D" w:rsidRDefault="00685D8D" w:rsidP="00685D8D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 xml:space="preserve">Payload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1000 bytes</w:t>
      </w:r>
    </w:p>
    <w:p w14:paraId="17F7029D" w14:textId="77777777" w:rsidR="00685D8D" w:rsidRPr="00685D8D" w:rsidRDefault="00685D8D" w:rsidP="00685D8D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Original IP header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20 bytes</w:t>
      </w:r>
    </w:p>
    <w:p w14:paraId="7A2C07B0" w14:textId="77777777" w:rsidR="00685D8D" w:rsidRPr="00685D8D" w:rsidRDefault="00685D8D" w:rsidP="00685D8D">
      <w:pPr>
        <w:numPr>
          <w:ilvl w:val="0"/>
          <w:numId w:val="18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Original packet =</w:t>
      </w:r>
    </w:p>
    <w:p w14:paraId="062FF62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1000+20=1020\ bytes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90322E3" w14:textId="77777777" w:rsidR="00685D8D" w:rsidRPr="00685D8D" w:rsidRDefault="00685D8D" w:rsidP="00685D8D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Transport overhead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30 bytes</w:t>
      </w:r>
    </w:p>
    <w:p w14:paraId="085E4DD0" w14:textId="77777777" w:rsidR="00685D8D" w:rsidRPr="00685D8D" w:rsidRDefault="00685D8D" w:rsidP="00685D8D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Tunnel overhead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50 bytes</w:t>
      </w:r>
    </w:p>
    <w:p w14:paraId="24DBD50B" w14:textId="77777777" w:rsidR="00685D8D" w:rsidRPr="00685D8D" w:rsidRDefault="00685D8D" w:rsidP="00685D8D">
      <w:pPr>
        <w:numPr>
          <w:ilvl w:val="0"/>
          <w:numId w:val="19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Traffic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20,000 packets/sec</w:t>
      </w:r>
    </w:p>
    <w:p w14:paraId="2088CE7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18193BAF">
          <v:rect id="_x0000_i1185" style="width:0;height:1.5pt" o:hralign="center" o:hrstd="t" o:hr="t" fillcolor="#a0a0a0" stroked="f"/>
        </w:pict>
      </w:r>
    </w:p>
    <w:p w14:paraId="3B66031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A. Total packet size</w:t>
      </w:r>
    </w:p>
    <w:p w14:paraId="5391BBA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Transport mode</w:t>
      </w:r>
    </w:p>
    <w:p w14:paraId="18DA0E1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1020+30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05BDA0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\boxed{1050\ bytes}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EC73B0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Tunnel mode</w:t>
      </w:r>
    </w:p>
    <w:p w14:paraId="1C30F74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1020+50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D8C393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\boxed{1070\ bytes}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77AB5B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1B136DCF">
          <v:rect id="_x0000_i1186" style="width:0;height:1.5pt" o:hralign="center" o:hrstd="t" o:hr="t" fillcolor="#a0a0a0" stroked="f"/>
        </w:pict>
      </w:r>
    </w:p>
    <w:p w14:paraId="2999E7B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B. Bandwidth usage</w:t>
      </w:r>
    </w:p>
    <w:p w14:paraId="105A9D0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Transport mode</w:t>
      </w:r>
    </w:p>
    <w:p w14:paraId="7F47486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1050\times20,000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CB13AA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=21,000,000\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623411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 bits:</w:t>
      </w:r>
    </w:p>
    <w:p w14:paraId="7184693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21,000,000\times8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FC551B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=168,000,000\ bits/sec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FDD120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\boxed{168\ Mbps}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F097F1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Tunnel mode</w:t>
      </w:r>
    </w:p>
    <w:p w14:paraId="5A5C97E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1070\times20,000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D3D368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=21,400,000\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062250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 bits:</w:t>
      </w:r>
    </w:p>
    <w:p w14:paraId="703234C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21,400,000\times8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120D1C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=171,200,000\ bits/sec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31D6ED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\boxed{171.2\ Mbps}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B318E3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1615"/>
        <w:gridCol w:w="1658"/>
      </w:tblGrid>
      <w:tr w:rsidR="00685D8D" w:rsidRPr="00685D8D" w14:paraId="4040B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892E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A980B4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Packet Size</w:t>
            </w:r>
          </w:p>
        </w:tc>
        <w:tc>
          <w:tcPr>
            <w:tcW w:w="0" w:type="auto"/>
            <w:vAlign w:val="center"/>
            <w:hideMark/>
          </w:tcPr>
          <w:p w14:paraId="35F62D9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Bandwidth</w:t>
            </w:r>
          </w:p>
        </w:tc>
      </w:tr>
      <w:tr w:rsidR="00685D8D" w:rsidRPr="00685D8D" w14:paraId="77697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E3B1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5B3FA39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1020 bytes</w:t>
            </w:r>
          </w:p>
        </w:tc>
        <w:tc>
          <w:tcPr>
            <w:tcW w:w="0" w:type="auto"/>
            <w:vAlign w:val="center"/>
            <w:hideMark/>
          </w:tcPr>
          <w:p w14:paraId="3373AAB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163.2 Mbps</w:t>
            </w:r>
          </w:p>
        </w:tc>
      </w:tr>
      <w:tr w:rsidR="00685D8D" w:rsidRPr="00685D8D" w14:paraId="21CB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03C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14:paraId="553FA13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1050 bytes</w:t>
            </w:r>
          </w:p>
        </w:tc>
        <w:tc>
          <w:tcPr>
            <w:tcW w:w="0" w:type="auto"/>
            <w:vAlign w:val="center"/>
            <w:hideMark/>
          </w:tcPr>
          <w:p w14:paraId="0518C1B5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168 Mbps</w:t>
            </w:r>
          </w:p>
        </w:tc>
      </w:tr>
      <w:tr w:rsidR="00685D8D" w:rsidRPr="00685D8D" w14:paraId="026A8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0344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Tunnel</w:t>
            </w:r>
          </w:p>
        </w:tc>
        <w:tc>
          <w:tcPr>
            <w:tcW w:w="0" w:type="auto"/>
            <w:vAlign w:val="center"/>
            <w:hideMark/>
          </w:tcPr>
          <w:p w14:paraId="5C91DD2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1070 bytes</w:t>
            </w:r>
          </w:p>
        </w:tc>
        <w:tc>
          <w:tcPr>
            <w:tcW w:w="0" w:type="auto"/>
            <w:vAlign w:val="center"/>
            <w:hideMark/>
          </w:tcPr>
          <w:p w14:paraId="62DE3A2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171.2 Mbps</w:t>
            </w:r>
          </w:p>
        </w:tc>
      </w:tr>
    </w:tbl>
    <w:p w14:paraId="4ACBCD4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536871BE">
          <v:rect id="_x0000_i1187" style="width:0;height:1.5pt" o:hralign="center" o:hrstd="t" o:hr="t" fillcolor="#a0a0a0" stroked="f"/>
        </w:pict>
      </w:r>
    </w:p>
    <w:p w14:paraId="078ECD9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C. Efficiency and security comparison</w:t>
      </w:r>
    </w:p>
    <w:p w14:paraId="0C7154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Transport mode</w:t>
      </w:r>
    </w:p>
    <w:p w14:paraId="72BF984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Advantages:</w:t>
      </w:r>
    </w:p>
    <w:p w14:paraId="3B41EA15" w14:textId="77777777" w:rsidR="00685D8D" w:rsidRPr="00685D8D" w:rsidRDefault="00685D8D" w:rsidP="00685D8D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Lower overhead</w:t>
      </w:r>
    </w:p>
    <w:p w14:paraId="6ABDFF11" w14:textId="77777777" w:rsidR="00685D8D" w:rsidRPr="00685D8D" w:rsidRDefault="00685D8D" w:rsidP="00685D8D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Better bandwidth efficiency</w:t>
      </w:r>
    </w:p>
    <w:p w14:paraId="15EF2E68" w14:textId="77777777" w:rsidR="00685D8D" w:rsidRPr="00685D8D" w:rsidRDefault="00685D8D" w:rsidP="00685D8D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Lower processing requirements</w:t>
      </w:r>
    </w:p>
    <w:p w14:paraId="13D40F98" w14:textId="77777777" w:rsidR="00685D8D" w:rsidRPr="00685D8D" w:rsidRDefault="00685D8D" w:rsidP="00685D8D">
      <w:pPr>
        <w:numPr>
          <w:ilvl w:val="0"/>
          <w:numId w:val="20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Suitable for host-to-host communication</w:t>
      </w:r>
    </w:p>
    <w:p w14:paraId="4966FC7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Overhead:</w:t>
      </w:r>
    </w:p>
    <w:p w14:paraId="0EEFDDD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\frac{30}{1020}\times100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\boxed{2.94%}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31F141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Payload efficiency:</w:t>
      </w:r>
    </w:p>
    <w:p w14:paraId="7A52A80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\frac{1000}{1050}\times100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\boxed{95.24%}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004B6B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Tunnel mode</w:t>
      </w:r>
    </w:p>
    <w:p w14:paraId="5FE2375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Advantages:</w:t>
      </w:r>
    </w:p>
    <w:p w14:paraId="0472BD0F" w14:textId="77777777" w:rsidR="00685D8D" w:rsidRPr="00685D8D" w:rsidRDefault="00685D8D" w:rsidP="00685D8D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Encapsulates the entire original IP packet</w:t>
      </w:r>
    </w:p>
    <w:p w14:paraId="40CBACDC" w14:textId="77777777" w:rsidR="00685D8D" w:rsidRPr="00685D8D" w:rsidRDefault="00685D8D" w:rsidP="00685D8D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Hides the original IP header</w:t>
      </w:r>
    </w:p>
    <w:p w14:paraId="60B3478A" w14:textId="77777777" w:rsidR="00685D8D" w:rsidRPr="00685D8D" w:rsidRDefault="00685D8D" w:rsidP="00685D8D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Provides stronger protection for network-to-network communication</w:t>
      </w:r>
    </w:p>
    <w:p w14:paraId="58CC6E3F" w14:textId="77777777" w:rsidR="00685D8D" w:rsidRPr="00685D8D" w:rsidRDefault="00685D8D" w:rsidP="00685D8D">
      <w:pPr>
        <w:numPr>
          <w:ilvl w:val="0"/>
          <w:numId w:val="21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Commonly used with VPNs</w:t>
      </w:r>
    </w:p>
    <w:p w14:paraId="35AE3D0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Overhead:</w:t>
      </w:r>
    </w:p>
    <w:p w14:paraId="7869179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\frac{50}{1020}\times100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\boxed{4.90%}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2BA6C4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Payload efficiency:</w:t>
      </w:r>
    </w:p>
    <w:p w14:paraId="74D8754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\frac{1000}{1070}\times100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\boxed{93.46%}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F18C38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68E0742A">
          <v:rect id="_x0000_i1188" style="width:0;height:1.5pt" o:hralign="center" o:hrstd="t" o:hr="t" fillcolor="#a0a0a0" stroked="f"/>
        </w:pict>
      </w:r>
    </w:p>
    <w:p w14:paraId="64128AB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D. Recommendation</w:t>
      </w:r>
    </w:p>
    <w:p w14:paraId="3660FC9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Internal communication</w:t>
      </w:r>
    </w:p>
    <w:p w14:paraId="41C7838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For trusted internal host-to-host communication:</w:t>
      </w:r>
    </w:p>
    <w:p w14:paraId="1E0D94E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\boxed{\text{IPSec Transport Mode}}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A15567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It has lower overhead and better efficiency.</w:t>
      </w:r>
    </w:p>
    <w:p w14:paraId="6FA35EE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External communication</w:t>
      </w:r>
    </w:p>
    <w:p w14:paraId="697BF8C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For communication across public/untrusted networks:</w:t>
      </w:r>
    </w:p>
    <w:p w14:paraId="540349F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\boxed{\text{IPSec Tunnel Mode}}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D3AB0D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Tunnel mode provides better protection because the entire original IP packet is encapsulated.</w:t>
      </w:r>
    </w:p>
    <w:p w14:paraId="6F9E6BC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B99F5C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Transport mode saves:</w:t>
      </w:r>
    </w:p>
    <w:p w14:paraId="4C75D12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171.2-168=3.2Mbps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EE53EB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compared with tunnel mode for this traffic volume.</w:t>
      </w:r>
    </w:p>
    <w:p w14:paraId="1BA4279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Therefore,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transport mode is preferable when efficiency is the priority for host-to-host internal communication, while tunnel mode is generally preferable for VPN/site-to-site external communication.</w:t>
      </w:r>
    </w:p>
    <w:p w14:paraId="038F59F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05D56FEA">
          <v:rect id="_x0000_i1189" style="width:0;height:1.5pt" o:hralign="center" o:hrstd="t" o:hr="t" fillcolor="#a0a0a0" stroked="f"/>
        </w:pict>
      </w:r>
    </w:p>
    <w:p w14:paraId="2D7A521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4. S/MIME Certificate Management in Large Organization</w:t>
      </w:r>
    </w:p>
    <w:p w14:paraId="48ABE02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Given</w:t>
      </w:r>
    </w:p>
    <w:p w14:paraId="04C3CB15" w14:textId="77777777" w:rsidR="00685D8D" w:rsidRPr="00685D8D" w:rsidRDefault="00685D8D" w:rsidP="00685D8D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Employees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12,000</w:t>
      </w:r>
    </w:p>
    <w:p w14:paraId="6652A8F6" w14:textId="77777777" w:rsidR="00685D8D" w:rsidRPr="00685D8D" w:rsidRDefault="00685D8D" w:rsidP="00685D8D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Certificate size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 KB</w:t>
      </w:r>
    </w:p>
    <w:p w14:paraId="0C28D863" w14:textId="77777777" w:rsidR="00685D8D" w:rsidRPr="00685D8D" w:rsidRDefault="00685D8D" w:rsidP="00685D8D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Renewal = every year</w:t>
      </w:r>
    </w:p>
    <w:p w14:paraId="1601FA7A" w14:textId="77777777" w:rsidR="00685D8D" w:rsidRPr="00685D8D" w:rsidRDefault="00685D8D" w:rsidP="00685D8D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Old and new certificates stored simultaneously</w:t>
      </w:r>
    </w:p>
    <w:p w14:paraId="64F2C9BF" w14:textId="77777777" w:rsidR="00685D8D" w:rsidRPr="00685D8D" w:rsidRDefault="00685D8D" w:rsidP="00685D8D">
      <w:pPr>
        <w:numPr>
          <w:ilvl w:val="0"/>
          <w:numId w:val="22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Renewal period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1 month</w:t>
      </w:r>
    </w:p>
    <w:p w14:paraId="5132A3C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683312C3">
          <v:rect id="_x0000_i1190" style="width:0;height:1.5pt" o:hralign="center" o:hrstd="t" o:hr="t" fillcolor="#a0a0a0" stroked="f"/>
        </w:pict>
      </w:r>
    </w:p>
    <w:p w14:paraId="1EC167F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A. Total storage during renewal</w:t>
      </w:r>
    </w:p>
    <w:p w14:paraId="7CBDB5A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Storage for one certificate per employee:</w:t>
      </w:r>
    </w:p>
    <w:p w14:paraId="14EDF85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12,000\times2KB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85C2DF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=24,000KB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35D38B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=24MB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A54F32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During renewal, both certificates are stored:</w:t>
      </w:r>
    </w:p>
    <w:p w14:paraId="680228D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24MB\times2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5E5A6F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\boxed{48MB}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643D41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A</w:t>
      </w:r>
    </w:p>
    <w:p w14:paraId="332C0ED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Total storage required during the renewal period = 48 MB.</w:t>
      </w:r>
    </w:p>
    <w:p w14:paraId="3C42D09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0A63A9DF">
          <v:rect id="_x0000_i1191" style="width:0;height:1.5pt" o:hralign="center" o:hrstd="t" o:hr="t" fillcolor="#a0a0a0" stroked="f"/>
        </w:pict>
      </w:r>
    </w:p>
    <w:p w14:paraId="6A49BD7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B. Certificate distribution overhead</w:t>
      </w:r>
    </w:p>
    <w:p w14:paraId="29F6ABC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 new certificate must be distributed to each of the 12,000 employees.</w:t>
      </w:r>
    </w:p>
    <w:p w14:paraId="77284BC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12,000\times2KB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5FEF04E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=24,000KB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F9AF69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=\boxed{24MB}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6F2EA4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Therefore, approximately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24 MB of new certificate data</w:t>
      </w:r>
      <w:r w:rsidRPr="00685D8D">
        <w:rPr>
          <w:rFonts w:ascii="Times New Roman" w:hAnsi="Times New Roman" w:cs="Times New Roman"/>
          <w:b/>
          <w:sz w:val="32"/>
          <w:szCs w:val="32"/>
        </w:rPr>
        <w:t xml:space="preserve"> must be distributed across the organization.</w:t>
      </w:r>
    </w:p>
    <w:p w14:paraId="5013781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If both old and new certificates were redistributed, the corresponding transfer would be approximately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48 MB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15F30EA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Average distribution rate</w:t>
      </w:r>
    </w:p>
    <w:p w14:paraId="2886FA8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If the 24 MB is evenly distributed over a 30-day renewal period:</w:t>
      </w:r>
    </w:p>
    <w:p w14:paraId="5D452A2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\frac{24,000,000}{30\times24\times3600}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16E638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\approx9.26\ bytes/sec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2EDBBB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 bandwidth itself is small, but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simultaneous certificate deployment and management operations can create significant administrative and authentication load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35481F3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2C787A1F">
          <v:rect id="_x0000_i1192" style="width:0;height:1.5pt" o:hralign="center" o:hrstd="t" o:hr="t" fillcolor="#a0a0a0" stroked="f"/>
        </w:pict>
      </w:r>
    </w:p>
    <w:p w14:paraId="2AE388B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C. Challenges in certificate lifecycle management</w:t>
      </w:r>
    </w:p>
    <w:p w14:paraId="760052E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Managing 12,000 certificates creates several challenges.</w:t>
      </w:r>
    </w:p>
    <w:p w14:paraId="05796F3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Certificate expiration</w:t>
      </w:r>
    </w:p>
    <w:p w14:paraId="1EAD52C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Expired certificates can prevent users from sending or receiving encrypted email.</w:t>
      </w:r>
    </w:p>
    <w:p w14:paraId="7A4E3B9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Revocation</w:t>
      </w:r>
    </w:p>
    <w:p w14:paraId="2650134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Certificates must be revoked when:</w:t>
      </w:r>
    </w:p>
    <w:p w14:paraId="68FF558A" w14:textId="77777777" w:rsidR="00685D8D" w:rsidRPr="00685D8D" w:rsidRDefault="00685D8D" w:rsidP="00685D8D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Employees leave</w:t>
      </w:r>
    </w:p>
    <w:p w14:paraId="2681806D" w14:textId="77777777" w:rsidR="00685D8D" w:rsidRPr="00685D8D" w:rsidRDefault="00685D8D" w:rsidP="00685D8D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Private keys are compromised</w:t>
      </w:r>
    </w:p>
    <w:p w14:paraId="5128A1A6" w14:textId="77777777" w:rsidR="00685D8D" w:rsidRPr="00685D8D" w:rsidRDefault="00685D8D" w:rsidP="00685D8D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Devices are lost</w:t>
      </w:r>
    </w:p>
    <w:p w14:paraId="1ECE4528" w14:textId="77777777" w:rsidR="00685D8D" w:rsidRPr="00685D8D" w:rsidRDefault="00685D8D" w:rsidP="00685D8D">
      <w:pPr>
        <w:numPr>
          <w:ilvl w:val="0"/>
          <w:numId w:val="23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Certificates are incorrectly issued</w:t>
      </w:r>
    </w:p>
    <w:p w14:paraId="6A3FDFE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Renewal</w:t>
      </w:r>
    </w:p>
    <w:p w14:paraId="2F7E837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Manually renewing 12,000 certificates is inefficient and error-prone.</w:t>
      </w:r>
    </w:p>
    <w:p w14:paraId="2386CD3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4. Key management</w:t>
      </w:r>
    </w:p>
    <w:p w14:paraId="057C88E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Private keys must be securely generated, stored and protected.</w:t>
      </w:r>
    </w:p>
    <w:p w14:paraId="159D0DC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5. Compatibility</w:t>
      </w:r>
    </w:p>
    <w:p w14:paraId="4525D7B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Different email clients and devices may have different S/MIME capabilities.</w:t>
      </w:r>
    </w:p>
    <w:p w14:paraId="57D26F0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6. Certificate discovery</w:t>
      </w:r>
    </w:p>
    <w:p w14:paraId="3EFB86E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Users need access to the correct recipient certificates for encryption.</w:t>
      </w:r>
    </w:p>
    <w:p w14:paraId="527296A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24F1D440">
          <v:rect id="_x0000_i1193" style="width:0;height:1.5pt" o:hralign="center" o:hrstd="t" o:hr="t" fillcolor="#a0a0a0" stroked="f"/>
        </w:pict>
      </w:r>
    </w:p>
    <w:p w14:paraId="110A0C2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D. Optimization strategies</w:t>
      </w:r>
    </w:p>
    <w:p w14:paraId="4981610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Automated certificate management</w:t>
      </w:r>
    </w:p>
    <w:p w14:paraId="0374251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Use automated 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enrollment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 xml:space="preserve"> and renewal.</w:t>
      </w:r>
    </w:p>
    <w:p w14:paraId="19C0554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This minimizes:</w:t>
      </w:r>
    </w:p>
    <w:p w14:paraId="0295324F" w14:textId="77777777" w:rsidR="00685D8D" w:rsidRPr="00685D8D" w:rsidRDefault="00685D8D" w:rsidP="00685D8D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Manual work</w:t>
      </w:r>
    </w:p>
    <w:p w14:paraId="30B7B12E" w14:textId="77777777" w:rsidR="00685D8D" w:rsidRPr="00685D8D" w:rsidRDefault="00685D8D" w:rsidP="00685D8D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Human errors</w:t>
      </w:r>
    </w:p>
    <w:p w14:paraId="1214F933" w14:textId="77777777" w:rsidR="00685D8D" w:rsidRPr="00685D8D" w:rsidRDefault="00685D8D" w:rsidP="00685D8D">
      <w:pPr>
        <w:numPr>
          <w:ilvl w:val="0"/>
          <w:numId w:val="24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Expired certificates</w:t>
      </w:r>
    </w:p>
    <w:p w14:paraId="49A8C89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Centralized PKI</w:t>
      </w:r>
    </w:p>
    <w:p w14:paraId="6B23D8A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a centralized Public Key Infrastructure.</w:t>
      </w:r>
    </w:p>
    <w:p w14:paraId="593BD81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It can manage:</w:t>
      </w:r>
    </w:p>
    <w:p w14:paraId="67DE88CE" w14:textId="77777777" w:rsidR="00685D8D" w:rsidRPr="00685D8D" w:rsidRDefault="00685D8D" w:rsidP="00685D8D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Certificate issuance</w:t>
      </w:r>
    </w:p>
    <w:p w14:paraId="5F33307C" w14:textId="77777777" w:rsidR="00685D8D" w:rsidRPr="00685D8D" w:rsidRDefault="00685D8D" w:rsidP="00685D8D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Renewal</w:t>
      </w:r>
    </w:p>
    <w:p w14:paraId="49D7E33B" w14:textId="77777777" w:rsidR="00685D8D" w:rsidRPr="00685D8D" w:rsidRDefault="00685D8D" w:rsidP="00685D8D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Revocation</w:t>
      </w:r>
    </w:p>
    <w:p w14:paraId="7A3534A2" w14:textId="77777777" w:rsidR="00685D8D" w:rsidRPr="00685D8D" w:rsidRDefault="00685D8D" w:rsidP="00685D8D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Certificate policies</w:t>
      </w:r>
    </w:p>
    <w:p w14:paraId="663121C3" w14:textId="77777777" w:rsidR="00685D8D" w:rsidRPr="00685D8D" w:rsidRDefault="00685D8D" w:rsidP="00685D8D">
      <w:pPr>
        <w:numPr>
          <w:ilvl w:val="0"/>
          <w:numId w:val="25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Auditing</w:t>
      </w:r>
    </w:p>
    <w:p w14:paraId="05E919D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Short-lived certificates</w:t>
      </w:r>
    </w:p>
    <w:p w14:paraId="5A92464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Shorter certificate lifetimes can reduce the impact of compromised certificates.</w:t>
      </w:r>
    </w:p>
    <w:p w14:paraId="389F939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However, they require reliable automated renewal.</w:t>
      </w:r>
    </w:p>
    <w:p w14:paraId="5CEF159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4. Monitoring</w:t>
      </w:r>
    </w:p>
    <w:p w14:paraId="5B1B87E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Implement dashboards and alerts for certificates approaching expiration.</w:t>
      </w:r>
    </w:p>
    <w:p w14:paraId="4A3ACC5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4CBF053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Although storage requirements are only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48 MB</w:t>
      </w:r>
      <w:r w:rsidRPr="00685D8D">
        <w:rPr>
          <w:rFonts w:ascii="Times New Roman" w:hAnsi="Times New Roman" w:cs="Times New Roman"/>
          <w:b/>
          <w:sz w:val="32"/>
          <w:szCs w:val="32"/>
        </w:rPr>
        <w:t xml:space="preserve">, certificate lifecycle management is the major challenge. For a 12,000-user organization,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automated certificate lifecycle management with centralized PKI</w:t>
      </w:r>
      <w:r w:rsidRPr="00685D8D">
        <w:rPr>
          <w:rFonts w:ascii="Times New Roman" w:hAnsi="Times New Roman" w:cs="Times New Roman"/>
          <w:b/>
          <w:sz w:val="32"/>
          <w:szCs w:val="32"/>
        </w:rPr>
        <w:t xml:space="preserve"> is the most practical solution.</w:t>
      </w:r>
    </w:p>
    <w:p w14:paraId="5739063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6C685EAF">
          <v:rect id="_x0000_i1194" style="width:0;height:1.5pt" o:hralign="center" o:hrstd="t" o:hr="t" fillcolor="#a0a0a0" stroked="f"/>
        </w:pict>
      </w:r>
    </w:p>
    <w:p w14:paraId="41B0855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5. Email Encryption Latency in Cloud-Based Systems</w:t>
      </w:r>
    </w:p>
    <w:p w14:paraId="2BF8ED4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Given</w:t>
      </w:r>
    </w:p>
    <w:p w14:paraId="07B42C0B" w14:textId="77777777" w:rsidR="00685D8D" w:rsidRPr="00685D8D" w:rsidRDefault="00685D8D" w:rsidP="00685D8D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AES encryption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 xml:space="preserve">0.2 </w:t>
      </w:r>
      <w:proofErr w:type="spellStart"/>
      <w:r w:rsidRPr="00685D8D">
        <w:rPr>
          <w:rFonts w:ascii="Times New Roman" w:hAnsi="Times New Roman" w:cs="Times New Roman"/>
          <w:b/>
          <w:bCs/>
          <w:sz w:val="32"/>
          <w:szCs w:val="32"/>
        </w:rPr>
        <w:t>ms</w:t>
      </w:r>
      <w:proofErr w:type="spellEnd"/>
      <w:r w:rsidRPr="00685D8D">
        <w:rPr>
          <w:rFonts w:ascii="Times New Roman" w:hAnsi="Times New Roman" w:cs="Times New Roman"/>
          <w:b/>
          <w:bCs/>
          <w:sz w:val="32"/>
          <w:szCs w:val="32"/>
        </w:rPr>
        <w:t>/MB</w:t>
      </w:r>
    </w:p>
    <w:p w14:paraId="260A54A6" w14:textId="77777777" w:rsidR="00685D8D" w:rsidRPr="00685D8D" w:rsidRDefault="00685D8D" w:rsidP="00685D8D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RSA key exchange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 xml:space="preserve">5 </w:t>
      </w:r>
      <w:proofErr w:type="spellStart"/>
      <w:r w:rsidRPr="00685D8D">
        <w:rPr>
          <w:rFonts w:ascii="Times New Roman" w:hAnsi="Times New Roman" w:cs="Times New Roman"/>
          <w:b/>
          <w:bCs/>
          <w:sz w:val="32"/>
          <w:szCs w:val="32"/>
        </w:rPr>
        <w:t>ms</w:t>
      </w:r>
      <w:proofErr w:type="spellEnd"/>
      <w:r w:rsidRPr="00685D8D">
        <w:rPr>
          <w:rFonts w:ascii="Times New Roman" w:hAnsi="Times New Roman" w:cs="Times New Roman"/>
          <w:b/>
          <w:bCs/>
          <w:sz w:val="32"/>
          <w:szCs w:val="32"/>
        </w:rPr>
        <w:t>/email</w:t>
      </w:r>
    </w:p>
    <w:p w14:paraId="755E360C" w14:textId="77777777" w:rsidR="00685D8D" w:rsidRPr="00685D8D" w:rsidRDefault="00685D8D" w:rsidP="00685D8D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Attachment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8 MB</w:t>
      </w:r>
    </w:p>
    <w:p w14:paraId="3A4C7115" w14:textId="77777777" w:rsidR="00685D8D" w:rsidRPr="00685D8D" w:rsidRDefault="00685D8D" w:rsidP="00685D8D">
      <w:pPr>
        <w:numPr>
          <w:ilvl w:val="0"/>
          <w:numId w:val="26"/>
        </w:numPr>
        <w:spacing w:after="0" w:line="259" w:lineRule="auto"/>
        <w:ind w:right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Emails =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8,000/hour</w:t>
      </w:r>
    </w:p>
    <w:p w14:paraId="219AFCE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7B054BB1">
          <v:rect id="_x0000_i1195" style="width:0;height:1.5pt" o:hralign="center" o:hrstd="t" o:hr="t" fillcolor="#a0a0a0" stroked="f"/>
        </w:pict>
      </w:r>
    </w:p>
    <w:p w14:paraId="51E4442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A. Total encryption time per email</w:t>
      </w:r>
    </w:p>
    <w:p w14:paraId="3D17E5D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AES time</w:t>
      </w:r>
    </w:p>
    <w:p w14:paraId="58D90FC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0.2ms/MB\times8MB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A3EC7E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=1.6ms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588438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RSA time</w:t>
      </w:r>
    </w:p>
    <w:p w14:paraId="07949FD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=5ms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BC4BB5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Total</w:t>
      </w:r>
    </w:p>
    <w:p w14:paraId="755305D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1.6+5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D12F24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\boxed{6.6ms/email}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AE54F0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Answer A</w:t>
      </w:r>
    </w:p>
    <w:p w14:paraId="3A16ADF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 xml:space="preserve">Total encryption time = 6.6 </w:t>
      </w:r>
      <w:proofErr w:type="spellStart"/>
      <w:r w:rsidRPr="00685D8D">
        <w:rPr>
          <w:rFonts w:ascii="Times New Roman" w:hAnsi="Times New Roman" w:cs="Times New Roman"/>
          <w:b/>
          <w:bCs/>
          <w:sz w:val="32"/>
          <w:szCs w:val="32"/>
        </w:rPr>
        <w:t>ms</w:t>
      </w:r>
      <w:proofErr w:type="spellEnd"/>
      <w:r w:rsidRPr="00685D8D">
        <w:rPr>
          <w:rFonts w:ascii="Times New Roman" w:hAnsi="Times New Roman" w:cs="Times New Roman"/>
          <w:b/>
          <w:bCs/>
          <w:sz w:val="32"/>
          <w:szCs w:val="32"/>
        </w:rPr>
        <w:t xml:space="preserve"> per email.</w:t>
      </w:r>
    </w:p>
    <w:p w14:paraId="131BD8E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1535C9B4">
          <v:rect id="_x0000_i1196" style="width:0;height:1.5pt" o:hralign="center" o:hrstd="t" o:hr="t" fillcolor="#a0a0a0" stroked="f"/>
        </w:pict>
      </w:r>
    </w:p>
    <w:p w14:paraId="2E5E0F4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B. Total processing time per hour</w:t>
      </w:r>
    </w:p>
    <w:p w14:paraId="697C26E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Emails per hour:</w:t>
      </w:r>
    </w:p>
    <w:p w14:paraId="5AEE24A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8,000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D0194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Total encryption time:</w:t>
      </w:r>
    </w:p>
    <w:p w14:paraId="40A71CE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8,000\times6.6ms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660D339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=52,800ms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38222D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Convert to seconds:</w:t>
      </w:r>
    </w:p>
    <w:p w14:paraId="527F884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52,800/1000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019B83B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\boxed{52.8seconds/hour}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4618528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685D8D">
        <w:rPr>
          <w:rFonts w:ascii="Times New Roman" w:hAnsi="Times New Roman" w:cs="Times New Roman"/>
          <w:b/>
          <w:sz w:val="32"/>
          <w:szCs w:val="32"/>
        </w:rPr>
        <w:t>So</w:t>
      </w:r>
      <w:proofErr w:type="gramEnd"/>
      <w:r w:rsidRPr="00685D8D">
        <w:rPr>
          <w:rFonts w:ascii="Times New Roman" w:hAnsi="Times New Roman" w:cs="Times New Roman"/>
          <w:b/>
          <w:sz w:val="32"/>
          <w:szCs w:val="32"/>
        </w:rPr>
        <w:t xml:space="preserve"> the total cryptographic processing requirement is approximately:</w:t>
      </w:r>
    </w:p>
    <w:p w14:paraId="2E23D3F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\boxed{52.8seconds/hour}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F87DA3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if all operations are performed sequentially on one processing resource.</w:t>
      </w:r>
    </w:p>
    <w:p w14:paraId="09CB32E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AES contribution</w:t>
      </w:r>
    </w:p>
    <w:p w14:paraId="536C368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8,000\times1.6ms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=12,800ms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7974FA3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=\boxed{12.8seconds}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7AFDEA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RSA contribution</w:t>
      </w:r>
    </w:p>
    <w:p w14:paraId="50FDA26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8,000\times5ms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=40,000ms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2D4B4AC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=\boxed{40seconds}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C81024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4B87B05E">
          <v:rect id="_x0000_i1197" style="width:0;height:1.5pt" o:hralign="center" o:hrstd="t" o:hr="t" fillcolor="#a0a0a0" stroked="f"/>
        </w:pict>
      </w:r>
    </w:p>
    <w:p w14:paraId="3C40F792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C. Performance bottleneck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601"/>
        <w:gridCol w:w="1522"/>
      </w:tblGrid>
      <w:tr w:rsidR="00685D8D" w:rsidRPr="00685D8D" w14:paraId="61059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66219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9CE2C8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Time/email</w:t>
            </w:r>
          </w:p>
        </w:tc>
        <w:tc>
          <w:tcPr>
            <w:tcW w:w="0" w:type="auto"/>
            <w:vAlign w:val="center"/>
            <w:hideMark/>
          </w:tcPr>
          <w:p w14:paraId="6590046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Total/hour</w:t>
            </w:r>
          </w:p>
        </w:tc>
      </w:tr>
      <w:tr w:rsidR="00685D8D" w:rsidRPr="00685D8D" w14:paraId="710DF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9F8F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AES</w:t>
            </w:r>
          </w:p>
        </w:tc>
        <w:tc>
          <w:tcPr>
            <w:tcW w:w="0" w:type="auto"/>
            <w:vAlign w:val="center"/>
            <w:hideMark/>
          </w:tcPr>
          <w:p w14:paraId="78415300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1.6 </w:t>
            </w:r>
            <w:proofErr w:type="spellStart"/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3270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12.8 s</w:t>
            </w:r>
          </w:p>
        </w:tc>
      </w:tr>
      <w:tr w:rsidR="00685D8D" w:rsidRPr="00685D8D" w14:paraId="20D33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FA43F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RSA</w:t>
            </w:r>
          </w:p>
        </w:tc>
        <w:tc>
          <w:tcPr>
            <w:tcW w:w="0" w:type="auto"/>
            <w:vAlign w:val="center"/>
            <w:hideMark/>
          </w:tcPr>
          <w:p w14:paraId="532CE7D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5 </w:t>
            </w:r>
            <w:proofErr w:type="spellStart"/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8077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40 s</w:t>
            </w:r>
          </w:p>
        </w:tc>
      </w:tr>
      <w:tr w:rsidR="00685D8D" w:rsidRPr="00685D8D" w14:paraId="59FD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1E0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7C7D70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6.6 </w:t>
            </w:r>
            <w:proofErr w:type="spellStart"/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E50BA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52.8 s</w:t>
            </w:r>
          </w:p>
        </w:tc>
      </w:tr>
    </w:tbl>
    <w:p w14:paraId="787318A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RSA is clearly the bottleneck.</w:t>
      </w:r>
    </w:p>
    <w:p w14:paraId="72858DA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RSA contribution:</w:t>
      </w:r>
    </w:p>
    <w:p w14:paraId="0897B7CE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\frac{5}{6.6}\times100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F730A9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\boxed{75.76%}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B6B0C6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AES contribution:</w:t>
      </w:r>
    </w:p>
    <w:p w14:paraId="14C72CA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\frac{1.6}{6.6}\times100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3807B6D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[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\</w:t>
      </w:r>
      <w:proofErr w:type="spellStart"/>
      <w:r w:rsidRPr="00685D8D">
        <w:rPr>
          <w:rFonts w:ascii="Times New Roman" w:hAnsi="Times New Roman" w:cs="Times New Roman"/>
          <w:b/>
          <w:sz w:val="32"/>
          <w:szCs w:val="32"/>
        </w:rPr>
        <w:t>approx</w:t>
      </w:r>
      <w:proofErr w:type="spellEnd"/>
      <w:r w:rsidRPr="00685D8D">
        <w:rPr>
          <w:rFonts w:ascii="Times New Roman" w:hAnsi="Times New Roman" w:cs="Times New Roman"/>
          <w:b/>
          <w:sz w:val="32"/>
          <w:szCs w:val="32"/>
        </w:rPr>
        <w:t>\boxed{24.24%}</w:t>
      </w:r>
      <w:r w:rsidRPr="00685D8D">
        <w:rPr>
          <w:rFonts w:ascii="Times New Roman" w:hAnsi="Times New Roman" w:cs="Times New Roman"/>
          <w:b/>
          <w:sz w:val="32"/>
          <w:szCs w:val="32"/>
        </w:rPr>
        <w:br/>
        <w:t>]</w:t>
      </w:r>
    </w:p>
    <w:p w14:paraId="1AFF13B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Therefore, approximately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75.8% of the encryption time is associated with RSA</w:t>
      </w:r>
      <w:r w:rsidRPr="00685D8D">
        <w:rPr>
          <w:rFonts w:ascii="Times New Roman" w:hAnsi="Times New Roman" w:cs="Times New Roman"/>
          <w:b/>
          <w:sz w:val="32"/>
          <w:szCs w:val="32"/>
        </w:rPr>
        <w:t xml:space="preserve"> under the assumptions given.</w:t>
      </w:r>
    </w:p>
    <w:p w14:paraId="46A49F6F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2F85E5E8">
          <v:rect id="_x0000_i1198" style="width:0;height:1.5pt" o:hralign="center" o:hrstd="t" o:hr="t" fillcolor="#a0a0a0" stroked="f"/>
        </w:pict>
      </w:r>
    </w:p>
    <w:p w14:paraId="34854F8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D. Optimization strategies</w:t>
      </w:r>
    </w:p>
    <w:p w14:paraId="7947A3B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1. ECC adoption</w:t>
      </w:r>
    </w:p>
    <w:p w14:paraId="4C61530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Elliptic Curve Cryptography can provide comparable security with smaller keys and generally lower computational/network costs than traditional RSA configurations.</w:t>
      </w:r>
    </w:p>
    <w:p w14:paraId="4CBA93B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This can reduce asymmetric cryptographic overhead.</w:t>
      </w:r>
    </w:p>
    <w:p w14:paraId="2CC10C4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2. Parallel processing</w:t>
      </w:r>
    </w:p>
    <w:p w14:paraId="0501AA63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Instead of processing emails sequentially:</w:t>
      </w:r>
    </w:p>
    <w:p w14:paraId="2BF24539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Email 1 → Encryption</w:t>
      </w:r>
    </w:p>
    <w:p w14:paraId="08566A7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Email 2 → Encryption</w:t>
      </w:r>
    </w:p>
    <w:p w14:paraId="763EE0A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Email 3 → Encryption</w:t>
      </w:r>
    </w:p>
    <w:p w14:paraId="653DFBFA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Email 4 → Encryption</w:t>
      </w:r>
    </w:p>
    <w:p w14:paraId="15F8896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multiple workers:</w:t>
      </w:r>
    </w:p>
    <w:p w14:paraId="7ABBF74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             ┌→ Worker 1 → Email</w:t>
      </w:r>
    </w:p>
    <w:p w14:paraId="1809535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Queue ───────┼→ Worker 2 → Email</w:t>
      </w:r>
    </w:p>
    <w:p w14:paraId="38CF7C56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             ├→ Worker 3 → Email</w:t>
      </w:r>
    </w:p>
    <w:p w14:paraId="0AE1C48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             └→ Worker 4 → Email</w:t>
      </w:r>
    </w:p>
    <w:p w14:paraId="123CA43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lastRenderedPageBreak/>
        <w:t>This can significantly improve throughput.</w:t>
      </w:r>
    </w:p>
    <w:p w14:paraId="3B73B40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3. Hardware acceleration</w:t>
      </w:r>
    </w:p>
    <w:p w14:paraId="60CE74A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hardware-supported cryptographic acceleration where available.</w:t>
      </w:r>
    </w:p>
    <w:p w14:paraId="6B5D9A5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4. Hybrid encryption</w:t>
      </w:r>
    </w:p>
    <w:p w14:paraId="00F69828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Use asymmetric cryptography primarily for protecting a small symmetric session key, while AES handles the large attachment.</w:t>
      </w:r>
    </w:p>
    <w:p w14:paraId="0F37F1F4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This is already the basic principle behind efficient hybrid encryption.</w:t>
      </w:r>
    </w:p>
    <w:p w14:paraId="7049D2B0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5. Connection/key reuse where appropriate</w:t>
      </w:r>
    </w:p>
    <w:p w14:paraId="5B24A65B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>Avoid unnecessary repeated expensive asymmetric operations when the protocol and security design allow safe reuse.</w:t>
      </w:r>
    </w:p>
    <w:p w14:paraId="280ECF65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pict w14:anchorId="3ED1D45E">
          <v:rect id="_x0000_i1199" style="width:0;height:1.5pt" o:hralign="center" o:hrstd="t" o:hr="t" fillcolor="#a0a0a0" stroked="f"/>
        </w:pict>
      </w:r>
    </w:p>
    <w:p w14:paraId="5B372377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Overall Results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3811"/>
        <w:gridCol w:w="3689"/>
      </w:tblGrid>
      <w:tr w:rsidR="00685D8D" w:rsidRPr="00685D8D" w14:paraId="165A6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87AE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766FAE41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Main Calculation</w:t>
            </w:r>
          </w:p>
        </w:tc>
        <w:tc>
          <w:tcPr>
            <w:tcW w:w="0" w:type="auto"/>
            <w:vAlign w:val="center"/>
            <w:hideMark/>
          </w:tcPr>
          <w:p w14:paraId="357CF89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Final Result</w:t>
            </w:r>
          </w:p>
        </w:tc>
      </w:tr>
      <w:tr w:rsidR="00685D8D" w:rsidRPr="00685D8D" w14:paraId="0E56B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A1D9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1A</w:t>
            </w:r>
          </w:p>
        </w:tc>
        <w:tc>
          <w:tcPr>
            <w:tcW w:w="0" w:type="auto"/>
            <w:vAlign w:val="center"/>
            <w:hideMark/>
          </w:tcPr>
          <w:p w14:paraId="02B6BD8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Total TLS traffic</w:t>
            </w:r>
          </w:p>
        </w:tc>
        <w:tc>
          <w:tcPr>
            <w:tcW w:w="0" w:type="auto"/>
            <w:vAlign w:val="center"/>
            <w:hideMark/>
          </w:tcPr>
          <w:p w14:paraId="37929B25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23.322 MB/s</w:t>
            </w:r>
          </w:p>
        </w:tc>
      </w:tr>
      <w:tr w:rsidR="00685D8D" w:rsidRPr="00685D8D" w14:paraId="6074A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0B7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1B</w:t>
            </w:r>
          </w:p>
        </w:tc>
        <w:tc>
          <w:tcPr>
            <w:tcW w:w="0" w:type="auto"/>
            <w:vAlign w:val="center"/>
            <w:hideMark/>
          </w:tcPr>
          <w:p w14:paraId="7060201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TLS record overhead</w:t>
            </w:r>
          </w:p>
        </w:tc>
        <w:tc>
          <w:tcPr>
            <w:tcW w:w="0" w:type="auto"/>
            <w:vAlign w:val="center"/>
            <w:hideMark/>
          </w:tcPr>
          <w:p w14:paraId="32BB8F49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1.25%</w:t>
            </w:r>
          </w:p>
        </w:tc>
      </w:tr>
      <w:tr w:rsidR="00685D8D" w:rsidRPr="00685D8D" w14:paraId="6A15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1E19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1C</w:t>
            </w:r>
          </w:p>
        </w:tc>
        <w:tc>
          <w:tcPr>
            <w:tcW w:w="0" w:type="auto"/>
            <w:vAlign w:val="center"/>
            <w:hideMark/>
          </w:tcPr>
          <w:p w14:paraId="1E37D70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Handshake bandwidth</w:t>
            </w:r>
          </w:p>
        </w:tc>
        <w:tc>
          <w:tcPr>
            <w:tcW w:w="0" w:type="auto"/>
            <w:vAlign w:val="center"/>
            <w:hideMark/>
          </w:tcPr>
          <w:p w14:paraId="5F41603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3.072 MB/s = 24.576 Mbps</w:t>
            </w:r>
          </w:p>
        </w:tc>
      </w:tr>
      <w:tr w:rsidR="00685D8D" w:rsidRPr="00685D8D" w14:paraId="25E11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A66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06B1733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PGP daily data</w:t>
            </w:r>
          </w:p>
        </w:tc>
        <w:tc>
          <w:tcPr>
            <w:tcW w:w="0" w:type="auto"/>
            <w:vAlign w:val="center"/>
            <w:hideMark/>
          </w:tcPr>
          <w:p w14:paraId="609DEED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50.004 GB/day</w:t>
            </w:r>
          </w:p>
        </w:tc>
      </w:tr>
      <w:tr w:rsidR="00685D8D" w:rsidRPr="00685D8D" w14:paraId="095D6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0E5C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2B</w:t>
            </w:r>
          </w:p>
        </w:tc>
        <w:tc>
          <w:tcPr>
            <w:tcW w:w="0" w:type="auto"/>
            <w:vAlign w:val="center"/>
            <w:hideMark/>
          </w:tcPr>
          <w:p w14:paraId="5037B11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PGP storage increase</w:t>
            </w:r>
          </w:p>
        </w:tc>
        <w:tc>
          <w:tcPr>
            <w:tcW w:w="0" w:type="auto"/>
            <w:vAlign w:val="center"/>
            <w:hideMark/>
          </w:tcPr>
          <w:p w14:paraId="0391BF1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0.008%</w:t>
            </w:r>
          </w:p>
        </w:tc>
      </w:tr>
      <w:tr w:rsidR="00685D8D" w:rsidRPr="00685D8D" w14:paraId="03C3B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0BC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48C0D02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Transport packet</w:t>
            </w:r>
          </w:p>
        </w:tc>
        <w:tc>
          <w:tcPr>
            <w:tcW w:w="0" w:type="auto"/>
            <w:vAlign w:val="center"/>
            <w:hideMark/>
          </w:tcPr>
          <w:p w14:paraId="27FF2F3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1050 bytes</w:t>
            </w:r>
          </w:p>
        </w:tc>
      </w:tr>
      <w:tr w:rsidR="00685D8D" w:rsidRPr="00685D8D" w14:paraId="5C43F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6C4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3A</w:t>
            </w:r>
          </w:p>
        </w:tc>
        <w:tc>
          <w:tcPr>
            <w:tcW w:w="0" w:type="auto"/>
            <w:vAlign w:val="center"/>
            <w:hideMark/>
          </w:tcPr>
          <w:p w14:paraId="0B23F79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Tunnel packet</w:t>
            </w:r>
          </w:p>
        </w:tc>
        <w:tc>
          <w:tcPr>
            <w:tcW w:w="0" w:type="auto"/>
            <w:vAlign w:val="center"/>
            <w:hideMark/>
          </w:tcPr>
          <w:p w14:paraId="7DDE8291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1070 bytes</w:t>
            </w:r>
          </w:p>
        </w:tc>
      </w:tr>
      <w:tr w:rsidR="00685D8D" w:rsidRPr="00685D8D" w14:paraId="6E568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837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3706C81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Transport bandwidth</w:t>
            </w:r>
          </w:p>
        </w:tc>
        <w:tc>
          <w:tcPr>
            <w:tcW w:w="0" w:type="auto"/>
            <w:vAlign w:val="center"/>
            <w:hideMark/>
          </w:tcPr>
          <w:p w14:paraId="1A37EB9C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168 Mbps</w:t>
            </w:r>
          </w:p>
        </w:tc>
      </w:tr>
      <w:tr w:rsidR="00685D8D" w:rsidRPr="00685D8D" w14:paraId="6ED6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051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3B</w:t>
            </w:r>
          </w:p>
        </w:tc>
        <w:tc>
          <w:tcPr>
            <w:tcW w:w="0" w:type="auto"/>
            <w:vAlign w:val="center"/>
            <w:hideMark/>
          </w:tcPr>
          <w:p w14:paraId="6F8F8E2F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Tunnel bandwidth</w:t>
            </w:r>
          </w:p>
        </w:tc>
        <w:tc>
          <w:tcPr>
            <w:tcW w:w="0" w:type="auto"/>
            <w:vAlign w:val="center"/>
            <w:hideMark/>
          </w:tcPr>
          <w:p w14:paraId="714E95CF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171.2 Mbps</w:t>
            </w:r>
          </w:p>
        </w:tc>
      </w:tr>
      <w:tr w:rsidR="00685D8D" w:rsidRPr="00685D8D" w14:paraId="608FD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C0F2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4A</w:t>
            </w:r>
          </w:p>
        </w:tc>
        <w:tc>
          <w:tcPr>
            <w:tcW w:w="0" w:type="auto"/>
            <w:vAlign w:val="center"/>
            <w:hideMark/>
          </w:tcPr>
          <w:p w14:paraId="202E9EB1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Renewal storage</w:t>
            </w:r>
          </w:p>
        </w:tc>
        <w:tc>
          <w:tcPr>
            <w:tcW w:w="0" w:type="auto"/>
            <w:vAlign w:val="center"/>
            <w:hideMark/>
          </w:tcPr>
          <w:p w14:paraId="378ABD60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48 MB</w:t>
            </w:r>
          </w:p>
        </w:tc>
      </w:tr>
      <w:tr w:rsidR="00685D8D" w:rsidRPr="00685D8D" w14:paraId="6C13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4DF0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4B</w:t>
            </w:r>
          </w:p>
        </w:tc>
        <w:tc>
          <w:tcPr>
            <w:tcW w:w="0" w:type="auto"/>
            <w:vAlign w:val="center"/>
            <w:hideMark/>
          </w:tcPr>
          <w:p w14:paraId="547A929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New certificate distribution</w:t>
            </w:r>
          </w:p>
        </w:tc>
        <w:tc>
          <w:tcPr>
            <w:tcW w:w="0" w:type="auto"/>
            <w:vAlign w:val="center"/>
            <w:hideMark/>
          </w:tcPr>
          <w:p w14:paraId="7D561FE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24 MB</w:t>
            </w:r>
          </w:p>
        </w:tc>
      </w:tr>
      <w:tr w:rsidR="00685D8D" w:rsidRPr="00685D8D" w14:paraId="6330B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CFC4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5A</w:t>
            </w:r>
          </w:p>
        </w:tc>
        <w:tc>
          <w:tcPr>
            <w:tcW w:w="0" w:type="auto"/>
            <w:vAlign w:val="center"/>
            <w:hideMark/>
          </w:tcPr>
          <w:p w14:paraId="4350624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Encryption/email</w:t>
            </w:r>
          </w:p>
        </w:tc>
        <w:tc>
          <w:tcPr>
            <w:tcW w:w="0" w:type="auto"/>
            <w:vAlign w:val="center"/>
            <w:hideMark/>
          </w:tcPr>
          <w:p w14:paraId="7DD8047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6.6 </w:t>
            </w:r>
            <w:proofErr w:type="spellStart"/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ms</w:t>
            </w:r>
            <w:proofErr w:type="spellEnd"/>
          </w:p>
        </w:tc>
      </w:tr>
      <w:tr w:rsidR="00685D8D" w:rsidRPr="00685D8D" w14:paraId="7EF0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3587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5B</w:t>
            </w:r>
          </w:p>
        </w:tc>
        <w:tc>
          <w:tcPr>
            <w:tcW w:w="0" w:type="auto"/>
            <w:vAlign w:val="center"/>
            <w:hideMark/>
          </w:tcPr>
          <w:p w14:paraId="21AA7295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Processing/hour</w:t>
            </w:r>
          </w:p>
        </w:tc>
        <w:tc>
          <w:tcPr>
            <w:tcW w:w="0" w:type="auto"/>
            <w:vAlign w:val="center"/>
            <w:hideMark/>
          </w:tcPr>
          <w:p w14:paraId="22FA7F3E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52.8 seconds</w:t>
            </w:r>
          </w:p>
        </w:tc>
      </w:tr>
      <w:tr w:rsidR="00685D8D" w:rsidRPr="00685D8D" w14:paraId="23F8F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76AC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5C</w:t>
            </w:r>
          </w:p>
        </w:tc>
        <w:tc>
          <w:tcPr>
            <w:tcW w:w="0" w:type="auto"/>
            <w:vAlign w:val="center"/>
            <w:hideMark/>
          </w:tcPr>
          <w:p w14:paraId="6CD4909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RSA contribution</w:t>
            </w:r>
          </w:p>
        </w:tc>
        <w:tc>
          <w:tcPr>
            <w:tcW w:w="0" w:type="auto"/>
            <w:vAlign w:val="center"/>
            <w:hideMark/>
          </w:tcPr>
          <w:p w14:paraId="31BC6845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75.76%</w:t>
            </w:r>
          </w:p>
        </w:tc>
      </w:tr>
    </w:tbl>
    <w:p w14:paraId="202FBC71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Final Engineering Recommendations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3278"/>
        <w:gridCol w:w="3568"/>
      </w:tblGrid>
      <w:tr w:rsidR="00685D8D" w:rsidRPr="00685D8D" w14:paraId="6A977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EF4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254416C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Recommended Solution</w:t>
            </w:r>
          </w:p>
        </w:tc>
        <w:tc>
          <w:tcPr>
            <w:tcW w:w="0" w:type="auto"/>
            <w:vAlign w:val="center"/>
            <w:hideMark/>
          </w:tcPr>
          <w:p w14:paraId="155EA2C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Main Benefit</w:t>
            </w:r>
          </w:p>
        </w:tc>
      </w:tr>
      <w:tr w:rsidR="00685D8D" w:rsidRPr="00685D8D" w14:paraId="6A482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C59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TLS handshake overhead</w:t>
            </w:r>
          </w:p>
        </w:tc>
        <w:tc>
          <w:tcPr>
            <w:tcW w:w="0" w:type="auto"/>
            <w:vAlign w:val="center"/>
            <w:hideMark/>
          </w:tcPr>
          <w:p w14:paraId="6750890C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Session resumption + HTTP/2</w:t>
            </w:r>
          </w:p>
        </w:tc>
        <w:tc>
          <w:tcPr>
            <w:tcW w:w="0" w:type="auto"/>
            <w:vAlign w:val="center"/>
            <w:hideMark/>
          </w:tcPr>
          <w:p w14:paraId="17A684F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Lower latency and bandwidth</w:t>
            </w:r>
          </w:p>
        </w:tc>
      </w:tr>
      <w:tr w:rsidR="00685D8D" w:rsidRPr="00685D8D" w14:paraId="123A8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A94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High-volume PGP email</w:t>
            </w:r>
          </w:p>
        </w:tc>
        <w:tc>
          <w:tcPr>
            <w:tcW w:w="0" w:type="auto"/>
            <w:vAlign w:val="center"/>
            <w:hideMark/>
          </w:tcPr>
          <w:p w14:paraId="7DC1F15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Compression + hardware acceleration</w:t>
            </w:r>
          </w:p>
        </w:tc>
        <w:tc>
          <w:tcPr>
            <w:tcW w:w="0" w:type="auto"/>
            <w:vAlign w:val="center"/>
            <w:hideMark/>
          </w:tcPr>
          <w:p w14:paraId="1454BF4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Lower storage and CPU cost</w:t>
            </w:r>
          </w:p>
        </w:tc>
      </w:tr>
      <w:tr w:rsidR="00685D8D" w:rsidRPr="00685D8D" w14:paraId="1C766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1053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Internal IPSec</w:t>
            </w:r>
          </w:p>
        </w:tc>
        <w:tc>
          <w:tcPr>
            <w:tcW w:w="0" w:type="auto"/>
            <w:vAlign w:val="center"/>
            <w:hideMark/>
          </w:tcPr>
          <w:p w14:paraId="35827D07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Transport mode</w:t>
            </w:r>
          </w:p>
        </w:tc>
        <w:tc>
          <w:tcPr>
            <w:tcW w:w="0" w:type="auto"/>
            <w:vAlign w:val="center"/>
            <w:hideMark/>
          </w:tcPr>
          <w:p w14:paraId="6A03523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Lower overhead</w:t>
            </w:r>
          </w:p>
        </w:tc>
      </w:tr>
      <w:tr w:rsidR="00685D8D" w:rsidRPr="00685D8D" w14:paraId="06825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F2AB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External/VPN IPSec</w:t>
            </w:r>
          </w:p>
        </w:tc>
        <w:tc>
          <w:tcPr>
            <w:tcW w:w="0" w:type="auto"/>
            <w:vAlign w:val="center"/>
            <w:hideMark/>
          </w:tcPr>
          <w:p w14:paraId="015C4039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Tunnel mode</w:t>
            </w:r>
          </w:p>
        </w:tc>
        <w:tc>
          <w:tcPr>
            <w:tcW w:w="0" w:type="auto"/>
            <w:vAlign w:val="center"/>
            <w:hideMark/>
          </w:tcPr>
          <w:p w14:paraId="4B1883B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Better encapsulation/security</w:t>
            </w:r>
          </w:p>
        </w:tc>
      </w:tr>
      <w:tr w:rsidR="00685D8D" w:rsidRPr="00685D8D" w14:paraId="78D09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FA26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12,000 S/MIME certificates</w:t>
            </w:r>
          </w:p>
        </w:tc>
        <w:tc>
          <w:tcPr>
            <w:tcW w:w="0" w:type="auto"/>
            <w:vAlign w:val="center"/>
            <w:hideMark/>
          </w:tcPr>
          <w:p w14:paraId="1AC065BD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Automated centralized PKI</w:t>
            </w:r>
          </w:p>
        </w:tc>
        <w:tc>
          <w:tcPr>
            <w:tcW w:w="0" w:type="auto"/>
            <w:vAlign w:val="center"/>
            <w:hideMark/>
          </w:tcPr>
          <w:p w14:paraId="620BC6A5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Easier lifecycle management</w:t>
            </w:r>
          </w:p>
        </w:tc>
      </w:tr>
      <w:tr w:rsidR="00685D8D" w:rsidRPr="00685D8D" w14:paraId="242F2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8CDB8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Cloud email encryption</w:t>
            </w:r>
          </w:p>
        </w:tc>
        <w:tc>
          <w:tcPr>
            <w:tcW w:w="0" w:type="auto"/>
            <w:vAlign w:val="center"/>
            <w:hideMark/>
          </w:tcPr>
          <w:p w14:paraId="28090142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ECC + parallel processing</w:t>
            </w:r>
          </w:p>
        </w:tc>
        <w:tc>
          <w:tcPr>
            <w:tcW w:w="0" w:type="auto"/>
            <w:vAlign w:val="center"/>
            <w:hideMark/>
          </w:tcPr>
          <w:p w14:paraId="7C820CBA" w14:textId="77777777" w:rsidR="00685D8D" w:rsidRPr="00685D8D" w:rsidRDefault="00685D8D" w:rsidP="00685D8D">
            <w:pPr>
              <w:spacing w:after="0" w:line="259" w:lineRule="auto"/>
              <w:ind w:left="0" w:right="0" w:firstLine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685D8D">
              <w:rPr>
                <w:rFonts w:ascii="Times New Roman" w:hAnsi="Times New Roman" w:cs="Times New Roman"/>
                <w:b/>
                <w:sz w:val="32"/>
                <w:szCs w:val="32"/>
              </w:rPr>
              <w:t>Reduced asymmetric overhead</w:t>
            </w:r>
          </w:p>
        </w:tc>
      </w:tr>
    </w:tbl>
    <w:p w14:paraId="410124A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685D8D">
        <w:rPr>
          <w:rFonts w:ascii="Times New Roman" w:hAnsi="Times New Roman" w:cs="Times New Roman"/>
          <w:b/>
          <w:bCs/>
          <w:sz w:val="32"/>
          <w:szCs w:val="32"/>
        </w:rPr>
        <w:t>Overall Conclusion</w:t>
      </w:r>
    </w:p>
    <w:p w14:paraId="63E8E34D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These five scenarios demonstrate an important engineering principle: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security mechanisms introduce computational, bandwidth, storage, and latency overhead, but the overhead can be minimized through appropriate architecture and optimization.</w:t>
      </w:r>
    </w:p>
    <w:p w14:paraId="7864F4BC" w14:textId="77777777" w:rsidR="00685D8D" w:rsidRPr="00685D8D" w:rsidRDefault="00685D8D" w:rsidP="00685D8D">
      <w:pPr>
        <w:spacing w:after="0" w:line="259" w:lineRule="auto"/>
        <w:ind w:left="0" w:right="0" w:firstLine="0"/>
        <w:rPr>
          <w:rFonts w:ascii="Times New Roman" w:hAnsi="Times New Roman" w:cs="Times New Roman"/>
          <w:b/>
          <w:sz w:val="32"/>
          <w:szCs w:val="32"/>
        </w:rPr>
      </w:pPr>
      <w:r w:rsidRPr="00685D8D">
        <w:rPr>
          <w:rFonts w:ascii="Times New Roman" w:hAnsi="Times New Roman" w:cs="Times New Roman"/>
          <w:b/>
          <w:sz w:val="32"/>
          <w:szCs w:val="32"/>
        </w:rPr>
        <w:t xml:space="preserve">For high-performance systems, the best approach is not to remove security, but to </w:t>
      </w:r>
      <w:r w:rsidRPr="00685D8D">
        <w:rPr>
          <w:rFonts w:ascii="Times New Roman" w:hAnsi="Times New Roman" w:cs="Times New Roman"/>
          <w:b/>
          <w:bCs/>
          <w:sz w:val="32"/>
          <w:szCs w:val="32"/>
        </w:rPr>
        <w:t>reduce unnecessary cryptographic operations, reuse secure connections, select efficient protocols, automate key/certificate management, and use parallel or hardware-accelerated processing</w:t>
      </w:r>
      <w:r w:rsidRPr="00685D8D">
        <w:rPr>
          <w:rFonts w:ascii="Times New Roman" w:hAnsi="Times New Roman" w:cs="Times New Roman"/>
          <w:b/>
          <w:sz w:val="32"/>
          <w:szCs w:val="32"/>
        </w:rPr>
        <w:t>.</w:t>
      </w:r>
    </w:p>
    <w:p w14:paraId="32438D51" w14:textId="540DC27D" w:rsidR="004D43C5" w:rsidRPr="00685D8D" w:rsidRDefault="004D43C5">
      <w:pPr>
        <w:spacing w:after="0" w:line="259" w:lineRule="auto"/>
        <w:ind w:left="0" w:right="0" w:firstLine="0"/>
        <w:rPr>
          <w:rFonts w:ascii="Times New Roman" w:hAnsi="Times New Roman" w:cs="Times New Roman"/>
          <w:sz w:val="32"/>
          <w:szCs w:val="32"/>
        </w:rPr>
      </w:pPr>
    </w:p>
    <w:sectPr w:rsidR="004D43C5" w:rsidRPr="00685D8D">
      <w:pgSz w:w="11920" w:h="16840"/>
      <w:pgMar w:top="1490" w:right="942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B0C"/>
    <w:multiLevelType w:val="multilevel"/>
    <w:tmpl w:val="518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B5340"/>
    <w:multiLevelType w:val="hybridMultilevel"/>
    <w:tmpl w:val="EB9A34DA"/>
    <w:lvl w:ilvl="0" w:tplc="D7044C9E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D880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ACBE2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6FE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3E2E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C83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70F38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845B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34C2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460DCE"/>
    <w:multiLevelType w:val="multilevel"/>
    <w:tmpl w:val="AC62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E7694"/>
    <w:multiLevelType w:val="hybridMultilevel"/>
    <w:tmpl w:val="C440631A"/>
    <w:lvl w:ilvl="0" w:tplc="3EC22BC6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80F4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AC89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E92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1C66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659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5C0A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A29F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88CDD7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D92226A"/>
    <w:multiLevelType w:val="multilevel"/>
    <w:tmpl w:val="E4C0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56A38"/>
    <w:multiLevelType w:val="hybridMultilevel"/>
    <w:tmpl w:val="4FB08692"/>
    <w:lvl w:ilvl="0" w:tplc="2F24D78A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5A84E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C194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E44C3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3A378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90D5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D073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D2E2C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520D5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F853453"/>
    <w:multiLevelType w:val="multilevel"/>
    <w:tmpl w:val="42D8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A7F60"/>
    <w:multiLevelType w:val="multilevel"/>
    <w:tmpl w:val="B84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16E4D"/>
    <w:multiLevelType w:val="multilevel"/>
    <w:tmpl w:val="BF60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5C1765"/>
    <w:multiLevelType w:val="multilevel"/>
    <w:tmpl w:val="4C5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52E62"/>
    <w:multiLevelType w:val="multilevel"/>
    <w:tmpl w:val="2E16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634D70"/>
    <w:multiLevelType w:val="multilevel"/>
    <w:tmpl w:val="182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074EE"/>
    <w:multiLevelType w:val="multilevel"/>
    <w:tmpl w:val="348A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B15FE"/>
    <w:multiLevelType w:val="multilevel"/>
    <w:tmpl w:val="E2D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F1CA0"/>
    <w:multiLevelType w:val="multilevel"/>
    <w:tmpl w:val="AD4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C529A"/>
    <w:multiLevelType w:val="multilevel"/>
    <w:tmpl w:val="5CE0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60F1D"/>
    <w:multiLevelType w:val="hybridMultilevel"/>
    <w:tmpl w:val="F1784EA0"/>
    <w:lvl w:ilvl="0" w:tplc="CB54E58A">
      <w:start w:val="1"/>
      <w:numFmt w:val="upperLetter"/>
      <w:lvlText w:val="%1."/>
      <w:lvlJc w:val="left"/>
      <w:pPr>
        <w:ind w:left="3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54117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8A39C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3E7E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00FE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EAF5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16282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9EA8A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4456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CB3300"/>
    <w:multiLevelType w:val="multilevel"/>
    <w:tmpl w:val="8A0A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D23B2"/>
    <w:multiLevelType w:val="multilevel"/>
    <w:tmpl w:val="30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52101"/>
    <w:multiLevelType w:val="multilevel"/>
    <w:tmpl w:val="D1B8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F3291"/>
    <w:multiLevelType w:val="multilevel"/>
    <w:tmpl w:val="5070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9E00DE"/>
    <w:multiLevelType w:val="multilevel"/>
    <w:tmpl w:val="D8FC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A3CF0"/>
    <w:multiLevelType w:val="multilevel"/>
    <w:tmpl w:val="F738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665AB"/>
    <w:multiLevelType w:val="hybridMultilevel"/>
    <w:tmpl w:val="1A964FC8"/>
    <w:lvl w:ilvl="0" w:tplc="FF0E859E">
      <w:start w:val="1"/>
      <w:numFmt w:val="upperLetter"/>
      <w:lvlText w:val="%1."/>
      <w:lvlJc w:val="left"/>
      <w:pPr>
        <w:ind w:left="2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C813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DE507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4C03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DECAD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4E45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3AAEE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C48F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CCA07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72E6120"/>
    <w:multiLevelType w:val="multilevel"/>
    <w:tmpl w:val="9ECE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02073E"/>
    <w:multiLevelType w:val="multilevel"/>
    <w:tmpl w:val="FEE4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3605514">
    <w:abstractNumId w:val="3"/>
  </w:num>
  <w:num w:numId="2" w16cid:durableId="1037049178">
    <w:abstractNumId w:val="1"/>
  </w:num>
  <w:num w:numId="3" w16cid:durableId="1894586070">
    <w:abstractNumId w:val="5"/>
  </w:num>
  <w:num w:numId="4" w16cid:durableId="176694298">
    <w:abstractNumId w:val="16"/>
  </w:num>
  <w:num w:numId="5" w16cid:durableId="1241603586">
    <w:abstractNumId w:val="23"/>
  </w:num>
  <w:num w:numId="6" w16cid:durableId="1177621069">
    <w:abstractNumId w:val="2"/>
  </w:num>
  <w:num w:numId="7" w16cid:durableId="1360281241">
    <w:abstractNumId w:val="10"/>
  </w:num>
  <w:num w:numId="8" w16cid:durableId="1088846163">
    <w:abstractNumId w:val="12"/>
  </w:num>
  <w:num w:numId="9" w16cid:durableId="805270540">
    <w:abstractNumId w:val="7"/>
  </w:num>
  <w:num w:numId="10" w16cid:durableId="817115360">
    <w:abstractNumId w:val="6"/>
  </w:num>
  <w:num w:numId="11" w16cid:durableId="562134707">
    <w:abstractNumId w:val="14"/>
  </w:num>
  <w:num w:numId="12" w16cid:durableId="1519926428">
    <w:abstractNumId w:val="19"/>
  </w:num>
  <w:num w:numId="13" w16cid:durableId="1908343967">
    <w:abstractNumId w:val="20"/>
  </w:num>
  <w:num w:numId="14" w16cid:durableId="1862428692">
    <w:abstractNumId w:val="25"/>
  </w:num>
  <w:num w:numId="15" w16cid:durableId="242492986">
    <w:abstractNumId w:val="0"/>
  </w:num>
  <w:num w:numId="16" w16cid:durableId="436367906">
    <w:abstractNumId w:val="11"/>
  </w:num>
  <w:num w:numId="17" w16cid:durableId="920143925">
    <w:abstractNumId w:val="21"/>
  </w:num>
  <w:num w:numId="18" w16cid:durableId="1272976804">
    <w:abstractNumId w:val="18"/>
  </w:num>
  <w:num w:numId="19" w16cid:durableId="1660109535">
    <w:abstractNumId w:val="22"/>
  </w:num>
  <w:num w:numId="20" w16cid:durableId="1807816783">
    <w:abstractNumId w:val="4"/>
  </w:num>
  <w:num w:numId="21" w16cid:durableId="1475443114">
    <w:abstractNumId w:val="8"/>
  </w:num>
  <w:num w:numId="22" w16cid:durableId="764887245">
    <w:abstractNumId w:val="9"/>
  </w:num>
  <w:num w:numId="23" w16cid:durableId="201745160">
    <w:abstractNumId w:val="15"/>
  </w:num>
  <w:num w:numId="24" w16cid:durableId="1766462623">
    <w:abstractNumId w:val="24"/>
  </w:num>
  <w:num w:numId="25" w16cid:durableId="437680724">
    <w:abstractNumId w:val="17"/>
  </w:num>
  <w:num w:numId="26" w16cid:durableId="17277958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3C5"/>
    <w:rsid w:val="004D43C5"/>
    <w:rsid w:val="00685D8D"/>
    <w:rsid w:val="0099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7166"/>
  <w15:docId w15:val="{1286CA86-2E8B-4A8F-96B3-B15B9DBF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0" w:lineRule="auto"/>
      <w:ind w:left="10" w:right="27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" w:line="259" w:lineRule="auto"/>
      <w:ind w:left="10" w:right="67" w:hanging="10"/>
      <w:jc w:val="center"/>
      <w:outlineLvl w:val="1"/>
    </w:pPr>
    <w:rPr>
      <w:rFonts w:ascii="Arial" w:eastAsia="Arial" w:hAnsi="Arial" w:cs="Arial"/>
      <w:b/>
      <w:i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i/>
      <w:color w:val="000000"/>
      <w:sz w:val="24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85D8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2906</Words>
  <Characters>16568</Characters>
  <Application>Microsoft Office Word</Application>
  <DocSecurity>0</DocSecurity>
  <Lines>138</Lines>
  <Paragraphs>38</Paragraphs>
  <ScaleCrop>false</ScaleCrop>
  <Company/>
  <LinksUpToDate>false</LinksUpToDate>
  <CharactersWithSpaces>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AT2 Industry Problem Solving Task(1).docx</dc:title>
  <dc:subject/>
  <dc:creator>Naveen MS</dc:creator>
  <cp:keywords/>
  <cp:lastModifiedBy>Naveen MS</cp:lastModifiedBy>
  <cp:revision>2</cp:revision>
  <dcterms:created xsi:type="dcterms:W3CDTF">2026-08-20T17:10:00Z</dcterms:created>
  <dcterms:modified xsi:type="dcterms:W3CDTF">2026-08-20T17:10:00Z</dcterms:modified>
</cp:coreProperties>
</file>