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EE0F" w14:textId="77777777" w:rsidR="00B04F24" w:rsidRPr="00B04F24" w:rsidRDefault="00B04F24" w:rsidP="00B04F24">
      <w:pPr>
        <w:rPr>
          <w:b/>
        </w:rPr>
      </w:pPr>
      <w:r w:rsidRPr="00B04F24">
        <w:rPr>
          <w:b/>
        </w:rPr>
        <w:t>EX NO:13</w:t>
      </w:r>
    </w:p>
    <w:p w14:paraId="1B9E1EDD" w14:textId="17403D23" w:rsidR="00B04F24" w:rsidRPr="00B04F24" w:rsidRDefault="00B04F24" w:rsidP="00B04F24">
      <w:pPr>
        <w:rPr>
          <w:b/>
        </w:rPr>
      </w:pPr>
      <w:r w:rsidRPr="00B04F24">
        <w:rPr>
          <w:b/>
        </w:rPr>
        <w:t>DATE:</w:t>
      </w:r>
    </w:p>
    <w:p w14:paraId="1C12C3D4" w14:textId="77777777" w:rsidR="00B04F24" w:rsidRPr="00B04F24" w:rsidRDefault="00B04F24" w:rsidP="00B04F24">
      <w:pPr>
        <w:jc w:val="center"/>
        <w:rPr>
          <w:b/>
          <w:bCs/>
        </w:rPr>
      </w:pPr>
      <w:r w:rsidRPr="00B04F24">
        <w:rPr>
          <w:b/>
          <w:bCs/>
        </w:rPr>
        <w:t>HIERARCHICAL DATA VISUALIZATION USING DRILL-DOWN</w:t>
      </w:r>
    </w:p>
    <w:p w14:paraId="2B8FF504" w14:textId="77777777" w:rsidR="00B04F24" w:rsidRDefault="00B04F24" w:rsidP="00B04F24">
      <w:pPr>
        <w:rPr>
          <w:b/>
          <w:bCs/>
        </w:rPr>
      </w:pPr>
      <w:r w:rsidRPr="00B04F24">
        <w:rPr>
          <w:b/>
          <w:bCs/>
        </w:rPr>
        <w:t xml:space="preserve"> </w:t>
      </w:r>
    </w:p>
    <w:p w14:paraId="75F76460" w14:textId="16EE486A" w:rsidR="00B04F24" w:rsidRPr="00B04F24" w:rsidRDefault="00B04F24" w:rsidP="00B04F24">
      <w:pPr>
        <w:rPr>
          <w:b/>
          <w:bCs/>
        </w:rPr>
      </w:pPr>
      <w:r w:rsidRPr="00B04F24">
        <w:rPr>
          <w:b/>
          <w:bCs/>
        </w:rPr>
        <w:t>AIM:</w:t>
      </w:r>
      <w:r>
        <w:rPr>
          <w:b/>
          <w:bCs/>
        </w:rPr>
        <w:t xml:space="preserve"> </w:t>
      </w:r>
      <w:r w:rsidRPr="00B04F24">
        <w:t xml:space="preserve">To create a Country–State–City hierarchy using the Sample Superstore dataset in Tableau, perform drill-down operations to explore geographical data at different levels, and demonstrate the advantages of changing </w:t>
      </w:r>
      <w:proofErr w:type="spellStart"/>
      <w:r w:rsidRPr="00B04F24">
        <w:t>colors</w:t>
      </w:r>
      <w:proofErr w:type="spellEnd"/>
      <w:r w:rsidRPr="00B04F24">
        <w:t xml:space="preserve"> during drill-down visualization</w:t>
      </w:r>
      <w:r w:rsidRPr="00B04F24">
        <w:rPr>
          <w:b/>
          <w:bCs/>
        </w:rPr>
        <w:t>.</w:t>
      </w:r>
    </w:p>
    <w:p w14:paraId="2ED29B0E" w14:textId="77777777" w:rsidR="00B04F24" w:rsidRPr="00B04F24" w:rsidRDefault="00B04F24" w:rsidP="00B04F24">
      <w:pPr>
        <w:rPr>
          <w:b/>
          <w:bCs/>
        </w:rPr>
      </w:pPr>
      <w:r w:rsidRPr="00B04F24">
        <w:rPr>
          <w:b/>
          <w:bCs/>
        </w:rPr>
        <w:t>Downloaded data –set (Sample Superstore) and perform following actions on the meta data.</w:t>
      </w:r>
    </w:p>
    <w:p w14:paraId="60933C61" w14:textId="77777777" w:rsidR="00B04F24" w:rsidRPr="00B04F24" w:rsidRDefault="00B04F24" w:rsidP="00B04F24">
      <w:pPr>
        <w:rPr>
          <w:b/>
          <w:bCs/>
        </w:rPr>
      </w:pPr>
      <w:r w:rsidRPr="00B04F24">
        <w:rPr>
          <w:b/>
          <w:bCs/>
        </w:rPr>
        <w:t xml:space="preserve">•Build up hierarchy of (Country –State -City) </w:t>
      </w:r>
    </w:p>
    <w:p w14:paraId="0B803C58" w14:textId="77777777" w:rsidR="00B04F24" w:rsidRPr="00B04F24" w:rsidRDefault="00B04F24" w:rsidP="00B04F24">
      <w:pPr>
        <w:rPr>
          <w:b/>
          <w:bCs/>
        </w:rPr>
      </w:pPr>
      <w:r w:rsidRPr="00B04F24">
        <w:rPr>
          <w:b/>
          <w:bCs/>
        </w:rPr>
        <w:t xml:space="preserve">•Drill Down the country hierarchy </w:t>
      </w:r>
    </w:p>
    <w:p w14:paraId="5197AD0C" w14:textId="77777777" w:rsidR="00B04F24" w:rsidRDefault="00B04F24" w:rsidP="00B04F24">
      <w:pPr>
        <w:rPr>
          <w:b/>
          <w:bCs/>
        </w:rPr>
      </w:pPr>
      <w:r w:rsidRPr="00B04F24">
        <w:rPr>
          <w:b/>
          <w:bCs/>
        </w:rPr>
        <w:t xml:space="preserve">•Show the advantage of Changing </w:t>
      </w:r>
      <w:proofErr w:type="spellStart"/>
      <w:r w:rsidRPr="00B04F24">
        <w:rPr>
          <w:b/>
          <w:bCs/>
        </w:rPr>
        <w:t>Colors</w:t>
      </w:r>
      <w:proofErr w:type="spellEnd"/>
      <w:r w:rsidRPr="00B04F24">
        <w:rPr>
          <w:b/>
          <w:bCs/>
        </w:rPr>
        <w:t xml:space="preserve"> with the help of drill down concept</w:t>
      </w:r>
    </w:p>
    <w:p w14:paraId="6F66121C" w14:textId="71993233" w:rsidR="00B04F24" w:rsidRPr="00B04F24" w:rsidRDefault="00B04F24" w:rsidP="00B04F24">
      <w:pPr>
        <w:rPr>
          <w:b/>
          <w:bCs/>
        </w:rPr>
      </w:pPr>
      <w:r w:rsidRPr="00B04F24">
        <w:rPr>
          <w:b/>
          <w:bCs/>
        </w:rPr>
        <w:drawing>
          <wp:inline distT="0" distB="0" distL="0" distR="0" wp14:anchorId="1D27B46F" wp14:editId="50EBEFF7">
            <wp:extent cx="5943600" cy="3064510"/>
            <wp:effectExtent l="0" t="0" r="0" b="2540"/>
            <wp:docPr id="116456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60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2083" w14:textId="77777777" w:rsidR="00B04F24" w:rsidRDefault="00B04F24" w:rsidP="00B04F24">
      <w:pPr>
        <w:rPr>
          <w:bCs/>
        </w:rPr>
      </w:pPr>
    </w:p>
    <w:p w14:paraId="43235F4E" w14:textId="77777777" w:rsidR="00B04F24" w:rsidRPr="00B04F24" w:rsidRDefault="00B04F24" w:rsidP="00B04F24">
      <w:pPr>
        <w:rPr>
          <w:bCs/>
        </w:rPr>
      </w:pPr>
      <w:r w:rsidRPr="00B04F24">
        <w:rPr>
          <w:b/>
        </w:rPr>
        <w:t>INTERPRETATION</w:t>
      </w:r>
      <w:r w:rsidRPr="00B04F24">
        <w:rPr>
          <w:bCs/>
        </w:rPr>
        <w:t xml:space="preserve">: </w:t>
      </w:r>
      <w:r w:rsidRPr="00B04F24">
        <w:rPr>
          <w:bCs/>
        </w:rPr>
        <w:t xml:space="preserve">Hierarchical drill-down visualization helps users explore geographical data in detail, identify regional performance differences, and understand patterns at multiple levels. Changing </w:t>
      </w:r>
      <w:proofErr w:type="spellStart"/>
      <w:r w:rsidRPr="00B04F24">
        <w:rPr>
          <w:bCs/>
        </w:rPr>
        <w:t>colors</w:t>
      </w:r>
      <w:proofErr w:type="spellEnd"/>
      <w:r w:rsidRPr="00B04F24">
        <w:rPr>
          <w:bCs/>
        </w:rPr>
        <w:t xml:space="preserve"> improves clarity and makes important variations easier to recognize.</w:t>
      </w:r>
    </w:p>
    <w:p w14:paraId="42D67E39" w14:textId="3F0C0B74" w:rsidR="00B04F24" w:rsidRPr="00B04F24" w:rsidRDefault="00B04F24" w:rsidP="00B04F24">
      <w:pPr>
        <w:rPr>
          <w:b/>
        </w:rPr>
        <w:sectPr w:rsidR="00B04F24" w:rsidRPr="00B04F24" w:rsidSect="00B04F24">
          <w:pgSz w:w="12240" w:h="15840"/>
          <w:pgMar w:top="1440" w:right="1440" w:bottom="1440" w:left="1440" w:header="720" w:footer="720" w:gutter="0"/>
          <w:cols w:space="720"/>
        </w:sectPr>
      </w:pPr>
    </w:p>
    <w:p w14:paraId="64F39866" w14:textId="157950CF" w:rsidR="00D66219" w:rsidRDefault="00D66219"/>
    <w:sectPr w:rsidR="00D6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24"/>
    <w:rsid w:val="00762A8A"/>
    <w:rsid w:val="00B04F24"/>
    <w:rsid w:val="00D66219"/>
    <w:rsid w:val="00F9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12B44"/>
  <w15:chartTrackingRefBased/>
  <w15:docId w15:val="{C5751F0C-64AD-455A-A603-C8E4AC68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F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F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gloria</dc:creator>
  <cp:keywords/>
  <dc:description/>
  <cp:lastModifiedBy>christina gloria</cp:lastModifiedBy>
  <cp:revision>1</cp:revision>
  <dcterms:created xsi:type="dcterms:W3CDTF">2026-10-28T04:29:00Z</dcterms:created>
  <dcterms:modified xsi:type="dcterms:W3CDTF">2026-10-28T04:34:00Z</dcterms:modified>
</cp:coreProperties>
</file>