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your intro add words like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 i am passionate about web development”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 given any issue or new topic, i am confident enough that i can learn and work on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Notice period- usually will be from 1month to 2months. And say can be negotiated, i can have a word with my manager.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Payslips, offer letter and bankstatemet : yes i have them. Mostly will send after 1 or 2 rounds.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Salary date is 10th of every month, and salary is 48k ( 6lpa) or 44k ( 5.4) or 35k (4.4 lpa)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Company name is ert technologies pvt tld. Did remote job.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ur roles and responsibilities. (Check other doc)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are looking for job change.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3.33333333333337" w:lineRule="auto"/>
        <w:ind w:left="0" w:firstLine="0"/>
        <w:jc w:val="both"/>
        <w:rPr>
          <w:color w:val="303030"/>
          <w:sz w:val="27"/>
          <w:szCs w:val="27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color w:val="303030"/>
          <w:sz w:val="27"/>
          <w:szCs w:val="27"/>
          <w:rtl w:val="0"/>
        </w:rPr>
        <w:t xml:space="preserve">I am looking for better career prospects, professional growth and work opportunities, i am looking for new challenges at work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development process you follow? And Branching strategy?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major issue you faced in any one of your project and how you solved 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js experience, react experience, typescript experience.?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