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63CF" w:rsidRPr="003763CF" w:rsidRDefault="00A92363" w:rsidP="003763CF">
      <w:pPr>
        <w:pStyle w:val="Heading1"/>
        <w:rPr>
          <w:rFonts w:ascii="Times New Roman" w:hAnsi="Times New Roman" w:cs="Times New Roman"/>
        </w:rPr>
      </w:pPr>
      <w:bookmarkStart w:id="0" w:name="_GoBack"/>
      <w:bookmarkEnd w:id="0"/>
      <w:r w:rsidRPr="003763CF">
        <w:rPr>
          <w:rFonts w:ascii="Times New Roman" w:hAnsi="Times New Roman" w:cs="Times New Roman"/>
        </w:rPr>
        <w:t>WEEK-3 REPORT</w:t>
      </w:r>
    </w:p>
    <w:p w:rsidR="003763CF" w:rsidRDefault="00A92363">
      <w:pPr>
        <w:rPr>
          <w:rFonts w:ascii="Times New Roman" w:hAnsi="Times New Roman" w:cs="Times New Roman"/>
        </w:rPr>
      </w:pPr>
      <w:r w:rsidRPr="003763CF">
        <w:rPr>
          <w:rFonts w:ascii="Times New Roman" w:hAnsi="Times New Roman" w:cs="Times New Roman"/>
        </w:rPr>
        <w:t>Project Title: FIFA 2026 Finalist Prediction</w:t>
      </w:r>
      <w:r w:rsidRPr="003763CF">
        <w:rPr>
          <w:rFonts w:ascii="Times New Roman" w:hAnsi="Times New Roman" w:cs="Times New Roman"/>
        </w:rPr>
        <w:br/>
        <w:t>Task: Model Optimization and Final Prediction</w:t>
      </w:r>
      <w:r w:rsidRPr="003763CF">
        <w:rPr>
          <w:rFonts w:ascii="Times New Roman" w:hAnsi="Times New Roman" w:cs="Times New Roman"/>
        </w:rPr>
        <w:br/>
        <w:t>Student: Naveen Kumar B N</w:t>
      </w:r>
      <w:r w:rsidRPr="003763CF">
        <w:rPr>
          <w:rFonts w:ascii="Times New Roman" w:hAnsi="Times New Roman" w:cs="Times New Roman"/>
        </w:rPr>
        <w:tab/>
      </w:r>
    </w:p>
    <w:p w:rsidR="003763CF" w:rsidRDefault="003763CF">
      <w:pPr>
        <w:rPr>
          <w:rFonts w:ascii="Times New Roman" w:hAnsi="Times New Roman" w:cs="Times New Roman"/>
        </w:rPr>
      </w:pPr>
      <w:r>
        <w:rPr>
          <w:rFonts w:ascii="Times New Roman" w:hAnsi="Times New Roman" w:cs="Times New Roman"/>
        </w:rPr>
        <w:t>Reg No: 24UG00321</w:t>
      </w:r>
    </w:p>
    <w:p w:rsidR="003763CF" w:rsidRDefault="00A92363">
      <w:pPr>
        <w:rPr>
          <w:rFonts w:ascii="Times New Roman" w:hAnsi="Times New Roman" w:cs="Times New Roman"/>
        </w:rPr>
      </w:pPr>
      <w:r w:rsidRPr="003763CF">
        <w:rPr>
          <w:rFonts w:ascii="Times New Roman" w:hAnsi="Times New Roman" w:cs="Times New Roman"/>
        </w:rPr>
        <w:t xml:space="preserve">Course: </w:t>
      </w:r>
      <w:proofErr w:type="spellStart"/>
      <w:proofErr w:type="gramStart"/>
      <w:r w:rsidRPr="003763CF">
        <w:rPr>
          <w:rFonts w:ascii="Times New Roman" w:hAnsi="Times New Roman" w:cs="Times New Roman"/>
        </w:rPr>
        <w:t>B.Tech</w:t>
      </w:r>
      <w:proofErr w:type="spellEnd"/>
      <w:proofErr w:type="gramEnd"/>
      <w:r w:rsidRPr="003763CF">
        <w:rPr>
          <w:rFonts w:ascii="Times New Roman" w:hAnsi="Times New Roman" w:cs="Times New Roman"/>
        </w:rPr>
        <w:t xml:space="preserve"> CSE (AI)</w:t>
      </w:r>
      <w:r w:rsidRPr="003763CF">
        <w:rPr>
          <w:rFonts w:ascii="Times New Roman" w:hAnsi="Times New Roman" w:cs="Times New Roman"/>
        </w:rPr>
        <w:tab/>
      </w:r>
    </w:p>
    <w:p w:rsidR="00791319" w:rsidRPr="003763CF" w:rsidRDefault="00A92363">
      <w:pPr>
        <w:rPr>
          <w:rFonts w:ascii="Times New Roman" w:hAnsi="Times New Roman" w:cs="Times New Roman"/>
        </w:rPr>
      </w:pPr>
      <w:r w:rsidRPr="003763CF">
        <w:rPr>
          <w:rFonts w:ascii="Times New Roman" w:hAnsi="Times New Roman" w:cs="Times New Roman"/>
        </w:rPr>
        <w:t>University: Chanakya University</w:t>
      </w:r>
    </w:p>
    <w:p w:rsidR="00791319" w:rsidRPr="003763CF" w:rsidRDefault="00A92363">
      <w:pPr>
        <w:pStyle w:val="Heading2"/>
        <w:rPr>
          <w:rFonts w:ascii="Times New Roman" w:hAnsi="Times New Roman" w:cs="Times New Roman"/>
        </w:rPr>
      </w:pPr>
      <w:r w:rsidRPr="003763CF">
        <w:rPr>
          <w:rFonts w:ascii="Times New Roman" w:hAnsi="Times New Roman" w:cs="Times New Roman"/>
        </w:rPr>
        <w:t>1. Objective</w:t>
      </w:r>
    </w:p>
    <w:p w:rsidR="00791319" w:rsidRPr="003763CF" w:rsidRDefault="00A92363">
      <w:pPr>
        <w:rPr>
          <w:rFonts w:ascii="Times New Roman" w:hAnsi="Times New Roman" w:cs="Times New Roman"/>
        </w:rPr>
      </w:pPr>
      <w:r w:rsidRPr="003763CF">
        <w:rPr>
          <w:rFonts w:ascii="Times New Roman" w:hAnsi="Times New Roman" w:cs="Times New Roman"/>
        </w:rPr>
        <w:t>The objective of Week 3 is to optimize machine learning</w:t>
      </w:r>
      <w:r w:rsidRPr="003763CF">
        <w:rPr>
          <w:rFonts w:ascii="Times New Roman" w:hAnsi="Times New Roman" w:cs="Times New Roman"/>
        </w:rPr>
        <w:t xml:space="preserve"> models to improve prediction accuracy for FIFA 2026 finalists. Random Forest and Gradient Boosting algorithms were fine-tuned using hyperparameter optimization and cross-validation techniques. The final goal was to identify the top teams most likely to re</w:t>
      </w:r>
      <w:r w:rsidRPr="003763CF">
        <w:rPr>
          <w:rFonts w:ascii="Times New Roman" w:hAnsi="Times New Roman" w:cs="Times New Roman"/>
        </w:rPr>
        <w:t>ach the FIFA World Cup 2026 Final.</w:t>
      </w:r>
    </w:p>
    <w:p w:rsidR="00791319" w:rsidRPr="003763CF" w:rsidRDefault="00A92363">
      <w:pPr>
        <w:pStyle w:val="Heading2"/>
        <w:rPr>
          <w:rFonts w:ascii="Times New Roman" w:hAnsi="Times New Roman" w:cs="Times New Roman"/>
        </w:rPr>
      </w:pPr>
      <w:r w:rsidRPr="003763CF">
        <w:rPr>
          <w:rFonts w:ascii="Times New Roman" w:hAnsi="Times New Roman" w:cs="Times New Roman"/>
        </w:rPr>
        <w:t>2. Dataset Used</w:t>
      </w:r>
    </w:p>
    <w:p w:rsidR="00791319" w:rsidRPr="003763CF" w:rsidRDefault="00A92363">
      <w:pPr>
        <w:rPr>
          <w:rFonts w:ascii="Times New Roman" w:hAnsi="Times New Roman" w:cs="Times New Roman"/>
        </w:rPr>
      </w:pPr>
      <w:r w:rsidRPr="003763CF">
        <w:rPr>
          <w:rFonts w:ascii="Times New Roman" w:hAnsi="Times New Roman" w:cs="Times New Roman"/>
        </w:rPr>
        <w:t>The dataset used in Week 3 is the cleaned and feature-engineered dataset from Week 1, named 'fifa_1930_2022_with_rank.csv'. It contains features such as Goals_For, Goals_Against, Goal_Difference, Win_Rate,</w:t>
      </w:r>
      <w:r w:rsidRPr="003763CF">
        <w:rPr>
          <w:rFonts w:ascii="Times New Roman" w:hAnsi="Times New Roman" w:cs="Times New Roman"/>
        </w:rPr>
        <w:t xml:space="preserve"> FIFA_Rank, and FIFA_Points. The target variable (Is_Finalist) indicates whether a team reached the World Cup Final.</w:t>
      </w:r>
    </w:p>
    <w:p w:rsidR="00791319" w:rsidRPr="003763CF" w:rsidRDefault="00A92363">
      <w:pPr>
        <w:pStyle w:val="Heading2"/>
        <w:rPr>
          <w:rFonts w:ascii="Times New Roman" w:hAnsi="Times New Roman" w:cs="Times New Roman"/>
        </w:rPr>
      </w:pPr>
      <w:r w:rsidRPr="003763CF">
        <w:rPr>
          <w:rFonts w:ascii="Times New Roman" w:hAnsi="Times New Roman" w:cs="Times New Roman"/>
        </w:rPr>
        <w:t>3. Model Optimization</w:t>
      </w:r>
    </w:p>
    <w:p w:rsidR="00791319" w:rsidRPr="003763CF" w:rsidRDefault="00A92363">
      <w:pPr>
        <w:rPr>
          <w:rFonts w:ascii="Times New Roman" w:hAnsi="Times New Roman" w:cs="Times New Roman"/>
        </w:rPr>
      </w:pPr>
      <w:r w:rsidRPr="003763CF">
        <w:rPr>
          <w:rFonts w:ascii="Times New Roman" w:hAnsi="Times New Roman" w:cs="Times New Roman"/>
        </w:rPr>
        <w:t>To enhance model performance, the following techniques were applied:</w:t>
      </w:r>
      <w:r w:rsidRPr="003763CF">
        <w:rPr>
          <w:rFonts w:ascii="Times New Roman" w:hAnsi="Times New Roman" w:cs="Times New Roman"/>
        </w:rPr>
        <w:br/>
        <w:t>• GridSearchCV was used for hyperparameter tunin</w:t>
      </w:r>
      <w:r w:rsidRPr="003763CF">
        <w:rPr>
          <w:rFonts w:ascii="Times New Roman" w:hAnsi="Times New Roman" w:cs="Times New Roman"/>
        </w:rPr>
        <w:t>g of Random Forest and Gradient Boosting.</w:t>
      </w:r>
      <w:r w:rsidRPr="003763CF">
        <w:rPr>
          <w:rFonts w:ascii="Times New Roman" w:hAnsi="Times New Roman" w:cs="Times New Roman"/>
        </w:rPr>
        <w:br/>
        <w:t>• Cross-validation (10-fold) was conducted to ensure model stability.</w:t>
      </w:r>
      <w:r w:rsidRPr="003763CF">
        <w:rPr>
          <w:rFonts w:ascii="Times New Roman" w:hAnsi="Times New Roman" w:cs="Times New Roman"/>
        </w:rPr>
        <w:br/>
        <w:t>• Feature scaling using StandardScaler was applied to normalized inputs.</w:t>
      </w:r>
      <w:r w:rsidRPr="003763CF">
        <w:rPr>
          <w:rFonts w:ascii="Times New Roman" w:hAnsi="Times New Roman" w:cs="Times New Roman"/>
        </w:rPr>
        <w:br/>
        <w:t>• Evaluation was based on F1 Score, Accuracy, Precision, Recall, and RO</w:t>
      </w:r>
      <w:r w:rsidRPr="003763CF">
        <w:rPr>
          <w:rFonts w:ascii="Times New Roman" w:hAnsi="Times New Roman" w:cs="Times New Roman"/>
        </w:rPr>
        <w:t>C-AUC.</w:t>
      </w:r>
    </w:p>
    <w:p w:rsidR="00791319" w:rsidRPr="003763CF" w:rsidRDefault="00A92363">
      <w:pPr>
        <w:pStyle w:val="Heading2"/>
        <w:rPr>
          <w:rFonts w:ascii="Times New Roman" w:hAnsi="Times New Roman" w:cs="Times New Roman"/>
        </w:rPr>
      </w:pPr>
      <w:r w:rsidRPr="003763CF">
        <w:rPr>
          <w:rFonts w:ascii="Times New Roman" w:hAnsi="Times New Roman" w:cs="Times New Roman"/>
        </w:rPr>
        <w:t>4. Model Performance Comparison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40"/>
        <w:gridCol w:w="1440"/>
        <w:gridCol w:w="1440"/>
        <w:gridCol w:w="1440"/>
        <w:gridCol w:w="1440"/>
      </w:tblGrid>
      <w:tr w:rsidR="003763CF" w:rsidRPr="003763CF" w:rsidTr="003763CF">
        <w:tc>
          <w:tcPr>
            <w:tcW w:w="1440" w:type="dxa"/>
          </w:tcPr>
          <w:p w:rsidR="003763CF" w:rsidRPr="003763CF" w:rsidRDefault="003763CF" w:rsidP="00985A7F">
            <w:pPr>
              <w:rPr>
                <w:rFonts w:ascii="Times New Roman" w:hAnsi="Times New Roman" w:cs="Times New Roman"/>
              </w:rPr>
            </w:pPr>
            <w:r w:rsidRPr="003763CF">
              <w:rPr>
                <w:rFonts w:ascii="Times New Roman" w:hAnsi="Times New Roman" w:cs="Times New Roman"/>
              </w:rPr>
              <w:t>Model</w:t>
            </w:r>
          </w:p>
        </w:tc>
        <w:tc>
          <w:tcPr>
            <w:tcW w:w="1440" w:type="dxa"/>
          </w:tcPr>
          <w:p w:rsidR="003763CF" w:rsidRPr="003763CF" w:rsidRDefault="003763CF" w:rsidP="00985A7F">
            <w:pPr>
              <w:rPr>
                <w:rFonts w:ascii="Times New Roman" w:hAnsi="Times New Roman" w:cs="Times New Roman"/>
              </w:rPr>
            </w:pPr>
            <w:r w:rsidRPr="003763CF">
              <w:rPr>
                <w:rFonts w:ascii="Times New Roman" w:hAnsi="Times New Roman" w:cs="Times New Roman"/>
              </w:rPr>
              <w:t>Accuracy</w:t>
            </w:r>
          </w:p>
        </w:tc>
        <w:tc>
          <w:tcPr>
            <w:tcW w:w="1440" w:type="dxa"/>
          </w:tcPr>
          <w:p w:rsidR="003763CF" w:rsidRPr="003763CF" w:rsidRDefault="003763CF" w:rsidP="00985A7F">
            <w:pPr>
              <w:rPr>
                <w:rFonts w:ascii="Times New Roman" w:hAnsi="Times New Roman" w:cs="Times New Roman"/>
              </w:rPr>
            </w:pPr>
            <w:r w:rsidRPr="003763CF">
              <w:rPr>
                <w:rFonts w:ascii="Times New Roman" w:hAnsi="Times New Roman" w:cs="Times New Roman"/>
              </w:rPr>
              <w:t>Precision</w:t>
            </w:r>
          </w:p>
        </w:tc>
        <w:tc>
          <w:tcPr>
            <w:tcW w:w="1440" w:type="dxa"/>
          </w:tcPr>
          <w:p w:rsidR="003763CF" w:rsidRPr="003763CF" w:rsidRDefault="003763CF" w:rsidP="00985A7F">
            <w:pPr>
              <w:rPr>
                <w:rFonts w:ascii="Times New Roman" w:hAnsi="Times New Roman" w:cs="Times New Roman"/>
              </w:rPr>
            </w:pPr>
            <w:r w:rsidRPr="003763CF">
              <w:rPr>
                <w:rFonts w:ascii="Times New Roman" w:hAnsi="Times New Roman" w:cs="Times New Roman"/>
              </w:rPr>
              <w:t>Recall</w:t>
            </w:r>
          </w:p>
        </w:tc>
        <w:tc>
          <w:tcPr>
            <w:tcW w:w="1440" w:type="dxa"/>
          </w:tcPr>
          <w:p w:rsidR="003763CF" w:rsidRPr="003763CF" w:rsidRDefault="003763CF" w:rsidP="00985A7F">
            <w:pPr>
              <w:rPr>
                <w:rFonts w:ascii="Times New Roman" w:hAnsi="Times New Roman" w:cs="Times New Roman"/>
              </w:rPr>
            </w:pPr>
            <w:r w:rsidRPr="003763CF">
              <w:rPr>
                <w:rFonts w:ascii="Times New Roman" w:hAnsi="Times New Roman" w:cs="Times New Roman"/>
              </w:rPr>
              <w:t>F1 Score</w:t>
            </w:r>
          </w:p>
        </w:tc>
        <w:tc>
          <w:tcPr>
            <w:tcW w:w="1440" w:type="dxa"/>
          </w:tcPr>
          <w:p w:rsidR="003763CF" w:rsidRPr="003763CF" w:rsidRDefault="003763CF" w:rsidP="00985A7F">
            <w:pPr>
              <w:rPr>
                <w:rFonts w:ascii="Times New Roman" w:hAnsi="Times New Roman" w:cs="Times New Roman"/>
              </w:rPr>
            </w:pPr>
            <w:r w:rsidRPr="003763CF">
              <w:rPr>
                <w:rFonts w:ascii="Times New Roman" w:hAnsi="Times New Roman" w:cs="Times New Roman"/>
              </w:rPr>
              <w:t>ROC-AUC</w:t>
            </w:r>
          </w:p>
        </w:tc>
      </w:tr>
      <w:tr w:rsidR="003763CF" w:rsidRPr="003763CF" w:rsidTr="003763CF">
        <w:tc>
          <w:tcPr>
            <w:tcW w:w="1440" w:type="dxa"/>
          </w:tcPr>
          <w:p w:rsidR="003763CF" w:rsidRPr="003763CF" w:rsidRDefault="003763CF" w:rsidP="00985A7F">
            <w:pPr>
              <w:rPr>
                <w:rFonts w:ascii="Times New Roman" w:hAnsi="Times New Roman" w:cs="Times New Roman"/>
              </w:rPr>
            </w:pPr>
            <w:r w:rsidRPr="003763CF">
              <w:rPr>
                <w:rFonts w:ascii="Times New Roman" w:hAnsi="Times New Roman" w:cs="Times New Roman"/>
              </w:rPr>
              <w:t>Optimized Random Forest</w:t>
            </w:r>
          </w:p>
        </w:tc>
        <w:tc>
          <w:tcPr>
            <w:tcW w:w="1440" w:type="dxa"/>
          </w:tcPr>
          <w:p w:rsidR="003763CF" w:rsidRPr="003763CF" w:rsidRDefault="003763CF" w:rsidP="00985A7F">
            <w:pPr>
              <w:rPr>
                <w:rFonts w:ascii="Times New Roman" w:hAnsi="Times New Roman" w:cs="Times New Roman"/>
              </w:rPr>
            </w:pPr>
            <w:r w:rsidRPr="003763CF">
              <w:rPr>
                <w:rFonts w:ascii="Times New Roman" w:hAnsi="Times New Roman" w:cs="Times New Roman"/>
              </w:rPr>
              <w:t>0.</w:t>
            </w:r>
            <w:r w:rsidRPr="003763CF">
              <w:rPr>
                <w:rFonts w:ascii="Times New Roman" w:hAnsi="Times New Roman" w:cs="Times New Roman"/>
              </w:rPr>
              <w:t>82</w:t>
            </w:r>
          </w:p>
        </w:tc>
        <w:tc>
          <w:tcPr>
            <w:tcW w:w="1440" w:type="dxa"/>
          </w:tcPr>
          <w:p w:rsidR="003763CF" w:rsidRPr="003763CF" w:rsidRDefault="003763CF" w:rsidP="00985A7F">
            <w:pPr>
              <w:rPr>
                <w:rFonts w:ascii="Times New Roman" w:hAnsi="Times New Roman" w:cs="Times New Roman"/>
              </w:rPr>
            </w:pPr>
            <w:r w:rsidRPr="003763CF">
              <w:rPr>
                <w:rFonts w:ascii="Times New Roman" w:hAnsi="Times New Roman" w:cs="Times New Roman"/>
              </w:rPr>
              <w:t>0.</w:t>
            </w:r>
            <w:r w:rsidRPr="003763CF">
              <w:rPr>
                <w:rFonts w:ascii="Times New Roman" w:hAnsi="Times New Roman" w:cs="Times New Roman"/>
              </w:rPr>
              <w:t>87</w:t>
            </w:r>
          </w:p>
        </w:tc>
        <w:tc>
          <w:tcPr>
            <w:tcW w:w="1440" w:type="dxa"/>
          </w:tcPr>
          <w:p w:rsidR="003763CF" w:rsidRPr="003763CF" w:rsidRDefault="003763CF" w:rsidP="00985A7F">
            <w:pPr>
              <w:rPr>
                <w:rFonts w:ascii="Times New Roman" w:hAnsi="Times New Roman" w:cs="Times New Roman"/>
              </w:rPr>
            </w:pPr>
            <w:r w:rsidRPr="003763CF">
              <w:rPr>
                <w:rFonts w:ascii="Times New Roman" w:hAnsi="Times New Roman" w:cs="Times New Roman"/>
              </w:rPr>
              <w:t>0.87</w:t>
            </w:r>
          </w:p>
        </w:tc>
        <w:tc>
          <w:tcPr>
            <w:tcW w:w="1440" w:type="dxa"/>
          </w:tcPr>
          <w:p w:rsidR="003763CF" w:rsidRPr="003763CF" w:rsidRDefault="003763CF" w:rsidP="00985A7F">
            <w:pPr>
              <w:rPr>
                <w:rFonts w:ascii="Times New Roman" w:hAnsi="Times New Roman" w:cs="Times New Roman"/>
              </w:rPr>
            </w:pPr>
            <w:r w:rsidRPr="003763CF">
              <w:rPr>
                <w:rFonts w:ascii="Times New Roman" w:hAnsi="Times New Roman" w:cs="Times New Roman"/>
              </w:rPr>
              <w:t>0.8</w:t>
            </w:r>
            <w:r w:rsidRPr="003763CF">
              <w:rPr>
                <w:rFonts w:ascii="Times New Roman" w:hAnsi="Times New Roman" w:cs="Times New Roman"/>
              </w:rPr>
              <w:t>7</w:t>
            </w:r>
          </w:p>
        </w:tc>
        <w:tc>
          <w:tcPr>
            <w:tcW w:w="1440" w:type="dxa"/>
          </w:tcPr>
          <w:p w:rsidR="003763CF" w:rsidRPr="003763CF" w:rsidRDefault="003763CF" w:rsidP="00985A7F">
            <w:pPr>
              <w:rPr>
                <w:rFonts w:ascii="Times New Roman" w:hAnsi="Times New Roman" w:cs="Times New Roman"/>
              </w:rPr>
            </w:pPr>
            <w:r w:rsidRPr="003763CF">
              <w:rPr>
                <w:rFonts w:ascii="Times New Roman" w:hAnsi="Times New Roman" w:cs="Times New Roman"/>
              </w:rPr>
              <w:t>0.</w:t>
            </w:r>
            <w:r w:rsidRPr="003763CF">
              <w:rPr>
                <w:rFonts w:ascii="Times New Roman" w:hAnsi="Times New Roman" w:cs="Times New Roman"/>
              </w:rPr>
              <w:t>871</w:t>
            </w:r>
          </w:p>
        </w:tc>
      </w:tr>
      <w:tr w:rsidR="003763CF" w:rsidRPr="003763CF" w:rsidTr="003763CF">
        <w:tc>
          <w:tcPr>
            <w:tcW w:w="1440" w:type="dxa"/>
          </w:tcPr>
          <w:p w:rsidR="003763CF" w:rsidRPr="003763CF" w:rsidRDefault="003763CF" w:rsidP="00985A7F">
            <w:pPr>
              <w:rPr>
                <w:rFonts w:ascii="Times New Roman" w:hAnsi="Times New Roman" w:cs="Times New Roman"/>
              </w:rPr>
            </w:pPr>
            <w:r w:rsidRPr="003763CF">
              <w:rPr>
                <w:rFonts w:ascii="Times New Roman" w:hAnsi="Times New Roman" w:cs="Times New Roman"/>
              </w:rPr>
              <w:t>Gradient Boosting</w:t>
            </w:r>
          </w:p>
        </w:tc>
        <w:tc>
          <w:tcPr>
            <w:tcW w:w="1440" w:type="dxa"/>
          </w:tcPr>
          <w:p w:rsidR="003763CF" w:rsidRPr="003763CF" w:rsidRDefault="003763CF" w:rsidP="00985A7F">
            <w:pPr>
              <w:rPr>
                <w:rFonts w:ascii="Times New Roman" w:hAnsi="Times New Roman" w:cs="Times New Roman"/>
              </w:rPr>
            </w:pPr>
            <w:r w:rsidRPr="003763CF">
              <w:rPr>
                <w:rFonts w:ascii="Times New Roman" w:hAnsi="Times New Roman" w:cs="Times New Roman"/>
              </w:rPr>
              <w:t>0.</w:t>
            </w:r>
            <w:r w:rsidRPr="003763CF">
              <w:rPr>
                <w:rFonts w:ascii="Times New Roman" w:hAnsi="Times New Roman" w:cs="Times New Roman"/>
              </w:rPr>
              <w:t>74</w:t>
            </w:r>
          </w:p>
        </w:tc>
        <w:tc>
          <w:tcPr>
            <w:tcW w:w="1440" w:type="dxa"/>
          </w:tcPr>
          <w:p w:rsidR="003763CF" w:rsidRPr="003763CF" w:rsidRDefault="003763CF" w:rsidP="00985A7F">
            <w:pPr>
              <w:rPr>
                <w:rFonts w:ascii="Times New Roman" w:hAnsi="Times New Roman" w:cs="Times New Roman"/>
              </w:rPr>
            </w:pPr>
            <w:r w:rsidRPr="003763CF">
              <w:rPr>
                <w:rFonts w:ascii="Times New Roman" w:hAnsi="Times New Roman" w:cs="Times New Roman"/>
              </w:rPr>
              <w:t>0.8</w:t>
            </w:r>
            <w:r w:rsidRPr="003763CF">
              <w:rPr>
                <w:rFonts w:ascii="Times New Roman" w:hAnsi="Times New Roman" w:cs="Times New Roman"/>
              </w:rPr>
              <w:t>2</w:t>
            </w:r>
          </w:p>
        </w:tc>
        <w:tc>
          <w:tcPr>
            <w:tcW w:w="1440" w:type="dxa"/>
          </w:tcPr>
          <w:p w:rsidR="003763CF" w:rsidRPr="003763CF" w:rsidRDefault="003763CF" w:rsidP="00985A7F">
            <w:pPr>
              <w:rPr>
                <w:rFonts w:ascii="Times New Roman" w:hAnsi="Times New Roman" w:cs="Times New Roman"/>
              </w:rPr>
            </w:pPr>
            <w:r w:rsidRPr="003763CF">
              <w:rPr>
                <w:rFonts w:ascii="Times New Roman" w:hAnsi="Times New Roman" w:cs="Times New Roman"/>
              </w:rPr>
              <w:t>0.</w:t>
            </w:r>
            <w:r w:rsidRPr="003763CF">
              <w:rPr>
                <w:rFonts w:ascii="Times New Roman" w:hAnsi="Times New Roman" w:cs="Times New Roman"/>
              </w:rPr>
              <w:t>80</w:t>
            </w:r>
          </w:p>
        </w:tc>
        <w:tc>
          <w:tcPr>
            <w:tcW w:w="1440" w:type="dxa"/>
          </w:tcPr>
          <w:p w:rsidR="003763CF" w:rsidRPr="003763CF" w:rsidRDefault="003763CF" w:rsidP="00985A7F">
            <w:pPr>
              <w:rPr>
                <w:rFonts w:ascii="Times New Roman" w:hAnsi="Times New Roman" w:cs="Times New Roman"/>
              </w:rPr>
            </w:pPr>
            <w:r w:rsidRPr="003763CF">
              <w:rPr>
                <w:rFonts w:ascii="Times New Roman" w:hAnsi="Times New Roman" w:cs="Times New Roman"/>
              </w:rPr>
              <w:t>0.8</w:t>
            </w:r>
            <w:r w:rsidRPr="003763CF">
              <w:rPr>
                <w:rFonts w:ascii="Times New Roman" w:hAnsi="Times New Roman" w:cs="Times New Roman"/>
              </w:rPr>
              <w:t>0</w:t>
            </w:r>
          </w:p>
        </w:tc>
        <w:tc>
          <w:tcPr>
            <w:tcW w:w="1440" w:type="dxa"/>
          </w:tcPr>
          <w:p w:rsidR="003763CF" w:rsidRPr="003763CF" w:rsidRDefault="003763CF" w:rsidP="00985A7F">
            <w:pPr>
              <w:rPr>
                <w:rFonts w:ascii="Times New Roman" w:hAnsi="Times New Roman" w:cs="Times New Roman"/>
              </w:rPr>
            </w:pPr>
            <w:r w:rsidRPr="003763CF">
              <w:rPr>
                <w:rFonts w:ascii="Times New Roman" w:hAnsi="Times New Roman" w:cs="Times New Roman"/>
              </w:rPr>
              <w:t>0.</w:t>
            </w:r>
            <w:r w:rsidRPr="003763CF">
              <w:rPr>
                <w:rFonts w:ascii="Times New Roman" w:hAnsi="Times New Roman" w:cs="Times New Roman"/>
              </w:rPr>
              <w:t>82</w:t>
            </w:r>
          </w:p>
        </w:tc>
      </w:tr>
    </w:tbl>
    <w:p w:rsidR="00791319" w:rsidRPr="003763CF" w:rsidRDefault="00A92363">
      <w:pPr>
        <w:rPr>
          <w:rFonts w:ascii="Times New Roman" w:hAnsi="Times New Roman" w:cs="Times New Roman"/>
        </w:rPr>
      </w:pPr>
      <w:r w:rsidRPr="003763CF">
        <w:rPr>
          <w:rFonts w:ascii="Times New Roman" w:hAnsi="Times New Roman" w:cs="Times New Roman"/>
        </w:rPr>
        <w:t xml:space="preserve">The optimized Random Forest model achieved the highest performance with </w:t>
      </w:r>
      <w:r w:rsidRPr="003763CF">
        <w:rPr>
          <w:rFonts w:ascii="Times New Roman" w:hAnsi="Times New Roman" w:cs="Times New Roman"/>
        </w:rPr>
        <w:t xml:space="preserve">an accuracy of </w:t>
      </w:r>
      <w:r w:rsidR="003763CF" w:rsidRPr="003763CF">
        <w:rPr>
          <w:rFonts w:ascii="Times New Roman" w:hAnsi="Times New Roman" w:cs="Times New Roman"/>
        </w:rPr>
        <w:t>87</w:t>
      </w:r>
      <w:r w:rsidRPr="003763CF">
        <w:rPr>
          <w:rFonts w:ascii="Times New Roman" w:hAnsi="Times New Roman" w:cs="Times New Roman"/>
        </w:rPr>
        <w:t xml:space="preserve">% and </w:t>
      </w:r>
      <w:proofErr w:type="gramStart"/>
      <w:r w:rsidRPr="003763CF">
        <w:rPr>
          <w:rFonts w:ascii="Times New Roman" w:hAnsi="Times New Roman" w:cs="Times New Roman"/>
        </w:rPr>
        <w:t>an</w:t>
      </w:r>
      <w:proofErr w:type="gramEnd"/>
      <w:r w:rsidRPr="003763CF">
        <w:rPr>
          <w:rFonts w:ascii="Times New Roman" w:hAnsi="Times New Roman" w:cs="Times New Roman"/>
        </w:rPr>
        <w:t xml:space="preserve"> ROC-AUC of 0.</w:t>
      </w:r>
      <w:r w:rsidR="003763CF" w:rsidRPr="003763CF">
        <w:rPr>
          <w:rFonts w:ascii="Times New Roman" w:hAnsi="Times New Roman" w:cs="Times New Roman"/>
        </w:rPr>
        <w:t>85</w:t>
      </w:r>
      <w:r w:rsidRPr="003763CF">
        <w:rPr>
          <w:rFonts w:ascii="Times New Roman" w:hAnsi="Times New Roman" w:cs="Times New Roman"/>
        </w:rPr>
        <w:t>, indicating strong classification capability.</w:t>
      </w:r>
    </w:p>
    <w:p w:rsidR="00791319" w:rsidRPr="003763CF" w:rsidRDefault="00A92363">
      <w:pPr>
        <w:pStyle w:val="Heading2"/>
        <w:rPr>
          <w:rFonts w:ascii="Times New Roman" w:hAnsi="Times New Roman" w:cs="Times New Roman"/>
        </w:rPr>
      </w:pPr>
      <w:r w:rsidRPr="003763CF">
        <w:rPr>
          <w:rFonts w:ascii="Times New Roman" w:hAnsi="Times New Roman" w:cs="Times New Roman"/>
        </w:rPr>
        <w:lastRenderedPageBreak/>
        <w:t>5. Cross-Validation Results</w:t>
      </w:r>
    </w:p>
    <w:p w:rsidR="00791319" w:rsidRPr="003763CF" w:rsidRDefault="00A92363">
      <w:pPr>
        <w:rPr>
          <w:rFonts w:ascii="Times New Roman" w:hAnsi="Times New Roman" w:cs="Times New Roman"/>
        </w:rPr>
      </w:pPr>
      <w:r w:rsidRPr="003763CF">
        <w:rPr>
          <w:rFonts w:ascii="Times New Roman" w:hAnsi="Times New Roman" w:cs="Times New Roman"/>
        </w:rPr>
        <w:t>A 10-fold cross-validation was conducted to verify model reliability:</w:t>
      </w:r>
      <w:r w:rsidRPr="003763CF">
        <w:rPr>
          <w:rFonts w:ascii="Times New Roman" w:hAnsi="Times New Roman" w:cs="Times New Roman"/>
        </w:rPr>
        <w:br/>
        <w:t>• Random Forest Mean F1 Score: 0.872</w:t>
      </w:r>
      <w:r w:rsidRPr="003763CF">
        <w:rPr>
          <w:rFonts w:ascii="Times New Roman" w:hAnsi="Times New Roman" w:cs="Times New Roman"/>
        </w:rPr>
        <w:br/>
        <w:t>• Gradient Boosting Mean F1 Score</w:t>
      </w:r>
      <w:r w:rsidRPr="003763CF">
        <w:rPr>
          <w:rFonts w:ascii="Times New Roman" w:hAnsi="Times New Roman" w:cs="Times New Roman"/>
        </w:rPr>
        <w:t>: 0.854</w:t>
      </w:r>
      <w:r w:rsidRPr="003763CF">
        <w:rPr>
          <w:rFonts w:ascii="Times New Roman" w:hAnsi="Times New Roman" w:cs="Times New Roman"/>
        </w:rPr>
        <w:br/>
        <w:t>These results confirm the consistency of both models, with Random Forest showing slightly better stability.</w:t>
      </w:r>
    </w:p>
    <w:p w:rsidR="00791319" w:rsidRPr="003763CF" w:rsidRDefault="00A92363">
      <w:pPr>
        <w:pStyle w:val="Heading2"/>
        <w:rPr>
          <w:rFonts w:ascii="Times New Roman" w:hAnsi="Times New Roman" w:cs="Times New Roman"/>
        </w:rPr>
      </w:pPr>
      <w:r w:rsidRPr="003763CF">
        <w:rPr>
          <w:rFonts w:ascii="Times New Roman" w:hAnsi="Times New Roman" w:cs="Times New Roman"/>
        </w:rPr>
        <w:t>6. Feature Importance Analysis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791319" w:rsidRPr="003763CF" w:rsidTr="003763CF">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Rank</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Feature</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Importance</w:t>
            </w:r>
          </w:p>
        </w:tc>
      </w:tr>
      <w:tr w:rsidR="00791319" w:rsidRPr="003763CF" w:rsidTr="003763CF">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1</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FIFA_Rank</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0.36</w:t>
            </w:r>
          </w:p>
        </w:tc>
      </w:tr>
      <w:tr w:rsidR="00791319" w:rsidRPr="003763CF" w:rsidTr="003763CF">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2</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Goal_Difference</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0.27</w:t>
            </w:r>
          </w:p>
        </w:tc>
      </w:tr>
      <w:tr w:rsidR="00791319" w:rsidRPr="003763CF" w:rsidTr="003763CF">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3</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FIFA_Points</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0.20</w:t>
            </w:r>
          </w:p>
        </w:tc>
      </w:tr>
      <w:tr w:rsidR="00791319" w:rsidRPr="003763CF" w:rsidTr="003763CF">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4</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Win_Rate</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0.10</w:t>
            </w:r>
          </w:p>
        </w:tc>
      </w:tr>
      <w:tr w:rsidR="00791319" w:rsidRPr="003763CF" w:rsidTr="003763CF">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5</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Goals_For</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0.05</w:t>
            </w:r>
          </w:p>
        </w:tc>
      </w:tr>
      <w:tr w:rsidR="00791319" w:rsidRPr="003763CF" w:rsidTr="003763CF">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6</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Goals_Against</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0.02</w:t>
            </w:r>
          </w:p>
        </w:tc>
      </w:tr>
    </w:tbl>
    <w:p w:rsidR="00791319" w:rsidRDefault="00A92363">
      <w:pPr>
        <w:rPr>
          <w:rFonts w:ascii="Times New Roman" w:hAnsi="Times New Roman" w:cs="Times New Roman"/>
        </w:rPr>
      </w:pPr>
      <w:r w:rsidRPr="003763CF">
        <w:rPr>
          <w:rFonts w:ascii="Times New Roman" w:hAnsi="Times New Roman" w:cs="Times New Roman"/>
        </w:rPr>
        <w:t xml:space="preserve">The most influential features in predicting finalists were FIFA_Rank, Goal_Difference, and FIFA_Points. Teams with strong rankings, better goal difference, and higher FIFA points had higher probabilities of reaching </w:t>
      </w:r>
      <w:r w:rsidRPr="003763CF">
        <w:rPr>
          <w:rFonts w:ascii="Times New Roman" w:hAnsi="Times New Roman" w:cs="Times New Roman"/>
        </w:rPr>
        <w:t>the finals.</w:t>
      </w:r>
    </w:p>
    <w:p w:rsidR="00A92363" w:rsidRDefault="00A92363">
      <w:pPr>
        <w:rPr>
          <w:rFonts w:ascii="Times New Roman" w:hAnsi="Times New Roman" w:cs="Times New Roman"/>
        </w:rPr>
      </w:pPr>
    </w:p>
    <w:p w:rsidR="00A92363" w:rsidRDefault="00A92363">
      <w:pPr>
        <w:rPr>
          <w:rFonts w:ascii="Times New Roman" w:hAnsi="Times New Roman" w:cs="Times New Roman"/>
        </w:rPr>
      </w:pPr>
    </w:p>
    <w:p w:rsidR="00A92363" w:rsidRDefault="00A92363">
      <w:pPr>
        <w:rPr>
          <w:rFonts w:ascii="Times New Roman" w:hAnsi="Times New Roman" w:cs="Times New Roman"/>
        </w:rPr>
      </w:pPr>
    </w:p>
    <w:p w:rsidR="00A92363" w:rsidRDefault="00A92363">
      <w:pPr>
        <w:rPr>
          <w:rFonts w:ascii="Times New Roman" w:hAnsi="Times New Roman" w:cs="Times New Roman"/>
        </w:rPr>
      </w:pPr>
    </w:p>
    <w:p w:rsidR="00A92363" w:rsidRDefault="00A92363">
      <w:pPr>
        <w:rPr>
          <w:rFonts w:ascii="Times New Roman" w:hAnsi="Times New Roman" w:cs="Times New Roman"/>
        </w:rPr>
      </w:pPr>
    </w:p>
    <w:p w:rsidR="00A92363" w:rsidRDefault="00A92363">
      <w:pPr>
        <w:rPr>
          <w:rFonts w:ascii="Times New Roman" w:hAnsi="Times New Roman" w:cs="Times New Roman"/>
        </w:rPr>
      </w:pPr>
    </w:p>
    <w:p w:rsidR="00A92363" w:rsidRDefault="00A92363">
      <w:pPr>
        <w:rPr>
          <w:rFonts w:ascii="Times New Roman" w:hAnsi="Times New Roman" w:cs="Times New Roman"/>
        </w:rPr>
      </w:pPr>
    </w:p>
    <w:p w:rsidR="00A92363" w:rsidRDefault="00A92363">
      <w:pPr>
        <w:rPr>
          <w:rFonts w:ascii="Times New Roman" w:hAnsi="Times New Roman" w:cs="Times New Roman"/>
        </w:rPr>
      </w:pPr>
    </w:p>
    <w:p w:rsidR="00A92363" w:rsidRDefault="00A92363">
      <w:pPr>
        <w:rPr>
          <w:rFonts w:ascii="Times New Roman" w:hAnsi="Times New Roman" w:cs="Times New Roman"/>
        </w:rPr>
      </w:pPr>
    </w:p>
    <w:p w:rsidR="00A92363" w:rsidRDefault="00A92363">
      <w:pPr>
        <w:rPr>
          <w:rFonts w:ascii="Times New Roman" w:hAnsi="Times New Roman" w:cs="Times New Roman"/>
        </w:rPr>
      </w:pPr>
    </w:p>
    <w:p w:rsidR="00791319" w:rsidRPr="003763CF" w:rsidRDefault="00A92363">
      <w:pPr>
        <w:pStyle w:val="Heading2"/>
        <w:rPr>
          <w:rFonts w:ascii="Times New Roman" w:hAnsi="Times New Roman" w:cs="Times New Roman"/>
        </w:rPr>
      </w:pPr>
      <w:r w:rsidRPr="003763CF">
        <w:rPr>
          <w:rFonts w:ascii="Times New Roman" w:hAnsi="Times New Roman" w:cs="Times New Roman"/>
        </w:rPr>
        <w:t>7. Top Predicted Finalists (Based on 2022 Data)</w:t>
      </w:r>
    </w:p>
    <w:p w:rsidR="00A92363" w:rsidRDefault="00A92363">
      <w:pPr>
        <w:rPr>
          <w:rFonts w:ascii="Times New Roman" w:hAnsi="Times New Roman" w:cs="Times New Roman"/>
        </w:rPr>
      </w:pPr>
      <w:r w:rsidRPr="003763CF">
        <w:rPr>
          <w:rFonts w:ascii="Times New Roman" w:hAnsi="Times New Roman" w:cs="Times New Roman"/>
        </w:rPr>
        <w:t>The top 10 teams predicted to reach the FIFA 2026 Final according to both models are listed below:</w:t>
      </w:r>
    </w:p>
    <w:p w:rsidR="00791319" w:rsidRPr="003763CF" w:rsidRDefault="00A92363">
      <w:pPr>
        <w:rPr>
          <w:rFonts w:ascii="Times New Roman" w:hAnsi="Times New Roman" w:cs="Times New Roman"/>
        </w:rPr>
      </w:pPr>
      <w:r w:rsidRPr="003763CF">
        <w:rPr>
          <w:rFonts w:ascii="Times New Roman" w:hAnsi="Times New Roman" w:cs="Times New Roman"/>
        </w:rPr>
        <w:lastRenderedPageBreak/>
        <w:t>Optimized Random Forest Predictions: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791319" w:rsidRPr="003763CF" w:rsidTr="00A92363">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Rank</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Team</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Probability</w:t>
            </w:r>
          </w:p>
        </w:tc>
      </w:tr>
      <w:tr w:rsidR="00791319" w:rsidRPr="003763CF" w:rsidTr="00A92363">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1</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Brazil</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0.91</w:t>
            </w:r>
          </w:p>
        </w:tc>
      </w:tr>
      <w:tr w:rsidR="00791319" w:rsidRPr="003763CF" w:rsidTr="00A92363">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2</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France</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0.88</w:t>
            </w:r>
          </w:p>
        </w:tc>
      </w:tr>
      <w:tr w:rsidR="00791319" w:rsidRPr="003763CF" w:rsidTr="00A92363">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3</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Argentina</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0.87</w:t>
            </w:r>
          </w:p>
        </w:tc>
      </w:tr>
      <w:tr w:rsidR="00791319" w:rsidRPr="003763CF" w:rsidTr="00A92363">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4</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England</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0.84</w:t>
            </w:r>
          </w:p>
        </w:tc>
      </w:tr>
      <w:tr w:rsidR="00791319" w:rsidRPr="003763CF" w:rsidTr="00A92363">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5</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Spain</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0.82</w:t>
            </w:r>
          </w:p>
        </w:tc>
      </w:tr>
      <w:tr w:rsidR="00791319" w:rsidRPr="003763CF" w:rsidTr="00A92363">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6</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Portugal</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0.79</w:t>
            </w:r>
          </w:p>
        </w:tc>
      </w:tr>
      <w:tr w:rsidR="00791319" w:rsidRPr="003763CF" w:rsidTr="00A92363">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7</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Germany</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0.76</w:t>
            </w:r>
          </w:p>
        </w:tc>
      </w:tr>
      <w:tr w:rsidR="00791319" w:rsidRPr="003763CF" w:rsidTr="00A92363">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8</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Netherlands</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0.73</w:t>
            </w:r>
          </w:p>
        </w:tc>
      </w:tr>
      <w:tr w:rsidR="00791319" w:rsidRPr="003763CF" w:rsidTr="00A92363">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9</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Belgium</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0.70</w:t>
            </w:r>
          </w:p>
        </w:tc>
      </w:tr>
      <w:tr w:rsidR="00791319" w:rsidRPr="003763CF" w:rsidTr="00A92363">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10</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Croatia</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0.67</w:t>
            </w:r>
          </w:p>
        </w:tc>
      </w:tr>
    </w:tbl>
    <w:p w:rsidR="00A92363" w:rsidRDefault="00A92363">
      <w:pPr>
        <w:rPr>
          <w:rFonts w:ascii="Times New Roman" w:hAnsi="Times New Roman" w:cs="Times New Roman"/>
        </w:rPr>
      </w:pPr>
    </w:p>
    <w:p w:rsidR="00791319" w:rsidRPr="003763CF" w:rsidRDefault="00A92363">
      <w:pPr>
        <w:rPr>
          <w:rFonts w:ascii="Times New Roman" w:hAnsi="Times New Roman" w:cs="Times New Roman"/>
        </w:rPr>
      </w:pPr>
      <w:r w:rsidRPr="003763CF">
        <w:rPr>
          <w:rFonts w:ascii="Times New Roman" w:hAnsi="Times New Roman" w:cs="Times New Roman"/>
        </w:rPr>
        <w:t>Gradient Boosting Predictions: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791319" w:rsidRPr="003763CF" w:rsidTr="00A92363">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Rank</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Team</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Probability</w:t>
            </w:r>
          </w:p>
        </w:tc>
      </w:tr>
      <w:tr w:rsidR="00791319" w:rsidRPr="003763CF" w:rsidTr="00A92363">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1</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France</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0.90</w:t>
            </w:r>
          </w:p>
        </w:tc>
      </w:tr>
      <w:tr w:rsidR="00791319" w:rsidRPr="003763CF" w:rsidTr="00A92363">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2</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Brazil</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0.88</w:t>
            </w:r>
          </w:p>
        </w:tc>
      </w:tr>
      <w:tr w:rsidR="00791319" w:rsidRPr="003763CF" w:rsidTr="00A92363">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3</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Argentina</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0.85</w:t>
            </w:r>
          </w:p>
        </w:tc>
      </w:tr>
      <w:tr w:rsidR="00791319" w:rsidRPr="003763CF" w:rsidTr="00A92363">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4</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England</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0.82</w:t>
            </w:r>
          </w:p>
        </w:tc>
      </w:tr>
      <w:tr w:rsidR="00791319" w:rsidRPr="003763CF" w:rsidTr="00A92363">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5</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Spain</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0.80</w:t>
            </w:r>
          </w:p>
        </w:tc>
      </w:tr>
      <w:tr w:rsidR="00791319" w:rsidRPr="003763CF" w:rsidTr="00A92363">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6</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Portugal</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0.78</w:t>
            </w:r>
          </w:p>
        </w:tc>
      </w:tr>
      <w:tr w:rsidR="00791319" w:rsidRPr="003763CF" w:rsidTr="00A92363">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7</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Germany</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0.76</w:t>
            </w:r>
          </w:p>
        </w:tc>
      </w:tr>
      <w:tr w:rsidR="00791319" w:rsidRPr="003763CF" w:rsidTr="00A92363">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8</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Netherlands</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0.74</w:t>
            </w:r>
          </w:p>
        </w:tc>
      </w:tr>
      <w:tr w:rsidR="00791319" w:rsidRPr="003763CF" w:rsidTr="00A92363">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9</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Belgium</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0.71</w:t>
            </w:r>
          </w:p>
        </w:tc>
      </w:tr>
      <w:tr w:rsidR="00791319" w:rsidRPr="003763CF" w:rsidTr="00A92363">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10</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Uruguay</w:t>
            </w:r>
          </w:p>
        </w:tc>
        <w:tc>
          <w:tcPr>
            <w:tcW w:w="2880" w:type="dxa"/>
          </w:tcPr>
          <w:p w:rsidR="00791319" w:rsidRPr="003763CF" w:rsidRDefault="00A92363">
            <w:pPr>
              <w:rPr>
                <w:rFonts w:ascii="Times New Roman" w:hAnsi="Times New Roman" w:cs="Times New Roman"/>
              </w:rPr>
            </w:pPr>
            <w:r w:rsidRPr="003763CF">
              <w:rPr>
                <w:rFonts w:ascii="Times New Roman" w:hAnsi="Times New Roman" w:cs="Times New Roman"/>
              </w:rPr>
              <w:t>0.66</w:t>
            </w:r>
          </w:p>
        </w:tc>
      </w:tr>
    </w:tbl>
    <w:p w:rsidR="00791319" w:rsidRPr="003763CF" w:rsidRDefault="00A92363">
      <w:pPr>
        <w:pStyle w:val="Heading2"/>
        <w:rPr>
          <w:rFonts w:ascii="Times New Roman" w:hAnsi="Times New Roman" w:cs="Times New Roman"/>
        </w:rPr>
      </w:pPr>
      <w:r w:rsidRPr="003763CF">
        <w:rPr>
          <w:rFonts w:ascii="Times New Roman" w:hAnsi="Times New Roman" w:cs="Times New Roman"/>
        </w:rPr>
        <w:lastRenderedPageBreak/>
        <w:t>8. Conclusion</w:t>
      </w:r>
    </w:p>
    <w:p w:rsidR="00791319" w:rsidRDefault="00A92363">
      <w:pPr>
        <w:rPr>
          <w:rFonts w:ascii="Times New Roman" w:hAnsi="Times New Roman" w:cs="Times New Roman"/>
        </w:rPr>
      </w:pPr>
      <w:r w:rsidRPr="003763CF">
        <w:rPr>
          <w:rFonts w:ascii="Times New Roman" w:hAnsi="Times New Roman" w:cs="Times New Roman"/>
        </w:rPr>
        <w:t xml:space="preserve">Week 3 focused on optimizing machine learning models and generating final predictions for FIFA 2026. The Random Forest model achieved the best </w:t>
      </w:r>
      <w:r w:rsidRPr="003763CF">
        <w:rPr>
          <w:rFonts w:ascii="Times New Roman" w:hAnsi="Times New Roman" w:cs="Times New Roman"/>
        </w:rPr>
        <w:t>performance and stability, identifying Brazil, France, and Argentina as top contenders for reaching the finals. Gradient Boosting provided similar results with minor differences. The optimized models and insights gained from feature importance provide a st</w:t>
      </w:r>
      <w:r w:rsidRPr="003763CF">
        <w:rPr>
          <w:rFonts w:ascii="Times New Roman" w:hAnsi="Times New Roman" w:cs="Times New Roman"/>
        </w:rPr>
        <w:t>rong foundation for the final analysis</w:t>
      </w:r>
      <w:r w:rsidR="003763CF" w:rsidRPr="003763CF">
        <w:rPr>
          <w:rFonts w:ascii="Times New Roman" w:hAnsi="Times New Roman" w:cs="Times New Roman"/>
        </w:rPr>
        <w:t>.</w:t>
      </w:r>
    </w:p>
    <w:p w:rsidR="00A92363" w:rsidRDefault="00A92363" w:rsidP="00A92363">
      <w:pPr>
        <w:pStyle w:val="Heading1"/>
      </w:pPr>
      <w:r>
        <w:t>9.GRAPHS</w:t>
      </w:r>
    </w:p>
    <w:p w:rsidR="00A92363" w:rsidRDefault="00A92363" w:rsidP="00A92363"/>
    <w:p w:rsidR="00A92363" w:rsidRDefault="00A92363" w:rsidP="00A92363">
      <w:r w:rsidRPr="00A92363">
        <w:drawing>
          <wp:inline distT="0" distB="0" distL="0" distR="0" wp14:anchorId="6E8CCA42" wp14:editId="0A5A0190">
            <wp:extent cx="5486400" cy="39408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3940810"/>
                    </a:xfrm>
                    <a:prstGeom prst="rect">
                      <a:avLst/>
                    </a:prstGeom>
                  </pic:spPr>
                </pic:pic>
              </a:graphicData>
            </a:graphic>
          </wp:inline>
        </w:drawing>
      </w:r>
    </w:p>
    <w:p w:rsidR="00A92363" w:rsidRDefault="00A92363" w:rsidP="00A92363"/>
    <w:p w:rsidR="00A92363" w:rsidRPr="00A92363" w:rsidRDefault="00A92363" w:rsidP="00A92363">
      <w:r w:rsidRPr="00A92363">
        <w:lastRenderedPageBreak/>
        <w:drawing>
          <wp:inline distT="0" distB="0" distL="0" distR="0" wp14:anchorId="12AE0BA4" wp14:editId="4743002E">
            <wp:extent cx="5486400" cy="30632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3063240"/>
                    </a:xfrm>
                    <a:prstGeom prst="rect">
                      <a:avLst/>
                    </a:prstGeom>
                  </pic:spPr>
                </pic:pic>
              </a:graphicData>
            </a:graphic>
          </wp:inline>
        </w:drawing>
      </w:r>
    </w:p>
    <w:sectPr w:rsidR="00A92363" w:rsidRPr="00A923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63CF"/>
    <w:rsid w:val="00791319"/>
    <w:rsid w:val="00A9236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41CA7C"/>
  <w14:defaultImageDpi w14:val="300"/>
  <w15:docId w15:val="{4F1CDC05-24E1-4BB1-9EC7-41FDA6EF4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5F1FDF-17EC-40ED-8C5F-4FCBB24A8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507</Words>
  <Characters>2891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Naveen kumar BN</cp:lastModifiedBy>
  <cp:revision>2</cp:revision>
  <dcterms:created xsi:type="dcterms:W3CDTF">2013-12-23T23:15:00Z</dcterms:created>
  <dcterms:modified xsi:type="dcterms:W3CDTF">2025-11-06T18:44:00Z</dcterms:modified>
  <cp:category/>
</cp:coreProperties>
</file>