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8435" w14:textId="77777777" w:rsidR="001E6B3E" w:rsidRPr="001E6B3E" w:rsidRDefault="001E6B3E" w:rsidP="001E6B3E">
      <w:pPr>
        <w:rPr>
          <w:b/>
          <w:bCs/>
          <w:lang w:val="en-IN"/>
        </w:rPr>
      </w:pPr>
      <w:r w:rsidRPr="001E6B3E">
        <w:rPr>
          <w:b/>
          <w:bCs/>
          <w:lang w:val="en-IN"/>
        </w:rPr>
        <w:t>ELECTRICAL AND ELECTRONICS ENGINEERING</w:t>
      </w:r>
    </w:p>
    <w:p w14:paraId="46FCB667" w14:textId="77777777" w:rsidR="001E6B3E" w:rsidRPr="001E6B3E" w:rsidRDefault="001E6B3E" w:rsidP="001E6B3E">
      <w:pPr>
        <w:rPr>
          <w:lang w:val="en-IN"/>
        </w:rPr>
      </w:pPr>
      <w:r w:rsidRPr="001E6B3E">
        <w:rPr>
          <w:lang w:val="en-IN"/>
        </w:rPr>
        <w:t>Adequate numbers of classrooms are available for conducting classes. Classrooms are spacious enough to accommodate students and are well furnished and ensure proper circulation of fresh air a</w:t>
      </w:r>
      <w:r w:rsidRPr="001E6B3E">
        <w:rPr>
          <w:lang w:val="en-IN"/>
        </w:rPr>
        <w:br/>
        <w:t>light. The dimensions and other facilities of the classrooms are maintained as per the AICTE Norms. Classrooms are kept clean and hygienic.</w:t>
      </w:r>
    </w:p>
    <w:p w14:paraId="6F8F3281" w14:textId="64960BD7" w:rsidR="00000000" w:rsidRDefault="001E6B3E">
      <w:r>
        <w:rPr>
          <w:noProof/>
        </w:rPr>
        <w:drawing>
          <wp:inline distT="0" distB="0" distL="0" distR="0" wp14:anchorId="02473818" wp14:editId="29230924">
            <wp:extent cx="5943600" cy="2739390"/>
            <wp:effectExtent l="0" t="0" r="0" b="0"/>
            <wp:docPr id="158768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7A3F" w14:textId="77777777" w:rsidR="001E6B3E" w:rsidRDefault="001E6B3E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1407"/>
        <w:gridCol w:w="2344"/>
        <w:gridCol w:w="3715"/>
      </w:tblGrid>
      <w:tr w:rsidR="001E6B3E" w:rsidRPr="001E6B3E" w14:paraId="74D47F07" w14:textId="77777777" w:rsidTr="001E6B3E">
        <w:tc>
          <w:tcPr>
            <w:tcW w:w="1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15DC94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b/>
                <w:bCs/>
                <w:lang w:val="en-IN"/>
              </w:rPr>
              <w:t>Room</w:t>
            </w:r>
            <w:r w:rsidRPr="001E6B3E">
              <w:rPr>
                <w:b/>
                <w:bCs/>
                <w:lang w:val="en-IN"/>
              </w:rPr>
              <w:br/>
              <w:t>Description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BC0EBB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b/>
                <w:bCs/>
                <w:lang w:val="en-IN"/>
              </w:rPr>
              <w:t>Carpet</w:t>
            </w:r>
            <w:r w:rsidRPr="001E6B3E">
              <w:rPr>
                <w:b/>
                <w:bCs/>
                <w:lang w:val="en-IN"/>
              </w:rPr>
              <w:br/>
              <w:t>Area</w:t>
            </w:r>
            <w:r w:rsidRPr="001E6B3E">
              <w:rPr>
                <w:b/>
                <w:bCs/>
                <w:lang w:val="en-IN"/>
              </w:rPr>
              <w:br/>
              <w:t>in</w:t>
            </w:r>
            <w:r w:rsidRPr="001E6B3E">
              <w:rPr>
                <w:b/>
                <w:bCs/>
                <w:lang w:val="en-IN"/>
              </w:rPr>
              <w:br/>
            </w:r>
            <w:proofErr w:type="spellStart"/>
            <w:r w:rsidRPr="001E6B3E">
              <w:rPr>
                <w:b/>
                <w:bCs/>
                <w:lang w:val="en-IN"/>
              </w:rPr>
              <w:t>Sq.m</w:t>
            </w:r>
            <w:proofErr w:type="spellEnd"/>
            <w:r w:rsidRPr="001E6B3E">
              <w:rPr>
                <w:b/>
                <w:bCs/>
                <w:lang w:val="en-IN"/>
              </w:rPr>
              <w:t>.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8DE42A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b/>
                <w:bCs/>
                <w:lang w:val="en-IN"/>
              </w:rPr>
              <w:t>USAGE</w:t>
            </w:r>
          </w:p>
        </w:tc>
        <w:tc>
          <w:tcPr>
            <w:tcW w:w="1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76FCFE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b/>
                <w:bCs/>
                <w:lang w:val="en-IN"/>
              </w:rPr>
              <w:t>Rooms Equipped with</w:t>
            </w:r>
          </w:p>
        </w:tc>
      </w:tr>
      <w:tr w:rsidR="001E6B3E" w:rsidRPr="001E6B3E" w14:paraId="5C5603EC" w14:textId="77777777" w:rsidTr="001E6B3E">
        <w:tc>
          <w:tcPr>
            <w:tcW w:w="1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1A18D2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Class Room</w:t>
            </w:r>
            <w:r w:rsidRPr="001E6B3E">
              <w:rPr>
                <w:lang w:val="en-IN"/>
              </w:rPr>
              <w:br/>
              <w:t>006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36EBB5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41.8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FD5A2A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Class</w:t>
            </w:r>
            <w:r w:rsidRPr="001E6B3E">
              <w:rPr>
                <w:lang w:val="en-IN"/>
              </w:rPr>
              <w:br/>
              <w:t>Room For</w:t>
            </w:r>
            <w:r w:rsidRPr="001E6B3E">
              <w:rPr>
                <w:lang w:val="en-IN"/>
              </w:rPr>
              <w:br/>
              <w:t>3rd YEAR</w:t>
            </w:r>
            <w:r w:rsidRPr="001E6B3E">
              <w:rPr>
                <w:lang w:val="en-IN"/>
              </w:rPr>
              <w:br/>
              <w:t>Student</w:t>
            </w:r>
          </w:p>
        </w:tc>
        <w:tc>
          <w:tcPr>
            <w:tcW w:w="1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78EE2E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Green board</w:t>
            </w:r>
          </w:p>
        </w:tc>
      </w:tr>
      <w:tr w:rsidR="001E6B3E" w:rsidRPr="001E6B3E" w14:paraId="21588943" w14:textId="77777777" w:rsidTr="001E6B3E">
        <w:tc>
          <w:tcPr>
            <w:tcW w:w="1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E14AD3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Class</w:t>
            </w:r>
            <w:r w:rsidRPr="001E6B3E">
              <w:rPr>
                <w:lang w:val="en-IN"/>
              </w:rPr>
              <w:br/>
              <w:t>Room</w:t>
            </w:r>
            <w:r w:rsidRPr="001E6B3E">
              <w:rPr>
                <w:lang w:val="en-IN"/>
              </w:rPr>
              <w:br/>
              <w:t>210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00758A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41.8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AA16C3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Class</w:t>
            </w:r>
            <w:r w:rsidRPr="001E6B3E">
              <w:rPr>
                <w:lang w:val="en-IN"/>
              </w:rPr>
              <w:br/>
              <w:t>Room For</w:t>
            </w:r>
            <w:r w:rsidRPr="001E6B3E">
              <w:rPr>
                <w:lang w:val="en-IN"/>
              </w:rPr>
              <w:br/>
              <w:t>2nd YEAR</w:t>
            </w:r>
            <w:r w:rsidRPr="001E6B3E">
              <w:rPr>
                <w:lang w:val="en-IN"/>
              </w:rPr>
              <w:br/>
              <w:t>Student</w:t>
            </w:r>
          </w:p>
        </w:tc>
        <w:tc>
          <w:tcPr>
            <w:tcW w:w="1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7F254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Green</w:t>
            </w:r>
            <w:r w:rsidRPr="001E6B3E">
              <w:rPr>
                <w:lang w:val="en-IN"/>
              </w:rPr>
              <w:br/>
              <w:t>Board/Projector</w:t>
            </w:r>
          </w:p>
        </w:tc>
      </w:tr>
      <w:tr w:rsidR="001E6B3E" w:rsidRPr="001E6B3E" w14:paraId="340CE20D" w14:textId="77777777" w:rsidTr="001E6B3E">
        <w:tc>
          <w:tcPr>
            <w:tcW w:w="1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9695D9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Class Room</w:t>
            </w:r>
            <w:r w:rsidRPr="001E6B3E">
              <w:rPr>
                <w:lang w:val="en-IN"/>
              </w:rPr>
              <w:br/>
            </w:r>
            <w:r w:rsidRPr="001E6B3E">
              <w:rPr>
                <w:lang w:val="en-IN"/>
              </w:rPr>
              <w:lastRenderedPageBreak/>
              <w:t>CS-P001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FF7CC0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lastRenderedPageBreak/>
              <w:t>91.6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61A033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Class</w:t>
            </w:r>
            <w:r w:rsidRPr="001E6B3E">
              <w:rPr>
                <w:lang w:val="en-IN"/>
              </w:rPr>
              <w:br/>
            </w:r>
            <w:r w:rsidRPr="001E6B3E">
              <w:rPr>
                <w:lang w:val="en-IN"/>
              </w:rPr>
              <w:lastRenderedPageBreak/>
              <w:t>Room</w:t>
            </w:r>
            <w:r w:rsidRPr="001E6B3E">
              <w:rPr>
                <w:lang w:val="en-IN"/>
              </w:rPr>
              <w:br/>
              <w:t>For 1ST YEAR</w:t>
            </w:r>
            <w:r w:rsidRPr="001E6B3E">
              <w:rPr>
                <w:lang w:val="en-IN"/>
              </w:rPr>
              <w:br/>
              <w:t>Students</w:t>
            </w:r>
          </w:p>
        </w:tc>
        <w:tc>
          <w:tcPr>
            <w:tcW w:w="19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4BA530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lastRenderedPageBreak/>
              <w:t>Projector and</w:t>
            </w:r>
            <w:r w:rsidRPr="001E6B3E">
              <w:rPr>
                <w:lang w:val="en-IN"/>
              </w:rPr>
              <w:br/>
            </w:r>
            <w:r w:rsidRPr="001E6B3E">
              <w:rPr>
                <w:lang w:val="en-IN"/>
              </w:rPr>
              <w:lastRenderedPageBreak/>
              <w:t>black board</w:t>
            </w:r>
          </w:p>
        </w:tc>
      </w:tr>
    </w:tbl>
    <w:p w14:paraId="342BDCE9" w14:textId="77777777" w:rsidR="001E6B3E" w:rsidRDefault="001E6B3E"/>
    <w:p w14:paraId="4BEB1A24" w14:textId="77777777" w:rsidR="001E6B3E" w:rsidRPr="001E6B3E" w:rsidRDefault="001E6B3E" w:rsidP="001E6B3E">
      <w:pPr>
        <w:rPr>
          <w:lang w:val="en-IN"/>
        </w:rPr>
      </w:pPr>
      <w:r w:rsidRPr="001E6B3E">
        <w:rPr>
          <w:b/>
          <w:bCs/>
          <w:lang w:val="en-IN"/>
        </w:rPr>
        <w:t>Adequacy</w:t>
      </w:r>
    </w:p>
    <w:p w14:paraId="1556A90D" w14:textId="77777777" w:rsidR="001E6B3E" w:rsidRPr="001E6B3E" w:rsidRDefault="001E6B3E" w:rsidP="001E6B3E">
      <w:pPr>
        <w:numPr>
          <w:ilvl w:val="0"/>
          <w:numId w:val="1"/>
        </w:numPr>
        <w:rPr>
          <w:lang w:val="en-IN"/>
        </w:rPr>
      </w:pPr>
      <w:r w:rsidRPr="001E6B3E">
        <w:rPr>
          <w:lang w:val="en-IN"/>
        </w:rPr>
        <w:t xml:space="preserve">All Laboratories are equipped with electrical </w:t>
      </w:r>
      <w:proofErr w:type="spellStart"/>
      <w:r w:rsidRPr="001E6B3E">
        <w:rPr>
          <w:lang w:val="en-IN"/>
        </w:rPr>
        <w:t>equipments</w:t>
      </w:r>
      <w:proofErr w:type="spellEnd"/>
      <w:r w:rsidRPr="001E6B3E">
        <w:rPr>
          <w:lang w:val="en-IN"/>
        </w:rPr>
        <w:t xml:space="preserve"> for students to do their practical work during the working hours as per the time table and beyond the working hours according to their o</w:t>
      </w:r>
    </w:p>
    <w:p w14:paraId="38A0269F" w14:textId="77777777" w:rsidR="001E6B3E" w:rsidRPr="001E6B3E" w:rsidRDefault="001E6B3E" w:rsidP="001E6B3E">
      <w:pPr>
        <w:numPr>
          <w:ilvl w:val="0"/>
          <w:numId w:val="1"/>
        </w:numPr>
        <w:rPr>
          <w:lang w:val="en-IN"/>
        </w:rPr>
      </w:pPr>
      <w:r w:rsidRPr="001E6B3E">
        <w:rPr>
          <w:lang w:val="en-IN"/>
        </w:rPr>
        <w:t>interest.</w:t>
      </w:r>
    </w:p>
    <w:p w14:paraId="72F685DD" w14:textId="77777777" w:rsidR="001E6B3E" w:rsidRPr="001E6B3E" w:rsidRDefault="001E6B3E" w:rsidP="001E6B3E">
      <w:pPr>
        <w:numPr>
          <w:ilvl w:val="0"/>
          <w:numId w:val="1"/>
        </w:numPr>
        <w:rPr>
          <w:lang w:val="en-IN"/>
        </w:rPr>
      </w:pPr>
      <w:r w:rsidRPr="001E6B3E">
        <w:rPr>
          <w:lang w:val="en-IN"/>
        </w:rPr>
        <w:t>All experiments prescribed in curriculum are conducted as per time table and also students carry out their mini projects/lab related activities apart from syllabus.</w:t>
      </w:r>
    </w:p>
    <w:p w14:paraId="767A62E6" w14:textId="77777777" w:rsidR="001E6B3E" w:rsidRPr="001E6B3E" w:rsidRDefault="001E6B3E" w:rsidP="001E6B3E">
      <w:pPr>
        <w:numPr>
          <w:ilvl w:val="0"/>
          <w:numId w:val="1"/>
        </w:numPr>
        <w:rPr>
          <w:lang w:val="en-IN"/>
        </w:rPr>
      </w:pPr>
      <w:r w:rsidRPr="001E6B3E">
        <w:rPr>
          <w:lang w:val="en-IN"/>
        </w:rPr>
        <w:t xml:space="preserve">The students can enhance their knowledge with the guidance of faculty and </w:t>
      </w:r>
      <w:proofErr w:type="gramStart"/>
      <w:r w:rsidRPr="001E6B3E">
        <w:rPr>
          <w:lang w:val="en-IN"/>
        </w:rPr>
        <w:t>well trained</w:t>
      </w:r>
      <w:proofErr w:type="gramEnd"/>
      <w:r w:rsidRPr="001E6B3E">
        <w:rPr>
          <w:lang w:val="en-IN"/>
        </w:rPr>
        <w:t xml:space="preserve"> technical staff.</w:t>
      </w:r>
    </w:p>
    <w:p w14:paraId="5030F5E2" w14:textId="77777777" w:rsidR="001E6B3E" w:rsidRPr="001E6B3E" w:rsidRDefault="001E6B3E" w:rsidP="001E6B3E">
      <w:pPr>
        <w:numPr>
          <w:ilvl w:val="0"/>
          <w:numId w:val="1"/>
        </w:numPr>
        <w:rPr>
          <w:lang w:val="en-IN"/>
        </w:rPr>
      </w:pPr>
      <w:r w:rsidRPr="001E6B3E">
        <w:rPr>
          <w:lang w:val="en-IN"/>
        </w:rPr>
        <w:t>All the laboratories are provided with sufficient furniture facilities.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5795"/>
        <w:gridCol w:w="2776"/>
      </w:tblGrid>
      <w:tr w:rsidR="001E6B3E" w:rsidRPr="001E6B3E" w14:paraId="11FFAA3D" w14:textId="77777777" w:rsidTr="001E6B3E"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0328A4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b/>
                <w:bCs/>
                <w:lang w:val="en-IN"/>
              </w:rPr>
              <w:t>SL</w:t>
            </w:r>
            <w:r w:rsidRPr="001E6B3E">
              <w:rPr>
                <w:b/>
                <w:bCs/>
                <w:lang w:val="en-IN"/>
              </w:rPr>
              <w:br/>
              <w:t>NO</w:t>
            </w:r>
          </w:p>
        </w:tc>
        <w:tc>
          <w:tcPr>
            <w:tcW w:w="3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3AFF75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b/>
                <w:bCs/>
                <w:lang w:val="en-IN"/>
              </w:rPr>
              <w:t>Name of the Laboratory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670A37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b/>
                <w:bCs/>
                <w:lang w:val="en-IN"/>
              </w:rPr>
              <w:t>Dimension in</w:t>
            </w:r>
            <w:r w:rsidRPr="001E6B3E">
              <w:rPr>
                <w:b/>
                <w:bCs/>
                <w:lang w:val="en-IN"/>
              </w:rPr>
              <w:br/>
              <w:t>Sqm</w:t>
            </w:r>
          </w:p>
        </w:tc>
      </w:tr>
      <w:tr w:rsidR="001E6B3E" w:rsidRPr="001E6B3E" w14:paraId="266F8465" w14:textId="77777777" w:rsidTr="001E6B3E"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3299DD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1</w:t>
            </w:r>
          </w:p>
        </w:tc>
        <w:tc>
          <w:tcPr>
            <w:tcW w:w="3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45737F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Electrical machines lab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6CC287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41.8</w:t>
            </w:r>
          </w:p>
        </w:tc>
      </w:tr>
      <w:tr w:rsidR="001E6B3E" w:rsidRPr="001E6B3E" w14:paraId="412F1B8C" w14:textId="77777777" w:rsidTr="001E6B3E"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6D7E2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2</w:t>
            </w:r>
          </w:p>
        </w:tc>
        <w:tc>
          <w:tcPr>
            <w:tcW w:w="3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04ADA1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Switch Gear and Protection lab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85B9A0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41.8</w:t>
            </w:r>
          </w:p>
        </w:tc>
      </w:tr>
      <w:tr w:rsidR="001E6B3E" w:rsidRPr="001E6B3E" w14:paraId="7286A4DC" w14:textId="77777777" w:rsidTr="001E6B3E"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409D54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3</w:t>
            </w:r>
          </w:p>
        </w:tc>
        <w:tc>
          <w:tcPr>
            <w:tcW w:w="3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E086B2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Electronics lab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9C12B7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41.8</w:t>
            </w:r>
          </w:p>
        </w:tc>
      </w:tr>
      <w:tr w:rsidR="001E6B3E" w:rsidRPr="001E6B3E" w14:paraId="199A418F" w14:textId="77777777" w:rsidTr="001E6B3E"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6F7679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4</w:t>
            </w:r>
          </w:p>
        </w:tc>
        <w:tc>
          <w:tcPr>
            <w:tcW w:w="3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20BED2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Computer lab</w:t>
            </w:r>
          </w:p>
        </w:tc>
        <w:tc>
          <w:tcPr>
            <w:tcW w:w="14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456756" w14:textId="77777777" w:rsidR="001E6B3E" w:rsidRPr="001E6B3E" w:rsidRDefault="001E6B3E" w:rsidP="001E6B3E">
            <w:pPr>
              <w:rPr>
                <w:lang w:val="en-IN"/>
              </w:rPr>
            </w:pPr>
            <w:r w:rsidRPr="001E6B3E">
              <w:rPr>
                <w:lang w:val="en-IN"/>
              </w:rPr>
              <w:t>55.48</w:t>
            </w:r>
          </w:p>
        </w:tc>
      </w:tr>
    </w:tbl>
    <w:p w14:paraId="68F8F3FA" w14:textId="77777777" w:rsidR="001E6B3E" w:rsidRPr="001E6B3E" w:rsidRDefault="001E6B3E" w:rsidP="001E6B3E">
      <w:pPr>
        <w:rPr>
          <w:lang w:val="en-IN"/>
        </w:rPr>
      </w:pPr>
      <w:r w:rsidRPr="001E6B3E">
        <w:rPr>
          <w:b/>
          <w:bCs/>
          <w:lang w:val="en-IN"/>
        </w:rPr>
        <w:t>Quality of Labs/workshop</w:t>
      </w:r>
    </w:p>
    <w:p w14:paraId="31B4A1ED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 xml:space="preserve">All laboratories are well equipped with essential electrical and electronics </w:t>
      </w:r>
      <w:proofErr w:type="spellStart"/>
      <w:r w:rsidRPr="001E6B3E">
        <w:rPr>
          <w:lang w:val="en-IN"/>
        </w:rPr>
        <w:t>equipments</w:t>
      </w:r>
      <w:proofErr w:type="spellEnd"/>
      <w:r w:rsidRPr="001E6B3E">
        <w:rPr>
          <w:lang w:val="en-IN"/>
        </w:rPr>
        <w:t>.</w:t>
      </w:r>
    </w:p>
    <w:p w14:paraId="79B4D9CF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The observation and record books are checked, verified and maintained.</w:t>
      </w:r>
    </w:p>
    <w:p w14:paraId="2A14DCCD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One faculty member and one technical staff member are assigned for each lab session.</w:t>
      </w:r>
    </w:p>
    <w:p w14:paraId="7D676F06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Various Resource persons are invited to conduct hands-on workshops/Guest Lectures on latest trends in the industry and practice.</w:t>
      </w:r>
    </w:p>
    <w:p w14:paraId="041B2F1F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lastRenderedPageBreak/>
        <w:t xml:space="preserve">Adequate numbers of </w:t>
      </w:r>
      <w:proofErr w:type="spellStart"/>
      <w:r w:rsidRPr="001E6B3E">
        <w:rPr>
          <w:lang w:val="en-IN"/>
        </w:rPr>
        <w:t>equipments</w:t>
      </w:r>
      <w:proofErr w:type="spellEnd"/>
      <w:r w:rsidRPr="001E6B3E">
        <w:rPr>
          <w:lang w:val="en-IN"/>
        </w:rPr>
        <w:t xml:space="preserve"> are available in the Laboratories.</w:t>
      </w:r>
    </w:p>
    <w:p w14:paraId="21EB6825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Each batch sizes 20</w:t>
      </w:r>
    </w:p>
    <w:p w14:paraId="5F07098A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The students can perform the experiments without any difficulty.</w:t>
      </w:r>
    </w:p>
    <w:p w14:paraId="2C05D285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The assessment is done based on DTE Curriculum Rubrics</w:t>
      </w:r>
    </w:p>
    <w:p w14:paraId="7669F48E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The requirements of consumables for laboratory are given on time so that practical’s will be conducted smoothly.</w:t>
      </w:r>
    </w:p>
    <w:p w14:paraId="59D7ED49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Safety measures, charts are displayed in the Laboratory.</w:t>
      </w:r>
    </w:p>
    <w:p w14:paraId="4BB6F38B" w14:textId="77777777" w:rsidR="001E6B3E" w:rsidRPr="001E6B3E" w:rsidRDefault="001E6B3E" w:rsidP="001E6B3E">
      <w:pPr>
        <w:numPr>
          <w:ilvl w:val="0"/>
          <w:numId w:val="2"/>
        </w:numPr>
        <w:rPr>
          <w:lang w:val="en-IN"/>
        </w:rPr>
      </w:pPr>
      <w:r w:rsidRPr="001E6B3E">
        <w:rPr>
          <w:lang w:val="en-IN"/>
        </w:rPr>
        <w:t>The requirements of consumables for laboratory are given on time so that practical works are carried out smoothly</w:t>
      </w:r>
    </w:p>
    <w:p w14:paraId="44A9F629" w14:textId="77777777" w:rsidR="001E6B3E" w:rsidRPr="001E6B3E" w:rsidRDefault="001E6B3E" w:rsidP="001E6B3E">
      <w:pPr>
        <w:rPr>
          <w:lang w:val="en-IN"/>
        </w:rPr>
      </w:pPr>
      <w:r w:rsidRPr="001E6B3E">
        <w:rPr>
          <w:b/>
          <w:bCs/>
          <w:lang w:val="en-IN"/>
        </w:rPr>
        <w:t>Safety Measures</w:t>
      </w:r>
    </w:p>
    <w:p w14:paraId="4755547E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Safety measure charts are displayed in all labs.</w:t>
      </w:r>
    </w:p>
    <w:p w14:paraId="2F973832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Electrical Wires are</w:t>
      </w:r>
    </w:p>
    <w:p w14:paraId="5753A882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protected by MCB and fuses</w:t>
      </w:r>
    </w:p>
    <w:p w14:paraId="3F7474F8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First-aid Kit</w:t>
      </w:r>
    </w:p>
    <w:p w14:paraId="71B81D97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Fire</w:t>
      </w:r>
    </w:p>
    <w:p w14:paraId="3F541F58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Extinguisher</w:t>
      </w:r>
    </w:p>
    <w:p w14:paraId="1943459E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Safety gloves</w:t>
      </w:r>
    </w:p>
    <w:p w14:paraId="44D27F49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Proper</w:t>
      </w:r>
    </w:p>
    <w:p w14:paraId="5A69F8E5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Earthing</w:t>
      </w:r>
    </w:p>
    <w:p w14:paraId="2E7E602E" w14:textId="77777777" w:rsidR="001E6B3E" w:rsidRPr="001E6B3E" w:rsidRDefault="001E6B3E" w:rsidP="001E6B3E">
      <w:pPr>
        <w:numPr>
          <w:ilvl w:val="0"/>
          <w:numId w:val="3"/>
        </w:numPr>
        <w:rPr>
          <w:lang w:val="en-IN"/>
        </w:rPr>
      </w:pPr>
      <w:r w:rsidRPr="001E6B3E">
        <w:rPr>
          <w:lang w:val="en-IN"/>
        </w:rPr>
        <w:t>CCTV Cameras</w:t>
      </w:r>
    </w:p>
    <w:p w14:paraId="75AA1AB1" w14:textId="77777777" w:rsidR="001E6B3E" w:rsidRDefault="001E6B3E"/>
    <w:sectPr w:rsidR="001E6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8157C"/>
    <w:multiLevelType w:val="multilevel"/>
    <w:tmpl w:val="F47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7D0AB4"/>
    <w:multiLevelType w:val="multilevel"/>
    <w:tmpl w:val="B3C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277AA"/>
    <w:multiLevelType w:val="multilevel"/>
    <w:tmpl w:val="1FC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784894">
    <w:abstractNumId w:val="2"/>
  </w:num>
  <w:num w:numId="2" w16cid:durableId="1373073904">
    <w:abstractNumId w:val="0"/>
  </w:num>
  <w:num w:numId="3" w16cid:durableId="126183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5F56"/>
    <w:rsid w:val="00111E01"/>
    <w:rsid w:val="001E6B3E"/>
    <w:rsid w:val="00905F56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68C"/>
  <w15:chartTrackingRefBased/>
  <w15:docId w15:val="{A496EE9C-9FAA-4BFD-92F4-B574A7A0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6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5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0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2093</Characters>
  <Application>Microsoft Office Word</Application>
  <DocSecurity>0</DocSecurity>
  <Lines>17</Lines>
  <Paragraphs>4</Paragraphs>
  <ScaleCrop>false</ScaleCrop>
  <Company>HP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2025-04-07T05:56:00Z</dcterms:created>
  <dcterms:modified xsi:type="dcterms:W3CDTF">2025-04-07T05:57:00Z</dcterms:modified>
</cp:coreProperties>
</file>