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D4C9" w14:textId="77777777" w:rsidR="00BD7315" w:rsidRPr="00BD7315" w:rsidRDefault="00BD7315" w:rsidP="00BD7315">
      <w:pPr>
        <w:rPr>
          <w:b/>
          <w:bCs/>
          <w:lang w:val="en-IN"/>
        </w:rPr>
      </w:pPr>
      <w:r w:rsidRPr="00BD7315">
        <w:rPr>
          <w:b/>
          <w:bCs/>
          <w:lang w:val="en-IN"/>
        </w:rPr>
        <w:t>INFORMATION SCIENCE AND ENGINEERING</w:t>
      </w:r>
    </w:p>
    <w:p w14:paraId="533DDA51" w14:textId="195E4194" w:rsidR="00BD7315" w:rsidRPr="00BD7315" w:rsidRDefault="00BD7315" w:rsidP="00BD7315">
      <w:pPr>
        <w:rPr>
          <w:lang w:val="en-IN"/>
        </w:rPr>
      </w:pPr>
      <w:r w:rsidRPr="00BD7315">
        <w:rPr>
          <w:lang w:val="en-IN"/>
        </w:rPr>
        <w:drawing>
          <wp:inline distT="0" distB="0" distL="0" distR="0" wp14:anchorId="4D06CB01" wp14:editId="576ACF92">
            <wp:extent cx="4876800" cy="3657600"/>
            <wp:effectExtent l="0" t="0" r="0" b="0"/>
            <wp:docPr id="1238501836" name="Picture 2" descr="A group of people in a room with compu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01836" name="Picture 2" descr="A group of people in a room with compu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3137" w14:textId="77777777" w:rsidR="00BD7315" w:rsidRPr="00BD7315" w:rsidRDefault="00BD7315" w:rsidP="00BD7315">
      <w:pPr>
        <w:rPr>
          <w:lang w:val="en-IN"/>
        </w:rPr>
      </w:pPr>
      <w:r w:rsidRPr="00BD7315">
        <w:rPr>
          <w:b/>
          <w:bCs/>
          <w:lang w:val="en-IN"/>
        </w:rPr>
        <w:t>FROM HOD’S DESK</w:t>
      </w:r>
    </w:p>
    <w:p w14:paraId="5485D203" w14:textId="77777777" w:rsidR="00BD7315" w:rsidRPr="00BD7315" w:rsidRDefault="00BD7315" w:rsidP="00BD7315">
      <w:pPr>
        <w:numPr>
          <w:ilvl w:val="0"/>
          <w:numId w:val="1"/>
        </w:numPr>
        <w:rPr>
          <w:lang w:val="en-IN"/>
        </w:rPr>
      </w:pPr>
      <w:r w:rsidRPr="00BD7315">
        <w:rPr>
          <w:lang w:val="en-IN"/>
        </w:rPr>
        <w:t>The Department of Information Science and Engineering was established in the year 1987, recognized by DTE, Bengaluru and affiliated to AICTE, New Delhi. The current intake is 30 students.</w:t>
      </w:r>
    </w:p>
    <w:p w14:paraId="2CD69E6C" w14:textId="77777777" w:rsidR="00BD7315" w:rsidRPr="00BD7315" w:rsidRDefault="00BD7315" w:rsidP="00BD7315">
      <w:pPr>
        <w:numPr>
          <w:ilvl w:val="0"/>
          <w:numId w:val="1"/>
        </w:numPr>
        <w:rPr>
          <w:lang w:val="en-IN"/>
        </w:rPr>
      </w:pPr>
      <w:r w:rsidRPr="00BD7315">
        <w:rPr>
          <w:lang w:val="en-IN"/>
        </w:rPr>
        <w:t>The department has well equipped computer facility with the latest hardware, software and peripherals with internet facilities.</w:t>
      </w:r>
    </w:p>
    <w:p w14:paraId="40886D33" w14:textId="77777777" w:rsidR="00BD7315" w:rsidRPr="00BD7315" w:rsidRDefault="00BD7315" w:rsidP="00BD7315">
      <w:pPr>
        <w:numPr>
          <w:ilvl w:val="0"/>
          <w:numId w:val="1"/>
        </w:numPr>
        <w:rPr>
          <w:lang w:val="en-IN"/>
        </w:rPr>
      </w:pPr>
      <w:r w:rsidRPr="00BD7315">
        <w:rPr>
          <w:lang w:val="en-IN"/>
        </w:rPr>
        <w:t>The students pursuing higher studies are studying in prestigious Engineering colleges like PESIT, SJCE, NIE etc…</w:t>
      </w:r>
    </w:p>
    <w:p w14:paraId="4CD220CF" w14:textId="77777777" w:rsidR="00BD7315" w:rsidRPr="00BD7315" w:rsidRDefault="00BD7315" w:rsidP="00BD7315">
      <w:pPr>
        <w:numPr>
          <w:ilvl w:val="0"/>
          <w:numId w:val="1"/>
        </w:numPr>
        <w:rPr>
          <w:lang w:val="en-IN"/>
        </w:rPr>
      </w:pPr>
      <w:r w:rsidRPr="00BD7315">
        <w:rPr>
          <w:lang w:val="en-IN"/>
        </w:rPr>
        <w:t>The department is dedicated to education and overall excellence.</w:t>
      </w:r>
    </w:p>
    <w:p w14:paraId="34417287" w14:textId="77777777" w:rsidR="00BD7315" w:rsidRPr="00BD7315" w:rsidRDefault="00BD7315" w:rsidP="00BD7315">
      <w:pPr>
        <w:numPr>
          <w:ilvl w:val="0"/>
          <w:numId w:val="1"/>
        </w:numPr>
        <w:rPr>
          <w:lang w:val="en-IN"/>
        </w:rPr>
      </w:pPr>
      <w:r w:rsidRPr="00BD7315">
        <w:rPr>
          <w:lang w:val="en-IN"/>
        </w:rPr>
        <w:t>In addition to classes, students also have the opportunity to interact with faculty and supporting staff for mentoring.</w:t>
      </w:r>
    </w:p>
    <w:p w14:paraId="4DD369E7" w14:textId="77777777" w:rsidR="00BD7315" w:rsidRPr="00BD7315" w:rsidRDefault="00BD7315" w:rsidP="00BD7315">
      <w:pPr>
        <w:numPr>
          <w:ilvl w:val="0"/>
          <w:numId w:val="1"/>
        </w:numPr>
        <w:rPr>
          <w:lang w:val="en-IN"/>
        </w:rPr>
      </w:pPr>
      <w:r w:rsidRPr="00BD7315">
        <w:rPr>
          <w:lang w:val="en-IN"/>
        </w:rPr>
        <w:t>Staff and students are provided with unlimited free internet access at e-library during spare time, so that they can develop and enhance their knowledge acquired in class rooms.</w:t>
      </w:r>
    </w:p>
    <w:p w14:paraId="429299FC" w14:textId="77777777" w:rsidR="00BD7315" w:rsidRPr="00BD7315" w:rsidRDefault="00BD7315" w:rsidP="00BD7315">
      <w:pPr>
        <w:rPr>
          <w:lang w:val="en-IN"/>
        </w:rPr>
      </w:pPr>
      <w:r w:rsidRPr="00BD7315">
        <w:rPr>
          <w:b/>
          <w:bCs/>
          <w:lang w:val="en-IN"/>
        </w:rPr>
        <w:t>VISION</w:t>
      </w:r>
    </w:p>
    <w:p w14:paraId="0D2A34F0" w14:textId="77777777" w:rsidR="00BD7315" w:rsidRPr="00BD7315" w:rsidRDefault="00BD7315" w:rsidP="00BD7315">
      <w:pPr>
        <w:rPr>
          <w:lang w:val="en-IN"/>
        </w:rPr>
      </w:pPr>
      <w:r w:rsidRPr="00BD7315">
        <w:rPr>
          <w:lang w:val="en-IN"/>
        </w:rPr>
        <w:lastRenderedPageBreak/>
        <w:t>To be recognized as a prestigious academic centre for excellence in technical education and to meet the needs of Academia, Industry &amp; Society.</w:t>
      </w:r>
    </w:p>
    <w:p w14:paraId="273D8D3E" w14:textId="77777777" w:rsidR="00BD7315" w:rsidRPr="00BD7315" w:rsidRDefault="00BD7315" w:rsidP="00BD7315">
      <w:pPr>
        <w:rPr>
          <w:lang w:val="en-IN"/>
        </w:rPr>
      </w:pPr>
      <w:r w:rsidRPr="00BD7315">
        <w:rPr>
          <w:b/>
          <w:bCs/>
          <w:lang w:val="en-IN"/>
        </w:rPr>
        <w:t>MISSION</w:t>
      </w:r>
    </w:p>
    <w:p w14:paraId="7F6043E2" w14:textId="77777777" w:rsidR="00BD7315" w:rsidRPr="00BD7315" w:rsidRDefault="00BD7315" w:rsidP="00BD7315">
      <w:pPr>
        <w:numPr>
          <w:ilvl w:val="0"/>
          <w:numId w:val="2"/>
        </w:numPr>
        <w:rPr>
          <w:lang w:val="en-IN"/>
        </w:rPr>
      </w:pPr>
      <w:r w:rsidRPr="00BD7315">
        <w:rPr>
          <w:lang w:val="en-IN"/>
        </w:rPr>
        <w:t>M</w:t>
      </w:r>
      <w:proofErr w:type="gramStart"/>
      <w:r w:rsidRPr="00BD7315">
        <w:rPr>
          <w:lang w:val="en-IN"/>
        </w:rPr>
        <w:t>1:To</w:t>
      </w:r>
      <w:proofErr w:type="gramEnd"/>
      <w:r w:rsidRPr="00BD7315">
        <w:rPr>
          <w:lang w:val="en-IN"/>
        </w:rPr>
        <w:t xml:space="preserve"> impart holistic outcome based education in both technical and </w:t>
      </w:r>
      <w:proofErr w:type="spellStart"/>
      <w:r w:rsidRPr="00BD7315">
        <w:rPr>
          <w:lang w:val="en-IN"/>
        </w:rPr>
        <w:t>non technical</w:t>
      </w:r>
      <w:proofErr w:type="spellEnd"/>
      <w:r w:rsidRPr="00BD7315">
        <w:rPr>
          <w:lang w:val="en-IN"/>
        </w:rPr>
        <w:t xml:space="preserve"> programs through state of the art curriculum and effective teaching-learning process.</w:t>
      </w:r>
    </w:p>
    <w:p w14:paraId="2B19366E" w14:textId="77777777" w:rsidR="00BD7315" w:rsidRPr="00BD7315" w:rsidRDefault="00BD7315" w:rsidP="00BD7315">
      <w:pPr>
        <w:numPr>
          <w:ilvl w:val="0"/>
          <w:numId w:val="2"/>
        </w:numPr>
        <w:rPr>
          <w:lang w:val="en-IN"/>
        </w:rPr>
      </w:pPr>
      <w:r w:rsidRPr="00BD7315">
        <w:rPr>
          <w:lang w:val="en-IN"/>
        </w:rPr>
        <w:t>M2: To promote industry institutional collaboration through MOUs and internship programs.</w:t>
      </w:r>
    </w:p>
    <w:p w14:paraId="0149E139" w14:textId="77777777" w:rsidR="00BD7315" w:rsidRPr="00BD7315" w:rsidRDefault="00BD7315" w:rsidP="00BD7315">
      <w:pPr>
        <w:numPr>
          <w:ilvl w:val="0"/>
          <w:numId w:val="2"/>
        </w:numPr>
        <w:rPr>
          <w:lang w:val="en-IN"/>
        </w:rPr>
      </w:pPr>
      <w:r w:rsidRPr="00BD7315">
        <w:rPr>
          <w:lang w:val="en-IN"/>
        </w:rPr>
        <w:t>M3: To infuse ethical and responsible engineering practices to create successful professionals.</w:t>
      </w:r>
    </w:p>
    <w:p w14:paraId="291BABB7" w14:textId="77777777" w:rsidR="00BD7315" w:rsidRDefault="00BD7315">
      <w:r w:rsidRPr="00BD7315">
        <w:rPr>
          <w:b/>
          <w:bCs/>
        </w:rPr>
        <w:t>LIST OF TEACHING FACULTY</w:t>
      </w:r>
    </w:p>
    <w:tbl>
      <w:tblPr>
        <w:tblW w:w="5507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2310"/>
        <w:gridCol w:w="1659"/>
        <w:gridCol w:w="1589"/>
        <w:gridCol w:w="1751"/>
        <w:gridCol w:w="1270"/>
        <w:gridCol w:w="1439"/>
      </w:tblGrid>
      <w:tr w:rsidR="00BD7315" w:rsidRPr="00BD7315" w14:paraId="17C251C9" w14:textId="77777777" w:rsidTr="00BD7315"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09F2B7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L No.</w:t>
            </w:r>
          </w:p>
        </w:tc>
        <w:tc>
          <w:tcPr>
            <w:tcW w:w="10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B11DF5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Image</w:t>
            </w:r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D74B26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NAME</w:t>
            </w:r>
          </w:p>
        </w:tc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6AB01E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DESIGNATION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F35B65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QUALIFICATION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060C22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Date of Joining</w:t>
            </w:r>
          </w:p>
        </w:tc>
        <w:tc>
          <w:tcPr>
            <w:tcW w:w="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0C310B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Profile</w:t>
            </w:r>
          </w:p>
        </w:tc>
      </w:tr>
      <w:tr w:rsidR="00BD7315" w:rsidRPr="00BD7315" w14:paraId="2A7DAEF4" w14:textId="77777777" w:rsidTr="00BD7315"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C84DE2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1</w:t>
            </w:r>
          </w:p>
        </w:tc>
        <w:tc>
          <w:tcPr>
            <w:tcW w:w="10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360A3FA" w14:textId="7AD140F2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drawing>
                <wp:inline distT="0" distB="0" distL="0" distR="0" wp14:anchorId="25974541" wp14:editId="4055B36D">
                  <wp:extent cx="1161500" cy="1028700"/>
                  <wp:effectExtent l="0" t="0" r="0" b="0"/>
                  <wp:docPr id="1333748542" name="Picture 10" descr="A person wearing a green and red sari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748542" name="Picture 10" descr="A person wearing a green and red sari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350" cy="1038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D7F9599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Tejaswini M P</w:t>
            </w:r>
          </w:p>
        </w:tc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29AD802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HOD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5DC53B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MTech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642FB0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07-12-2007</w:t>
            </w:r>
          </w:p>
        </w:tc>
        <w:tc>
          <w:tcPr>
            <w:tcW w:w="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786692C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hyperlink r:id="rId7" w:history="1">
              <w:r w:rsidRPr="00BD7315">
                <w:rPr>
                  <w:rStyle w:val="Hyperlink"/>
                  <w:b/>
                  <w:bCs/>
                  <w:lang w:val="en-IN"/>
                </w:rPr>
                <w:t>click here to view</w:t>
              </w:r>
            </w:hyperlink>
          </w:p>
        </w:tc>
      </w:tr>
      <w:tr w:rsidR="00BD7315" w:rsidRPr="00BD7315" w14:paraId="3F7CB206" w14:textId="77777777" w:rsidTr="00BD7315"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2AD84AF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2</w:t>
            </w:r>
          </w:p>
        </w:tc>
        <w:tc>
          <w:tcPr>
            <w:tcW w:w="10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5C7F056" w14:textId="44D9B023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drawing>
                <wp:inline distT="0" distB="0" distL="0" distR="0" wp14:anchorId="374883D0" wp14:editId="784D98CB">
                  <wp:extent cx="1263704" cy="1599553"/>
                  <wp:effectExtent l="0" t="0" r="0" b="0"/>
                  <wp:docPr id="59184040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316" cy="1621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25BE704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Shruthi M</w:t>
            </w:r>
          </w:p>
        </w:tc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ABA3AC7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Lecturer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6DB239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MTech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5AE496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08-06-2009</w:t>
            </w:r>
          </w:p>
        </w:tc>
        <w:tc>
          <w:tcPr>
            <w:tcW w:w="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6002AF4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hyperlink r:id="rId9" w:history="1">
              <w:r w:rsidRPr="00BD7315">
                <w:rPr>
                  <w:rStyle w:val="Hyperlink"/>
                  <w:b/>
                  <w:bCs/>
                  <w:lang w:val="en-IN"/>
                </w:rPr>
                <w:t>click here to view</w:t>
              </w:r>
            </w:hyperlink>
          </w:p>
        </w:tc>
      </w:tr>
      <w:tr w:rsidR="00BD7315" w:rsidRPr="00BD7315" w14:paraId="739872D1" w14:textId="77777777" w:rsidTr="00BD7315"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C672C9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3</w:t>
            </w:r>
          </w:p>
        </w:tc>
        <w:tc>
          <w:tcPr>
            <w:tcW w:w="10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12E645C" w14:textId="4321E582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drawing>
                <wp:inline distT="0" distB="0" distL="0" distR="0" wp14:anchorId="73F59B0D" wp14:editId="1F32BB71">
                  <wp:extent cx="1197267" cy="1601164"/>
                  <wp:effectExtent l="0" t="0" r="0" b="0"/>
                  <wp:docPr id="13068844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074" cy="161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BCCE101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Sowrabha MC</w:t>
            </w:r>
          </w:p>
        </w:tc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E0DD6C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Lecturer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69B4DF5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BE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F0A5BAF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11-07-2022</w:t>
            </w:r>
          </w:p>
        </w:tc>
        <w:tc>
          <w:tcPr>
            <w:tcW w:w="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6C44CF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hyperlink r:id="rId11" w:history="1">
              <w:r w:rsidRPr="00BD7315">
                <w:rPr>
                  <w:rStyle w:val="Hyperlink"/>
                  <w:b/>
                  <w:bCs/>
                  <w:lang w:val="en-IN"/>
                </w:rPr>
                <w:t>click here to view</w:t>
              </w:r>
            </w:hyperlink>
          </w:p>
        </w:tc>
      </w:tr>
      <w:tr w:rsidR="00BD7315" w:rsidRPr="00BD7315" w14:paraId="457FB0A6" w14:textId="77777777" w:rsidTr="00BD7315">
        <w:tc>
          <w:tcPr>
            <w:tcW w:w="2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A79AFEA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lastRenderedPageBreak/>
              <w:t>4</w:t>
            </w:r>
          </w:p>
        </w:tc>
        <w:tc>
          <w:tcPr>
            <w:tcW w:w="10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95E84BD" w14:textId="3CE9D01E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drawing>
                <wp:inline distT="0" distB="0" distL="0" distR="0" wp14:anchorId="304A2F6B" wp14:editId="5A3ADCBA">
                  <wp:extent cx="1276350" cy="1616997"/>
                  <wp:effectExtent l="0" t="0" r="0" b="0"/>
                  <wp:docPr id="7829427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420" cy="1627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17339B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proofErr w:type="spellStart"/>
            <w:r w:rsidRPr="00BD7315">
              <w:rPr>
                <w:b/>
                <w:bCs/>
                <w:lang w:val="en-IN"/>
              </w:rPr>
              <w:t>Jayarajeshwari</w:t>
            </w:r>
            <w:proofErr w:type="spellEnd"/>
            <w:r w:rsidRPr="00BD7315">
              <w:rPr>
                <w:b/>
                <w:bCs/>
                <w:lang w:val="en-IN"/>
              </w:rPr>
              <w:t xml:space="preserve"> K</w:t>
            </w:r>
          </w:p>
        </w:tc>
        <w:tc>
          <w:tcPr>
            <w:tcW w:w="7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7239F32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Lecturer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C9F0B7E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BE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C88C1CF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18/1/2024</w:t>
            </w:r>
          </w:p>
        </w:tc>
        <w:tc>
          <w:tcPr>
            <w:tcW w:w="8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57FDE4A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hyperlink r:id="rId13" w:history="1">
              <w:r w:rsidRPr="00BD7315">
                <w:rPr>
                  <w:rStyle w:val="Hyperlink"/>
                  <w:b/>
                  <w:bCs/>
                  <w:lang w:val="en-IN"/>
                </w:rPr>
                <w:t>click here to view</w:t>
              </w:r>
            </w:hyperlink>
          </w:p>
        </w:tc>
      </w:tr>
    </w:tbl>
    <w:p w14:paraId="07ED6F1D" w14:textId="03FA0197" w:rsidR="00000000" w:rsidRDefault="00000000"/>
    <w:tbl>
      <w:tblPr>
        <w:tblW w:w="82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785"/>
        <w:gridCol w:w="1869"/>
        <w:gridCol w:w="1589"/>
        <w:gridCol w:w="2430"/>
      </w:tblGrid>
      <w:tr w:rsidR="00BD7315" w:rsidRPr="00BD7315" w14:paraId="78060DF8" w14:textId="77777777" w:rsidTr="00BD7315">
        <w:trPr>
          <w:trHeight w:val="534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4ECB5C5" w14:textId="77777777" w:rsidR="00BD7315" w:rsidRPr="00BD7315" w:rsidRDefault="00BD7315" w:rsidP="00BD7315">
            <w:pPr>
              <w:rPr>
                <w:lang w:val="en-IN"/>
              </w:rPr>
            </w:pPr>
            <w:r w:rsidRPr="00BD7315">
              <w:rPr>
                <w:b/>
                <w:bCs/>
                <w:lang w:val="en-IN"/>
              </w:rPr>
              <w:t>LIST OF SUPPORTING STAFF</w:t>
            </w:r>
          </w:p>
        </w:tc>
      </w:tr>
      <w:tr w:rsidR="00BD7315" w:rsidRPr="00BD7315" w14:paraId="4ED80C68" w14:textId="77777777" w:rsidTr="00BD7315">
        <w:trPr>
          <w:trHeight w:val="849"/>
        </w:trPr>
        <w:tc>
          <w:tcPr>
            <w:tcW w:w="5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B52E745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SL No.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7F056D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Image</w:t>
            </w:r>
          </w:p>
        </w:tc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2000BC0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NAME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6CFA6D5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DESIGNATION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7400A4D" w14:textId="77777777" w:rsidR="00BD7315" w:rsidRPr="00BD7315" w:rsidRDefault="00BD7315" w:rsidP="00BD7315">
            <w:pPr>
              <w:rPr>
                <w:b/>
                <w:bCs/>
                <w:lang w:val="en-IN"/>
              </w:rPr>
            </w:pPr>
            <w:r w:rsidRPr="00BD7315">
              <w:rPr>
                <w:b/>
                <w:bCs/>
                <w:lang w:val="en-IN"/>
              </w:rPr>
              <w:t>QUALIFICATION</w:t>
            </w:r>
          </w:p>
        </w:tc>
      </w:tr>
      <w:tr w:rsidR="00BD7315" w:rsidRPr="00BD7315" w14:paraId="77D6A726" w14:textId="77777777" w:rsidTr="00BD7315">
        <w:trPr>
          <w:trHeight w:val="22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160C2DA" w14:textId="77777777" w:rsidR="00BD7315" w:rsidRPr="00BD7315" w:rsidRDefault="00BD7315" w:rsidP="00BD7315">
            <w:pPr>
              <w:rPr>
                <w:lang w:val="en-IN"/>
              </w:rPr>
            </w:pPr>
            <w:r w:rsidRPr="00BD7315">
              <w:rPr>
                <w:lang w:val="en-IN"/>
              </w:rPr>
              <w:t>1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8201392" w14:textId="01270133" w:rsidR="00BD7315" w:rsidRPr="00BD7315" w:rsidRDefault="00BD7315" w:rsidP="00BD7315">
            <w:pPr>
              <w:rPr>
                <w:lang w:val="en-IN"/>
              </w:rPr>
            </w:pPr>
            <w:r w:rsidRPr="00BD7315">
              <w:rPr>
                <w:lang w:val="en-IN"/>
              </w:rPr>
              <w:drawing>
                <wp:inline distT="0" distB="0" distL="0" distR="0" wp14:anchorId="36FD2736" wp14:editId="2D100274">
                  <wp:extent cx="942975" cy="1257300"/>
                  <wp:effectExtent l="0" t="0" r="0" b="0"/>
                  <wp:docPr id="78339855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059" cy="125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19B6A81" w14:textId="77777777" w:rsidR="00BD7315" w:rsidRPr="00BD7315" w:rsidRDefault="00BD7315" w:rsidP="00BD7315">
            <w:pPr>
              <w:rPr>
                <w:lang w:val="en-IN"/>
              </w:rPr>
            </w:pPr>
            <w:proofErr w:type="spellStart"/>
            <w:r w:rsidRPr="00BD7315">
              <w:rPr>
                <w:lang w:val="en-IN"/>
              </w:rPr>
              <w:t>Nagakanya</w:t>
            </w:r>
            <w:proofErr w:type="spellEnd"/>
            <w:r w:rsidRPr="00BD7315">
              <w:rPr>
                <w:lang w:val="en-IN"/>
              </w:rPr>
              <w:t xml:space="preserve"> M P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251C5FB" w14:textId="77777777" w:rsidR="00BD7315" w:rsidRPr="00BD7315" w:rsidRDefault="00BD7315" w:rsidP="00BD7315">
            <w:pPr>
              <w:rPr>
                <w:lang w:val="en-IN"/>
              </w:rPr>
            </w:pPr>
            <w:r w:rsidRPr="00BD7315">
              <w:rPr>
                <w:lang w:val="en-IN"/>
              </w:rPr>
              <w:t>Lab helper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251656" w14:textId="77777777" w:rsidR="00BD7315" w:rsidRPr="00BD7315" w:rsidRDefault="00BD7315" w:rsidP="00BD7315">
            <w:pPr>
              <w:rPr>
                <w:lang w:val="en-IN"/>
              </w:rPr>
            </w:pPr>
            <w:r w:rsidRPr="00BD7315">
              <w:rPr>
                <w:lang w:val="en-IN"/>
              </w:rPr>
              <w:t>ITI</w:t>
            </w:r>
          </w:p>
        </w:tc>
      </w:tr>
      <w:tr w:rsidR="00BD7315" w:rsidRPr="00BD7315" w14:paraId="4A3AFD7B" w14:textId="77777777" w:rsidTr="00BD7315">
        <w:trPr>
          <w:trHeight w:val="19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D748B5" w14:textId="77777777" w:rsidR="00BD7315" w:rsidRPr="00BD7315" w:rsidRDefault="00BD7315" w:rsidP="00BD7315">
            <w:pPr>
              <w:rPr>
                <w:lang w:val="en-IN"/>
              </w:rPr>
            </w:pPr>
            <w:r w:rsidRPr="00BD7315">
              <w:rPr>
                <w:lang w:val="en-IN"/>
              </w:rPr>
              <w:t>2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E0CEA72" w14:textId="20BC30DC" w:rsidR="00BD7315" w:rsidRPr="00BD7315" w:rsidRDefault="00BD7315" w:rsidP="00BD7315">
            <w:pPr>
              <w:rPr>
                <w:lang w:val="en-IN"/>
              </w:rPr>
            </w:pPr>
            <w:r w:rsidRPr="00BD7315">
              <w:rPr>
                <w:lang w:val="en-IN"/>
              </w:rPr>
              <w:drawing>
                <wp:inline distT="0" distB="0" distL="0" distR="0" wp14:anchorId="28D600E2" wp14:editId="3EB7D26A">
                  <wp:extent cx="867458" cy="1085147"/>
                  <wp:effectExtent l="0" t="0" r="0" b="0"/>
                  <wp:docPr id="12529871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747" cy="1106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8AF514" w14:textId="77777777" w:rsidR="00BD7315" w:rsidRPr="00BD7315" w:rsidRDefault="00BD7315" w:rsidP="00BD7315">
            <w:pPr>
              <w:rPr>
                <w:lang w:val="en-IN"/>
              </w:rPr>
            </w:pPr>
            <w:proofErr w:type="spellStart"/>
            <w:r w:rsidRPr="00BD7315">
              <w:rPr>
                <w:lang w:val="en-IN"/>
              </w:rPr>
              <w:t>Mahadevaswamy</w:t>
            </w:r>
            <w:proofErr w:type="spellEnd"/>
            <w:r w:rsidRPr="00BD7315">
              <w:rPr>
                <w:lang w:val="en-IN"/>
              </w:rPr>
              <w:t xml:space="preserve"> K N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E8C127" w14:textId="77777777" w:rsidR="00BD7315" w:rsidRPr="00BD7315" w:rsidRDefault="00BD7315" w:rsidP="00BD7315">
            <w:pPr>
              <w:rPr>
                <w:lang w:val="en-IN"/>
              </w:rPr>
            </w:pPr>
            <w:r w:rsidRPr="00BD7315">
              <w:rPr>
                <w:lang w:val="en-IN"/>
              </w:rPr>
              <w:t>Lab helper</w:t>
            </w:r>
          </w:p>
        </w:tc>
        <w:tc>
          <w:tcPr>
            <w:tcW w:w="35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546DA8C" w14:textId="77777777" w:rsidR="00BD7315" w:rsidRPr="00BD7315" w:rsidRDefault="00BD7315" w:rsidP="00BD7315">
            <w:pPr>
              <w:rPr>
                <w:lang w:val="en-IN"/>
              </w:rPr>
            </w:pPr>
            <w:r w:rsidRPr="00BD7315">
              <w:rPr>
                <w:lang w:val="en-IN"/>
              </w:rPr>
              <w:t>ITI</w:t>
            </w:r>
          </w:p>
        </w:tc>
      </w:tr>
    </w:tbl>
    <w:p w14:paraId="08F4850D" w14:textId="77777777" w:rsidR="00BD7315" w:rsidRDefault="00BD7315"/>
    <w:sectPr w:rsidR="00BD7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F3DFF"/>
    <w:multiLevelType w:val="multilevel"/>
    <w:tmpl w:val="508E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C44A97"/>
    <w:multiLevelType w:val="multilevel"/>
    <w:tmpl w:val="871C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019262">
    <w:abstractNumId w:val="1"/>
  </w:num>
  <w:num w:numId="2" w16cid:durableId="145787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4B85"/>
    <w:rsid w:val="00111E01"/>
    <w:rsid w:val="00BD7315"/>
    <w:rsid w:val="00CB4B85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7301"/>
  <w15:chartTrackingRefBased/>
  <w15:docId w15:val="{2071B1C2-EE1E-49F0-B349-8725A775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8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google.com/document/d/1bvjRnyOd8KH_5PqHHJGRGDYWjwXBAxfT/edit?usp=drive_link&amp;ouid=112397367595102276098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gIYrwPs313nDTY1o5FbsRzs0jB79SFX/edit?usp=drive_link&amp;ouid=112397367595102276098&amp;rtpof=true&amp;sd=true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google.com/document/d/1ABVmq-zu_JpP0417hjDMYp1lXAvpiqVH/edit?usp=drive_link&amp;ouid=112397367595102276098&amp;rtpof=true&amp;sd=tru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D6EQdgJM8OnaboZ0gy1zaOAlLizLwQ4/edit?usp=drive_link&amp;ouid=112397367595102276098&amp;rtpof=true&amp;sd=true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2074</Characters>
  <Application>Microsoft Office Word</Application>
  <DocSecurity>0</DocSecurity>
  <Lines>17</Lines>
  <Paragraphs>4</Paragraphs>
  <ScaleCrop>false</ScaleCrop>
  <Company>HP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2025-04-07T04:55:00Z</dcterms:created>
  <dcterms:modified xsi:type="dcterms:W3CDTF">2025-04-07T04:59:00Z</dcterms:modified>
</cp:coreProperties>
</file>