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759D0" w14:textId="77777777" w:rsidR="00080B2E" w:rsidRPr="00080B2E" w:rsidRDefault="00080B2E" w:rsidP="00080B2E">
      <w:pPr>
        <w:rPr>
          <w:b/>
          <w:bCs/>
          <w:lang w:val="en-IN"/>
        </w:rPr>
      </w:pPr>
      <w:r w:rsidRPr="00080B2E">
        <w:rPr>
          <w:b/>
          <w:bCs/>
          <w:lang w:val="en-IN"/>
        </w:rPr>
        <w:t>MECHANICAL ENGINEERING</w:t>
      </w:r>
    </w:p>
    <w:p w14:paraId="236D2E92" w14:textId="77777777" w:rsidR="00080B2E" w:rsidRPr="00080B2E" w:rsidRDefault="00080B2E" w:rsidP="00080B2E">
      <w:pPr>
        <w:rPr>
          <w:lang w:val="en-IN"/>
        </w:rPr>
      </w:pPr>
      <w:r w:rsidRPr="00080B2E">
        <w:rPr>
          <w:b/>
          <w:bCs/>
          <w:lang w:val="en-IN"/>
        </w:rPr>
        <w:t>VISION</w:t>
      </w:r>
    </w:p>
    <w:p w14:paraId="2EA05EC0" w14:textId="77777777" w:rsidR="00080B2E" w:rsidRPr="00080B2E" w:rsidRDefault="00080B2E" w:rsidP="00080B2E">
      <w:pPr>
        <w:rPr>
          <w:lang w:val="en-IN"/>
        </w:rPr>
      </w:pPr>
      <w:r w:rsidRPr="00080B2E">
        <w:rPr>
          <w:lang w:val="en-IN"/>
        </w:rPr>
        <w:t>To develop programme with excellence in teaching-learning to produce competent professionals</w:t>
      </w:r>
      <w:r w:rsidRPr="00080B2E">
        <w:rPr>
          <w:lang w:val="en-IN"/>
        </w:rPr>
        <w:br/>
        <w:t>in Mechanical Engineering with ethical values to meet the needs of the industry and society.</w:t>
      </w:r>
    </w:p>
    <w:p w14:paraId="595FAFB5" w14:textId="77777777" w:rsidR="00080B2E" w:rsidRPr="00080B2E" w:rsidRDefault="00080B2E" w:rsidP="00080B2E">
      <w:pPr>
        <w:rPr>
          <w:lang w:val="en-IN"/>
        </w:rPr>
      </w:pPr>
      <w:r w:rsidRPr="00080B2E">
        <w:rPr>
          <w:b/>
          <w:bCs/>
          <w:lang w:val="en-IN"/>
        </w:rPr>
        <w:t>MISSION</w:t>
      </w:r>
    </w:p>
    <w:p w14:paraId="46E4A94A" w14:textId="77777777" w:rsidR="00080B2E" w:rsidRPr="00080B2E" w:rsidRDefault="00080B2E" w:rsidP="00080B2E">
      <w:pPr>
        <w:numPr>
          <w:ilvl w:val="0"/>
          <w:numId w:val="1"/>
        </w:numPr>
        <w:rPr>
          <w:lang w:val="en-IN"/>
        </w:rPr>
      </w:pPr>
      <w:r w:rsidRPr="00080B2E">
        <w:rPr>
          <w:lang w:val="en-IN"/>
        </w:rPr>
        <w:t>M1: To benefit the society by imparting quality technical education to students by providing excellent Teaching learning Environment in collaboration with industry and academia.</w:t>
      </w:r>
    </w:p>
    <w:p w14:paraId="4D3F635C" w14:textId="77777777" w:rsidR="00080B2E" w:rsidRPr="00080B2E" w:rsidRDefault="00080B2E" w:rsidP="00080B2E">
      <w:pPr>
        <w:numPr>
          <w:ilvl w:val="0"/>
          <w:numId w:val="1"/>
        </w:numPr>
        <w:rPr>
          <w:lang w:val="en-IN"/>
        </w:rPr>
      </w:pPr>
      <w:r w:rsidRPr="00080B2E">
        <w:rPr>
          <w:lang w:val="en-IN"/>
        </w:rPr>
        <w:t>M2: To apply the knowledge of basic and contemporary science, engineering and innovative skills to identify problems in Academia, Industry and Society and to develop practical solutions to them.</w:t>
      </w:r>
    </w:p>
    <w:p w14:paraId="13D39458" w14:textId="77777777" w:rsidR="00080B2E" w:rsidRPr="00080B2E" w:rsidRDefault="00080B2E" w:rsidP="00080B2E">
      <w:pPr>
        <w:numPr>
          <w:ilvl w:val="0"/>
          <w:numId w:val="1"/>
        </w:numPr>
        <w:rPr>
          <w:lang w:val="en-IN"/>
        </w:rPr>
      </w:pPr>
      <w:r w:rsidRPr="00080B2E">
        <w:rPr>
          <w:lang w:val="en-IN"/>
        </w:rPr>
        <w:t>M3: To impart ethical values, leadership, teamwork, communication skills and hands-on activities for day-to-day mechanical engineering problems.</w:t>
      </w:r>
    </w:p>
    <w:p w14:paraId="36EEB83B" w14:textId="77777777" w:rsidR="00080B2E" w:rsidRPr="00080B2E" w:rsidRDefault="00080B2E" w:rsidP="00080B2E">
      <w:pPr>
        <w:rPr>
          <w:lang w:val="en-IN"/>
        </w:rPr>
      </w:pPr>
      <w:r w:rsidRPr="00080B2E">
        <w:rPr>
          <w:b/>
          <w:bCs/>
          <w:lang w:val="en-IN"/>
        </w:rPr>
        <w:t>Program Educational Objectives Statements</w:t>
      </w:r>
    </w:p>
    <w:p w14:paraId="7F1E751D" w14:textId="77777777" w:rsidR="00080B2E" w:rsidRPr="00080B2E" w:rsidRDefault="00080B2E" w:rsidP="00080B2E">
      <w:pPr>
        <w:numPr>
          <w:ilvl w:val="0"/>
          <w:numId w:val="2"/>
        </w:numPr>
        <w:rPr>
          <w:lang w:val="en-IN"/>
        </w:rPr>
      </w:pPr>
      <w:r w:rsidRPr="00080B2E">
        <w:rPr>
          <w:lang w:val="en-IN"/>
        </w:rPr>
        <w:t>To enhance their technical knowledge by pursuing higher studies.</w:t>
      </w:r>
    </w:p>
    <w:p w14:paraId="4E7FD6E4" w14:textId="77777777" w:rsidR="00080B2E" w:rsidRPr="00080B2E" w:rsidRDefault="00080B2E" w:rsidP="00080B2E">
      <w:pPr>
        <w:numPr>
          <w:ilvl w:val="0"/>
          <w:numId w:val="2"/>
        </w:numPr>
        <w:rPr>
          <w:lang w:val="en-IN"/>
        </w:rPr>
      </w:pPr>
      <w:r w:rsidRPr="00080B2E">
        <w:rPr>
          <w:lang w:val="en-IN"/>
        </w:rPr>
        <w:t>To lead successful careers in wider ranges of industries by acquiring the knowledge through continuous learning.</w:t>
      </w:r>
    </w:p>
    <w:p w14:paraId="1963BE53" w14:textId="77777777" w:rsidR="00080B2E" w:rsidRPr="00080B2E" w:rsidRDefault="00080B2E" w:rsidP="00080B2E">
      <w:pPr>
        <w:numPr>
          <w:ilvl w:val="0"/>
          <w:numId w:val="2"/>
        </w:numPr>
        <w:rPr>
          <w:lang w:val="en-IN"/>
        </w:rPr>
      </w:pPr>
      <w:r w:rsidRPr="00080B2E">
        <w:rPr>
          <w:lang w:val="en-IN"/>
        </w:rPr>
        <w:t>To develop entrepreneurship skills and become a successful entrepreneur.</w:t>
      </w:r>
    </w:p>
    <w:p w14:paraId="2289334C" w14:textId="77777777" w:rsidR="00080B2E" w:rsidRPr="00080B2E" w:rsidRDefault="00080B2E" w:rsidP="00080B2E">
      <w:pPr>
        <w:numPr>
          <w:ilvl w:val="0"/>
          <w:numId w:val="2"/>
        </w:numPr>
        <w:rPr>
          <w:lang w:val="en-IN"/>
        </w:rPr>
      </w:pPr>
      <w:r w:rsidRPr="00080B2E">
        <w:rPr>
          <w:lang w:val="en-IN"/>
        </w:rPr>
        <w:t>To develop professional ethics and responsibilities to address societal and environmental issues.</w:t>
      </w:r>
    </w:p>
    <w:p w14:paraId="0481A67B" w14:textId="014774BF" w:rsidR="00080B2E" w:rsidRPr="00080B2E" w:rsidRDefault="00080B2E" w:rsidP="00080B2E">
      <w:pPr>
        <w:rPr>
          <w:lang w:val="en-IN"/>
        </w:rPr>
      </w:pPr>
      <w:r w:rsidRPr="00080B2E">
        <w:rPr>
          <w:lang w:val="en-IN"/>
        </w:rPr>
        <w:drawing>
          <wp:inline distT="0" distB="0" distL="0" distR="0" wp14:anchorId="627371F3" wp14:editId="3A023210">
            <wp:extent cx="5943600" cy="2745740"/>
            <wp:effectExtent l="0" t="0" r="0" b="0"/>
            <wp:docPr id="17567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7CDC752D" w14:textId="77777777" w:rsidR="00080B2E" w:rsidRPr="00080B2E" w:rsidRDefault="00080B2E" w:rsidP="00080B2E">
      <w:pPr>
        <w:rPr>
          <w:lang w:val="en-IN"/>
        </w:rPr>
      </w:pPr>
      <w:r w:rsidRPr="00080B2E">
        <w:rPr>
          <w:b/>
          <w:bCs/>
          <w:lang w:val="en-IN"/>
        </w:rPr>
        <w:t>FROM HOD’S DESK</w:t>
      </w:r>
    </w:p>
    <w:p w14:paraId="30883DE7" w14:textId="77777777" w:rsidR="00080B2E" w:rsidRPr="00080B2E" w:rsidRDefault="00080B2E" w:rsidP="00080B2E">
      <w:pPr>
        <w:numPr>
          <w:ilvl w:val="0"/>
          <w:numId w:val="3"/>
        </w:numPr>
        <w:rPr>
          <w:lang w:val="en-IN"/>
        </w:rPr>
      </w:pPr>
      <w:r w:rsidRPr="00080B2E">
        <w:rPr>
          <w:lang w:val="en-IN"/>
        </w:rPr>
        <w:lastRenderedPageBreak/>
        <w:t>Mechanical Engineering department is one of the oldest and evergreen engineering programmes, established in the year 1987, recognised by DTE, Bengaluru and affiliated to AICTE, New Delhi. The current intake is 60 students.</w:t>
      </w:r>
    </w:p>
    <w:p w14:paraId="75BB98D0" w14:textId="77777777" w:rsidR="00080B2E" w:rsidRPr="00080B2E" w:rsidRDefault="00080B2E" w:rsidP="00080B2E">
      <w:pPr>
        <w:numPr>
          <w:ilvl w:val="0"/>
          <w:numId w:val="3"/>
        </w:numPr>
        <w:rPr>
          <w:lang w:val="en-IN"/>
        </w:rPr>
      </w:pPr>
      <w:r w:rsidRPr="00080B2E">
        <w:rPr>
          <w:lang w:val="en-IN"/>
        </w:rPr>
        <w:t>The department has committed, experienced and highly qualified teaching faculty.</w:t>
      </w:r>
    </w:p>
    <w:p w14:paraId="38E251DC" w14:textId="77777777" w:rsidR="00080B2E" w:rsidRPr="00080B2E" w:rsidRDefault="00080B2E" w:rsidP="00080B2E">
      <w:pPr>
        <w:numPr>
          <w:ilvl w:val="0"/>
          <w:numId w:val="3"/>
        </w:numPr>
        <w:rPr>
          <w:lang w:val="en-IN"/>
        </w:rPr>
      </w:pPr>
      <w:r w:rsidRPr="00080B2E">
        <w:rPr>
          <w:lang w:val="en-IN"/>
        </w:rPr>
        <w:t xml:space="preserve">It has very good supporting staff, with hands on experience in imparting practical training in well-equipped laboratories, workshop and machine shop, with adequate and </w:t>
      </w:r>
      <w:proofErr w:type="gramStart"/>
      <w:r w:rsidRPr="00080B2E">
        <w:rPr>
          <w:lang w:val="en-IN"/>
        </w:rPr>
        <w:t>high end</w:t>
      </w:r>
      <w:proofErr w:type="gramEnd"/>
      <w:r w:rsidRPr="00080B2E">
        <w:rPr>
          <w:lang w:val="en-IN"/>
        </w:rPr>
        <w:t xml:space="preserve"> equipment’s.</w:t>
      </w:r>
    </w:p>
    <w:p w14:paraId="5D6B26C8" w14:textId="77777777" w:rsidR="00080B2E" w:rsidRPr="00080B2E" w:rsidRDefault="00080B2E" w:rsidP="00080B2E">
      <w:pPr>
        <w:numPr>
          <w:ilvl w:val="0"/>
          <w:numId w:val="3"/>
        </w:numPr>
        <w:rPr>
          <w:lang w:val="en-IN"/>
        </w:rPr>
      </w:pPr>
      <w:r w:rsidRPr="00080B2E">
        <w:rPr>
          <w:lang w:val="en-IN"/>
        </w:rPr>
        <w:t>The department has a very good track record of successful students who have passed with flying colours.</w:t>
      </w:r>
    </w:p>
    <w:p w14:paraId="72BBB9E5" w14:textId="77777777" w:rsidR="00080B2E" w:rsidRPr="00080B2E" w:rsidRDefault="00080B2E" w:rsidP="00080B2E">
      <w:pPr>
        <w:numPr>
          <w:ilvl w:val="0"/>
          <w:numId w:val="3"/>
        </w:numPr>
        <w:rPr>
          <w:lang w:val="en-IN"/>
        </w:rPr>
      </w:pPr>
      <w:r w:rsidRPr="00080B2E">
        <w:rPr>
          <w:lang w:val="en-IN"/>
        </w:rPr>
        <w:t xml:space="preserve">Many students are </w:t>
      </w:r>
      <w:proofErr w:type="gramStart"/>
      <w:r w:rsidRPr="00080B2E">
        <w:rPr>
          <w:lang w:val="en-IN"/>
        </w:rPr>
        <w:t>either employees</w:t>
      </w:r>
      <w:proofErr w:type="gramEnd"/>
      <w:r w:rsidRPr="00080B2E">
        <w:rPr>
          <w:lang w:val="en-IN"/>
        </w:rPr>
        <w:t xml:space="preserve"> of prestigious organisations like Infosys, Toyota Kirloskar, Wipro, L&amp;T, to name a few or pursuing their higher studies in coveted institutions, like RVCE, PESIT, SJCE, NIE.</w:t>
      </w:r>
    </w:p>
    <w:p w14:paraId="26D76DF8" w14:textId="77777777" w:rsidR="00080B2E" w:rsidRPr="00080B2E" w:rsidRDefault="00080B2E" w:rsidP="00080B2E">
      <w:pPr>
        <w:numPr>
          <w:ilvl w:val="0"/>
          <w:numId w:val="3"/>
        </w:numPr>
        <w:rPr>
          <w:lang w:val="en-IN"/>
        </w:rPr>
      </w:pPr>
      <w:r w:rsidRPr="00080B2E">
        <w:rPr>
          <w:lang w:val="en-IN"/>
        </w:rPr>
        <w:t>In addition, students are given one to one attention, for their all-round development, be it academics, sports, placement or ethical engineering practices.</w:t>
      </w:r>
    </w:p>
    <w:p w14:paraId="31A28C99" w14:textId="77777777" w:rsidR="00080B2E" w:rsidRPr="00080B2E" w:rsidRDefault="00080B2E" w:rsidP="00080B2E">
      <w:pPr>
        <w:numPr>
          <w:ilvl w:val="0"/>
          <w:numId w:val="3"/>
        </w:numPr>
        <w:rPr>
          <w:lang w:val="en-IN"/>
        </w:rPr>
      </w:pPr>
      <w:r w:rsidRPr="00080B2E">
        <w:rPr>
          <w:lang w:val="en-IN"/>
        </w:rPr>
        <w:t>Staff and students are provided with unlimited free internet access at e-Library during spare time, so that they can develop and enhance their knowledge acquired in class rooms.</w:t>
      </w:r>
    </w:p>
    <w:p w14:paraId="43F8AAB0" w14:textId="77777777" w:rsidR="00080B2E" w:rsidRPr="00080B2E" w:rsidRDefault="00080B2E" w:rsidP="00080B2E">
      <w:pPr>
        <w:numPr>
          <w:ilvl w:val="0"/>
          <w:numId w:val="3"/>
        </w:numPr>
        <w:rPr>
          <w:lang w:val="en-IN"/>
        </w:rPr>
      </w:pPr>
      <w:r w:rsidRPr="00080B2E">
        <w:rPr>
          <w:lang w:val="en-IN"/>
        </w:rPr>
        <w:t>Students express that their stay in the department is not only an experience to reckon with but is an emotional attachment to be experienced.  </w:t>
      </w:r>
    </w:p>
    <w:p w14:paraId="534631FA" w14:textId="38FBA646" w:rsidR="00000000" w:rsidRDefault="00080B2E">
      <w:pPr>
        <w:rPr>
          <w:b/>
          <w:bCs/>
        </w:rPr>
      </w:pPr>
      <w:r w:rsidRPr="00080B2E">
        <w:rPr>
          <w:b/>
          <w:bCs/>
        </w:rPr>
        <w:t>LIST OF TEACHING FACULTY</w:t>
      </w:r>
    </w:p>
    <w:tbl>
      <w:tblPr>
        <w:tblW w:w="5000" w:type="pct"/>
        <w:shd w:val="clear" w:color="auto" w:fill="FFFFFF"/>
        <w:tblLayout w:type="fixed"/>
        <w:tblCellMar>
          <w:left w:w="0" w:type="dxa"/>
          <w:right w:w="0" w:type="dxa"/>
        </w:tblCellMar>
        <w:tblLook w:val="04A0" w:firstRow="1" w:lastRow="0" w:firstColumn="1" w:lastColumn="0" w:noHBand="0" w:noVBand="1"/>
      </w:tblPr>
      <w:tblGrid>
        <w:gridCol w:w="468"/>
        <w:gridCol w:w="2519"/>
        <w:gridCol w:w="2268"/>
        <w:gridCol w:w="1700"/>
        <w:gridCol w:w="1275"/>
        <w:gridCol w:w="1430"/>
      </w:tblGrid>
      <w:tr w:rsidR="00080B2E" w:rsidRPr="00080B2E" w14:paraId="2CAAF399"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3578F3B" w14:textId="77777777" w:rsidR="00080B2E" w:rsidRPr="00080B2E" w:rsidRDefault="00080B2E" w:rsidP="00080B2E">
            <w:pPr>
              <w:rPr>
                <w:b/>
                <w:bCs/>
                <w:lang w:val="en-IN"/>
              </w:rPr>
            </w:pPr>
            <w:r w:rsidRPr="00080B2E">
              <w:rPr>
                <w:b/>
                <w:bCs/>
                <w:lang w:val="en-IN"/>
              </w:rPr>
              <w:t>L No.</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11EA099" w14:textId="77777777" w:rsidR="00080B2E" w:rsidRPr="00080B2E" w:rsidRDefault="00080B2E" w:rsidP="00080B2E">
            <w:pPr>
              <w:rPr>
                <w:b/>
                <w:bCs/>
                <w:lang w:val="en-IN"/>
              </w:rPr>
            </w:pPr>
            <w:r w:rsidRPr="00080B2E">
              <w:rPr>
                <w:b/>
                <w:bCs/>
                <w:lang w:val="en-IN"/>
              </w:rPr>
              <w:t>Image</w:t>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F040970" w14:textId="77777777" w:rsidR="00080B2E" w:rsidRPr="00080B2E" w:rsidRDefault="00080B2E" w:rsidP="00080B2E">
            <w:pPr>
              <w:rPr>
                <w:b/>
                <w:bCs/>
                <w:lang w:val="en-IN"/>
              </w:rPr>
            </w:pPr>
            <w:r w:rsidRPr="00080B2E">
              <w:rPr>
                <w:b/>
                <w:bCs/>
                <w:lang w:val="en-IN"/>
              </w:rPr>
              <w:t>NAME</w:t>
            </w:r>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8EAF145" w14:textId="77777777" w:rsidR="00080B2E" w:rsidRPr="00080B2E" w:rsidRDefault="00080B2E" w:rsidP="00080B2E">
            <w:pPr>
              <w:rPr>
                <w:b/>
                <w:bCs/>
                <w:lang w:val="en-IN"/>
              </w:rPr>
            </w:pPr>
            <w:r w:rsidRPr="00080B2E">
              <w:rPr>
                <w:b/>
                <w:bCs/>
                <w:lang w:val="en-IN"/>
              </w:rPr>
              <w:t>DESIGNATION</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836A6E8" w14:textId="77777777" w:rsidR="00080B2E" w:rsidRPr="00080B2E" w:rsidRDefault="00080B2E" w:rsidP="00080B2E">
            <w:pPr>
              <w:rPr>
                <w:b/>
                <w:bCs/>
                <w:lang w:val="en-IN"/>
              </w:rPr>
            </w:pPr>
            <w:r w:rsidRPr="00080B2E">
              <w:rPr>
                <w:b/>
                <w:bCs/>
                <w:lang w:val="en-IN"/>
              </w:rPr>
              <w:t>QUALIFICATION</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3ADC6A8" w14:textId="77777777" w:rsidR="00080B2E" w:rsidRPr="00080B2E" w:rsidRDefault="00080B2E" w:rsidP="00080B2E">
            <w:pPr>
              <w:rPr>
                <w:b/>
                <w:bCs/>
                <w:lang w:val="en-IN"/>
              </w:rPr>
            </w:pPr>
            <w:r w:rsidRPr="00080B2E">
              <w:rPr>
                <w:b/>
                <w:bCs/>
                <w:lang w:val="en-IN"/>
              </w:rPr>
              <w:t>Profile</w:t>
            </w:r>
          </w:p>
        </w:tc>
      </w:tr>
      <w:tr w:rsidR="00080B2E" w:rsidRPr="00080B2E" w14:paraId="6FFC9901"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55002E2" w14:textId="77777777" w:rsidR="00080B2E" w:rsidRPr="00080B2E" w:rsidRDefault="00080B2E" w:rsidP="00080B2E">
            <w:pPr>
              <w:rPr>
                <w:lang w:val="en-IN"/>
              </w:rPr>
            </w:pPr>
            <w:r w:rsidRPr="00080B2E">
              <w:rPr>
                <w:lang w:val="en-IN"/>
              </w:rPr>
              <w:t>1</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98B6AD2" w14:textId="12392A13" w:rsidR="00080B2E" w:rsidRPr="00080B2E" w:rsidRDefault="00080B2E" w:rsidP="00080B2E">
            <w:pPr>
              <w:rPr>
                <w:lang w:val="en-IN"/>
              </w:rPr>
            </w:pPr>
            <w:r w:rsidRPr="00080B2E">
              <w:rPr>
                <w:lang w:val="en-IN"/>
              </w:rPr>
              <w:drawing>
                <wp:inline distT="0" distB="0" distL="0" distR="0" wp14:anchorId="6714C061" wp14:editId="0A6AA9D8">
                  <wp:extent cx="762000" cy="1094241"/>
                  <wp:effectExtent l="0" t="0" r="0" b="0"/>
                  <wp:docPr id="508748644" name="Picture 12" descr="A person with a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8644" name="Picture 12" descr="A person with a mustach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3854" cy="1111263"/>
                          </a:xfrm>
                          <a:prstGeom prst="rect">
                            <a:avLst/>
                          </a:prstGeom>
                          <a:noFill/>
                          <a:ln>
                            <a:noFill/>
                          </a:ln>
                        </pic:spPr>
                      </pic:pic>
                    </a:graphicData>
                  </a:graphic>
                </wp:inline>
              </w:drawing>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48DE882" w14:textId="77777777" w:rsidR="00080B2E" w:rsidRPr="00080B2E" w:rsidRDefault="00080B2E" w:rsidP="00080B2E">
            <w:pPr>
              <w:rPr>
                <w:lang w:val="en-IN"/>
              </w:rPr>
            </w:pPr>
            <w:proofErr w:type="spellStart"/>
            <w:r w:rsidRPr="00080B2E">
              <w:rPr>
                <w:lang w:val="en-IN"/>
              </w:rPr>
              <w:t>Rajashekara</w:t>
            </w:r>
            <w:proofErr w:type="spellEnd"/>
            <w:r w:rsidRPr="00080B2E">
              <w:rPr>
                <w:lang w:val="en-IN"/>
              </w:rPr>
              <w:t>. H.M</w:t>
            </w:r>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31DA47B" w14:textId="77777777" w:rsidR="00080B2E" w:rsidRPr="00080B2E" w:rsidRDefault="00080B2E" w:rsidP="00080B2E">
            <w:pPr>
              <w:rPr>
                <w:lang w:val="en-IN"/>
              </w:rPr>
            </w:pPr>
            <w:r w:rsidRPr="00080B2E">
              <w:rPr>
                <w:lang w:val="en-IN"/>
              </w:rPr>
              <w:t>HOD</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33BFA0C" w14:textId="77777777" w:rsidR="00080B2E" w:rsidRPr="00080B2E" w:rsidRDefault="00080B2E" w:rsidP="00080B2E">
            <w:pPr>
              <w:rPr>
                <w:lang w:val="en-IN"/>
              </w:rPr>
            </w:pPr>
            <w:r w:rsidRPr="00080B2E">
              <w:rPr>
                <w:lang w:val="en-IN"/>
              </w:rPr>
              <w:t>BE</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EF45F66" w14:textId="77777777" w:rsidR="00080B2E" w:rsidRPr="00080B2E" w:rsidRDefault="00080B2E" w:rsidP="00080B2E">
            <w:pPr>
              <w:rPr>
                <w:lang w:val="en-IN"/>
              </w:rPr>
            </w:pPr>
            <w:hyperlink r:id="rId7" w:history="1">
              <w:r w:rsidRPr="00080B2E">
                <w:rPr>
                  <w:rStyle w:val="Hyperlink"/>
                  <w:lang w:val="en-IN"/>
                </w:rPr>
                <w:t>click here to view</w:t>
              </w:r>
            </w:hyperlink>
          </w:p>
        </w:tc>
      </w:tr>
      <w:tr w:rsidR="00080B2E" w:rsidRPr="00080B2E" w14:paraId="141BF7BF"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886C11C" w14:textId="77777777" w:rsidR="00080B2E" w:rsidRPr="00080B2E" w:rsidRDefault="00080B2E" w:rsidP="00080B2E">
            <w:pPr>
              <w:rPr>
                <w:lang w:val="en-IN"/>
              </w:rPr>
            </w:pPr>
            <w:r w:rsidRPr="00080B2E">
              <w:rPr>
                <w:lang w:val="en-IN"/>
              </w:rPr>
              <w:lastRenderedPageBreak/>
              <w:t>2</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4AB31D9" w14:textId="4004FF95" w:rsidR="00080B2E" w:rsidRPr="00080B2E" w:rsidRDefault="00080B2E" w:rsidP="00080B2E">
            <w:pPr>
              <w:rPr>
                <w:lang w:val="en-IN"/>
              </w:rPr>
            </w:pPr>
            <w:r w:rsidRPr="00080B2E">
              <w:rPr>
                <w:lang w:val="en-IN"/>
              </w:rPr>
              <w:drawing>
                <wp:inline distT="0" distB="0" distL="0" distR="0" wp14:anchorId="22253822" wp14:editId="426DD3FF">
                  <wp:extent cx="1035274" cy="1353820"/>
                  <wp:effectExtent l="0" t="0" r="0" b="0"/>
                  <wp:docPr id="200854625" name="Picture 11" descr="A person wearing glasses and a plai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625" name="Picture 11" descr="A person wearing glasses and a plaid shi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797" cy="1363657"/>
                          </a:xfrm>
                          <a:prstGeom prst="rect">
                            <a:avLst/>
                          </a:prstGeom>
                          <a:noFill/>
                          <a:ln>
                            <a:noFill/>
                          </a:ln>
                        </pic:spPr>
                      </pic:pic>
                    </a:graphicData>
                  </a:graphic>
                </wp:inline>
              </w:drawing>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6A45A80" w14:textId="77777777" w:rsidR="00080B2E" w:rsidRPr="00080B2E" w:rsidRDefault="00080B2E" w:rsidP="00080B2E">
            <w:pPr>
              <w:rPr>
                <w:lang w:val="en-IN"/>
              </w:rPr>
            </w:pPr>
            <w:proofErr w:type="spellStart"/>
            <w:r w:rsidRPr="00080B2E">
              <w:rPr>
                <w:lang w:val="en-IN"/>
              </w:rPr>
              <w:t>Prashanthkumar</w:t>
            </w:r>
            <w:proofErr w:type="spellEnd"/>
            <w:r w:rsidRPr="00080B2E">
              <w:rPr>
                <w:lang w:val="en-IN"/>
              </w:rPr>
              <w:t xml:space="preserve"> N </w:t>
            </w:r>
            <w:proofErr w:type="spellStart"/>
            <w:r w:rsidRPr="00080B2E">
              <w:rPr>
                <w:lang w:val="en-IN"/>
              </w:rPr>
              <w:t>Malavade</w:t>
            </w:r>
            <w:proofErr w:type="spellEnd"/>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A30C654" w14:textId="77777777" w:rsidR="00080B2E" w:rsidRPr="00080B2E" w:rsidRDefault="00080B2E" w:rsidP="00080B2E">
            <w:pPr>
              <w:rPr>
                <w:lang w:val="en-IN"/>
              </w:rPr>
            </w:pPr>
            <w:r w:rsidRPr="00080B2E">
              <w:rPr>
                <w:lang w:val="en-IN"/>
              </w:rPr>
              <w:t>Lecturer</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C355896" w14:textId="77777777" w:rsidR="00080B2E" w:rsidRPr="00080B2E" w:rsidRDefault="00080B2E" w:rsidP="00080B2E">
            <w:pPr>
              <w:rPr>
                <w:lang w:val="en-IN"/>
              </w:rPr>
            </w:pPr>
            <w:r w:rsidRPr="00080B2E">
              <w:rPr>
                <w:lang w:val="en-IN"/>
              </w:rPr>
              <w:t>MTech</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59444B1" w14:textId="77777777" w:rsidR="00080B2E" w:rsidRPr="00080B2E" w:rsidRDefault="00080B2E" w:rsidP="00080B2E">
            <w:pPr>
              <w:rPr>
                <w:lang w:val="en-IN"/>
              </w:rPr>
            </w:pPr>
            <w:hyperlink r:id="rId9" w:history="1">
              <w:r w:rsidRPr="00080B2E">
                <w:rPr>
                  <w:rStyle w:val="Hyperlink"/>
                  <w:lang w:val="en-IN"/>
                </w:rPr>
                <w:t>click here to view</w:t>
              </w:r>
            </w:hyperlink>
          </w:p>
        </w:tc>
      </w:tr>
      <w:tr w:rsidR="00080B2E" w:rsidRPr="00080B2E" w14:paraId="6042CE5F"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FFC0BC5" w14:textId="77777777" w:rsidR="00080B2E" w:rsidRPr="00080B2E" w:rsidRDefault="00080B2E" w:rsidP="00080B2E">
            <w:pPr>
              <w:rPr>
                <w:lang w:val="en-IN"/>
              </w:rPr>
            </w:pPr>
            <w:r w:rsidRPr="00080B2E">
              <w:rPr>
                <w:lang w:val="en-IN"/>
              </w:rPr>
              <w:t>3</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35C2C94" w14:textId="5B6D15C6" w:rsidR="00080B2E" w:rsidRPr="00080B2E" w:rsidRDefault="00080B2E" w:rsidP="00080B2E">
            <w:pPr>
              <w:rPr>
                <w:lang w:val="en-IN"/>
              </w:rPr>
            </w:pPr>
            <w:r w:rsidRPr="00080B2E">
              <w:rPr>
                <w:lang w:val="en-IN"/>
              </w:rPr>
              <w:drawing>
                <wp:inline distT="0" distB="0" distL="0" distR="0" wp14:anchorId="08E7439A" wp14:editId="35F63C23">
                  <wp:extent cx="1056935" cy="1390015"/>
                  <wp:effectExtent l="0" t="0" r="0" b="0"/>
                  <wp:docPr id="1885196434" name="Picture 10" descr="A person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96434" name="Picture 10" descr="A person sitting at a des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3133" cy="1411317"/>
                          </a:xfrm>
                          <a:prstGeom prst="rect">
                            <a:avLst/>
                          </a:prstGeom>
                          <a:noFill/>
                          <a:ln>
                            <a:noFill/>
                          </a:ln>
                        </pic:spPr>
                      </pic:pic>
                    </a:graphicData>
                  </a:graphic>
                </wp:inline>
              </w:drawing>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2270375" w14:textId="77777777" w:rsidR="00080B2E" w:rsidRPr="00080B2E" w:rsidRDefault="00080B2E" w:rsidP="00080B2E">
            <w:pPr>
              <w:rPr>
                <w:lang w:val="en-IN"/>
              </w:rPr>
            </w:pPr>
            <w:proofErr w:type="spellStart"/>
            <w:r w:rsidRPr="00080B2E">
              <w:rPr>
                <w:lang w:val="en-IN"/>
              </w:rPr>
              <w:t>Dr.</w:t>
            </w:r>
            <w:proofErr w:type="spellEnd"/>
            <w:r w:rsidRPr="00080B2E">
              <w:rPr>
                <w:lang w:val="en-IN"/>
              </w:rPr>
              <w:t xml:space="preserve"> Bhaktavatsala. </w:t>
            </w:r>
            <w:proofErr w:type="gramStart"/>
            <w:r w:rsidRPr="00080B2E">
              <w:rPr>
                <w:lang w:val="en-IN"/>
              </w:rPr>
              <w:t>K.S</w:t>
            </w:r>
            <w:proofErr w:type="gramEnd"/>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DBC633C" w14:textId="77777777" w:rsidR="00080B2E" w:rsidRPr="00080B2E" w:rsidRDefault="00080B2E" w:rsidP="00080B2E">
            <w:pPr>
              <w:rPr>
                <w:lang w:val="en-IN"/>
              </w:rPr>
            </w:pPr>
            <w:r w:rsidRPr="00080B2E">
              <w:rPr>
                <w:lang w:val="en-IN"/>
              </w:rPr>
              <w:t>Principal</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F37FCCB" w14:textId="77777777" w:rsidR="00080B2E" w:rsidRPr="00080B2E" w:rsidRDefault="00080B2E" w:rsidP="00080B2E">
            <w:pPr>
              <w:rPr>
                <w:lang w:val="en-IN"/>
              </w:rPr>
            </w:pPr>
            <w:r w:rsidRPr="00080B2E">
              <w:rPr>
                <w:lang w:val="en-IN"/>
              </w:rPr>
              <w:t>PhD</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1E9C54C" w14:textId="77777777" w:rsidR="00080B2E" w:rsidRPr="00080B2E" w:rsidRDefault="00080B2E" w:rsidP="00080B2E">
            <w:pPr>
              <w:rPr>
                <w:lang w:val="en-IN"/>
              </w:rPr>
            </w:pPr>
            <w:hyperlink r:id="rId11" w:history="1">
              <w:r w:rsidRPr="00080B2E">
                <w:rPr>
                  <w:rStyle w:val="Hyperlink"/>
                  <w:lang w:val="en-IN"/>
                </w:rPr>
                <w:t>click here to view</w:t>
              </w:r>
            </w:hyperlink>
          </w:p>
        </w:tc>
      </w:tr>
      <w:tr w:rsidR="00080B2E" w:rsidRPr="00080B2E" w14:paraId="131DC0B3"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DF40393" w14:textId="77777777" w:rsidR="00080B2E" w:rsidRPr="00080B2E" w:rsidRDefault="00080B2E" w:rsidP="00080B2E">
            <w:pPr>
              <w:rPr>
                <w:lang w:val="en-IN"/>
              </w:rPr>
            </w:pPr>
            <w:r w:rsidRPr="00080B2E">
              <w:rPr>
                <w:lang w:val="en-IN"/>
              </w:rPr>
              <w:t>4</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53A2247" w14:textId="652F493F" w:rsidR="00080B2E" w:rsidRPr="00080B2E" w:rsidRDefault="00080B2E" w:rsidP="00080B2E">
            <w:pPr>
              <w:rPr>
                <w:lang w:val="en-IN"/>
              </w:rPr>
            </w:pPr>
            <w:r w:rsidRPr="00080B2E">
              <w:rPr>
                <w:lang w:val="en-IN"/>
              </w:rPr>
              <w:drawing>
                <wp:inline distT="0" distB="0" distL="0" distR="0" wp14:anchorId="2B1916DB" wp14:editId="61A9462E">
                  <wp:extent cx="1014083" cy="1275080"/>
                  <wp:effectExtent l="0" t="0" r="0" b="0"/>
                  <wp:docPr id="1935905572" name="Picture 9" descr="A person with a beard wearing a blue and white strip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05572" name="Picture 9" descr="A person with a beard wearing a blue and white striped shi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3823" cy="1287327"/>
                          </a:xfrm>
                          <a:prstGeom prst="rect">
                            <a:avLst/>
                          </a:prstGeom>
                          <a:noFill/>
                          <a:ln>
                            <a:noFill/>
                          </a:ln>
                        </pic:spPr>
                      </pic:pic>
                    </a:graphicData>
                  </a:graphic>
                </wp:inline>
              </w:drawing>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241CBA4" w14:textId="77777777" w:rsidR="00080B2E" w:rsidRPr="00080B2E" w:rsidRDefault="00080B2E" w:rsidP="00080B2E">
            <w:pPr>
              <w:rPr>
                <w:lang w:val="en-IN"/>
              </w:rPr>
            </w:pPr>
            <w:r w:rsidRPr="00080B2E">
              <w:rPr>
                <w:lang w:val="en-IN"/>
              </w:rPr>
              <w:t>Uday R</w:t>
            </w:r>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12E4837" w14:textId="77777777" w:rsidR="00080B2E" w:rsidRPr="00080B2E" w:rsidRDefault="00080B2E" w:rsidP="00080B2E">
            <w:pPr>
              <w:rPr>
                <w:lang w:val="en-IN"/>
              </w:rPr>
            </w:pPr>
            <w:r w:rsidRPr="00080B2E">
              <w:rPr>
                <w:lang w:val="en-IN"/>
              </w:rPr>
              <w:t>Lecturer</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79546B6" w14:textId="77777777" w:rsidR="00080B2E" w:rsidRPr="00080B2E" w:rsidRDefault="00080B2E" w:rsidP="00080B2E">
            <w:pPr>
              <w:rPr>
                <w:lang w:val="en-IN"/>
              </w:rPr>
            </w:pPr>
            <w:proofErr w:type="spellStart"/>
            <w:r w:rsidRPr="00080B2E">
              <w:rPr>
                <w:lang w:val="en-IN"/>
              </w:rPr>
              <w:t>M.Tec</w:t>
            </w:r>
            <w:proofErr w:type="spellEnd"/>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4C6A110" w14:textId="77777777" w:rsidR="00080B2E" w:rsidRPr="00080B2E" w:rsidRDefault="00080B2E" w:rsidP="00080B2E">
            <w:pPr>
              <w:rPr>
                <w:lang w:val="en-IN"/>
              </w:rPr>
            </w:pPr>
            <w:hyperlink r:id="rId13" w:history="1">
              <w:r w:rsidRPr="00080B2E">
                <w:rPr>
                  <w:rStyle w:val="Hyperlink"/>
                  <w:lang w:val="en-IN"/>
                </w:rPr>
                <w:t>click here to view</w:t>
              </w:r>
            </w:hyperlink>
          </w:p>
        </w:tc>
      </w:tr>
      <w:tr w:rsidR="00080B2E" w:rsidRPr="00080B2E" w14:paraId="6394551A"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7765D5A" w14:textId="77777777" w:rsidR="00080B2E" w:rsidRPr="00080B2E" w:rsidRDefault="00080B2E" w:rsidP="00080B2E">
            <w:pPr>
              <w:rPr>
                <w:lang w:val="en-IN"/>
              </w:rPr>
            </w:pPr>
            <w:r w:rsidRPr="00080B2E">
              <w:rPr>
                <w:lang w:val="en-IN"/>
              </w:rPr>
              <w:t>5</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2E84D18" w14:textId="77777777" w:rsidR="00080B2E" w:rsidRPr="00080B2E" w:rsidRDefault="00080B2E" w:rsidP="00080B2E">
            <w:pPr>
              <w:rPr>
                <w:lang w:val="en-IN"/>
              </w:rPr>
            </w:pPr>
            <w:r w:rsidRPr="00080B2E">
              <w:rPr>
                <w:lang w:val="en-IN"/>
              </w:rPr>
              <w:fldChar w:fldCharType="begin"/>
            </w:r>
            <w:r w:rsidRPr="00080B2E">
              <w:rPr>
                <w:lang w:val="en-IN"/>
              </w:rPr>
              <w:instrText xml:space="preserve"> INCLUDEPICTURE "https://www.jsspolytechnic.org/mechanical-engineering/image_url_here" \* MERGEFORMATINET </w:instrText>
            </w:r>
            <w:r w:rsidRPr="00080B2E">
              <w:rPr>
                <w:lang w:val="en-IN"/>
              </w:rPr>
              <w:fldChar w:fldCharType="separate"/>
            </w:r>
            <w:r w:rsidRPr="00080B2E">
              <w:rPr>
                <w:lang w:val="en-IN"/>
              </w:rPr>
              <w:pict w14:anchorId="7C8E9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0" type="#_x0000_t75" alt="" style="width:24pt;height:24pt"/>
              </w:pict>
            </w:r>
            <w:r w:rsidRPr="00080B2E">
              <w:fldChar w:fldCharType="end"/>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4E24DE2" w14:textId="77777777" w:rsidR="00080B2E" w:rsidRPr="00080B2E" w:rsidRDefault="00080B2E" w:rsidP="00080B2E">
            <w:pPr>
              <w:rPr>
                <w:lang w:val="en-IN"/>
              </w:rPr>
            </w:pPr>
            <w:proofErr w:type="spellStart"/>
            <w:r w:rsidRPr="00080B2E">
              <w:rPr>
                <w:lang w:val="en-IN"/>
              </w:rPr>
              <w:t>Chandrashekharamurthy</w:t>
            </w:r>
            <w:proofErr w:type="spellEnd"/>
            <w:r w:rsidRPr="00080B2E">
              <w:rPr>
                <w:lang w:val="en-IN"/>
              </w:rPr>
              <w:t xml:space="preserve">. </w:t>
            </w:r>
            <w:proofErr w:type="gramStart"/>
            <w:r w:rsidRPr="00080B2E">
              <w:rPr>
                <w:lang w:val="en-IN"/>
              </w:rPr>
              <w:t>K.B</w:t>
            </w:r>
            <w:proofErr w:type="gramEnd"/>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8D2D1D6" w14:textId="77777777" w:rsidR="00080B2E" w:rsidRPr="00080B2E" w:rsidRDefault="00080B2E" w:rsidP="00080B2E">
            <w:pPr>
              <w:rPr>
                <w:lang w:val="en-IN"/>
              </w:rPr>
            </w:pPr>
            <w:r w:rsidRPr="00080B2E">
              <w:rPr>
                <w:lang w:val="en-IN"/>
              </w:rPr>
              <w:t>Lecturer</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AC8C699" w14:textId="77777777" w:rsidR="00080B2E" w:rsidRPr="00080B2E" w:rsidRDefault="00080B2E" w:rsidP="00080B2E">
            <w:pPr>
              <w:rPr>
                <w:lang w:val="en-IN"/>
              </w:rPr>
            </w:pPr>
            <w:r w:rsidRPr="00080B2E">
              <w:rPr>
                <w:lang w:val="en-IN"/>
              </w:rPr>
              <w:t>BE</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377BCD7" w14:textId="77777777" w:rsidR="00080B2E" w:rsidRPr="00080B2E" w:rsidRDefault="00080B2E" w:rsidP="00080B2E">
            <w:pPr>
              <w:rPr>
                <w:lang w:val="en-IN"/>
              </w:rPr>
            </w:pPr>
            <w:hyperlink r:id="rId14" w:history="1">
              <w:r w:rsidRPr="00080B2E">
                <w:rPr>
                  <w:rStyle w:val="Hyperlink"/>
                  <w:lang w:val="en-IN"/>
                </w:rPr>
                <w:t>click here to view</w:t>
              </w:r>
            </w:hyperlink>
          </w:p>
        </w:tc>
      </w:tr>
      <w:tr w:rsidR="00080B2E" w:rsidRPr="00080B2E" w14:paraId="5E29252A" w14:textId="77777777" w:rsidTr="00080B2E">
        <w:tc>
          <w:tcPr>
            <w:tcW w:w="24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C91ADD9" w14:textId="77777777" w:rsidR="00080B2E" w:rsidRPr="00080B2E" w:rsidRDefault="00080B2E" w:rsidP="00080B2E">
            <w:pPr>
              <w:rPr>
                <w:lang w:val="en-IN"/>
              </w:rPr>
            </w:pPr>
            <w:r w:rsidRPr="00080B2E">
              <w:rPr>
                <w:lang w:val="en-IN"/>
              </w:rPr>
              <w:t>6</w:t>
            </w:r>
          </w:p>
        </w:tc>
        <w:tc>
          <w:tcPr>
            <w:tcW w:w="130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BC72AC9" w14:textId="7D2601BB" w:rsidR="00080B2E" w:rsidRPr="00080B2E" w:rsidRDefault="00080B2E" w:rsidP="00080B2E">
            <w:pPr>
              <w:rPr>
                <w:lang w:val="en-IN"/>
              </w:rPr>
            </w:pPr>
            <w:r w:rsidRPr="00080B2E">
              <w:rPr>
                <w:lang w:val="en-IN"/>
              </w:rPr>
              <w:drawing>
                <wp:inline distT="0" distB="0" distL="0" distR="0" wp14:anchorId="04CF64B8" wp14:editId="15A12230">
                  <wp:extent cx="1162050" cy="1113790"/>
                  <wp:effectExtent l="0" t="0" r="0" b="0"/>
                  <wp:docPr id="1838930904" name="Picture 8" descr="A person with a beard and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0904" name="Picture 8" descr="A person with a beard and mustach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1754" cy="1123091"/>
                          </a:xfrm>
                          <a:prstGeom prst="rect">
                            <a:avLst/>
                          </a:prstGeom>
                          <a:noFill/>
                          <a:ln>
                            <a:noFill/>
                          </a:ln>
                        </pic:spPr>
                      </pic:pic>
                    </a:graphicData>
                  </a:graphic>
                </wp:inline>
              </w:drawing>
            </w:r>
          </w:p>
        </w:tc>
        <w:tc>
          <w:tcPr>
            <w:tcW w:w="11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2C12966" w14:textId="77777777" w:rsidR="00080B2E" w:rsidRPr="00080B2E" w:rsidRDefault="00080B2E" w:rsidP="00080B2E">
            <w:pPr>
              <w:rPr>
                <w:lang w:val="en-IN"/>
              </w:rPr>
            </w:pPr>
            <w:proofErr w:type="spellStart"/>
            <w:r w:rsidRPr="00080B2E">
              <w:rPr>
                <w:lang w:val="en-IN"/>
              </w:rPr>
              <w:t>Thirumalesha</w:t>
            </w:r>
            <w:proofErr w:type="spellEnd"/>
            <w:r w:rsidRPr="00080B2E">
              <w:rPr>
                <w:lang w:val="en-IN"/>
              </w:rPr>
              <w:t xml:space="preserve">. </w:t>
            </w:r>
            <w:proofErr w:type="gramStart"/>
            <w:r w:rsidRPr="00080B2E">
              <w:rPr>
                <w:lang w:val="en-IN"/>
              </w:rPr>
              <w:t>B.R</w:t>
            </w:r>
            <w:proofErr w:type="gramEnd"/>
          </w:p>
        </w:tc>
        <w:tc>
          <w:tcPr>
            <w:tcW w:w="88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75E19B9" w14:textId="77777777" w:rsidR="00080B2E" w:rsidRPr="00080B2E" w:rsidRDefault="00080B2E" w:rsidP="00080B2E">
            <w:pPr>
              <w:rPr>
                <w:lang w:val="en-IN"/>
              </w:rPr>
            </w:pPr>
            <w:r w:rsidRPr="00080B2E">
              <w:rPr>
                <w:lang w:val="en-IN"/>
              </w:rPr>
              <w:t>Lecturer</w:t>
            </w:r>
          </w:p>
        </w:tc>
        <w:tc>
          <w:tcPr>
            <w:tcW w:w="66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00DCF28" w14:textId="77777777" w:rsidR="00080B2E" w:rsidRPr="00080B2E" w:rsidRDefault="00080B2E" w:rsidP="00080B2E">
            <w:pPr>
              <w:rPr>
                <w:lang w:val="en-IN"/>
              </w:rPr>
            </w:pPr>
            <w:r w:rsidRPr="00080B2E">
              <w:rPr>
                <w:lang w:val="en-IN"/>
              </w:rPr>
              <w:t>ME</w:t>
            </w:r>
          </w:p>
        </w:tc>
        <w:tc>
          <w:tcPr>
            <w:tcW w:w="740"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CD12299" w14:textId="77777777" w:rsidR="00080B2E" w:rsidRPr="00080B2E" w:rsidRDefault="00080B2E" w:rsidP="00080B2E">
            <w:pPr>
              <w:rPr>
                <w:lang w:val="en-IN"/>
              </w:rPr>
            </w:pPr>
            <w:hyperlink r:id="rId16" w:history="1">
              <w:r w:rsidRPr="00080B2E">
                <w:rPr>
                  <w:rStyle w:val="Hyperlink"/>
                  <w:lang w:val="en-IN"/>
                </w:rPr>
                <w:t>click here to view</w:t>
              </w:r>
            </w:hyperlink>
          </w:p>
        </w:tc>
      </w:tr>
    </w:tbl>
    <w:p w14:paraId="667D8879" w14:textId="77777777" w:rsidR="00080B2E" w:rsidRDefault="00080B2E"/>
    <w:p w14:paraId="0DFCCAB8" w14:textId="77777777" w:rsidR="00080B2E" w:rsidRDefault="00080B2E"/>
    <w:p w14:paraId="474211DF" w14:textId="77777777" w:rsidR="00080B2E" w:rsidRDefault="00080B2E"/>
    <w:p w14:paraId="43AE30C7" w14:textId="77777777" w:rsidR="00080B2E" w:rsidRDefault="00080B2E"/>
    <w:p w14:paraId="5D288C31" w14:textId="77777777" w:rsidR="00080B2E" w:rsidRDefault="00080B2E"/>
    <w:p w14:paraId="7DB027AC" w14:textId="77777777" w:rsidR="00080B2E" w:rsidRDefault="00080B2E"/>
    <w:tbl>
      <w:tblPr>
        <w:tblW w:w="5000" w:type="pct"/>
        <w:shd w:val="clear" w:color="auto" w:fill="FFFFFF"/>
        <w:tblCellMar>
          <w:left w:w="0" w:type="dxa"/>
          <w:right w:w="0" w:type="dxa"/>
        </w:tblCellMar>
        <w:tblLook w:val="04A0" w:firstRow="1" w:lastRow="0" w:firstColumn="1" w:lastColumn="0" w:noHBand="0" w:noVBand="1"/>
      </w:tblPr>
      <w:tblGrid>
        <w:gridCol w:w="622"/>
        <w:gridCol w:w="2362"/>
        <w:gridCol w:w="3335"/>
        <w:gridCol w:w="1590"/>
        <w:gridCol w:w="1751"/>
      </w:tblGrid>
      <w:tr w:rsidR="00080B2E" w:rsidRPr="00080B2E" w14:paraId="439F1C4A" w14:textId="77777777" w:rsidTr="00080B2E">
        <w:trPr>
          <w:gridAfter w:val="1"/>
          <w:wAfter w:w="906" w:type="pct"/>
        </w:trPr>
        <w:tc>
          <w:tcPr>
            <w:tcW w:w="4094" w:type="pct"/>
            <w:gridSpan w:val="4"/>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6B0B1BC" w14:textId="77777777" w:rsidR="00080B2E" w:rsidRPr="00080B2E" w:rsidRDefault="00080B2E" w:rsidP="00080B2E">
            <w:pPr>
              <w:rPr>
                <w:lang w:val="en-IN"/>
              </w:rPr>
            </w:pPr>
            <w:r w:rsidRPr="00080B2E">
              <w:rPr>
                <w:b/>
                <w:bCs/>
                <w:lang w:val="en-IN"/>
              </w:rPr>
              <w:t>LIST OF SUPPORTING STAFF</w:t>
            </w:r>
          </w:p>
        </w:tc>
      </w:tr>
      <w:tr w:rsidR="00080B2E" w:rsidRPr="00080B2E" w14:paraId="5FC82599" w14:textId="77777777" w:rsidTr="00080B2E">
        <w:tc>
          <w:tcPr>
            <w:tcW w:w="3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4A0D160E" w14:textId="77777777" w:rsidR="00080B2E" w:rsidRPr="00080B2E" w:rsidRDefault="00080B2E" w:rsidP="00080B2E">
            <w:pPr>
              <w:rPr>
                <w:b/>
                <w:bCs/>
                <w:lang w:val="en-IN"/>
              </w:rPr>
            </w:pPr>
            <w:r w:rsidRPr="00080B2E">
              <w:rPr>
                <w:b/>
                <w:bCs/>
                <w:lang w:val="en-IN"/>
              </w:rPr>
              <w:t>SL No.</w:t>
            </w:r>
          </w:p>
        </w:tc>
        <w:tc>
          <w:tcPr>
            <w:tcW w:w="1223"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313E263" w14:textId="77777777" w:rsidR="00080B2E" w:rsidRPr="00080B2E" w:rsidRDefault="00080B2E" w:rsidP="00080B2E">
            <w:pPr>
              <w:rPr>
                <w:b/>
                <w:bCs/>
                <w:lang w:val="en-IN"/>
              </w:rPr>
            </w:pPr>
            <w:r w:rsidRPr="00080B2E">
              <w:rPr>
                <w:b/>
                <w:bCs/>
                <w:lang w:val="en-IN"/>
              </w:rPr>
              <w:t>Image</w:t>
            </w:r>
          </w:p>
        </w:tc>
        <w:tc>
          <w:tcPr>
            <w:tcW w:w="172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CE0DEDB" w14:textId="77777777" w:rsidR="00080B2E" w:rsidRPr="00080B2E" w:rsidRDefault="00080B2E" w:rsidP="00080B2E">
            <w:pPr>
              <w:rPr>
                <w:b/>
                <w:bCs/>
                <w:lang w:val="en-IN"/>
              </w:rPr>
            </w:pPr>
            <w:r w:rsidRPr="00080B2E">
              <w:rPr>
                <w:b/>
                <w:bCs/>
                <w:lang w:val="en-IN"/>
              </w:rPr>
              <w:t>NAME</w:t>
            </w:r>
          </w:p>
        </w:tc>
        <w:tc>
          <w:tcPr>
            <w:tcW w:w="8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9D2712B" w14:textId="77777777" w:rsidR="00080B2E" w:rsidRPr="00080B2E" w:rsidRDefault="00080B2E" w:rsidP="00080B2E">
            <w:pPr>
              <w:rPr>
                <w:b/>
                <w:bCs/>
                <w:lang w:val="en-IN"/>
              </w:rPr>
            </w:pPr>
            <w:r w:rsidRPr="00080B2E">
              <w:rPr>
                <w:b/>
                <w:bCs/>
                <w:lang w:val="en-IN"/>
              </w:rPr>
              <w:t>DESIGNATION</w:t>
            </w:r>
          </w:p>
        </w:tc>
        <w:tc>
          <w:tcPr>
            <w:tcW w:w="90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94C50E4" w14:textId="77777777" w:rsidR="00080B2E" w:rsidRPr="00080B2E" w:rsidRDefault="00080B2E" w:rsidP="00080B2E">
            <w:pPr>
              <w:rPr>
                <w:b/>
                <w:bCs/>
                <w:lang w:val="en-IN"/>
              </w:rPr>
            </w:pPr>
            <w:r w:rsidRPr="00080B2E">
              <w:rPr>
                <w:b/>
                <w:bCs/>
                <w:lang w:val="en-IN"/>
              </w:rPr>
              <w:t>QUALIFICATION</w:t>
            </w:r>
          </w:p>
        </w:tc>
      </w:tr>
      <w:tr w:rsidR="00080B2E" w:rsidRPr="00080B2E" w14:paraId="40537FB9" w14:textId="77777777" w:rsidTr="00080B2E">
        <w:tc>
          <w:tcPr>
            <w:tcW w:w="3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C575891" w14:textId="77777777" w:rsidR="00080B2E" w:rsidRPr="00080B2E" w:rsidRDefault="00080B2E" w:rsidP="00080B2E">
            <w:pPr>
              <w:rPr>
                <w:lang w:val="en-IN"/>
              </w:rPr>
            </w:pPr>
            <w:r w:rsidRPr="00080B2E">
              <w:rPr>
                <w:lang w:val="en-IN"/>
              </w:rPr>
              <w:t>1</w:t>
            </w:r>
          </w:p>
        </w:tc>
        <w:tc>
          <w:tcPr>
            <w:tcW w:w="1223"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DED816D" w14:textId="77777777" w:rsidR="00080B2E" w:rsidRPr="00080B2E" w:rsidRDefault="00080B2E" w:rsidP="00080B2E">
            <w:pPr>
              <w:rPr>
                <w:lang w:val="en-IN"/>
              </w:rPr>
            </w:pPr>
            <w:r w:rsidRPr="00080B2E">
              <w:rPr>
                <w:lang w:val="en-IN"/>
              </w:rPr>
              <w:fldChar w:fldCharType="begin"/>
            </w:r>
            <w:r w:rsidRPr="00080B2E">
              <w:rPr>
                <w:lang w:val="en-IN"/>
              </w:rPr>
              <w:instrText xml:space="preserve"> INCLUDEPICTURE "https://www.jsspolytechnic.org/mechanical-engineering/image_url_here" \* MERGEFORMATINET </w:instrText>
            </w:r>
            <w:r w:rsidRPr="00080B2E">
              <w:rPr>
                <w:lang w:val="en-IN"/>
              </w:rPr>
              <w:fldChar w:fldCharType="separate"/>
            </w:r>
            <w:r w:rsidRPr="00080B2E">
              <w:rPr>
                <w:lang w:val="en-IN"/>
              </w:rPr>
              <w:pict w14:anchorId="16273505">
                <v:shape id="_x0000_i1391" type="#_x0000_t75" alt="" style="width:24pt;height:24pt"/>
              </w:pict>
            </w:r>
            <w:r w:rsidRPr="00080B2E">
              <w:fldChar w:fldCharType="end"/>
            </w:r>
          </w:p>
        </w:tc>
        <w:tc>
          <w:tcPr>
            <w:tcW w:w="172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B8B08C3" w14:textId="77777777" w:rsidR="00080B2E" w:rsidRPr="00080B2E" w:rsidRDefault="00080B2E" w:rsidP="00080B2E">
            <w:pPr>
              <w:rPr>
                <w:lang w:val="en-IN"/>
              </w:rPr>
            </w:pPr>
            <w:r w:rsidRPr="00080B2E">
              <w:rPr>
                <w:lang w:val="en-IN"/>
              </w:rPr>
              <w:t>Nagendra. H.C</w:t>
            </w:r>
          </w:p>
        </w:tc>
        <w:tc>
          <w:tcPr>
            <w:tcW w:w="8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FDC1CB3" w14:textId="77777777" w:rsidR="00080B2E" w:rsidRPr="00080B2E" w:rsidRDefault="00080B2E" w:rsidP="00080B2E">
            <w:pPr>
              <w:rPr>
                <w:lang w:val="en-IN"/>
              </w:rPr>
            </w:pPr>
            <w:r w:rsidRPr="00080B2E">
              <w:rPr>
                <w:lang w:val="en-IN"/>
              </w:rPr>
              <w:t>Instructor</w:t>
            </w:r>
          </w:p>
        </w:tc>
        <w:tc>
          <w:tcPr>
            <w:tcW w:w="90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A45BC3E" w14:textId="77777777" w:rsidR="00080B2E" w:rsidRPr="00080B2E" w:rsidRDefault="00080B2E" w:rsidP="00080B2E">
            <w:pPr>
              <w:rPr>
                <w:lang w:val="en-IN"/>
              </w:rPr>
            </w:pPr>
            <w:r w:rsidRPr="00080B2E">
              <w:rPr>
                <w:lang w:val="en-IN"/>
              </w:rPr>
              <w:t>DME</w:t>
            </w:r>
          </w:p>
        </w:tc>
      </w:tr>
      <w:tr w:rsidR="00080B2E" w:rsidRPr="00080B2E" w14:paraId="4B337111" w14:textId="77777777" w:rsidTr="00080B2E">
        <w:tc>
          <w:tcPr>
            <w:tcW w:w="3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5E57B6F2" w14:textId="77777777" w:rsidR="00080B2E" w:rsidRPr="00080B2E" w:rsidRDefault="00080B2E" w:rsidP="00080B2E">
            <w:pPr>
              <w:rPr>
                <w:lang w:val="en-IN"/>
              </w:rPr>
            </w:pPr>
            <w:r w:rsidRPr="00080B2E">
              <w:rPr>
                <w:lang w:val="en-IN"/>
              </w:rPr>
              <w:t>3</w:t>
            </w:r>
          </w:p>
        </w:tc>
        <w:tc>
          <w:tcPr>
            <w:tcW w:w="1223"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6123A7A" w14:textId="77777777" w:rsidR="00080B2E" w:rsidRPr="00080B2E" w:rsidRDefault="00080B2E" w:rsidP="00080B2E">
            <w:pPr>
              <w:rPr>
                <w:lang w:val="en-IN"/>
              </w:rPr>
            </w:pPr>
            <w:r w:rsidRPr="00080B2E">
              <w:rPr>
                <w:lang w:val="en-IN"/>
              </w:rPr>
              <w:fldChar w:fldCharType="begin"/>
            </w:r>
            <w:r w:rsidRPr="00080B2E">
              <w:rPr>
                <w:lang w:val="en-IN"/>
              </w:rPr>
              <w:instrText xml:space="preserve"> INCLUDEPICTURE "https://www.jsspolytechnic.org/mechanical-engineering/image_url_here" \* MERGEFORMATINET </w:instrText>
            </w:r>
            <w:r w:rsidRPr="00080B2E">
              <w:rPr>
                <w:lang w:val="en-IN"/>
              </w:rPr>
              <w:fldChar w:fldCharType="separate"/>
            </w:r>
            <w:r w:rsidRPr="00080B2E">
              <w:rPr>
                <w:lang w:val="en-IN"/>
              </w:rPr>
              <w:pict w14:anchorId="7929CF30">
                <v:shape id="_x0000_i1392" type="#_x0000_t75" alt="" style="width:24pt;height:24pt"/>
              </w:pict>
            </w:r>
            <w:r w:rsidRPr="00080B2E">
              <w:fldChar w:fldCharType="end"/>
            </w:r>
          </w:p>
        </w:tc>
        <w:tc>
          <w:tcPr>
            <w:tcW w:w="172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45A4EFB" w14:textId="77777777" w:rsidR="00080B2E" w:rsidRPr="00080B2E" w:rsidRDefault="00080B2E" w:rsidP="00080B2E">
            <w:pPr>
              <w:rPr>
                <w:lang w:val="en-IN"/>
              </w:rPr>
            </w:pPr>
            <w:proofErr w:type="spellStart"/>
            <w:r w:rsidRPr="00080B2E">
              <w:rPr>
                <w:lang w:val="en-IN"/>
              </w:rPr>
              <w:t>Prakash.N</w:t>
            </w:r>
            <w:proofErr w:type="spellEnd"/>
          </w:p>
        </w:tc>
        <w:tc>
          <w:tcPr>
            <w:tcW w:w="8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7794EC44" w14:textId="77777777" w:rsidR="00080B2E" w:rsidRPr="00080B2E" w:rsidRDefault="00080B2E" w:rsidP="00080B2E">
            <w:pPr>
              <w:rPr>
                <w:lang w:val="en-IN"/>
              </w:rPr>
            </w:pPr>
            <w:r w:rsidRPr="00080B2E">
              <w:rPr>
                <w:lang w:val="en-IN"/>
              </w:rPr>
              <w:t>Lab Helper</w:t>
            </w:r>
          </w:p>
        </w:tc>
        <w:tc>
          <w:tcPr>
            <w:tcW w:w="90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738DAED" w14:textId="77777777" w:rsidR="00080B2E" w:rsidRPr="00080B2E" w:rsidRDefault="00080B2E" w:rsidP="00080B2E">
            <w:pPr>
              <w:rPr>
                <w:lang w:val="en-IN"/>
              </w:rPr>
            </w:pPr>
            <w:r w:rsidRPr="00080B2E">
              <w:rPr>
                <w:lang w:val="en-IN"/>
              </w:rPr>
              <w:t>ITI</w:t>
            </w:r>
          </w:p>
        </w:tc>
      </w:tr>
      <w:tr w:rsidR="00080B2E" w:rsidRPr="00080B2E" w14:paraId="5B19D70C" w14:textId="77777777" w:rsidTr="00080B2E">
        <w:tc>
          <w:tcPr>
            <w:tcW w:w="3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F857125" w14:textId="77777777" w:rsidR="00080B2E" w:rsidRPr="00080B2E" w:rsidRDefault="00080B2E" w:rsidP="00080B2E">
            <w:pPr>
              <w:rPr>
                <w:lang w:val="en-IN"/>
              </w:rPr>
            </w:pPr>
            <w:r w:rsidRPr="00080B2E">
              <w:rPr>
                <w:lang w:val="en-IN"/>
              </w:rPr>
              <w:t>4</w:t>
            </w:r>
          </w:p>
        </w:tc>
        <w:tc>
          <w:tcPr>
            <w:tcW w:w="1223"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D52555D" w14:textId="77777777" w:rsidR="00080B2E" w:rsidRPr="00080B2E" w:rsidRDefault="00080B2E" w:rsidP="00080B2E">
            <w:pPr>
              <w:rPr>
                <w:lang w:val="en-IN"/>
              </w:rPr>
            </w:pPr>
            <w:r w:rsidRPr="00080B2E">
              <w:rPr>
                <w:lang w:val="en-IN"/>
              </w:rPr>
              <w:fldChar w:fldCharType="begin"/>
            </w:r>
            <w:r w:rsidRPr="00080B2E">
              <w:rPr>
                <w:lang w:val="en-IN"/>
              </w:rPr>
              <w:instrText xml:space="preserve"> INCLUDEPICTURE "https://www.jsspolytechnic.org/mechanical-engineering/image_url_here" \* MERGEFORMATINET </w:instrText>
            </w:r>
            <w:r w:rsidRPr="00080B2E">
              <w:rPr>
                <w:lang w:val="en-IN"/>
              </w:rPr>
              <w:fldChar w:fldCharType="separate"/>
            </w:r>
            <w:r w:rsidRPr="00080B2E">
              <w:rPr>
                <w:lang w:val="en-IN"/>
              </w:rPr>
              <w:pict w14:anchorId="53FE647D">
                <v:shape id="_x0000_i1393" type="#_x0000_t75" alt="" style="width:24pt;height:24pt"/>
              </w:pict>
            </w:r>
            <w:r w:rsidRPr="00080B2E">
              <w:fldChar w:fldCharType="end"/>
            </w:r>
          </w:p>
        </w:tc>
        <w:tc>
          <w:tcPr>
            <w:tcW w:w="172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2AA177C0" w14:textId="77777777" w:rsidR="00080B2E" w:rsidRPr="00080B2E" w:rsidRDefault="00080B2E" w:rsidP="00080B2E">
            <w:pPr>
              <w:rPr>
                <w:lang w:val="en-IN"/>
              </w:rPr>
            </w:pPr>
            <w:r w:rsidRPr="00080B2E">
              <w:rPr>
                <w:lang w:val="en-IN"/>
              </w:rPr>
              <w:t>Udayakumar. R</w:t>
            </w:r>
          </w:p>
        </w:tc>
        <w:tc>
          <w:tcPr>
            <w:tcW w:w="8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F7BC59D" w14:textId="77777777" w:rsidR="00080B2E" w:rsidRPr="00080B2E" w:rsidRDefault="00080B2E" w:rsidP="00080B2E">
            <w:pPr>
              <w:rPr>
                <w:lang w:val="en-IN"/>
              </w:rPr>
            </w:pPr>
            <w:r w:rsidRPr="00080B2E">
              <w:rPr>
                <w:lang w:val="en-IN"/>
              </w:rPr>
              <w:t>Lab Helper</w:t>
            </w:r>
          </w:p>
        </w:tc>
        <w:tc>
          <w:tcPr>
            <w:tcW w:w="90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A58C8BE" w14:textId="77777777" w:rsidR="00080B2E" w:rsidRPr="00080B2E" w:rsidRDefault="00080B2E" w:rsidP="00080B2E">
            <w:pPr>
              <w:rPr>
                <w:lang w:val="en-IN"/>
              </w:rPr>
            </w:pPr>
            <w:r w:rsidRPr="00080B2E">
              <w:rPr>
                <w:lang w:val="en-IN"/>
              </w:rPr>
              <w:t>ITI</w:t>
            </w:r>
          </w:p>
        </w:tc>
      </w:tr>
      <w:tr w:rsidR="00080B2E" w:rsidRPr="00080B2E" w14:paraId="4D424DFF" w14:textId="77777777" w:rsidTr="00080B2E">
        <w:tc>
          <w:tcPr>
            <w:tcW w:w="3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095BBFC7" w14:textId="77777777" w:rsidR="00080B2E" w:rsidRPr="00080B2E" w:rsidRDefault="00080B2E" w:rsidP="00080B2E">
            <w:pPr>
              <w:rPr>
                <w:lang w:val="en-IN"/>
              </w:rPr>
            </w:pPr>
            <w:r w:rsidRPr="00080B2E">
              <w:rPr>
                <w:lang w:val="en-IN"/>
              </w:rPr>
              <w:t>5</w:t>
            </w:r>
          </w:p>
        </w:tc>
        <w:tc>
          <w:tcPr>
            <w:tcW w:w="1223"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FD8F5A9" w14:textId="6FD3A36B" w:rsidR="00080B2E" w:rsidRPr="00080B2E" w:rsidRDefault="00080B2E" w:rsidP="00080B2E">
            <w:pPr>
              <w:rPr>
                <w:lang w:val="en-IN"/>
              </w:rPr>
            </w:pPr>
            <w:r w:rsidRPr="00080B2E">
              <w:rPr>
                <w:lang w:val="en-IN"/>
              </w:rPr>
              <w:drawing>
                <wp:inline distT="0" distB="0" distL="0" distR="0" wp14:anchorId="6161F995" wp14:editId="3B751486">
                  <wp:extent cx="925136" cy="1247056"/>
                  <wp:effectExtent l="0" t="0" r="0" b="0"/>
                  <wp:docPr id="323127882" name="Picture 14"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27882" name="Picture 14" descr="A person with a bear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8376" cy="1264903"/>
                          </a:xfrm>
                          <a:prstGeom prst="rect">
                            <a:avLst/>
                          </a:prstGeom>
                          <a:noFill/>
                          <a:ln>
                            <a:noFill/>
                          </a:ln>
                        </pic:spPr>
                      </pic:pic>
                    </a:graphicData>
                  </a:graphic>
                </wp:inline>
              </w:drawing>
            </w:r>
          </w:p>
        </w:tc>
        <w:tc>
          <w:tcPr>
            <w:tcW w:w="172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615508FE" w14:textId="77777777" w:rsidR="00080B2E" w:rsidRPr="00080B2E" w:rsidRDefault="00080B2E" w:rsidP="00080B2E">
            <w:pPr>
              <w:rPr>
                <w:lang w:val="en-IN"/>
              </w:rPr>
            </w:pPr>
            <w:proofErr w:type="spellStart"/>
            <w:r w:rsidRPr="00080B2E">
              <w:rPr>
                <w:lang w:val="en-IN"/>
              </w:rPr>
              <w:t>Mahadevaswamy</w:t>
            </w:r>
            <w:proofErr w:type="spellEnd"/>
          </w:p>
        </w:tc>
        <w:tc>
          <w:tcPr>
            <w:tcW w:w="822"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1646E5BF" w14:textId="77777777" w:rsidR="00080B2E" w:rsidRPr="00080B2E" w:rsidRDefault="00080B2E" w:rsidP="00080B2E">
            <w:pPr>
              <w:rPr>
                <w:lang w:val="en-IN"/>
              </w:rPr>
            </w:pPr>
            <w:r w:rsidRPr="00080B2E">
              <w:rPr>
                <w:lang w:val="en-IN"/>
              </w:rPr>
              <w:t>Lab Helper</w:t>
            </w:r>
          </w:p>
        </w:tc>
        <w:tc>
          <w:tcPr>
            <w:tcW w:w="906" w:type="pct"/>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bottom"/>
            <w:hideMark/>
          </w:tcPr>
          <w:p w14:paraId="38E89253" w14:textId="77777777" w:rsidR="00080B2E" w:rsidRPr="00080B2E" w:rsidRDefault="00080B2E" w:rsidP="00080B2E">
            <w:pPr>
              <w:rPr>
                <w:lang w:val="en-IN"/>
              </w:rPr>
            </w:pPr>
            <w:r w:rsidRPr="00080B2E">
              <w:rPr>
                <w:lang w:val="en-IN"/>
              </w:rPr>
              <w:t>ITI</w:t>
            </w:r>
          </w:p>
        </w:tc>
      </w:tr>
    </w:tbl>
    <w:p w14:paraId="0CC0D573" w14:textId="41B2A9A9" w:rsidR="00080B2E" w:rsidRDefault="00080B2E">
      <w:r>
        <w:t>c</w:t>
      </w:r>
    </w:p>
    <w:sectPr w:rsidR="00080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B0596"/>
    <w:multiLevelType w:val="multilevel"/>
    <w:tmpl w:val="059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76738"/>
    <w:multiLevelType w:val="multilevel"/>
    <w:tmpl w:val="467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C33DCB"/>
    <w:multiLevelType w:val="multilevel"/>
    <w:tmpl w:val="C2C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043230">
    <w:abstractNumId w:val="1"/>
  </w:num>
  <w:num w:numId="2" w16cid:durableId="820343191">
    <w:abstractNumId w:val="0"/>
  </w:num>
  <w:num w:numId="3" w16cid:durableId="145313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73739"/>
    <w:rsid w:val="00080B2E"/>
    <w:rsid w:val="00111E01"/>
    <w:rsid w:val="00D375BC"/>
    <w:rsid w:val="00D45FFB"/>
    <w:rsid w:val="00F7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54FB"/>
  <w15:chartTrackingRefBased/>
  <w15:docId w15:val="{BB3EAC05-8792-4673-AB37-DF6030CA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B2E"/>
    <w:rPr>
      <w:color w:val="0000FF" w:themeColor="hyperlink"/>
      <w:u w:val="single"/>
    </w:rPr>
  </w:style>
  <w:style w:type="character" w:styleId="UnresolvedMention">
    <w:name w:val="Unresolved Mention"/>
    <w:basedOn w:val="DefaultParagraphFont"/>
    <w:uiPriority w:val="99"/>
    <w:semiHidden/>
    <w:unhideWhenUsed/>
    <w:rsid w:val="00080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6433">
      <w:bodyDiv w:val="1"/>
      <w:marLeft w:val="0"/>
      <w:marRight w:val="0"/>
      <w:marTop w:val="0"/>
      <w:marBottom w:val="0"/>
      <w:divBdr>
        <w:top w:val="none" w:sz="0" w:space="0" w:color="auto"/>
        <w:left w:val="none" w:sz="0" w:space="0" w:color="auto"/>
        <w:bottom w:val="none" w:sz="0" w:space="0" w:color="auto"/>
        <w:right w:val="none" w:sz="0" w:space="0" w:color="auto"/>
      </w:divBdr>
    </w:div>
    <w:div w:id="305670350">
      <w:bodyDiv w:val="1"/>
      <w:marLeft w:val="0"/>
      <w:marRight w:val="0"/>
      <w:marTop w:val="0"/>
      <w:marBottom w:val="0"/>
      <w:divBdr>
        <w:top w:val="none" w:sz="0" w:space="0" w:color="auto"/>
        <w:left w:val="none" w:sz="0" w:space="0" w:color="auto"/>
        <w:bottom w:val="none" w:sz="0" w:space="0" w:color="auto"/>
        <w:right w:val="none" w:sz="0" w:space="0" w:color="auto"/>
      </w:divBdr>
      <w:divsChild>
        <w:div w:id="535702091">
          <w:marLeft w:val="0"/>
          <w:marRight w:val="0"/>
          <w:marTop w:val="225"/>
          <w:marBottom w:val="0"/>
          <w:divBdr>
            <w:top w:val="none" w:sz="0" w:space="0" w:color="auto"/>
            <w:left w:val="none" w:sz="0" w:space="0" w:color="auto"/>
            <w:bottom w:val="none" w:sz="0" w:space="0" w:color="auto"/>
            <w:right w:val="none" w:sz="0" w:space="0" w:color="auto"/>
          </w:divBdr>
        </w:div>
      </w:divsChild>
    </w:div>
    <w:div w:id="387455182">
      <w:bodyDiv w:val="1"/>
      <w:marLeft w:val="0"/>
      <w:marRight w:val="0"/>
      <w:marTop w:val="0"/>
      <w:marBottom w:val="0"/>
      <w:divBdr>
        <w:top w:val="none" w:sz="0" w:space="0" w:color="auto"/>
        <w:left w:val="none" w:sz="0" w:space="0" w:color="auto"/>
        <w:bottom w:val="none" w:sz="0" w:space="0" w:color="auto"/>
        <w:right w:val="none" w:sz="0" w:space="0" w:color="auto"/>
      </w:divBdr>
    </w:div>
    <w:div w:id="1912889463">
      <w:bodyDiv w:val="1"/>
      <w:marLeft w:val="0"/>
      <w:marRight w:val="0"/>
      <w:marTop w:val="0"/>
      <w:marBottom w:val="0"/>
      <w:divBdr>
        <w:top w:val="none" w:sz="0" w:space="0" w:color="auto"/>
        <w:left w:val="none" w:sz="0" w:space="0" w:color="auto"/>
        <w:bottom w:val="none" w:sz="0" w:space="0" w:color="auto"/>
        <w:right w:val="none" w:sz="0" w:space="0" w:color="auto"/>
      </w:divBdr>
    </w:div>
    <w:div w:id="1935822525">
      <w:bodyDiv w:val="1"/>
      <w:marLeft w:val="0"/>
      <w:marRight w:val="0"/>
      <w:marTop w:val="0"/>
      <w:marBottom w:val="0"/>
      <w:divBdr>
        <w:top w:val="none" w:sz="0" w:space="0" w:color="auto"/>
        <w:left w:val="none" w:sz="0" w:space="0" w:color="auto"/>
        <w:bottom w:val="none" w:sz="0" w:space="0" w:color="auto"/>
        <w:right w:val="none" w:sz="0" w:space="0" w:color="auto"/>
      </w:divBdr>
    </w:div>
    <w:div w:id="2124810565">
      <w:bodyDiv w:val="1"/>
      <w:marLeft w:val="0"/>
      <w:marRight w:val="0"/>
      <w:marTop w:val="0"/>
      <w:marBottom w:val="0"/>
      <w:divBdr>
        <w:top w:val="none" w:sz="0" w:space="0" w:color="auto"/>
        <w:left w:val="none" w:sz="0" w:space="0" w:color="auto"/>
        <w:bottom w:val="none" w:sz="0" w:space="0" w:color="auto"/>
        <w:right w:val="none" w:sz="0" w:space="0" w:color="auto"/>
      </w:divBdr>
      <w:divsChild>
        <w:div w:id="47148491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google.com/document/d/11pq5K5rjxJfWsSjwka1t1gcA46Yxxpxz/edit?usp=drive_link&amp;ouid=112397367595102276098&amp;rtpof=true&amp;sd=tr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Z51nvSLCF5KpSxgEXCZKFs1ZZKCdOb/edit?usp=drive_link&amp;ouid=112397367595102276098&amp;rtpof=true&amp;sd=true"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ocs.google.com/document/d/1Exf9pksWmThLxRa4As5OiVe_qo3lIxmf/edit?usp=drive_link&amp;ouid=112397367595102276098&amp;rtpof=true&amp;sd=tru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google.com/document/d/1DFnDml9sUEZXLFW0j6_MJdE3IWKkvGDD/edit?usp=drive_link&amp;ouid=112397367595102276098&amp;rtpof=true&amp;sd=true"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38ZBh1HGJpLtguVyNXy1axHIfWrLvETV/edit?usp=drive_link&amp;ouid=112397367595102276098&amp;rtpof=true&amp;sd=true" TargetMode="External"/><Relationship Id="rId14" Type="http://schemas.openxmlformats.org/officeDocument/2006/relationships/hyperlink" Target="https://docs.google.com/document/d/1eCk88M33YzEauimaCg25FgEjSEMLeE2p/edit?usp=drive_link&amp;ouid=1123973675951022760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656</Words>
  <Characters>3741</Characters>
  <Application>Microsoft Office Word</Application>
  <DocSecurity>0</DocSecurity>
  <Lines>31</Lines>
  <Paragraphs>8</Paragraphs>
  <ScaleCrop>false</ScaleCrop>
  <Company>HP</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2025-04-07T04:46:00Z</dcterms:created>
  <dcterms:modified xsi:type="dcterms:W3CDTF">2025-04-07T04:51:00Z</dcterms:modified>
</cp:coreProperties>
</file>