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360"/>
        <w:jc w:val="center"/>
      </w:pPr>
      <w:r>
        <w:rPr>
          <w:b/>
          <w:color w:val="1E293B"/>
          <w:sz w:val="56"/>
        </w:rPr>
        <w:t>Internship Completion Certificate</w:t>
      </w:r>
    </w:p>
    <w:p>
      <w:pPr>
        <w:spacing w:after="480"/>
        <w:jc w:val="center"/>
      </w:pPr>
      <w:r>
        <w:rPr>
          <w:i/>
          <w:color w:val="64748B"/>
          <w:sz w:val="28"/>
        </w:rPr>
        <w:t>This certifies that</w:t>
      </w:r>
    </w:p>
    <w:p>
      <w:pPr>
        <w:spacing w:after="480"/>
        <w:jc w:val="center"/>
      </w:pPr>
      <w:r>
        <w:rPr>
          <w:b/>
          <w:color w:val="0B0F19"/>
          <w:sz w:val="72"/>
        </w:rPr>
        <w:t>G Naveen Kumar</w:t>
      </w:r>
    </w:p>
    <w:p>
      <w:pPr>
        <w:spacing w:line="276" w:lineRule="auto" w:after="720"/>
        <w:ind w:left="1440" w:right="1440"/>
        <w:jc w:val="center"/>
      </w:pPr>
      <w:r>
        <w:t xml:space="preserve">Has concluded with success internship at </w:t>
      </w:r>
      <w:r>
        <w:rPr>
          <w:b/>
        </w:rPr>
        <w:t>Vigneshwara Traders</w:t>
      </w:r>
      <w:r>
        <w:t xml:space="preserve"> as a </w:t>
      </w:r>
      <w:r>
        <w:rPr>
          <w:b/>
        </w:rPr>
        <w:t>Fullstack developer</w:t>
      </w:r>
      <w:r>
        <w:t xml:space="preserve"> from </w:t>
      </w:r>
      <w:r>
        <w:rPr>
          <w:b/>
        </w:rPr>
        <w:t>01/06/2026 - 27/06/2026</w:t>
      </w:r>
      <w:r>
        <w:t xml:space="preserve">. During his internship, G Naveen Kumar developed strong skills in </w:t>
      </w:r>
      <w:r>
        <w:rPr>
          <w:b/>
        </w:rPr>
        <w:t>software design, coding, debugging, and testing</w:t>
      </w:r>
      <w:r>
        <w:t>. His dedication and technical skills were a great asset to our team.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pPr>
              <w:spacing w:before="480" w:line="276" w:lineRule="auto"/>
              <w:jc w:val="left"/>
            </w:pPr>
            <w:r>
              <w:rPr>
                <w:b/>
                <w:color w:val="1E293B"/>
                <w:sz w:val="22"/>
              </w:rPr>
              <w:t>Date of issue: 28/06/2026</w:t>
              <w:br/>
            </w:r>
            <w:r>
              <w:rPr>
                <w:color w:val="64748B"/>
                <w:sz w:val="19"/>
              </w:rPr>
              <w:t>Certificate ID: VT-2026-N01</w:t>
            </w:r>
          </w:p>
        </w:tc>
        <w:tc>
          <w:tcPr>
            <w:tcW w:type="dxa" w:w="6840"/>
          </w:tcPr>
          <w:p>
            <w:pPr>
              <w:spacing w:line="276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0" cy="744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gneshwara_traders_sta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44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color w:val="1E293B"/>
                <w:sz w:val="22"/>
              </w:rPr>
              <w:t>N Mallesh Yadav</w:t>
              <w:br/>
            </w:r>
            <w:r>
              <w:rPr>
                <w:color w:val="64748B"/>
                <w:sz w:val="19"/>
              </w:rPr>
              <w:t>Proprietor, Vigneshwara Traders</w:t>
            </w:r>
          </w:p>
        </w:tc>
      </w:tr>
    </w:tbl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