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jc w:val="center"/>
      </w:pPr>
      <w:r>
        <w:rPr>
          <w:rFonts w:ascii="Times New Roman" w:hAnsi="Times New Roman"/>
          <w:sz w:val="24"/>
        </w:rPr>
        <w:t>A</w:t>
        <w:br/>
        <w:br/>
        <w:t>Internship work report on</w:t>
        <w:br/>
      </w:r>
    </w:p>
    <w:p>
      <w:pPr>
        <w:spacing w:line="276" w:lineRule="auto" w:after="120"/>
        <w:jc w:val="center"/>
      </w:pPr>
      <w:r>
        <w:rPr>
          <w:rFonts w:ascii="Times New Roman" w:hAnsi="Times New Roman"/>
          <w:b/>
          <w:sz w:val="26"/>
        </w:rPr>
        <w:t>FULL-STACK MERN WEB APPLICATION FOR REAL-TIME CONSTRUCTION MATERIAL PRICE TRACKING AND ESTIMATION</w:t>
        <w:br/>
      </w:r>
    </w:p>
    <w:p>
      <w:pPr>
        <w:spacing w:line="276" w:lineRule="auto" w:after="120"/>
        <w:jc w:val="center"/>
      </w:pPr>
      <w:r>
        <w:rPr>
          <w:rFonts w:ascii="Times New Roman" w:hAnsi="Times New Roman"/>
          <w:sz w:val="24"/>
        </w:rPr>
        <w:t>Submitted in fulfilment of the award of the</w:t>
        <w:br/>
        <w:br/>
        <w:t>Bachelor of Technology</w:t>
        <w:br/>
        <w:br/>
        <w:t>in</w:t>
        <w:br/>
        <w:br/>
        <w:t>Department of Computer Science and Engineering</w:t>
        <w:br/>
        <w:br/>
        <w:t>by</w:t>
        <w:br/>
      </w:r>
    </w:p>
    <w:p>
      <w:pPr>
        <w:spacing w:line="276" w:lineRule="auto" w:after="120"/>
        <w:jc w:val="center"/>
      </w:pPr>
      <w:r>
        <w:rPr>
          <w:rFonts w:ascii="Times New Roman" w:hAnsi="Times New Roman"/>
          <w:b/>
          <w:color w:val="FF0000"/>
          <w:sz w:val="24"/>
        </w:rPr>
        <w:t>&lt;Name of the student&gt;            &lt;Reg. No:&gt;</w:t>
        <w:br/>
      </w:r>
      <w:r>
        <w:rPr>
          <w:rFonts w:ascii="Times New Roman" w:hAnsi="Times New Roman"/>
          <w:b/>
          <w:color w:val="FF0000"/>
          <w:sz w:val="24"/>
        </w:rPr>
        <w:t>&lt;Name of the student&gt;            &lt;Reg. No:&gt;</w:t>
        <w:br/>
      </w:r>
      <w:r>
        <w:rPr>
          <w:rFonts w:ascii="Times New Roman" w:hAnsi="Times New Roman"/>
          <w:b/>
          <w:color w:val="FF0000"/>
          <w:sz w:val="24"/>
        </w:rPr>
        <w:t>&lt;Name of the student&gt;            &lt;Reg. No:&gt;</w:t>
        <w:br/>
        <w:br/>
      </w:r>
    </w:p>
    <w:p>
      <w:pPr>
        <w:spacing w:line="276" w:lineRule="auto" w:after="120"/>
        <w:jc w:val="center"/>
      </w:pPr>
      <w:r>
        <w:rPr>
          <w:rFonts w:ascii="Times New Roman" w:hAnsi="Times New Roman"/>
          <w:b/>
          <w:color w:val="FF0000"/>
          <w:sz w:val="24"/>
        </w:rPr>
        <w:t>Under the esteemed guidance of</w:t>
        <w:br/>
        <w:br/>
        <w:t>&lt;Internship Guide name&gt;</w:t>
        <w:br/>
        <w:t>&lt;Designation&gt;</w:t>
        <w:br/>
        <w:br/>
      </w:r>
    </w:p>
    <w:p>
      <w:pPr>
        <w:spacing w:line="276" w:lineRule="auto" w:after="120"/>
        <w:jc w:val="center"/>
      </w:pPr>
      <w:r>
        <w:rPr>
          <w:rFonts w:ascii="Times New Roman" w:hAnsi="Times New Roman"/>
          <w:b/>
          <w:sz w:val="24"/>
        </w:rPr>
        <w:t>DEPARTMENT OF COMPUTER SCIENCE AND ENGINEERING</w:t>
        <w:br/>
        <w:t>SCHOOL OF ENGINEERING</w:t>
        <w:br/>
        <w:t>AURORA HIGHER EDUCATION AND RESEARCH ACADEMY</w:t>
        <w:br/>
        <w:t>(Deemed to be University)</w:t>
        <w:br/>
        <w:t>Yadadri Bhuvanagiri(dist) - 508116</w:t>
        <w:br/>
        <w:t>(2025-26)</w:t>
      </w:r>
    </w:p>
    <w:p>
      <w:pPr>
        <w:spacing w:line="276" w:lineRule="auto" w:after="120"/>
        <w:jc w:val="both"/>
      </w:pPr>
      <w:r>
        <w:rPr>
          <w:rFonts w:ascii="Times New Roman" w:hAnsi="Times New Roman"/>
          <w:sz w:val="24"/>
        </w:rPr>
        <w:br w:type="page"/>
      </w:r>
    </w:p>
    <w:p>
      <w:pPr>
        <w:spacing w:line="276" w:lineRule="auto" w:after="120"/>
        <w:jc w:val="center"/>
      </w:pPr>
      <w:r>
        <w:rPr>
          <w:rFonts w:ascii="Times New Roman" w:hAnsi="Times New Roman"/>
          <w:b/>
          <w:sz w:val="28"/>
        </w:rPr>
        <w:t>CERTIFICATE</w:t>
        <w:br/>
        <w:br/>
      </w:r>
    </w:p>
    <w:p>
      <w:pPr>
        <w:spacing w:line="276" w:lineRule="auto" w:after="120"/>
        <w:jc w:val="both"/>
      </w:pPr>
      <w:r>
        <w:rPr>
          <w:rFonts w:ascii="Times New Roman" w:hAnsi="Times New Roman"/>
          <w:sz w:val="24"/>
        </w:rPr>
        <w:t xml:space="preserve">This is to certify that the internship report entitled </w:t>
      </w:r>
      <w:r>
        <w:rPr>
          <w:rFonts w:ascii="Times New Roman" w:hAnsi="Times New Roman"/>
          <w:b/>
          <w:color w:val="FF0000"/>
          <w:sz w:val="24"/>
        </w:rPr>
        <w:t>"FULL-STACK MERN WEB APPLICATION FOR REAL-TIME CONSTRUCTION MATERIAL PRICE TRACKING AND ESTIMATION"</w:t>
      </w:r>
      <w:r>
        <w:rPr>
          <w:rFonts w:ascii="Times New Roman" w:hAnsi="Times New Roman"/>
          <w:sz w:val="24"/>
        </w:rPr>
        <w:t xml:space="preserve"> has been submitted by </w:t>
      </w:r>
      <w:r>
        <w:rPr>
          <w:rFonts w:ascii="Times New Roman" w:hAnsi="Times New Roman"/>
          <w:b/>
          <w:color w:val="FF0000"/>
          <w:sz w:val="24"/>
        </w:rPr>
        <w:t>&lt;Name of the student1, Name of the student2, Name of the student3&gt;</w:t>
      </w:r>
      <w:r>
        <w:rPr>
          <w:rFonts w:ascii="Times New Roman" w:hAnsi="Times New Roman"/>
          <w:sz w:val="24"/>
        </w:rPr>
        <w:t xml:space="preserve"> holding roll no </w:t>
      </w:r>
      <w:r>
        <w:rPr>
          <w:rFonts w:ascii="Times New Roman" w:hAnsi="Times New Roman"/>
          <w:b/>
          <w:color w:val="FF0000"/>
          <w:sz w:val="24"/>
        </w:rPr>
        <w:t>&lt;Reg no. of the student1, Reg no. of the student2, Reg no. of the student3&gt;</w:t>
      </w:r>
      <w:r>
        <w:rPr>
          <w:rFonts w:ascii="Times New Roman" w:hAnsi="Times New Roman"/>
          <w:sz w:val="24"/>
        </w:rPr>
        <w:t xml:space="preserve"> in fulfilment for the internship work report for the Year-1, Terms-IV, carried out by his/her under the guidance and supervision of </w:t>
      </w:r>
      <w:r>
        <w:rPr>
          <w:rFonts w:ascii="Times New Roman" w:hAnsi="Times New Roman"/>
          <w:b/>
          <w:color w:val="FF0000"/>
          <w:sz w:val="24"/>
        </w:rPr>
        <w:t>&lt; Internal Guide name&gt;</w:t>
      </w:r>
      <w:r>
        <w:rPr>
          <w:rFonts w:ascii="Times New Roman" w:hAnsi="Times New Roman"/>
          <w:sz w:val="24"/>
        </w:rPr>
        <w:t>.</w:t>
      </w:r>
    </w:p>
    <w:p>
      <w:pPr>
        <w:spacing w:line="276" w:lineRule="auto" w:after="120"/>
        <w:jc w:val="both"/>
      </w:pPr>
      <w:r>
        <w:rPr>
          <w:rFonts w:ascii="Times New Roman" w:hAnsi="Times New Roman"/>
          <w:sz w:val="24"/>
        </w:rPr>
        <w:br/>
        <w:br/>
        <w:br/>
      </w:r>
    </w:p>
    <w:tbl>
      <w:tblPr>
        <w:tblW w:type="auto" w:w="0"/>
        <w:tblLayout w:type="autofit"/>
        <w:tblLook w:firstColumn="1" w:firstRow="1" w:lastColumn="0" w:lastRow="0" w:noHBand="0" w:noVBand="1" w:val="04A0"/>
      </w:tblPr>
      <w:tblGrid>
        <w:gridCol w:w="4680"/>
        <w:gridCol w:w="4680"/>
      </w:tblGrid>
      <w:tr>
        <w:tc>
          <w:tcPr>
            <w:tcW w:type="dxa" w:w="4680"/>
          </w:tcPr>
          <w:p>
            <w:pPr>
              <w:spacing w:line="276" w:lineRule="auto" w:after="120"/>
            </w:pPr>
            <w:r>
              <w:rPr>
                <w:sz w:val="24"/>
              </w:rPr>
              <w:t>Date:</w:t>
              <w:br/>
              <w:t>Place: Bongir</w:t>
            </w:r>
          </w:p>
        </w:tc>
        <w:tc>
          <w:tcPr>
            <w:tcW w:type="dxa" w:w="4680"/>
          </w:tcPr>
          <w:p>
            <w:pPr>
              <w:spacing w:line="276" w:lineRule="auto" w:after="120"/>
              <w:jc w:val="right"/>
            </w:pPr>
            <w:r>
              <w:rPr>
                <w:b/>
                <w:color w:val="FF0000"/>
              </w:rPr>
              <w:t>&lt;Internal Guide name&gt;</w:t>
              <w:br/>
              <w:t>&lt;Designation&gt;</w:t>
              <w:br/>
              <w:t>Department of Computer Science and Engineering</w:t>
              <w:br/>
              <w:t>School of Engineering</w:t>
            </w:r>
          </w:p>
        </w:tc>
      </w:tr>
    </w:tbl>
    <w:p>
      <w:pPr>
        <w:spacing w:line="276" w:lineRule="auto" w:after="120"/>
        <w:jc w:val="both"/>
      </w:pPr>
      <w:r>
        <w:rPr>
          <w:rFonts w:ascii="Times New Roman" w:hAnsi="Times New Roman"/>
          <w:sz w:val="24"/>
        </w:rPr>
        <w:br w:type="page"/>
      </w:r>
    </w:p>
    <w:p>
      <w:pPr>
        <w:spacing w:line="276" w:lineRule="auto" w:after="120"/>
        <w:jc w:val="center"/>
      </w:pPr>
      <w:r>
        <w:rPr>
          <w:rFonts w:ascii="Times New Roman" w:hAnsi="Times New Roman"/>
          <w:b/>
          <w:sz w:val="28"/>
        </w:rPr>
        <w:t>CERTIFICATE</w:t>
        <w:br/>
        <w:br/>
      </w:r>
    </w:p>
    <w:p>
      <w:pPr>
        <w:spacing w:line="276" w:lineRule="auto" w:after="120"/>
        <w:jc w:val="both"/>
      </w:pPr>
      <w:r>
        <w:rPr>
          <w:rFonts w:ascii="Times New Roman" w:hAnsi="Times New Roman"/>
          <w:sz w:val="24"/>
        </w:rPr>
        <w:t xml:space="preserve">This is to certify that the internship report entitled </w:t>
      </w:r>
      <w:r>
        <w:rPr>
          <w:rFonts w:ascii="Times New Roman" w:hAnsi="Times New Roman"/>
          <w:b/>
          <w:color w:val="FF0000"/>
          <w:sz w:val="24"/>
        </w:rPr>
        <w:t>"FULL-STACK MERN WEB APPLICATION FOR REAL-TIME CONSTRUCTION MATERIAL PRICE TRACKING AND ESTIMATION"</w:t>
      </w:r>
      <w:r>
        <w:rPr>
          <w:rFonts w:ascii="Times New Roman" w:hAnsi="Times New Roman"/>
          <w:sz w:val="24"/>
        </w:rPr>
        <w:t xml:space="preserve"> has been submitted by </w:t>
      </w:r>
      <w:r>
        <w:rPr>
          <w:rFonts w:ascii="Times New Roman" w:hAnsi="Times New Roman"/>
          <w:b/>
          <w:color w:val="FF0000"/>
          <w:sz w:val="24"/>
        </w:rPr>
        <w:t>&lt;Name of the student&gt;</w:t>
      </w:r>
      <w:r>
        <w:rPr>
          <w:rFonts w:ascii="Times New Roman" w:hAnsi="Times New Roman"/>
          <w:sz w:val="24"/>
        </w:rPr>
        <w:t xml:space="preserve"> holding roll no </w:t>
      </w:r>
      <w:r>
        <w:rPr>
          <w:rFonts w:ascii="Times New Roman" w:hAnsi="Times New Roman"/>
          <w:b/>
          <w:color w:val="FF0000"/>
          <w:sz w:val="24"/>
        </w:rPr>
        <w:t>&lt;Reg no. of the student&gt;</w:t>
      </w:r>
      <w:r>
        <w:rPr>
          <w:rFonts w:ascii="Times New Roman" w:hAnsi="Times New Roman"/>
          <w:sz w:val="24"/>
        </w:rPr>
        <w:t xml:space="preserve"> in fulfilment for the internship work report for the Year-1, Terms-IV, carried out by his/her under the guidance and supervision of </w:t>
      </w:r>
      <w:r>
        <w:rPr>
          <w:rFonts w:ascii="Times New Roman" w:hAnsi="Times New Roman"/>
          <w:b/>
          <w:color w:val="FF0000"/>
          <w:sz w:val="24"/>
        </w:rPr>
        <w:t>&lt; Internal Guide name&gt;</w:t>
      </w:r>
      <w:r>
        <w:rPr>
          <w:rFonts w:ascii="Times New Roman" w:hAnsi="Times New Roman"/>
          <w:sz w:val="24"/>
        </w:rPr>
        <w:t>.</w:t>
      </w:r>
    </w:p>
    <w:p>
      <w:pPr>
        <w:spacing w:line="276" w:lineRule="auto" w:after="120"/>
        <w:jc w:val="both"/>
      </w:pPr>
      <w:r>
        <w:rPr>
          <w:rFonts w:ascii="Times New Roman" w:hAnsi="Times New Roman"/>
          <w:sz w:val="24"/>
        </w:rPr>
        <w:br/>
        <w:br/>
        <w:br/>
      </w:r>
    </w:p>
    <w:tbl>
      <w:tblPr>
        <w:tblW w:type="auto" w:w="0"/>
        <w:tblLayout w:type="autofit"/>
        <w:tblLook w:firstColumn="1" w:firstRow="1" w:lastColumn="0" w:lastRow="0" w:noHBand="0" w:noVBand="1" w:val="04A0"/>
      </w:tblPr>
      <w:tblGrid>
        <w:gridCol w:w="4680"/>
        <w:gridCol w:w="4680"/>
      </w:tblGrid>
      <w:tr>
        <w:tc>
          <w:tcPr>
            <w:tcW w:type="dxa" w:w="4680"/>
          </w:tcPr>
          <w:p>
            <w:pPr>
              <w:spacing w:line="276" w:lineRule="auto" w:after="120"/>
            </w:pPr>
            <w:r>
              <w:rPr>
                <w:sz w:val="24"/>
              </w:rPr>
              <w:t>Date:</w:t>
              <w:br/>
              <w:t>Place: Bongir</w:t>
            </w:r>
          </w:p>
        </w:tc>
        <w:tc>
          <w:tcPr>
            <w:tcW w:type="dxa" w:w="4680"/>
          </w:tcPr>
          <w:p>
            <w:pPr>
              <w:spacing w:line="276" w:lineRule="auto" w:after="120"/>
              <w:jc w:val="right"/>
            </w:pPr>
            <w:r>
              <w:rPr>
                <w:b/>
              </w:rPr>
              <w:t>Dean</w:t>
              <w:br/>
              <w:t>Department of Computer Science and Engineering</w:t>
              <w:br/>
              <w:t>School of Engineering</w:t>
            </w:r>
          </w:p>
        </w:tc>
      </w:tr>
    </w:tbl>
    <w:p>
      <w:pPr>
        <w:spacing w:line="276" w:lineRule="auto" w:after="120"/>
        <w:jc w:val="both"/>
      </w:pPr>
      <w:r>
        <w:rPr>
          <w:rFonts w:ascii="Times New Roman" w:hAnsi="Times New Roman"/>
          <w:sz w:val="24"/>
        </w:rPr>
        <w:br w:type="page"/>
      </w:r>
    </w:p>
    <w:p>
      <w:pPr>
        <w:spacing w:line="276" w:lineRule="auto" w:after="120"/>
        <w:jc w:val="center"/>
      </w:pPr>
      <w:r>
        <w:rPr>
          <w:rFonts w:ascii="Times New Roman" w:hAnsi="Times New Roman"/>
          <w:b/>
          <w:sz w:val="32"/>
        </w:rPr>
        <w:br/>
        <w:br/>
        <w:br/>
        <w:br/>
        <w:br/>
        <w:br/>
        <w:t>&lt; Internship Certificate from Company &gt;</w:t>
        <w:br/>
        <w:br/>
        <w:br/>
        <w:br/>
        <w:br/>
      </w:r>
    </w:p>
    <w:p>
      <w:pPr>
        <w:spacing w:line="276" w:lineRule="auto" w:after="120"/>
        <w:jc w:val="both"/>
      </w:pPr>
      <w:r>
        <w:rPr>
          <w:rFonts w:ascii="Times New Roman" w:hAnsi="Times New Roman"/>
          <w:sz w:val="24"/>
        </w:rPr>
        <w:br w:type="page"/>
      </w:r>
    </w:p>
    <w:p>
      <w:pPr>
        <w:spacing w:line="276" w:lineRule="auto" w:after="120"/>
        <w:jc w:val="center"/>
      </w:pPr>
      <w:r>
        <w:rPr>
          <w:rFonts w:ascii="Times New Roman" w:hAnsi="Times New Roman"/>
          <w:b/>
          <w:sz w:val="28"/>
        </w:rPr>
        <w:t>ACKNOWLEDGEMENT</w:t>
        <w:br/>
        <w:br/>
      </w:r>
    </w:p>
    <w:p>
      <w:pPr>
        <w:spacing w:line="276" w:lineRule="auto" w:after="120"/>
        <w:jc w:val="both"/>
      </w:pPr>
      <w:r>
        <w:rPr>
          <w:rFonts w:ascii="Times New Roman" w:hAnsi="Times New Roman"/>
          <w:sz w:val="24"/>
        </w:rPr>
        <w:t xml:space="preserve">We profoundly grateful to express our deep sense of gratitude and respect towards our guide, </w:t>
      </w:r>
      <w:r>
        <w:rPr>
          <w:rFonts w:ascii="Times New Roman" w:hAnsi="Times New Roman"/>
          <w:b/>
          <w:color w:val="FF0000"/>
          <w:sz w:val="24"/>
        </w:rPr>
        <w:t>&lt;internal Guide name and Designation&gt;</w:t>
      </w:r>
      <w:r>
        <w:rPr>
          <w:rFonts w:ascii="Times New Roman" w:hAnsi="Times New Roman"/>
          <w:sz w:val="24"/>
        </w:rPr>
        <w:t xml:space="preserve"> , Department of Computer Science and Engineering, School of Engineering, for his excellent guidance right from selection of internship and his valuable suggestions throughout the internship duration.</w:t>
        <w:br/>
        <w:br/>
        <w:t>We are thankful to him for giving us the opportunity to work in the internship at any time. His constant encouragement and support has been the cause for us to succeed in completing this internship. He has given us tremendous support on both the technical and moral front.</w:t>
        <w:br/>
        <w:br/>
        <w:t>We are thankful to all faculties in Department of Computer Science and Engineering, School of Engineering, for their valuable suggestions and support in completion of the internship.</w:t>
        <w:br/>
        <w:br/>
        <w:t>We are thankful to Dr. CH Mahender Reddy (Internships Coordinator), Dr. Pradosh Patnaik (Dean, School of Engineering), Aurora Higher Education and Research Academy Deemed to be University for the support during and till the completion of the internship.</w:t>
        <w:br/>
        <w:br/>
        <w:t>We extend our thanks to University Management for their support and encouragement for the success of our internship.</w:t>
      </w:r>
    </w:p>
    <w:p>
      <w:pPr>
        <w:spacing w:line="276" w:lineRule="auto" w:after="120"/>
        <w:jc w:val="both"/>
      </w:pPr>
      <w:r>
        <w:rPr>
          <w:rFonts w:ascii="Times New Roman" w:hAnsi="Times New Roman"/>
          <w:sz w:val="24"/>
        </w:rPr>
        <w:br w:type="page"/>
      </w:r>
    </w:p>
    <w:p>
      <w:pPr>
        <w:spacing w:line="276" w:lineRule="auto" w:after="120"/>
        <w:jc w:val="center"/>
      </w:pPr>
      <w:r>
        <w:rPr>
          <w:rFonts w:ascii="Times New Roman" w:hAnsi="Times New Roman"/>
          <w:b/>
          <w:sz w:val="28"/>
        </w:rPr>
        <w:t>ABSTRACT</w:t>
        <w:br/>
        <w:br/>
      </w:r>
    </w:p>
    <w:p>
      <w:pPr>
        <w:spacing w:line="276" w:lineRule="auto" w:after="120"/>
        <w:jc w:val="both"/>
      </w:pPr>
      <w:r>
        <w:rPr>
          <w:rFonts w:ascii="Times New Roman" w:hAnsi="Times New Roman"/>
          <w:sz w:val="24"/>
        </w:rPr>
        <w:t>This internship report details the design, implementation, and deployment of a full-stack MERN (MongoDB, Express.js, React, Node.js) web application for Vigneshwara Traders, a prominent builder and material supplier. The primary business challenges were material price fluctuations, complex quantity estimations for building constructors, and the lack of a centralized platform to notify subscribers of real-time price hikes or drops. To resolve these challenges, we built a premium web platform with three core modules. First, a bilingual (English/Hindi) real-time pricing module for five core materials (cement, steel, bricks, sand, and aggregate) styled with a modern glassmorphism design system. Second, an interactive estimator module that enables clients to specify material requirements and calculate custom estimates. Third, a robust administrative dashboard featuring secure JSON Web Token (JWT) credentials, enabling administrators to update prices manually, manage active customer inquiries, and broadcast instant alerts. The alert engine was integrated with email, browser push notifications, and an automated WhatsApp notification system to keep subscribers updated about rate drops, hikes, or stability. The application was successfully deployed in a decoupled MERN structure, with the React frontend hosted on Vercel and the Express API server deployed on Render, utilizing MongoDB Atlas for cloud database storage. This report covers the software architecture, developmental process, testing methodologies, and deployment troubleshooting.</w:t>
        <w:br/>
        <w:br/>
      </w:r>
    </w:p>
    <w:p>
      <w:pPr>
        <w:spacing w:line="276" w:lineRule="auto" w:after="120"/>
        <w:jc w:val="both"/>
      </w:pPr>
      <w:r>
        <w:rPr>
          <w:rFonts w:ascii="Times New Roman" w:hAnsi="Times New Roman"/>
          <w:b/>
          <w:sz w:val="24"/>
        </w:rPr>
        <w:t>Keywords: MERN Stack, Full-Stack Web Development, Price Tracking System, Material Estimator, Automated Broadcast Alerts</w:t>
      </w:r>
    </w:p>
    <w:p>
      <w:pPr>
        <w:spacing w:line="276" w:lineRule="auto" w:after="120"/>
        <w:jc w:val="both"/>
      </w:pPr>
      <w:r>
        <w:rPr>
          <w:rFonts w:ascii="Times New Roman" w:hAnsi="Times New Roman"/>
          <w:sz w:val="24"/>
        </w:rPr>
        <w:br w:type="page"/>
      </w:r>
    </w:p>
    <w:p>
      <w:pPr>
        <w:spacing w:line="276" w:lineRule="auto" w:after="120"/>
        <w:jc w:val="center"/>
      </w:pPr>
      <w:r>
        <w:rPr>
          <w:rFonts w:ascii="Times New Roman" w:hAnsi="Times New Roman"/>
          <w:b/>
          <w:sz w:val="28"/>
        </w:rPr>
        <w:t>TABLE OF CONTENTS</w:t>
        <w:br/>
        <w:br/>
      </w:r>
    </w:p>
    <w:tbl>
      <w:tblPr>
        <w:tblW w:type="auto" w:w="0"/>
        <w:tblLayout w:type="autofit"/>
        <w:tblLook w:firstColumn="1" w:firstRow="1" w:lastColumn="0" w:lastRow="0" w:noHBand="0" w:noVBand="1" w:val="04A0"/>
      </w:tblPr>
      <w:tblGrid>
        <w:gridCol w:w="3120"/>
        <w:gridCol w:w="3120"/>
        <w:gridCol w:w="3120"/>
      </w:tblGrid>
      <w:tr>
        <w:tc>
          <w:tcPr>
            <w:tcW w:type="dxa" w:w="3120"/>
            <w:shd w:fill="EAF2F8"/>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rPr>
                <w:b/>
              </w:rPr>
              <w:t>S. No.</w:t>
            </w:r>
          </w:p>
        </w:tc>
        <w:tc>
          <w:tcPr>
            <w:tcW w:type="dxa" w:w="3120"/>
            <w:shd w:fill="EAF2F8"/>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rPr>
                <w:b/>
              </w:rPr>
              <w:t>Title</w:t>
            </w:r>
          </w:p>
        </w:tc>
        <w:tc>
          <w:tcPr>
            <w:tcW w:type="dxa" w:w="3120"/>
            <w:shd w:fill="EAF2F8"/>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rPr>
                <w:b/>
              </w:rPr>
              <w:t>Page No.</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Introduction</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8</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2</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Executive Summary</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9</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3</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Introduction to the Company</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10</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4</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Internship Objectives &amp; Scope</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11</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5</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Tasks Performed / Work Done</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12</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6</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Research Component</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14</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7</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Analysis &amp; Learning Outcomes</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15</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8</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Challenges Faced</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16</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9</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Recommendations</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17</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10</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Conclusion</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18</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11</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References (APA style)</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19</w:t>
            </w:r>
          </w:p>
        </w:tc>
      </w:tr>
      <w:tr>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12</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Annexures</w:t>
            </w:r>
          </w:p>
        </w:tc>
        <w:tc>
          <w:tcPr>
            <w:tcW w:type="dxa" w:w="3120"/>
            <w:tcMar>
              <w:top w:w="120" w:type="dxa"/>
              <w:bottom w:w="120" w:type="dxa"/>
              <w:left w:w="180" w:type="dxa"/>
              <w:right w:w="180" w:type="dxa"/>
            </w:tcMar>
            <w:tcBorders>
              <w:top w:sz="4" w:val="single" w:color="A0A0A0" w:space="0"/>
              <w:left w:sz="4" w:val="single" w:color="A0A0A0" w:space="0"/>
              <w:bottom w:sz="4" w:val="single" w:color="A0A0A0" w:space="0"/>
              <w:right w:sz="4" w:val="single" w:color="A0A0A0" w:space="0"/>
            </w:tcBorders>
          </w:tcPr>
          <w:p>
            <w:pPr>
              <w:spacing w:line="276" w:lineRule="auto" w:after="120"/>
            </w:pPr>
            <w:r>
              <w:t>20</w:t>
            </w:r>
          </w:p>
        </w:tc>
      </w:tr>
    </w:tbl>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1. INTRODUCTION</w:t>
      </w:r>
    </w:p>
    <w:p>
      <w:pPr>
        <w:spacing w:line="276" w:lineRule="auto" w:after="120"/>
        <w:jc w:val="both"/>
      </w:pPr>
      <w:r>
        <w:rPr>
          <w:rFonts w:ascii="Times New Roman" w:hAnsi="Times New Roman"/>
          <w:sz w:val="24"/>
        </w:rPr>
        <w:t>In the modern construction and infrastructure development sectors, real-time access to building material pricing indices is a critical driver for project scheduling, financial budgeting, and general procurement efficiency. Materials such as structural steel, diverse grades of cement, bricks, river sand, and coarse aggregates are subject to frequent market variations. These fluctuations are governed by global commodity markets, regional logistics, energy tariffs, seasonal supply curves, and real-time demand across rapid urban growth zones. Vigneshwara Traders, a prominent builder and trading agency specializing in core raw construction materials, faced issues with tracking daily price shifts. Budgeting discrepancies for civil builders and client query response times that took hours to resolve manually highlighted the critical need for a modern technical platform. The manual system did not provide an efficient way for clients to view, calculate, or receive instant notifications on material cost fluctuations.</w:t>
        <w:br/>
        <w:br/>
        <w:t>To address these operational bottlenecks, this academic internship project focused on designing, developing, and deploying a responsive web-based platform tailored specifically for Vigneshwara Traders using the MERN stack. By integrating MongoDB for flexible database schemas, Express.js for scalable REST API controllers, React for reactive state-driven user interfaces, and Node.js for backend computation, we successfully constructed a premium storefront application. This storefront serves a dual purpose: first, it provides a transparent public interface with bilingual English-Hindi translation support to display current prices, struck-through historic prices, and directional trend graphics; second, it provides constructors with an interactive estimation module to dynamically calculate necessary raw resources for their active building dimensions. The complete source code repository of this project is hosted at the following URL: https://github.com/naveen7607/vigneshwara-traders. The live version of the deployed application can be accessed at: https://vigneshwaratraders.vercel.app/.</w:t>
        <w:br/>
        <w:br/>
        <w:t>Furthermore, the system incorporates a secure admin dashboard where store managers can securely manage daily prices, review incoming customer inquiries, and broadcast compiled updates via Email and automated WhatsApp APIs. The administrator session remains active in their browser via secure cookies until explicitly logging out. This document serves as a comprehensive technical record of the engineering phases, database schemas, frontend design tokens, routing architectures, deployment pipelines, and versioning updates implemented to establish a robust storefront system. Through this implementation, the store has modernized its core client acquisition channels, reducing operational overhead and standardizing local market pricing representation.</w:t>
      </w:r>
    </w:p>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2. EXECUTIVE SUMMARY</w:t>
      </w:r>
    </w:p>
    <w:p>
      <w:pPr>
        <w:spacing w:line="276" w:lineRule="auto" w:after="120"/>
        <w:jc w:val="both"/>
      </w:pPr>
      <w:r>
        <w:rPr>
          <w:rFonts w:ascii="Times New Roman" w:hAnsi="Times New Roman"/>
          <w:sz w:val="24"/>
        </w:rPr>
        <w:t>This internship report presents the full cycle development and deployment of a modern web platform for Vigneshwara Traders. The core business challenges of manual pricing synchronization, lack of transparency in localized commodity pricing, and high customer overhead were resolved by developing a customized MERN storefront. The project allows builders to check prices and receive alerts instantly. The source code is hosted on GitHub at https://github.com/naveen7607/vigneshwara-traders and the live application is deployed at https://vigneshwaratraders.vercel.app/.</w:t>
        <w:br/>
        <w:br/>
        <w:t>Over the course of the internship, the project team executed the following phases: comprehensive requirement analysis, logical and physical database mapping, responsive user interface design, secure session control implementation, integration of alert broadcast services, and multi-tier cloud deployment. The client web app uses React 19 and advanced vanilla CSS configuration to provide a dark-mode theme utilizing glassmorphism, responsive grid components, and live price trend icons (green upwards charts for hikes, red downwards charts for drops, and blue horizontal charts for stable pricing). The server side uses Node.js and Express 5, implementing secure JSON Web Tokens (JWT) stored in HTTP-only cookies, password hashing via bcryptjs, and transaction handling via MongoDB Atlas.</w:t>
        <w:br/>
        <w:br/>
        <w:t>The deployment architecture utilizes a decoupled model. The React client is hosted on Vercel's global CDN, and the backend server runs on Render, with traffic proxied through server rewrites to bypass browser CORS blocks. The deployed storefront has automated customer communication workflows, allowing store administrators to update prices and broadcast notifications with a single click. Instead of sending separate alerts, a single consolidated alert is dispatched containing all rates, with previous prices cleanly struck out (e.g. ~~₹68,000~~) and updated prices accompanied by colored graph trends. This unified alert strategy prevents user notification fatigue and optimizes delivery costs.</w:t>
      </w:r>
    </w:p>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3. INTRODUCTION TO THE COMPANY</w:t>
      </w:r>
    </w:p>
    <w:p>
      <w:pPr>
        <w:spacing w:line="276" w:lineRule="auto" w:after="120"/>
        <w:jc w:val="both"/>
      </w:pPr>
      <w:r>
        <w:rPr>
          <w:rFonts w:ascii="Times New Roman" w:hAnsi="Times New Roman"/>
          <w:sz w:val="24"/>
        </w:rPr>
        <w:t>Vigneshwara Traders is an established retail and wholesale supplier of raw construction materials located in Bhuvanagiri, Telangana. The firm deals in high-quality structural steel (JSW, TATA), diverse cement brands (UltraTech, ACC), aggregates (20mm, 40mm), river and manufactured sand, and standard red clay bricks. Operating as a B2B and B2C supplier, they cater to local civil contractors, property builders, and individual home makers. They maintain relationships with key distribution channels to supply products at competitive wholesale market rates.</w:t>
        <w:br/>
        <w:br/>
        <w:t>Prior to this web initiative, Vigneshwara Traders relied completely on manual methods. Customers had to visit the store or make telephone calls to verify daily pricing indices. Quotes were drafted manually on paper sheets, and promotional rate details were shared individually. The manual overhead restricted the firm's growth to local boundaries. Establishing a modern digital storefront was identified as a strategic move to optimize operations, enhance customer engagement, and showcase real-time transparent market pricing to Hyderabad's expanding suburbs. The source code repository for the transition is hosted at https://github.com/naveen7607/vigneshwara-traders.</w:t>
        <w:br/>
        <w:br/>
        <w:t>To modernize their business, Vigneshwara Traders partnered with our development team during this internship. The objective was to build a customer-facing storefront that acts as a lead generation engine and price index, allowing builders to obtain accurate material estimations online and enabling administrators to manage price tracking transparently. The system is live and accessible at https://vigneshwaratraders.vercel.app/, facilitating digital interactions between the vendor and the contractors. This setup has broadened their customer outreach to surrounding districts, establishing them as a tech-forward distributor in the region.</w:t>
      </w:r>
    </w:p>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4. INTERNSHIP OBJECTIVES &amp; SCOPE</w:t>
      </w:r>
    </w:p>
    <w:p>
      <w:pPr>
        <w:spacing w:line="276" w:lineRule="auto" w:after="120"/>
        <w:jc w:val="both"/>
      </w:pPr>
      <w:r>
        <w:rPr>
          <w:rFonts w:ascii="Times New Roman" w:hAnsi="Times New Roman"/>
          <w:sz w:val="24"/>
        </w:rPr>
        <w:t>The primary objective of the internship was to design, develop, test, and deploy a web application for Vigneshwara Traders. The specific objectives were:</w:t>
        <w:br/>
        <w:br/>
        <w:t>1. Real-Time Pricing Index: Implement an interactive dashboard showing current prices, previous prices, and trend indicators. Support English and Hindi languages.</w:t>
        <w:br/>
        <w:t>2. Material Estimator: Build an estimator tool allowing users to enter construction area dimensions and calculate required material quantities.</w:t>
        <w:br/>
        <w:t>3. Admin Dashboard: Create a secure panel to manage daily prices, view subscribers, read inquiries, and broadcast updates.</w:t>
        <w:br/>
        <w:t>4. Automated Alert System: Integrate Email and WhatsApp broadcast APIs to send instant notifications about price alterations.</w:t>
        <w:br/>
        <w:t>5. Cloud Deployment: Host the frontend on Vercel and the backend on Render, setting up secure routing protocols and cloud database storage. The frontend repository is at https://github.com/naveen7607/vigneshwara-traders and deployed at https://vigneshwaratraders.vercel.app/.</w:t>
        <w:br/>
        <w:br/>
        <w:t>Scope Limits: The system does not support online payment processing. It acts as an estimation and informational storefront, generating direct sales leads through inquiry forms rather than processing checkout transactions. Administrative actions are fully manual, as the client requested the removal of automated government price sync schedulers to maintain direct control over final price listings. This provides full business flexibility to account for regional freight charges and local trade relationships.</w:t>
      </w:r>
    </w:p>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5. TASKS PERFORMED / WORK DONE</w:t>
      </w:r>
    </w:p>
    <w:p>
      <w:pPr>
        <w:spacing w:line="276" w:lineRule="auto" w:after="120"/>
        <w:jc w:val="both"/>
      </w:pPr>
      <w:r>
        <w:rPr>
          <w:rFonts w:ascii="Times New Roman" w:hAnsi="Times New Roman"/>
          <w:sz w:val="24"/>
        </w:rPr>
        <w:t>During the internship, we executed tasks across the full-stack development lifecycle. The main activities are described below:</w:t>
        <w:br/>
        <w:br/>
        <w:t>Database Architecture Design:</w:t>
        <w:br/>
        <w:t>We designed schema models in MongoDB using Mongoose. The database stores five key collections: Products (storing active and historic material rates), Users (admin credentials), Subscribers (opt-in contact list for WhatsApp/email), Inquiries (leads generated from the estimation and contact forms), and BroadcastLogs. We initialized the database with default material seeds for ACC Cement, UltraTech Cement, JSW Steel, TATA Steel, Sand, Bricks, and Aggregate. Historical prices are logged inside each document array to display line-through formatting for prior rates.</w:t>
        <w:br/>
        <w:br/>
        <w:t>Backend REST API Development:</w:t>
        <w:br/>
        <w:t>We developed a Node.js/Express API server (`server/server.js`) mapping endpoints under `/api`. Endpoints were mapped for product CRUD operations, customer inquiries registration, subscriber management, admin authentication, and message broadcasts. We integrated JSON Web Tokens (JWT) inside HTTP-only cookies to persist administrator sessions securely on the client, ensuring the dashboard data remains hidden until authenticated. The backend repository is integrated at https://github.com/naveen7607/vigneshwara-traders.</w:t>
        <w:br/>
        <w:br/>
        <w:t>Frontend Client Implementation:</w:t>
        <w:br/>
        <w:t>Using React 19, Vite, and Lucide Icons, we built a responsive user interface. We wrote vanilla CSS classes to style a dark-mode theme utilizing glassmorphism (blurry semi-transparent cards), glowing hover states, and smooth transitions. The bilingual module translates static content and active product catalogs into English and Hindi. The estimator uses custom calculations to output required cement bags, steel tons, and sand cubic feet based on construction area inputs. The build is hosted at https://vigneshwaratraders.vercel.app/.</w:t>
        <w:br/>
        <w:br/>
        <w:t>Notification Broadcast Engine:</w:t>
        <w:br/>
        <w:t>An alert broadcast panel was added to the administrator dashboard. When an admin alters prices, they can click a single button to compile all modified rates (including previous prices struck through and updated prices with colored trend charts) and broadcast them. The engine formats the message and sends it via HTTP requests to WhatsApp and Email channels. This has unified pricing communications into a single dashboard panel.</w:t>
      </w:r>
    </w:p>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6. RESEARCH COMPONENT</w:t>
      </w:r>
    </w:p>
    <w:p>
      <w:pPr>
        <w:spacing w:line="276" w:lineRule="auto" w:after="120"/>
        <w:jc w:val="both"/>
      </w:pPr>
      <w:r>
        <w:rPr>
          <w:rFonts w:ascii="Times New Roman" w:hAnsi="Times New Roman"/>
          <w:sz w:val="24"/>
        </w:rPr>
        <w:t>A key research component of this project focused on analyzing real-time data propagation architectures: HTTP Short Polling vs. WebSocket connections vs. Webhook listeners.</w:t>
        <w:br/>
        <w:br/>
        <w:t>For a pricing tracking storefront where prices are updated manually by a store owner once or twice a day, WebSockets would introduce unnecessary open TCP socket overhead on a free-tier hosting instance (like Render's free tier, which spins down on inactivity). Short polling at standard intervals or trigger-based state updates (re-fetching during page load and session initialization) was determined to be the most cost-efficient and performant choice for this use case. The code implementation details are tracked at https://github.com/naveen7607/vigneshwara-traders.</w:t>
        <w:br/>
        <w:br/>
        <w:t>Additionally, we researched secure session persistence techniques. Traditional `localStorage` tokens are highly vulnerable to Cross-Site Scripting (XSS) attacks. By researching and implementing cookie-based JWT transmission with `httpOnly`, `secure`, and `sameSite` flags, we ensured the administrator's token is inaccessible to malicious frontend scripts. This protects administrative control, ensuring pricing manipulation and subscriber databases are locked down in production environments. The live storefront session checks are routed via https://vigneshwaratraders.vercel.app/ to verify cookie persistence. This research verified that utilizing HttpOnly cookies prevents administrative token interception from client-side scripts.</w:t>
      </w:r>
    </w:p>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7. ANALYSIS &amp; LEARNING OUTCOMES</w:t>
      </w:r>
    </w:p>
    <w:p>
      <w:pPr>
        <w:spacing w:line="276" w:lineRule="auto" w:after="120"/>
        <w:jc w:val="both"/>
      </w:pPr>
      <w:r>
        <w:rPr>
          <w:rFonts w:ascii="Times New Roman" w:hAnsi="Times New Roman"/>
          <w:sz w:val="24"/>
        </w:rPr>
        <w:t>The development of this project resulted in several technical and professional learning outcomes:</w:t>
        <w:br/>
        <w:br/>
        <w:t>1. Full-Stack Integration: Gained practical expertise in building decoupled MERN architectures, understanding CORS requests, and proxying client-side endpoints to server hosts in production. The repository structure is available at https://github.com/naveen7607/vigneshwara-traders.</w:t>
        <w:br/>
        <w:t>2. React 19 State Management: Experienced handling localization data dynamically via structural dictionaries and managing global states (authentication flags, items in estimations) across component trees.</w:t>
        <w:br/>
        <w:t>3. Database Design: Learned the significance of historic pricing arrays in document databases, allowing us to display line-through text showing past rates next to updated values.</w:t>
        <w:br/>
        <w:t>4. Deployment Pipelines: Developed hands-on experience setting up continuous deployment using Vercel (frontend) and Render (backend). Configured Vercel rewrites to proxy client traffic safely at https://vigneshwaratraders.vercel.app/.</w:t>
        <w:br/>
        <w:t>5. Critical Thinking &amp; Troubleshooting: Learned to identify and resolve versioning differences, such as Express 5's strict routing parameters and React 19 peer dependency conflicts with older packages. Working in a MERN stack setup has solidifed our knowledge in API design, environment variables management, and Git version control workflows.</w:t>
      </w:r>
    </w:p>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8. CHALLENGES FACED</w:t>
      </w:r>
    </w:p>
    <w:p>
      <w:pPr>
        <w:spacing w:line="276" w:lineRule="auto" w:after="120"/>
        <w:jc w:val="both"/>
      </w:pPr>
      <w:r>
        <w:rPr>
          <w:rFonts w:ascii="Times New Roman" w:hAnsi="Times New Roman"/>
          <w:sz w:val="24"/>
        </w:rPr>
        <w:t>During the deployment and integration phase, we faced several technical challenges:</w:t>
        <w:br/>
        <w:br/>
        <w:t>1. Git Repository Re-alignment:</w:t>
        <w:br/>
        <w:t>Initially, the project was pushed to a specific git path. Later, the repository link changed to a different remote target. We had to restructure our git remotes, fetch the divergent histories, and force-push our local codebase to https://github.com/naveen7607/vigneshwara-traders to synchronize tracking without losing the commit log.</w:t>
        <w:br/>
        <w:br/>
        <w:t>2. Express 5 Wildcard Routing Bug:</w:t>
        <w:br/>
        <w:t>Upon deploying the backend to Render, the server crashed with a `PathError [TypeError]: Missing parameter name at index 1: *`. Express 5 has upgraded its internal path matching engine. We resolved this by refactoring the wildcard route handler `app.get('*')` to a generic middleware `app.use((req, res, next) =&gt; { ... })` to safely serve the static index file for React router fallbacks.</w:t>
        <w:br/>
        <w:br/>
        <w:t>3. Vercel Peer Dependency Conflict:</w:t>
        <w:br/>
        <w:t>Vercel builds failed because npm v10+ strictly resolves peer dependencies. The `lucide-react` package (v0.368) was conflicting with the React 19 runtime. We resolved this by creating `.npmrc` lock rules to allow legacy peer resolutions, and subsequently upgrading `lucide-react` to version `1.21.0` to establish permanent compatibility on the production server at https://vigneshwaratraders.vercel.app/. Resolving this dependency lock cleared the build path, allowing seamless integration.</w:t>
      </w:r>
    </w:p>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9. RECOMMENDATIONS</w:t>
      </w:r>
    </w:p>
    <w:p>
      <w:pPr>
        <w:spacing w:line="276" w:lineRule="auto" w:after="120"/>
        <w:jc w:val="both"/>
      </w:pPr>
      <w:r>
        <w:rPr>
          <w:rFonts w:ascii="Times New Roman" w:hAnsi="Times New Roman"/>
          <w:sz w:val="24"/>
        </w:rPr>
        <w:t>Based on our experience developing the Vigneshwara Traders platform, we propose the following recommendations for future enhancement:</w:t>
        <w:br/>
        <w:br/>
        <w:t>1. Persistent Storage for Uploads:</w:t>
        <w:br/>
        <w:t>Render instances run on ephemeral file systems, meaning local image uploads are lost when the instance restarts. We recommend integrating a cloud object storage service, such as Amazon S3 or Cloudinary, to store product images reliably. This would ensure uploaded files remain accessible through the live application at https://vigneshwaratraders.vercel.app/.</w:t>
        <w:br/>
        <w:t>2. SMS and Twilio Fallbacks:</w:t>
        <w:br/>
        <w:t>While WhatsApp broadcasts are highly engaging, some users may prefer standard text messages or lack active internet. Integrating a SMS gateway as a secondary channel would ensure 100% notification delivery rates.</w:t>
        <w:br/>
        <w:t>3. Real-Time Charts:</w:t>
        <w:br/>
        <w:t>Integrating a library such as Chart.js or Recharts would allow users to see a visual graph of price fluctuations over a weekly or monthly period, providing builders with better budgeting insights. The repository at https://github.com/naveen7607/vigneshwara-traders can be extended in future releases to support these widgets. These chart histories would support local analytics and trend calculations.</w:t>
      </w:r>
    </w:p>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10. CONCLUSION</w:t>
      </w:r>
    </w:p>
    <w:p>
      <w:pPr>
        <w:spacing w:line="276" w:lineRule="auto" w:after="120"/>
        <w:jc w:val="both"/>
      </w:pPr>
      <w:r>
        <w:rPr>
          <w:rFonts w:ascii="Times New Roman" w:hAnsi="Times New Roman"/>
          <w:sz w:val="24"/>
        </w:rPr>
        <w:t>In conclusion, the development of the Vigneshwara Traders price tracking and estimator platform has successfully achieved all project objectives. We built a premium, responsive web application that streamlines rate updates, automates customer alerts, and provides builders with construction cost estimates. The code remains accessible for inspection at https://github.com/naveen7607/vigneshwara-traders.</w:t>
        <w:br/>
        <w:br/>
        <w:t>The project demonstrates how modern full-stack technologies can digitize traditional retail trades. By replacing manual workflows with real-time dashboards and multi-channel notification broadcasts, the system reduces administrative workload and improves client acquisition. Deploying the application on Vercel and Render has provided Vigneshwara Traders with a scalable cloud platform at https://vigneshwaratraders.vercel.app/. The technical challenges solved during this internship have reinforced our understanding of full-stack engineering, API design, security, and cloud deployment. This successful project represents a complete and ready MERN stack solution tailored to local market challenges.</w:t>
      </w:r>
    </w:p>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11. REFERENCES (APA STYLE)</w:t>
      </w:r>
    </w:p>
    <w:p>
      <w:pPr>
        <w:spacing w:line="276" w:lineRule="auto" w:after="120"/>
        <w:jc w:val="both"/>
      </w:pPr>
      <w:r>
        <w:rPr>
          <w:rFonts w:ascii="Times New Roman" w:hAnsi="Times New Roman"/>
          <w:sz w:val="24"/>
        </w:rPr>
        <w:t>Bardan, A. (2023). Full-Stack Web Development with React and Node.js. O'Reilly Media.</w:t>
        <w:br/>
        <w:br/>
        <w:t>Flanagan, D. (2020). JavaScript: The Definitive Guide (7th ed.). O'Reilly Media.</w:t>
        <w:br/>
        <w:br/>
        <w:t>MongoDB Inc. (2024). MongoDB Atlas Cloud Database. Retrieved from https://www.mongodb.com/cloud/atlas</w:t>
        <w:br/>
        <w:br/>
        <w:t>React Team. (2024). React 19 Documentation. Retrieved from https://react.dev</w:t>
        <w:br/>
        <w:br/>
        <w:t>Vercel Inc. (2024). Vercel Deployments and Edge Network. Retrieved from https://vercel.com/docs</w:t>
        <w:br/>
        <w:br/>
        <w:t>Vigneshwara Traders Repository. (2026). Source Code Core Files. Retrieved from https://github.com/naveen7607/vigneshwara-traders</w:t>
        <w:br/>
        <w:br/>
        <w:t>Vigneshwara Traders Live Portal. (2026). React Client Build. Retrieved from https://vigneshwaratraders.vercel.app/</w:t>
      </w:r>
    </w:p>
    <w:p>
      <w:pPr>
        <w:spacing w:line="276" w:lineRule="auto" w:after="120"/>
        <w:jc w:val="both"/>
      </w:pPr>
      <w:r>
        <w:rPr>
          <w:rFonts w:ascii="Times New Roman" w:hAnsi="Times New Roman"/>
          <w:sz w:val="24"/>
        </w:rPr>
        <w:br w:type="page"/>
      </w:r>
    </w:p>
    <w:p>
      <w:pPr>
        <w:spacing w:line="276" w:lineRule="auto" w:after="120"/>
        <w:jc w:val="both"/>
      </w:pPr>
      <w:r>
        <w:rPr>
          <w:rFonts w:ascii="Times New Roman" w:hAnsi="Times New Roman"/>
          <w:b/>
          <w:sz w:val="24"/>
        </w:rPr>
        <w:t>12. ANNEXURES</w:t>
      </w:r>
    </w:p>
    <w:p>
      <w:pPr>
        <w:spacing w:line="276" w:lineRule="auto" w:after="120"/>
        <w:jc w:val="both"/>
      </w:pPr>
      <w:r>
        <w:rPr>
          <w:rFonts w:ascii="Times New Roman" w:hAnsi="Times New Roman"/>
          <w:sz w:val="24"/>
        </w:rPr>
        <w:t>System Architecture:</w:t>
        <w:br/>
        <w:t>The Vigneshwara Traders platform is built using a MERN decoupled architecture, with the database hosted on MongoDB Atlas, the backend API server running on Render, and the React client application hosted on Vercel. The source repository is at https://github.com/naveen7607/vigneshwara-traders and the live deployment is at https://vigneshwaratraders.vercel.app/.</w:t>
        <w:br/>
        <w:br/>
        <w:t>Standard requests flow as follows:</w:t>
        <w:br/>
        <w:br/>
        <w:t>1. Client Browser -&gt; Vercel Edge Server -&gt; Serves static compiled React bundle from https://vigneshwaratraders.vercel.app/</w:t>
        <w:br/>
        <w:t>2. Client Browser -&gt; Makes API requests (/api/*) -&gt; Vercel rewrites proxy -&gt; Render Express Server</w:t>
        <w:br/>
        <w:t>3. Render Express Server -&gt; Mongoose ODM query -&gt; MongoDB Atlas Cluster</w:t>
        <w:br/>
        <w:t>4. Admin Dashboard update -&gt; Triggers Broadcast engine -&gt; Dispatches WhatsApp/Email notification requests</w:t>
        <w:br/>
        <w:br/>
        <w:t>[Insert System Architecture Diagram and User Interface Screenshots here]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