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Naveen Ayalla | Senior Data Engineer &amp; Analyst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Fremont, CA 94538 | 925-352-0805 | ayalla2709@gmail.com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LinkedIn:https://www.linkedin.com/in/naveen-ayalla-091464225/</w:t>
      </w:r>
    </w:p>
    <w:p w:rsidR="00000000" w:rsidDel="00000000" w:rsidP="00000000" w:rsidRDefault="00000000" w:rsidRPr="00000000" w14:paraId="00000004">
      <w:pPr>
        <w:shd w:fill="ffffff" w:val="clear"/>
        <w:ind w:left="0" w:firstLine="0"/>
        <w:jc w:val="center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07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Senior Data Engineer specializing in Azure Databricks Lakehouse, Reverse ETL, and AI-driven automation. 10+ years designing scalable Medallion-architecture pipelines, CDC ingestion frameworks, and governed data products across high-volume enterprise systems. Proven in reducing pipeline runtime 40%, improving ETL reliability to 99.9%, and enabling zero-loss CRM migrations across 500K+ records. Strong focus on Mosaic AI Agents, lineage visibility, and infrastructure automation using Terraform + CI/CD for secure, auditable cloud analytics delivery.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Skills:</w:t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DataArchitecture&amp;Modeling: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Medallion Architecture (Bronze/Silver/Gold), Azure Lakehouse, Delta Lake, Star/Snowflake Schemas, Kimball Methodology, ERD, Normalization/Denormalization, DAG Design</w:t>
      </w:r>
    </w:p>
    <w:p w:rsidR="00000000" w:rsidDel="00000000" w:rsidP="00000000" w:rsidRDefault="00000000" w:rsidRPr="00000000" w14:paraId="0000000B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Cloud &amp; Big Data: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AWS (S3, Redshift, RDS, Neptune, EMR, Glue), Azure (Data Lake, Synapse, AAD), GCP (BigQuery), Hadoop, HDFS, Hive, Apache Spark, Databricks</w:t>
      </w:r>
    </w:p>
    <w:p w:rsidR="00000000" w:rsidDel="00000000" w:rsidP="00000000" w:rsidRDefault="00000000" w:rsidRPr="00000000" w14:paraId="0000000C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ETL/ELT &amp; DataOps: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SnapLogic, Census Reverse ETL, Informatica, dbt, Kafka, Airflow, Fivetran, Custom ETL Design, CDC Logic, Data Quality Management, Terraform</w:t>
      </w:r>
    </w:p>
    <w:p w:rsidR="00000000" w:rsidDel="00000000" w:rsidP="00000000" w:rsidRDefault="00000000" w:rsidRPr="00000000" w14:paraId="0000000D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Languages &amp; Analytics: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Mosaic AI (Databricks), Feature Engineering, ML Pipeline Integration, Model Deployment (Foundations), Python ML Ecosystem (scikit-learn, pandas),SQL (Advanced), Python, PySpark, SQL Mesh, R, SAS, MATLAB</w:t>
      </w:r>
    </w:p>
    <w:p w:rsidR="00000000" w:rsidDel="00000000" w:rsidP="00000000" w:rsidRDefault="00000000" w:rsidRPr="00000000" w14:paraId="0000000E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 Governance &amp; Visualization: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Data Security &amp; Governance, Schema Enforcement, Lineage Tracking, Audit Logging, Power BI, Tableau, Looker, Sigma Computing</w:t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Leadership &amp; Process: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Team Leadership, Agile Delivery, Stakeholder Management, Cross-functional Collaboration, Solution Architecture, Mentorship</w:t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Education: </w:t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Bachelors of Commerce , Osmania University , 2015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Masters in Information Technology , Westcliff University 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Experience:</w:t>
      </w:r>
    </w:p>
    <w:p w:rsidR="00000000" w:rsidDel="00000000" w:rsidP="00000000" w:rsidRDefault="00000000" w:rsidRPr="00000000" w14:paraId="00000018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Senior Data Engineer | Adobe| SanJose , CA</w:t>
      </w:r>
    </w:p>
    <w:p w:rsidR="00000000" w:rsidDel="00000000" w:rsidP="00000000" w:rsidRDefault="00000000" w:rsidRPr="00000000" w14:paraId="0000001A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02/2025 – Current</w:t>
      </w:r>
    </w:p>
    <w:p w:rsidR="00000000" w:rsidDel="00000000" w:rsidP="00000000" w:rsidRDefault="00000000" w:rsidRPr="00000000" w14:paraId="0000001B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Modernized enterprise data pipelines by migrating legacy stored procedures into Databricks PySpark frameworks, achieving functional parity, improved maintainability, and 40% runtime optimization.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and maintained scalable ETL frameworks using SnapLogic, Databricks Delta, and Python, with environment-aware catalog resolution, incremental vs. full-load automation, and integrated data quality monitoring.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Designed and delivered SAP HANA to Databricks to Dynamics 365 data flow with full + incremental sync, enabling reliable GTM operations.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Modernized enterprise data pipelines by converting legacy stored procedures into scalable Databricks PySpark frameworks, improving maintainability and achieving 40% lower runtime.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Engineered a Medallion-structured Azure Lakehouse using Delta Lake, SnapLogic, and SQL/Python, supporting incremental vs. full-load automation and data quality enforcement.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sdt>
        <w:sdtPr>
          <w:id w:val="-6632244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sz w:val="20"/>
              <w:szCs w:val="20"/>
              <w:rtl w:val="0"/>
            </w:rPr>
            <w:t xml:space="preserve">Delivered SAP HANA → Databricks → D365 synchronization with full + CDC update logic, ensuring accurate GTM hierarchy mapping and operational reliability.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snapshot validation for 500K+ records and 70K+ field changes, guaranteeing zero-loss migrations and leadership approval.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Implemented Azure AD service-principal authentication and workspace-level secret governance, removing credential exposure and strengthening audit compliance.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Designed early data lineage &amp; governance UI (schema drift, row-level change tracing, downstream impact), aligned with Adobe’s GTM Lakehouse modernization.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observability + DQ metrics for ETL performance, anomaly detection, and SLA monitoring, enabling proactive issue mitigation.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Created dashboards validating parent/child hierarchies, accelerating root-cause analysis for business migrations.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Terraform IaC for Databricks clusters, Delta storage, IAM/networking, ensuring consistent Dev/Stage/Prod deployments and 80% reduction in manual setup.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Integrated Terraform + GitHub Actions for version-controlled infra delivery, enabling reproducible and auditable provisioning.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Launched AI-powered “Mosaic Agent” using RAG + Meta Llama with Databricks Model Serving to interpret notebook ETL, auto-generate orchestration logic, and provide natural-language pipeline insights — improving on-call productivity.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Enabled AI-assisted debugging &amp; documentation, reducing manual root-cause analysis cycles.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Delivered multi-system CRM sync logic (D365, Salesforce, internal systems) ensuring unified account hierarchies and trusted analytics.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Implemented MERGE-based history tracking for lineage, compliance, and backtracking across environments.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Led standardization of deployment templates, branching strategy, and CI/CD, improving operational consistency across cloud teams.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Optimized cluster strategy with serverless &amp; low-latency compute, balancing performance, scale, and spend efficiency.</w:t>
      </w:r>
    </w:p>
    <w:p w:rsidR="00000000" w:rsidDel="00000000" w:rsidP="00000000" w:rsidRDefault="00000000" w:rsidRPr="00000000" w14:paraId="0000002F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Senior Data Engineer | Southwest Airlines | TX</w:t>
      </w:r>
    </w:p>
    <w:p w:rsidR="00000000" w:rsidDel="00000000" w:rsidP="00000000" w:rsidRDefault="00000000" w:rsidRPr="00000000" w14:paraId="00000033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11/2023 – 01/2025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AWS, Databricks, Kafka, Flink, Kubernetes, Redshift, Snowflake, dbt Cloud, AWS CodePipeline, AWS Kinesis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Spark, ETL, Streaming, Serverless, Real-time Analytics, DataOps, CI/CD, Data Governance, SQL,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Architected large-scale ETL/ELT pipelines on Databricks and AWS Glue, ingesting and processing 2TB+ daily from 20+ operational and customer-facing sources (passenger, crew, ticketing), ensuring 99.9% uptime and reducing tarmac costs by 18%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Designed &amp; deployed Adobe Analytics Workspace dashboards for marketing and operations teams, enabling executives to track customer journey KPIs across booking funnels, flight check-ins, and ancillary purchases with real-time trend analysis.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and optimized segmentation &amp; calculated metrics (loyalty tier, channel, visitor frequency, CLV, demographics) to provide Southwest leadership with actionable insights into Rapid Rewards member behaviors, boosting loyalty engagement by 15% YoY.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Implemented path analysis &amp; fallout reporting across digital booking flows, identifying high-dropoff stages and driving UX enhancements that reduced abandonment by 12%.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Connected cross-channel data sources (Media, CRM, Web Analytics, First/Third Party) into Adobe Analytics dashboards, creating a 360° view of campaign performance and enabling marketing teams to optimize spend efficiency by 20%.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Engineered Kafka-to-Flink streaming on Kubernetes-optimized brokers, processing 50K+ events/sec, achieving &lt;35% latency and 99.95% SLA compliance for crew scheduling.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serverless Flink pipelines on AWS Kinesis with event-time processing and stateful functions, ensuring 99.999% flight data accuracy at 1M+ events/minute.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Designed high-availability Flink jobs with checkpointing and RocksDB state backend, integrated with Kafka for resilient, auto-scaling ingestion at 10K+ events/sec with &lt;30s failure.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100+ reusable dbt models on Amazon Redshift and Snowflake, boosting reporting accuracy by 60% and reducing ad-hoc queries by 70%.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Automated CI/CD workflows for data pipelines and dbt transformations using AWS CodePipeline and dbt Cloud, cutting deployment time by 60%.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Led cloud data modernization, migrating legacy SSIS and on-prem pipelines to AWS-native services (S3, Lambda, Glue, Redshift), achieving 40% processing time reduction and full PII compliance.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Automated reporting pipelines via Adobe Analytics APIs &amp; anomaly detection plugins, cutting manual reporting time by 30% and accelerating insights delivery to stakeholders.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measurement frameworks to stitch customer journeys across Southwest’s owned channels and partner sites, supporting personalization and targeted offers that increased upsell of early-bird check-ins and add-ons.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Transformed complex data into clear storytelling decks for senior leadership, driving strategic decision-making for marketing investments, loyalty campaigns, and digital customer engagement.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Conducted in-depth analysis of digital performance trends, providing recommendations that monetized customer data assets, influencing both marketing strategy and operational efficiency initiatives.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Modeled customer and operational datasets in Redshift, Snowflake, and dbt (100+ reusable models), aligned with XDM-style data modeling standards, boosting reporting accuracy by 60% and reducing ad-hoc queries by 70%.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real-time streaming pipelines with Kafka, Flink, and AWS Kinesis (handling 1M+ events/min) for ticketing, POS, gate, and crew data — improving SLA compliance to 99.95% and cutting data latency by 35%.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Implemented identity resolution and stitching techniques to unify passenger records across ticketing, loyalty, and operational systems — experience directly transferable to Adobe Experience Platform identity services.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Supported customer journey analytics by enabling datasets for A/B testing (fare page optimization, email subject lines, mobile app UX), directly driving conversion, engagement, and check-in improvements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Migrated legacy SSIS and on-prem pipelines into AWS-native and Databricks ecosystems, ensuring PII compliance and cutting overall processing times by 40%.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Automated CI/CD workflows for pipelines and dbt transformations via AWS CodePipeline and dbt Cloud, reducing deployment cycles by 60% and improving DataOps maturity.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Partnered with product, operations, and marketing teams to translate business requirements into scalable, governed data solutions, ensuring high-quality, real-time insights for decision-making.</w:t>
      </w:r>
    </w:p>
    <w:p w:rsidR="00000000" w:rsidDel="00000000" w:rsidP="00000000" w:rsidRDefault="00000000" w:rsidRPr="00000000" w14:paraId="0000004C">
      <w:pPr>
        <w:shd w:fill="ffffff" w:val="clear"/>
        <w:spacing w:after="20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Senior Data Engineer | ETS | Princeton, NJ</w:t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05/2023 – 12/2023</w:t>
      </w:r>
    </w:p>
    <w:p w:rsidR="00000000" w:rsidDel="00000000" w:rsidP="00000000" w:rsidRDefault="00000000" w:rsidRPr="00000000" w14:paraId="0000004F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AWS Glue, Azure Data Factory, Python, SciKit-Learn, Flink, Kubernetes, RocksDB, Redis, Tableau, dbt-core, Delta Lake, Jupyter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Cloud-native Pipelines, ML Models, Streaming, Deduplication, Data Visualization, ETL, Data Modeling, Data Governance,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Adobe Analytics Workspace dashboards to monitor end-to-end student assessment journeys across registration, practice tests, and exam delivery platforms, giving ETS leadership real-time visibility into learner engagement KPIs.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Conducted funnel and fallout analyses for digital test preparation portals (TOEFL, GRE, Praxis), identifying drop-off points in the exam booking and preparation journey, which informed design changes that increased registration completion by 14%.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Enabled scalable infrastructure automation by developing Terraform modules to provision Databricks clusters, Delta Lake environments, and ETL resources across multi-region setups.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Standardized environment deployments through reusable Terraform templates for networking, IAM, and storage, ensuring consistency and compliance across DEV, STG, and PROD.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Accelerated CI/CD integration by embedding Terraform workflows into Git pipelines, reducing manual provisioning efforts and improving deployment reliability for data pipelines.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advanced segments &amp; calculated metrics (test-taker demographics, country/region, device type, visit frequency, CLV) to uncover student behavior patterns and support data-driven personalization strategies for test prep services.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Integrated cross-channel datasets (Web Analytics, CRM, Marketing Campaigns, Partner Portals) into Adobe Analytics to deliver a 360° view of candidate performance and engagement, enabling ETS to optimize outreach and reduce candidate churn.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Designed measurement frameworks for tracking learner progress across practice materials, online portals, and proctored exam environments, ensuring data stitching across multiple touchpoints for reliable student insights.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Leveraged Adobe Analytics APIs &amp; anomaly detection tools to automate reporting on exam booking spikes, regional adoption trends, and digital engagement, reducing manual effort by 40% and improving stakeholder decision-making.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Provided storytelling-driven insights to ETS marketing and academic strategy teams, shaping targeted campaigns that increased practice test adoption rates by 18%.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Performed deep-dive analyses on digital engagement across ETS learning ecosystems, uncovering new opportunities for data monetization and improved learner experience, directly influencing global education initiatives.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Resolved 99.7% of duplicate records via probabilistic deduplication (Bloom filters + Redis enrichment), cutting false fraud alerts by 40%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Accelerated ETL pipelines by 50% by integrating dbt-core transformations and Delta Lake optimizations, reducing cloud compute costs by 40% while scaling to 10M+ daily records.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Tableau dashboards for 200+ administrators to track regional performance and equity gaps, driving policy changes that reduced disparities by 15%.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Enabled A/B testing frameworks for exam prep platforms (practice dashboards, registration CTAs, content layouts), improving student engagement, signup conversion, and resource utilization.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Senior Data Developer | Meyocks | West Des Moines, IA</w:t>
      </w:r>
    </w:p>
    <w:p w:rsidR="00000000" w:rsidDel="00000000" w:rsidP="00000000" w:rsidRDefault="00000000" w:rsidRPr="00000000" w14:paraId="00000066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01/2023 – 04/2023</w:t>
      </w:r>
    </w:p>
    <w:p w:rsidR="00000000" w:rsidDel="00000000" w:rsidP="00000000" w:rsidRDefault="00000000" w:rsidRPr="00000000" w14:paraId="00000067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Fivetran, Snowflake, Flink, Kubernetes, RocksDB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 Ingestion, Streaming, Real-time Analytics, Data Modeling, Data Governance,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Architected a Fivetran-based ingestion framework centralizing 500GB+/day of marketing data from 15+ platforms (Facebook, Instagram, LinkedIn, Google Ads) into Snowflake, standardizing campaign data pipelines.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segments and calculated metrics (audience demographics, visitor frequency, source/channel performance) to deliver actionable recommendations for optimizing client digital marketing ROI.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Conducted fallout and conversion analysis on client websites to identify drop-off points and improve digital experiences, contributing to higher conversion rates.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Integrated cross-channel datasets (web analytics, CRM, first/third-party campaign data) into Adobe Analytics, creating self-explanatory dashboards for campaign performance reporting.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Automated weekly and monthly client reporting using Adobe Analytics APIs and anomaly detection, reducing manual reporting effort by 30% while improving accuracy and timeliness.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Partnered with creative and media teams to translate analytics insights into storytelling decks, empowering marketing leaders to make data-driven decisions for campaign strategy and spend allocation.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Supported tagging and data collection frameworks, ensuring reliable data stitching across first-party websites and partner platforms for more effective customer targeting and personalization.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Performed in-depth trend analysis of campaign performance to uncover optimization opportunities, directly shaping client marketing strategies and enhancing data monetization initiatives.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Engineered Flink streaming pipelines processing 20K+ ad events/sec (clicks, impressions, conversions) with &lt;250ms latency, enabling real-time bid adjustments that improved ROAS by 22%.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Implemented Kubernetes-managed Flink clusters with RocksDB state backend, ensuring 99.95% uptime while processing $2M+ daily ad spend data with resilience and scalability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Applied real-time data enrichment (broadcast joins) to merge streaming ad signals with campaign metadata, powering ROI dashboards and anomaly detection alerts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Snowflake data models supporting campaign performance analysis, attribution reporting, and audience segmentation, improving marketing decision-making.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9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Improved marketing data reliability and timeliness by streamlining ingestion workflows, reducing manual reporting efforts by 60%+ and accelerating time-to-insight.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Sr. Data Engineer | Thermo Fisher Scientific | Carlsbad, CA</w:t>
      </w:r>
    </w:p>
    <w:p w:rsidR="00000000" w:rsidDel="00000000" w:rsidP="00000000" w:rsidRDefault="00000000" w:rsidRPr="00000000" w14:paraId="00000079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01/2022 – 12/2022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Databricks, Delta Lake, Marketo, Salesforce Marketing Cloud, dbt, Spark, Power BI, Looker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 Engineering, Data Modeling, Data Integration, A/B Testing, ML, Data Visualization, DataOps, SQL,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Engineered scalable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Delta Lake pipelines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Databricks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, processing 15M+ daily email events, implementing path analysis and statistical A/B testing (p&lt;0.05).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Integrated Marketo/Salesforce Marketing Cloud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Databricks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, centralizing 6+ channel data and implementing Shapley value attribution models for unified performance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80+ modular dbt models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, standardizing metrics, featuring dynamic cohort analysis and ML propensity scoring (AUC 0.91), accelerating insights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Improved processing speed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55%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by optimizing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Spark jobs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with Delta Z-Ordering and implementing automated anomaly detection (92% issue capture).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Delivered dynamic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Power BI/Looker dashboards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with geospatial heatmaps and causal impact analysis, driving data-backed optimizations that verified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18% true campaign lift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hd w:fill="ffffff" w:val="clear"/>
        <w:spacing w:after="20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Reduced manual reporting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70%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by automating performance summaries with NLG and embedding real-time KPI alerting into stakeholder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 Engineer | Medtronic | Sunnyvale, CA</w:t>
      </w:r>
    </w:p>
    <w:p w:rsidR="00000000" w:rsidDel="00000000" w:rsidP="00000000" w:rsidRDefault="00000000" w:rsidRPr="00000000" w14:paraId="00000083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04/2020 – 12/2021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Databricks, Delta Lake, Snowflake, Spark ML, XGBoost, dbt Core, Python,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 Engineering, ML-Powered Workflows, Data Vault, Data Governance, Regulatory Compliance, Data Visualization, SQL,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end-to-end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Delta Lake pipelines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Databricks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, processing 15TB+ daily clinical trial data, enabling real-time analytics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&lt;5-minute latency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Enabled predictive analysis of device performance and patient outcomes by engineering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ML-powered workflows (Spark ML, XGBoost)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92% prediction accuracy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in Databricks.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HIPAA-compliant Snowflake data vault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serving 15+ cross-functional teams, implementing dynamic data masking and row-level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50+ regulatory reporting workflows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dbt Core + Python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, reducing manual effort by 25 hours/week and increasing therapy adoption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22%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hd w:fill="ffffff" w:val="clear"/>
        <w:spacing w:after="20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Collaborated with clinical/regulatory teams to deliver 12+ validated data products,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100% FDA 21 CFR Part 11 compliance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 Engineer | SAP SE | Hyderabad, IN</w:t>
      </w:r>
    </w:p>
    <w:p w:rsidR="00000000" w:rsidDel="00000000" w:rsidP="00000000" w:rsidRDefault="00000000" w:rsidRPr="00000000" w14:paraId="0000008C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02/2019 – 03/2020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dbt, Snowflake,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 Modeling, ETL, Data Orchestration, Data Quality, Data Governance,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Designed and built modular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dbt models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to transform raw business data into reliable, analytics-ready datasets across finance, sales, and product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and orchestrated end-to-end data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dbt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and cloud data warehouses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Snowflake, BigQuery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) to support real-time and batch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Implemented testing, documentation, and lineage tracking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dbt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to ensure data quality, transparency, and compliance across enterprise data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Optimized model performance and pipeline runtime by refactoring inefficient transformations, introducing incremental models, and improving dependency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20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Collaborated with analysts, product managers, and data architects to define and deliver standardized semantic layers and metrics across global business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 Engineer | Clean Harbors | Hyderabad, IN</w:t>
      </w:r>
    </w:p>
    <w:p w:rsidR="00000000" w:rsidDel="00000000" w:rsidP="00000000" w:rsidRDefault="00000000" w:rsidRPr="00000000" w14:paraId="00000095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10/2018 – 01/2019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ERP Systems (unspecified), Tableau (implied for dashboards)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 Pipelines, Data Consolidation, Data Visualization, Data Modeling, Supply Chain Analytics,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Designed and implemented a Tail Spend Analysis solution to identify under-managed procurement categories, uncovering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$2M in potential cost savings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Built supply chain data pipelines to consolidate procurement, vendor, and invoice data from disparate ERP systems into a unified analytics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automated dashboards and reports for supply chain managers to monitor non-strategic spend, contract leakage, and vendor consolidation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hd w:fill="ffffff" w:val="clear"/>
        <w:spacing w:after="20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Standardized data models across sourcing, logistics, and inventory to enable cross-functional spend transparency and improve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 Analyst | ADP India LLP | Hyderabad, India</w:t>
      </w:r>
    </w:p>
    <w:p w:rsidR="00000000" w:rsidDel="00000000" w:rsidP="00000000" w:rsidRDefault="00000000" w:rsidRPr="00000000" w14:paraId="0000009D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01/2017 – 06/2018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Internal HR/Finance Systems (unspecified), SQL Server (implied for payroll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 Engineering Support, Data Automation, Data Visualization, Data Governance,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Led data engineering support for the Travel &amp; Expenses (T&amp;E) team, building pipelines to automate expense reporting, reconciliation,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dashboards and reporting tools to track employee travel spend, policy compliance, and vendor utilization across business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Engineered secure, scalable data flows for Canada Payroll operations, ensuring accurate payroll processing, compliance,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hd w:fill="ffffff" w:val="clear"/>
        <w:spacing w:after="20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Integrated payroll and T&amp;E systems with upstream HR and financial data sources to deliver consolidated insights for Finance and HR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Data Engineer | UnitedHealth Group | Hyderabad, India</w:t>
      </w:r>
    </w:p>
    <w:p w:rsidR="00000000" w:rsidDel="00000000" w:rsidP="00000000" w:rsidRDefault="00000000" w:rsidRPr="00000000" w14:paraId="000000A5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04/2015 – 12/2016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Hadoop/Spark (implied for high-volume data), various healthcare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hd w:fill="ffffff" w:val="clear"/>
        <w:spacing w:after="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Skills/Tools: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Data Pipelines, Data Cleansing, Data Processing, Data Modeling, Data Quality, Regulatory Compliance, SQL,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Engineered end-to-end data pipelines to ingest, cleanse, and process high-volume healthcare claims data across multiple lines of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Developed analytical models and dashboards to monitor claims processing efficiency, denial rates, and adjudication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Standardized claims data models for integration across provider, payer, and eligibility systems, improving downstream reporting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lineRule="auto"/>
        <w:ind w:left="9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Collaborated with operations, compliance, and actuarial teams to deliver actionable insights on cost drivers, fraud detection, and claims lifecycle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200" w:lineRule="auto"/>
        <w:ind w:left="9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Improved pipeline performance and data quality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rtl w:val="0"/>
        </w:rPr>
        <w:t xml:space="preserve">Spark optimizations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and validation checks, supporting regulatory reporting and internal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TTbZrB1fvCPpvL++Z2vUn8dfA==">CgMxLjAaIwoBMBIeChwIB0IYCg9UaW1lcyBOZXcgUm9tYW4SBUNhcmRvOAByITFwOERIaVJwY0R1S1dhR1NGRjA0WEJ1Vk5GRkx5ekhaeg==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