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9AEE8C" w14:textId="77777777" w:rsidR="001D65A9" w:rsidRPr="001D65A9" w:rsidRDefault="001D65A9" w:rsidP="001D65A9">
      <w:pPr>
        <w:spacing w:before="180"/>
        <w:outlineLvl w:val="2"/>
        <w:rPr>
          <w:rFonts w:ascii="Verdana" w:eastAsia="Times New Roman" w:hAnsi="Verdana" w:cs="Times New Roman"/>
          <w:color w:val="000000"/>
          <w:sz w:val="33"/>
          <w:szCs w:val="33"/>
        </w:rPr>
      </w:pPr>
      <w:r w:rsidRPr="001D65A9">
        <w:rPr>
          <w:rFonts w:ascii="Verdana" w:eastAsia="Times New Roman" w:hAnsi="Verdana" w:cs="Times New Roman"/>
          <w:color w:val="000000"/>
          <w:sz w:val="33"/>
          <w:szCs w:val="33"/>
        </w:rPr>
        <w:t>Classification of current procedure codes</w:t>
      </w:r>
    </w:p>
    <w:p w14:paraId="65BE37D1" w14:textId="77777777" w:rsidR="001D65A9" w:rsidRDefault="001D65A9" w:rsidP="001D65A9">
      <w:pPr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1D65A9">
        <w:rPr>
          <w:rFonts w:ascii="Verdana" w:eastAsia="Times New Roman" w:hAnsi="Verdana" w:cs="Times New Roman"/>
          <w:b/>
          <w:bCs/>
          <w:color w:val="000000"/>
          <w:sz w:val="20"/>
          <w:szCs w:val="20"/>
          <w:u w:val="single"/>
        </w:rPr>
        <w:t>Current procedure code Range</w:t>
      </w:r>
      <w:r w:rsidRPr="001D65A9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 xml:space="preserve">  </w:t>
      </w:r>
      <w:r w:rsidRPr="001D65A9">
        <w:rPr>
          <w:rFonts w:ascii="Verdana" w:eastAsia="Times New Roman" w:hAnsi="Verdana" w:cs="Times New Roman"/>
          <w:b/>
          <w:bCs/>
          <w:color w:val="000000"/>
          <w:sz w:val="20"/>
          <w:szCs w:val="20"/>
          <w:u w:val="single"/>
        </w:rPr>
        <w:t>Description</w:t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</w:r>
      <w:r w:rsidRPr="001D65A9">
        <w:rPr>
          <w:rFonts w:ascii="Verdana" w:eastAsia="Times New Roman" w:hAnsi="Verdana" w:cs="Times New Roman"/>
          <w:b/>
          <w:bCs/>
          <w:color w:val="000000"/>
          <w:sz w:val="20"/>
          <w:szCs w:val="20"/>
          <w:u w:val="single"/>
        </w:rPr>
        <w:br/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t>00100-01999 Anesthesia</w:t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  <w:t>00021-69990 Surgery-General</w:t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  <w:t>10040-19499 Surgery-Integumentary System</w:t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  <w:t>20000-29999 Surgery-Musculoskeletal System</w:t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  <w:t>30000-32999 Surgery-Respiratory System</w:t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  <w:t>33010-37799 Surgery-Cardiovascular System</w:t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  <w:t>38100-38999 Surgery-Hemic and Lymphatic System</w:t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  <w:t>39000-39599 Surgery-Mediastinum and Diaphragm</w:t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  <w:t>40490-49999 Surgery-Digestive system</w:t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  <w:t>50010-53899 Surgery-Urinary System</w:t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  <w:t>54000-55899 Surgery-Male Genital System</w:t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  <w:t>55970-55980 Surgery-Intersex</w:t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  <w:t>56405-58999 Surgery-Female Genital System</w:t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  <w:t>59000-59899 Surgery-Maternity care and Delivery</w:t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  <w:t>60000-60699 Surgery-Endocrine System</w:t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  <w:t>61000-64999 Surgery-Nervous System</w:t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  <w:t>65091-68899 Surgery-Eye and Ocular Adnexa</w:t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  <w:t>69000-69979 Surgery-Auditory System</w:t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  <w:t>69990-69990 Surgery-Operating Microscope</w:t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  <w:t>70010-79999 Radiology</w:t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  <w:t>80048-89356 Pathology and Laboratory</w:t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  <w:t>90281-99199 Medicine – Part 1</w:t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  <w:t>99500-99602 Medicine – Part 2</w:t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  <w:t>99201-99499 Evaluation and Management</w:t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lastRenderedPageBreak/>
        <w:t>A0021-A0999 Transportation Services Including Ambulance</w:t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  <w:t>A4206-A7527 Medical and Surgical Supplies</w:t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  <w:t>A9150-A9999 Administrative, Miscellaneous &amp; Investigational</w:t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  <w:t>E0100-E8002 Durable Medical Equipment</w:t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  <w:t>G0008-G9130 Procedures/Professional services</w:t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  <w:t>J0120-J8999 Drugs Administered Other than Oral method</w:t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</w:r>
      <w:r w:rsidRPr="001D65A9">
        <w:rPr>
          <w:rFonts w:ascii="Verdana" w:eastAsia="Times New Roman" w:hAnsi="Verdana" w:cs="Times New Roman"/>
          <w:color w:val="000000"/>
          <w:sz w:val="20"/>
          <w:szCs w:val="20"/>
        </w:rPr>
        <w:br/>
        <w:t>J9000-J9999 Chemotherapy Drugs</w:t>
      </w:r>
    </w:p>
    <w:p w14:paraId="66800883" w14:textId="77777777" w:rsidR="00F448CF" w:rsidRDefault="00F448CF" w:rsidP="001D65A9">
      <w:pPr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3254312D" w14:textId="62EF4CD5" w:rsidR="00F448CF" w:rsidRDefault="00F448CF" w:rsidP="00F448CF">
      <w:pPr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>q-</w:t>
      </w:r>
      <w:r w:rsidRPr="00F448CF">
        <w:rPr>
          <w:rFonts w:ascii="Helvetica Neue" w:eastAsia="Times New Roman" w:hAnsi="Helvetica Neue" w:cs="Times New Roman"/>
          <w:color w:val="777777"/>
          <w:kern w:val="36"/>
          <w:sz w:val="35"/>
          <w:szCs w:val="35"/>
        </w:rPr>
        <w:t xml:space="preserve"> </w:t>
      </w:r>
      <w:r w:rsidRPr="00F448CF">
        <w:rPr>
          <w:rFonts w:ascii="Verdana" w:eastAsia="Times New Roman" w:hAnsi="Verdana" w:cs="Times New Roman"/>
          <w:color w:val="000000"/>
          <w:sz w:val="20"/>
          <w:szCs w:val="20"/>
        </w:rPr>
        <w:t>Miscellaneous Services</w:t>
      </w:r>
    </w:p>
    <w:p w14:paraId="081CA69C" w14:textId="305A872D" w:rsidR="00E633B9" w:rsidRDefault="00E633B9" w:rsidP="00F448CF">
      <w:pPr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>p- pathology related</w:t>
      </w:r>
    </w:p>
    <w:p w14:paraId="4E305C87" w14:textId="5D9A4B70" w:rsidR="00E633B9" w:rsidRDefault="00E633B9" w:rsidP="00F448CF">
      <w:pPr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>v-</w:t>
      </w:r>
      <w:r w:rsidR="001854F4">
        <w:rPr>
          <w:rFonts w:ascii="Verdana" w:eastAsia="Times New Roman" w:hAnsi="Verdana" w:cs="Times New Roman"/>
          <w:color w:val="000000"/>
          <w:sz w:val="20"/>
          <w:szCs w:val="20"/>
        </w:rPr>
        <w:t xml:space="preserve">vision, </w:t>
      </w:r>
      <w:proofErr w:type="gramStart"/>
      <w:r w:rsidR="001854F4">
        <w:rPr>
          <w:rFonts w:ascii="Verdana" w:eastAsia="Times New Roman" w:hAnsi="Verdana" w:cs="Times New Roman"/>
          <w:color w:val="000000"/>
          <w:sz w:val="20"/>
          <w:szCs w:val="20"/>
        </w:rPr>
        <w:t>speech ,hearing</w:t>
      </w:r>
      <w:proofErr w:type="gramEnd"/>
    </w:p>
    <w:p w14:paraId="0604A400" w14:textId="7B145329" w:rsidR="00C21863" w:rsidRPr="00C21863" w:rsidRDefault="00C21863" w:rsidP="00C21863">
      <w:pPr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>c-</w:t>
      </w:r>
      <w:r w:rsidRPr="00C21863">
        <w:rPr>
          <w:rFonts w:ascii="Helvetica Neue" w:eastAsia="Times New Roman" w:hAnsi="Helvetica Neue" w:cs="Times New Roman"/>
          <w:color w:val="777777"/>
          <w:kern w:val="36"/>
          <w:sz w:val="35"/>
          <w:szCs w:val="35"/>
        </w:rPr>
        <w:t xml:space="preserve"> </w:t>
      </w:r>
      <w:r w:rsidRPr="00C21863">
        <w:rPr>
          <w:rFonts w:ascii="Verdana" w:eastAsia="Times New Roman" w:hAnsi="Verdana" w:cs="Times New Roman"/>
          <w:color w:val="000000"/>
          <w:sz w:val="20"/>
          <w:szCs w:val="20"/>
        </w:rPr>
        <w:t>Temporary Codes for Use with Outpatient Prospective Payment System</w:t>
      </w:r>
    </w:p>
    <w:p w14:paraId="29087CBD" w14:textId="45A626E4" w:rsidR="00A070F4" w:rsidRPr="00A070F4" w:rsidRDefault="00746774" w:rsidP="00A070F4">
      <w:pPr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>l-</w:t>
      </w:r>
      <w:r w:rsidR="00A070F4" w:rsidRPr="00A070F4">
        <w:rPr>
          <w:rFonts w:ascii="Helvetica Neue" w:eastAsia="Times New Roman" w:hAnsi="Helvetica Neue" w:cs="Times New Roman"/>
          <w:color w:val="777777"/>
          <w:kern w:val="36"/>
          <w:sz w:val="35"/>
          <w:szCs w:val="35"/>
        </w:rPr>
        <w:t xml:space="preserve"> </w:t>
      </w:r>
      <w:r w:rsidR="00A070F4" w:rsidRPr="00A070F4">
        <w:rPr>
          <w:rFonts w:ascii="Verdana" w:eastAsia="Times New Roman" w:hAnsi="Verdana" w:cs="Times New Roman"/>
          <w:color w:val="000000"/>
          <w:sz w:val="20"/>
          <w:szCs w:val="20"/>
        </w:rPr>
        <w:t>Orthotic and Prosthetic Procedures, Devices</w:t>
      </w:r>
    </w:p>
    <w:p w14:paraId="4228C6C6" w14:textId="0CC6184C" w:rsidR="00C21863" w:rsidRDefault="001E5ADC" w:rsidP="00F448CF">
      <w:pPr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>r-</w:t>
      </w:r>
      <w:r w:rsidR="008E454E">
        <w:rPr>
          <w:rFonts w:ascii="Verdana" w:eastAsia="Times New Roman" w:hAnsi="Verdana" w:cs="Times New Roman"/>
          <w:color w:val="000000"/>
          <w:sz w:val="20"/>
          <w:szCs w:val="20"/>
        </w:rPr>
        <w:t>radiology</w:t>
      </w:r>
    </w:p>
    <w:p w14:paraId="4FFE34D3" w14:textId="663D60D6" w:rsidR="00E4452F" w:rsidRPr="00F448CF" w:rsidRDefault="00E4452F" w:rsidP="00F448CF">
      <w:pPr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 xml:space="preserve">D-oral </w:t>
      </w:r>
      <w:proofErr w:type="spellStart"/>
      <w:r>
        <w:rPr>
          <w:rFonts w:ascii="Verdana" w:eastAsia="Times New Roman" w:hAnsi="Verdana" w:cs="Times New Roman"/>
          <w:color w:val="000000"/>
          <w:sz w:val="20"/>
          <w:szCs w:val="20"/>
        </w:rPr>
        <w:t>heath</w:t>
      </w:r>
      <w:proofErr w:type="spellEnd"/>
      <w:r>
        <w:rPr>
          <w:rFonts w:ascii="Verdana" w:eastAsia="Times New Roman" w:hAnsi="Verdana" w:cs="Times New Roman"/>
          <w:color w:val="000000"/>
          <w:sz w:val="20"/>
          <w:szCs w:val="20"/>
        </w:rPr>
        <w:t xml:space="preserve"> assessment</w:t>
      </w:r>
    </w:p>
    <w:p w14:paraId="58D37C14" w14:textId="444BFA16" w:rsidR="00F448CF" w:rsidRPr="001D65A9" w:rsidRDefault="00F448CF" w:rsidP="001D65A9">
      <w:pPr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4D70274A" w14:textId="46068F8E" w:rsidR="00B554F5" w:rsidRDefault="00B554F5"/>
    <w:p w14:paraId="063375AF" w14:textId="77777777" w:rsidR="00687D34" w:rsidRDefault="00687D34"/>
    <w:p w14:paraId="7F367AC9" w14:textId="3952EACB" w:rsidR="00687D34" w:rsidRDefault="006341F0">
      <w:r>
        <w:rPr>
          <w:noProof/>
        </w:rPr>
        <w:drawing>
          <wp:inline distT="0" distB="0" distL="0" distR="0" wp14:anchorId="0995BD1F" wp14:editId="1AE245F6">
            <wp:extent cx="5936615" cy="4408170"/>
            <wp:effectExtent l="0" t="0" r="6985" b="11430"/>
            <wp:docPr id="4" name="Picture 4" descr="../avg.reimbursement%20u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avg.reimbursement%20us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0727B3" wp14:editId="0923B13B">
            <wp:extent cx="5943600" cy="7519670"/>
            <wp:effectExtent l="0" t="0" r="0" b="0"/>
            <wp:docPr id="5" name="Picture 5" descr="../avg.reimbursement%20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avg.reimbursement%20ba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1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16468" w14:textId="7030995A" w:rsidR="00687D34" w:rsidRDefault="00687D34">
      <w:r>
        <w:t>California, Florida, New York, Texas are the top 4 states where the average reimbursement difference is high.</w:t>
      </w:r>
      <w:r w:rsidR="00A211C9">
        <w:t xml:space="preserve"> </w:t>
      </w:r>
    </w:p>
    <w:p w14:paraId="333C69B7" w14:textId="2B23FBAE" w:rsidR="00687D34" w:rsidRDefault="00687D34">
      <w:r>
        <w:t xml:space="preserve">The difference is calculated between the Avg. </w:t>
      </w:r>
      <w:proofErr w:type="spellStart"/>
      <w:r w:rsidR="00680EED">
        <w:t>medicare</w:t>
      </w:r>
      <w:proofErr w:type="spellEnd"/>
      <w:r w:rsidR="00680EED">
        <w:t xml:space="preserve"> allowed amount</w:t>
      </w:r>
      <w:r>
        <w:t xml:space="preserve"> vs. the Avg. </w:t>
      </w:r>
      <w:proofErr w:type="spellStart"/>
      <w:r w:rsidR="00680EED">
        <w:t>medicare</w:t>
      </w:r>
      <w:proofErr w:type="spellEnd"/>
      <w:r w:rsidR="00680EED">
        <w:t xml:space="preserve"> payment amount</w:t>
      </w:r>
      <w:r>
        <w:t>.</w:t>
      </w:r>
    </w:p>
    <w:p w14:paraId="63333920" w14:textId="7642F2D1" w:rsidR="00687D34" w:rsidRDefault="00680EED">
      <w:r>
        <w:t xml:space="preserve">So, </w:t>
      </w:r>
      <w:r w:rsidR="00687D34">
        <w:t>a low dif</w:t>
      </w:r>
      <w:r>
        <w:t>fer</w:t>
      </w:r>
      <w:r w:rsidR="0044367A">
        <w:t xml:space="preserve">ence means that there is a </w:t>
      </w:r>
      <w:r>
        <w:t xml:space="preserve">probability that the </w:t>
      </w:r>
      <w:proofErr w:type="spellStart"/>
      <w:r>
        <w:t>medicare</w:t>
      </w:r>
      <w:proofErr w:type="spellEnd"/>
      <w:r>
        <w:t xml:space="preserve"> will cover</w:t>
      </w:r>
      <w:r w:rsidR="0044367A">
        <w:t xml:space="preserve"> a good portion of</w:t>
      </w:r>
      <w:r>
        <w:t xml:space="preserve"> the submitted claim.</w:t>
      </w:r>
    </w:p>
    <w:p w14:paraId="71E4C7EE" w14:textId="521967C4" w:rsidR="00680EED" w:rsidRDefault="00680EED">
      <w:r>
        <w:t>A high difference</w:t>
      </w:r>
      <w:r w:rsidR="0044367A">
        <w:t xml:space="preserve"> means that there is a good gap between the submitted claim and payment amount by the </w:t>
      </w:r>
      <w:proofErr w:type="spellStart"/>
      <w:r w:rsidR="0044367A">
        <w:t>medicare</w:t>
      </w:r>
      <w:proofErr w:type="spellEnd"/>
      <w:r>
        <w:t>.</w:t>
      </w:r>
    </w:p>
    <w:p w14:paraId="60A00B5C" w14:textId="4EEBFF41" w:rsidR="00680EED" w:rsidRDefault="00680EED">
      <w:r>
        <w:t xml:space="preserve">The above four states have a very </w:t>
      </w:r>
      <w:r w:rsidR="0044367A">
        <w:t>high gap</w:t>
      </w:r>
      <w:r>
        <w:t>.</w:t>
      </w:r>
    </w:p>
    <w:p w14:paraId="0C495BF1" w14:textId="77777777" w:rsidR="00680EED" w:rsidRDefault="00680EED"/>
    <w:p w14:paraId="6CBCC80B" w14:textId="77777777" w:rsidR="00680EED" w:rsidRDefault="00680EED"/>
    <w:p w14:paraId="69CCCA77" w14:textId="43883403" w:rsidR="00680EED" w:rsidRDefault="00680EED">
      <w:r>
        <w:rPr>
          <w:noProof/>
        </w:rPr>
        <w:drawing>
          <wp:inline distT="0" distB="0" distL="0" distR="0" wp14:anchorId="4135C905" wp14:editId="3870DED6">
            <wp:extent cx="5935345" cy="4407535"/>
            <wp:effectExtent l="0" t="0" r="8255" b="12065"/>
            <wp:docPr id="3" name="Picture 3" descr="../Avg%20submitted%20charge%20per%20st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Avg%20submitted%20charge%20per%20stat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0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03D4A" w14:textId="77777777" w:rsidR="00680EED" w:rsidRDefault="00680EED"/>
    <w:p w14:paraId="1DD6D2E4" w14:textId="1DFBF675" w:rsidR="00680EED" w:rsidRDefault="005040E7">
      <w:r>
        <w:t xml:space="preserve">The above graph represents the Median </w:t>
      </w:r>
      <w:proofErr w:type="spellStart"/>
      <w:r w:rsidR="00A211C9">
        <w:t>medicare</w:t>
      </w:r>
      <w:proofErr w:type="spellEnd"/>
      <w:r w:rsidR="00A211C9">
        <w:t xml:space="preserve"> submitted amount per state.</w:t>
      </w:r>
    </w:p>
    <w:p w14:paraId="73A4D022" w14:textId="6D946EA1" w:rsidR="00A211C9" w:rsidRDefault="00A211C9">
      <w:r>
        <w:t xml:space="preserve">The high values are in the states of </w:t>
      </w:r>
      <w:r w:rsidR="0044367A">
        <w:t xml:space="preserve">Wisconsin, </w:t>
      </w:r>
      <w:r>
        <w:t xml:space="preserve">California, Texas, </w:t>
      </w:r>
      <w:r w:rsidR="0044367A">
        <w:t>New York.</w:t>
      </w:r>
    </w:p>
    <w:p w14:paraId="31282EB4" w14:textId="21196C1B" w:rsidR="0044367A" w:rsidRDefault="0044367A">
      <w:r>
        <w:t xml:space="preserve">The median values for the submitted </w:t>
      </w:r>
      <w:proofErr w:type="spellStart"/>
      <w:r>
        <w:t>medicare</w:t>
      </w:r>
      <w:proofErr w:type="spellEnd"/>
      <w:r>
        <w:t xml:space="preserve"> amount is very high for Michigan, and still the gap between the submitted claim and payment amount by the </w:t>
      </w:r>
      <w:proofErr w:type="spellStart"/>
      <w:r>
        <w:t>medicare</w:t>
      </w:r>
      <w:proofErr w:type="spellEnd"/>
      <w:r>
        <w:t xml:space="preserve"> is small.</w:t>
      </w:r>
    </w:p>
    <w:p w14:paraId="6754FE34" w14:textId="48612866" w:rsidR="0044367A" w:rsidRDefault="0044367A"/>
    <w:p w14:paraId="5257A965" w14:textId="1EAE1CE2" w:rsidR="00F04BC3" w:rsidRDefault="00F04BC3">
      <w:r>
        <w:t xml:space="preserve">The reason the gap is high for California, </w:t>
      </w:r>
      <w:proofErr w:type="gramStart"/>
      <w:r>
        <w:t>Texas ,</w:t>
      </w:r>
      <w:proofErr w:type="gramEnd"/>
      <w:r>
        <w:t xml:space="preserve"> New York can be because of the high average submitted claim in those particular states.</w:t>
      </w:r>
    </w:p>
    <w:p w14:paraId="62382346" w14:textId="77777777" w:rsidR="00F04BC3" w:rsidRDefault="00F04BC3"/>
    <w:p w14:paraId="5EA49B45" w14:textId="77777777" w:rsidR="008A597B" w:rsidRDefault="008A597B"/>
    <w:p w14:paraId="6BE5A0CC" w14:textId="77777777" w:rsidR="008A597B" w:rsidRDefault="008A597B"/>
    <w:p w14:paraId="6356A02D" w14:textId="5328335D" w:rsidR="008A597B" w:rsidRDefault="008A597B">
      <w:r>
        <w:rPr>
          <w:noProof/>
        </w:rPr>
        <w:drawing>
          <wp:inline distT="0" distB="0" distL="0" distR="0" wp14:anchorId="4D1ACAEA" wp14:editId="0B4606B7">
            <wp:extent cx="5943600" cy="4599940"/>
            <wp:effectExtent l="0" t="0" r="0" b="0"/>
            <wp:docPr id="1" name="Picture 1" descr="../DADM/beneficiaries%20vs%20general%20hcp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ADM/beneficiaries%20vs%20general%20hcpc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10DE83" wp14:editId="49F04695">
            <wp:extent cx="5937885" cy="4250055"/>
            <wp:effectExtent l="0" t="0" r="5715" b="0"/>
            <wp:docPr id="2" name="Picture 2" descr="../DADM/region%20vs%20avg%20medicare%20allowed%20vs%20gene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ADM/region%20vs%20avg%20medicare%20allowed%20vs%20genera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F094B5" wp14:editId="33CD732C">
            <wp:extent cx="5937885" cy="1264285"/>
            <wp:effectExtent l="0" t="0" r="5715" b="5715"/>
            <wp:docPr id="6" name="Picture 6" descr="../DADM/Region%20wise%20disctinct%20benefici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ADM/Region%20wise%20disctinct%20beneficiary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C48D74" wp14:editId="48843912">
            <wp:extent cx="5937885" cy="1264285"/>
            <wp:effectExtent l="0" t="0" r="5715" b="5715"/>
            <wp:docPr id="7" name="Picture 7" descr="../DADM/REgion%20wise%20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ADM/REgion%20wise%20service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346A1F" wp14:editId="65038593">
            <wp:extent cx="5937885" cy="1264285"/>
            <wp:effectExtent l="0" t="0" r="5715" b="5715"/>
            <wp:docPr id="8" name="Picture 8" descr="../DADM/Region%20Wise-provid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ADM/Region%20Wise-provider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6C586" w14:textId="687D1B8B" w:rsidR="00F04BC3" w:rsidRDefault="003B4ED4">
      <w:r>
        <w:rPr>
          <w:noProof/>
        </w:rPr>
        <w:drawing>
          <wp:inline distT="0" distB="0" distL="0" distR="0" wp14:anchorId="745085B7" wp14:editId="17C84294">
            <wp:extent cx="3544570" cy="5791200"/>
            <wp:effectExtent l="0" t="0" r="11430" b="0"/>
            <wp:docPr id="10" name="Picture 10" descr="top%20submitted%20charge%20except%20surg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op%20submitted%20charge%20except%20surger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57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23CF24" wp14:editId="2C42DFAF">
            <wp:extent cx="3206115" cy="8223885"/>
            <wp:effectExtent l="0" t="0" r="0" b="5715"/>
            <wp:docPr id="11" name="Picture 11" descr="top%20submitted%20charge%20proced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op%20submitted%20charge%20procedure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115" cy="822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483165" wp14:editId="54269DB5">
            <wp:extent cx="5932170" cy="1394460"/>
            <wp:effectExtent l="0" t="0" r="11430" b="2540"/>
            <wp:docPr id="12" name="Picture 12" descr="Procedure%20wise%20charge%20compari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cedure%20wise%20charge%20compariso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4A88">
        <w:rPr>
          <w:noProof/>
        </w:rPr>
        <w:drawing>
          <wp:inline distT="0" distB="0" distL="0" distR="0" wp14:anchorId="1A45FC83" wp14:editId="338C1C8A">
            <wp:extent cx="5937885" cy="5328285"/>
            <wp:effectExtent l="0" t="0" r="5715" b="5715"/>
            <wp:docPr id="9" name="Picture 9" descr="../median%20average%20medicare%20payments-gene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median%20average%20medicare%20payments-genera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32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6AFB7" w14:textId="77777777" w:rsidR="00D727FE" w:rsidRDefault="00D727FE"/>
    <w:p w14:paraId="208FD666" w14:textId="64E7CF38" w:rsidR="00F97B15" w:rsidRDefault="00D727FE">
      <w:r>
        <w:rPr>
          <w:noProof/>
        </w:rPr>
        <w:drawing>
          <wp:inline distT="0" distB="0" distL="0" distR="0" wp14:anchorId="0BAB9686" wp14:editId="0D3A9EE2">
            <wp:extent cx="5937885" cy="1642745"/>
            <wp:effectExtent l="0" t="0" r="5715" b="8255"/>
            <wp:docPr id="13" name="Picture 13" descr="State%20vs.%20Median%20Number%20of%20Beneficiaries%20(Gender%20Wis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ate%20vs.%20Median%20Number%20of%20Beneficiaries%20(Gender%20Wise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226F2" w14:textId="77777777" w:rsidR="00F97B15" w:rsidRPr="00F97B15" w:rsidRDefault="00F97B15" w:rsidP="00F97B15"/>
    <w:p w14:paraId="46B0E943" w14:textId="77777777" w:rsidR="00F97B15" w:rsidRPr="00F97B15" w:rsidRDefault="00F97B15" w:rsidP="00F97B15"/>
    <w:p w14:paraId="0BF1836A" w14:textId="77777777" w:rsidR="00F97B15" w:rsidRDefault="00F97B15" w:rsidP="00F97B15">
      <w:pPr>
        <w:tabs>
          <w:tab w:val="left" w:pos="996"/>
        </w:tabs>
      </w:pPr>
      <w:r>
        <w:tab/>
        <w:t>DATA CONSOLIDATION AND SORTING</w:t>
      </w:r>
    </w:p>
    <w:p w14:paraId="4B4B2557" w14:textId="77777777" w:rsidR="00F97B15" w:rsidRDefault="00F97B15" w:rsidP="00F97B15">
      <w:pPr>
        <w:tabs>
          <w:tab w:val="left" w:pos="996"/>
        </w:tabs>
      </w:pPr>
    </w:p>
    <w:p w14:paraId="1CE45E6A" w14:textId="77777777" w:rsidR="00F97B15" w:rsidRDefault="00F97B15" w:rsidP="00F97B15">
      <w:pPr>
        <w:tabs>
          <w:tab w:val="left" w:pos="996"/>
        </w:tabs>
      </w:pPr>
    </w:p>
    <w:p w14:paraId="0006B9E4" w14:textId="77777777" w:rsidR="00F97B15" w:rsidRDefault="00F97B15" w:rsidP="00F97B15">
      <w:pPr>
        <w:tabs>
          <w:tab w:val="left" w:pos="996"/>
        </w:tabs>
      </w:pPr>
      <w:r>
        <w:t>For provider file</w:t>
      </w:r>
    </w:p>
    <w:p w14:paraId="1D1607D8" w14:textId="77777777" w:rsidR="00F97B15" w:rsidRDefault="00F97B15" w:rsidP="00F97B15">
      <w:pPr>
        <w:tabs>
          <w:tab w:val="left" w:pos="996"/>
        </w:tabs>
      </w:pPr>
    </w:p>
    <w:p w14:paraId="71379CCB" w14:textId="77777777" w:rsidR="00F97B15" w:rsidRDefault="00F97B15" w:rsidP="00F97B15">
      <w:pPr>
        <w:tabs>
          <w:tab w:val="left" w:pos="996"/>
        </w:tabs>
      </w:pPr>
      <w:proofErr w:type="spellStart"/>
      <w:r>
        <w:t>Firstname</w:t>
      </w:r>
      <w:proofErr w:type="spellEnd"/>
      <w:r>
        <w:t xml:space="preserve">, last </w:t>
      </w:r>
      <w:proofErr w:type="gramStart"/>
      <w:r>
        <w:t>name ,</w:t>
      </w:r>
      <w:proofErr w:type="gramEnd"/>
      <w:r>
        <w:t xml:space="preserve"> middle initial removed.</w:t>
      </w:r>
    </w:p>
    <w:p w14:paraId="7D870F7A" w14:textId="77777777" w:rsidR="00F97B15" w:rsidRDefault="00F97B15" w:rsidP="00F97B15">
      <w:pPr>
        <w:tabs>
          <w:tab w:val="left" w:pos="996"/>
        </w:tabs>
      </w:pPr>
      <w:r>
        <w:t>City, street address, zip code removed.</w:t>
      </w:r>
    </w:p>
    <w:p w14:paraId="4169C5B7" w14:textId="77777777" w:rsidR="00F97B15" w:rsidRDefault="00F97B15" w:rsidP="00F97B15">
      <w:pPr>
        <w:tabs>
          <w:tab w:val="left" w:pos="996"/>
        </w:tabs>
      </w:pPr>
      <w:r>
        <w:t>Drug suppress indicator and medical suppress indicator removed.</w:t>
      </w:r>
    </w:p>
    <w:p w14:paraId="11D2C3D7" w14:textId="77777777" w:rsidR="00F97B15" w:rsidRDefault="00F97B15" w:rsidP="00F97B15">
      <w:pPr>
        <w:tabs>
          <w:tab w:val="left" w:pos="996"/>
        </w:tabs>
      </w:pPr>
      <w:r>
        <w:t>Region added</w:t>
      </w:r>
    </w:p>
    <w:p w14:paraId="5DAFD816" w14:textId="77777777" w:rsidR="00F97B15" w:rsidRDefault="00F97B15" w:rsidP="00F97B15">
      <w:pPr>
        <w:tabs>
          <w:tab w:val="left" w:pos="996"/>
        </w:tabs>
      </w:pPr>
    </w:p>
    <w:p w14:paraId="3E019AAF" w14:textId="77777777" w:rsidR="00F97B15" w:rsidRDefault="00F97B15" w:rsidP="00F97B15">
      <w:pPr>
        <w:tabs>
          <w:tab w:val="left" w:pos="996"/>
        </w:tabs>
      </w:pPr>
      <w:r>
        <w:t>For HCPCS file:</w:t>
      </w:r>
    </w:p>
    <w:p w14:paraId="5E980B7B" w14:textId="77777777" w:rsidR="00F97B15" w:rsidRDefault="00F97B15" w:rsidP="00F97B15">
      <w:pPr>
        <w:tabs>
          <w:tab w:val="left" w:pos="996"/>
        </w:tabs>
      </w:pPr>
    </w:p>
    <w:p w14:paraId="09FD5AB5" w14:textId="77777777" w:rsidR="00F97B15" w:rsidRDefault="00F97B15" w:rsidP="00F97B15">
      <w:pPr>
        <w:tabs>
          <w:tab w:val="left" w:pos="996"/>
        </w:tabs>
      </w:pPr>
      <w:r>
        <w:t>Removed out of US records,</w:t>
      </w:r>
    </w:p>
    <w:p w14:paraId="578D903E" w14:textId="77777777" w:rsidR="00F97B15" w:rsidRDefault="00F97B15" w:rsidP="00F97B15">
      <w:pPr>
        <w:tabs>
          <w:tab w:val="left" w:pos="996"/>
        </w:tabs>
      </w:pPr>
      <w:r>
        <w:t>Region Added</w:t>
      </w:r>
    </w:p>
    <w:p w14:paraId="2C057C0D" w14:textId="5C7D1C3B" w:rsidR="00D727FE" w:rsidRPr="00F97B15" w:rsidRDefault="00D727FE" w:rsidP="00F97B15">
      <w:bookmarkStart w:id="0" w:name="_GoBack"/>
      <w:bookmarkEnd w:id="0"/>
    </w:p>
    <w:sectPr w:rsidR="00D727FE" w:rsidRPr="00F97B15" w:rsidSect="009C31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65A9"/>
    <w:rsid w:val="001854F4"/>
    <w:rsid w:val="001D65A9"/>
    <w:rsid w:val="001E5ADC"/>
    <w:rsid w:val="0024445D"/>
    <w:rsid w:val="002604E6"/>
    <w:rsid w:val="003B4ED4"/>
    <w:rsid w:val="0044367A"/>
    <w:rsid w:val="005040E7"/>
    <w:rsid w:val="005958D1"/>
    <w:rsid w:val="006341F0"/>
    <w:rsid w:val="00680EED"/>
    <w:rsid w:val="00687D34"/>
    <w:rsid w:val="00746774"/>
    <w:rsid w:val="008A597B"/>
    <w:rsid w:val="008D1181"/>
    <w:rsid w:val="008E454E"/>
    <w:rsid w:val="009C3125"/>
    <w:rsid w:val="00A070F4"/>
    <w:rsid w:val="00A211C9"/>
    <w:rsid w:val="00AD452F"/>
    <w:rsid w:val="00B554F5"/>
    <w:rsid w:val="00C21863"/>
    <w:rsid w:val="00C84A88"/>
    <w:rsid w:val="00CF74C6"/>
    <w:rsid w:val="00D727FE"/>
    <w:rsid w:val="00DB296C"/>
    <w:rsid w:val="00E4452F"/>
    <w:rsid w:val="00E633B9"/>
    <w:rsid w:val="00F04BC3"/>
    <w:rsid w:val="00F448CF"/>
    <w:rsid w:val="00F97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042D0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48C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1D65A9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D65A9"/>
    <w:rPr>
      <w:rFonts w:ascii="Times New Roman" w:hAnsi="Times New Roman" w:cs="Times New Roman"/>
      <w:b/>
      <w:bCs/>
      <w:sz w:val="27"/>
      <w:szCs w:val="27"/>
    </w:rPr>
  </w:style>
  <w:style w:type="character" w:customStyle="1" w:styleId="apple-converted-space">
    <w:name w:val="apple-converted-space"/>
    <w:basedOn w:val="DefaultParagraphFont"/>
    <w:rsid w:val="001D65A9"/>
  </w:style>
  <w:style w:type="character" w:customStyle="1" w:styleId="Heading1Char">
    <w:name w:val="Heading 1 Char"/>
    <w:basedOn w:val="DefaultParagraphFont"/>
    <w:link w:val="Heading1"/>
    <w:uiPriority w:val="9"/>
    <w:rsid w:val="00F448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790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1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26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11</Pages>
  <Words>421</Words>
  <Characters>2402</Characters>
  <Application>Microsoft Macintosh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    Classification of current procedure codes</vt:lpstr>
    </vt:vector>
  </TitlesOfParts>
  <LinksUpToDate>false</LinksUpToDate>
  <CharactersWithSpaces>2818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Dayakar Velpur</dc:creator>
  <cp:keywords/>
  <dc:description/>
  <cp:lastModifiedBy>Naveen Dayakar Velpur</cp:lastModifiedBy>
  <cp:revision>16</cp:revision>
  <dcterms:created xsi:type="dcterms:W3CDTF">2017-10-14T16:28:00Z</dcterms:created>
  <dcterms:modified xsi:type="dcterms:W3CDTF">2017-11-26T18:17:00Z</dcterms:modified>
</cp:coreProperties>
</file>