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r>
        <w:t>**Q.1)** The concept of laissez-faire economy refers to...</w:t>
      </w:r>
    </w:p>
    <w:p>
      <w:r>
        <w:t>$$) Question Multiple Images</w:t>
      </w:r>
      <w:r>
        <w:drawing>
          <a:blip r:embed="rIdQ1"/>
        </w:drawing>
      </w:r>
    </w:p>
    <w:p>
      <w:r>
        <w:t>a) Government control over the allocation of all factors of production.</w:t>
      </w:r>
    </w:p>
    <w:p>
      <w:r>
        <w:t>*b) Non-interference by the government and free functioning of demand and supply forces in the market.</w:t>
      </w:r>
    </w:p>
    <w:p>
      <w:r>
        <w:t>c) The customers take all the decisions regarding production of all the commodities.</w:t>
      </w:r>
    </w:p>
    <w:p>
      <w:r>
        <w:t>d) Private sector takes all the decisions for price determination of various commodities produced.</w:t>
      </w:r>
    </w:p>
    <w:p>
      <w:r>
        <w:t>##) Explanation of the question</w:t>
      </w:r>
    </w:p>
    <w:p>
      <w:r>
        <w:t>#*#) Explanation Multiple Images Original in DOCX</w:t>
      </w:r>
      <w:r>
        <w:drawing>
          <a:blip r:embed="rIdE1"/>
        </w:drawing>
      </w:r>
    </w:p>
    <w:p>
      <w:r>
        <w:t>---</w:t>
      </w:r>
    </w:p>
    <w:p>
      <w:r>
        <w:t>**Q.2)** Which of the following is likely to be most inflationary in its impact?</w:t>
      </w:r>
    </w:p>
    <w:p>
      <w:r>
        <w:t>a) Repayment of public debt</w:t>
      </w:r>
    </w:p>
    <w:p>
      <w:r>
        <w:t>b) Borrowing from the public to finance a budget deficit</w:t>
      </w:r>
    </w:p>
    <w:p>
      <w:r>
        <w:t>c) Borrowings from banks to finance a budget deficit</w:t>
      </w:r>
    </w:p>
    <w:p>
      <w:r>
        <w:t>*d) Creating new money to finance a budget deficit</w:t>
      </w:r>
    </w:p>
    <w:p>
      <w:r>
        <w:t>---</w:t>
      </w:r>
    </w:p>
  </w:body>
</w:document>
</file>

<file path=word/_rels/document.xml.rels><?xml version="1.0" encoding="UTF-8" standalone="yes"?>
<Relationships xmlns="http://schemas.openxmlformats.org/package/2006/relationships">
    <Relationship Id="rIdQ1" Type="http://schemas.openxmlformats.org/officeDocument/2006/relationships/image" Target="media/image1.png"/>
    <Relationship Id="rIdE1" Type="http://schemas.openxmlformats.org/officeDocument/2006/relationships/image" Target="media/image2.png"/>
</Relationships>
</file>