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456" w:rsidRDefault="0005337E">
      <w:pPr>
        <w:rPr>
          <w:b/>
          <w:sz w:val="24"/>
          <w:szCs w:val="24"/>
        </w:rPr>
      </w:pPr>
      <w:r w:rsidRPr="0005337E">
        <w:rPr>
          <w:b/>
          <w:sz w:val="24"/>
          <w:szCs w:val="24"/>
        </w:rPr>
        <w:t xml:space="preserve">Part </w:t>
      </w:r>
      <w:r>
        <w:rPr>
          <w:b/>
          <w:sz w:val="24"/>
          <w:szCs w:val="24"/>
        </w:rPr>
        <w:t>–</w:t>
      </w:r>
      <w:r w:rsidRPr="0005337E">
        <w:rPr>
          <w:b/>
          <w:sz w:val="24"/>
          <w:szCs w:val="24"/>
        </w:rPr>
        <w:t xml:space="preserve"> B</w:t>
      </w:r>
    </w:p>
    <w:p w:rsidR="0005337E" w:rsidRDefault="0005337E">
      <w:pPr>
        <w:rPr>
          <w:b/>
        </w:rPr>
      </w:pPr>
      <w:r w:rsidRPr="0005337E">
        <w:rPr>
          <w:b/>
        </w:rPr>
        <w:t>B1)</w:t>
      </w:r>
    </w:p>
    <w:p w:rsidR="008C4387" w:rsidRPr="00400448" w:rsidRDefault="004A3D29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F</w:t>
      </w:r>
      <w:r w:rsidR="008C4387" w:rsidRPr="00400448">
        <w:rPr>
          <w:rFonts w:eastAsia="Times New Roman" w:cstheme="minorHAnsi"/>
          <w:color w:val="24292E"/>
          <w:sz w:val="23"/>
          <w:szCs w:val="23"/>
          <w:lang w:eastAsia="en-IN"/>
        </w:rPr>
        <w:t>irst</w:t>
      </w: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, we</w:t>
      </w:r>
      <w:r w:rsidR="008C4387"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configure</w:t>
      </w: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d</w:t>
      </w:r>
      <w:r w:rsidR="008C4387"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</w:t>
      </w: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all the nodes</w:t>
      </w:r>
      <w:r w:rsidR="00701704"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by copying the following</w:t>
      </w:r>
      <w:r w:rsidR="008C4387"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files</w:t>
      </w:r>
      <w:r w:rsidR="00701704"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(daemons, debian.conf, ripd.conf, and zebra.conf)</w:t>
      </w:r>
      <w:r w:rsidR="008C4387"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to each </w:t>
      </w: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node’s</w:t>
      </w:r>
      <w:r w:rsidR="008C4387"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config inside ~/</w:t>
      </w: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Part-B</w:t>
      </w:r>
      <w:r w:rsidR="008C4387" w:rsidRPr="00400448">
        <w:rPr>
          <w:rFonts w:eastAsia="Times New Roman" w:cstheme="minorHAnsi"/>
          <w:color w:val="24292E"/>
          <w:sz w:val="23"/>
          <w:szCs w:val="23"/>
          <w:lang w:eastAsia="en-IN"/>
        </w:rPr>
        <w:t>/configs</w:t>
      </w: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.</w:t>
      </w:r>
    </w:p>
    <w:p w:rsidR="00701704" w:rsidRPr="00400448" w:rsidRDefault="008C4387" w:rsidP="00400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This would enable the zebra and ripd capabilities </w:t>
      </w:r>
      <w:r w:rsidR="00701704"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on </w:t>
      </w:r>
      <w:r w:rsidR="004A3D29" w:rsidRPr="00400448">
        <w:rPr>
          <w:rFonts w:eastAsia="Times New Roman" w:cstheme="minorHAnsi"/>
          <w:color w:val="24292E"/>
          <w:sz w:val="23"/>
          <w:szCs w:val="23"/>
          <w:lang w:eastAsia="en-IN"/>
        </w:rPr>
        <w:t>all</w:t>
      </w: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</w:t>
      </w:r>
      <w:r w:rsidR="004A3D29" w:rsidRPr="00400448">
        <w:rPr>
          <w:rFonts w:eastAsia="Times New Roman" w:cstheme="minorHAnsi"/>
          <w:color w:val="24292E"/>
          <w:sz w:val="23"/>
          <w:szCs w:val="23"/>
          <w:lang w:eastAsia="en-IN"/>
        </w:rPr>
        <w:t>nodes.</w:t>
      </w:r>
    </w:p>
    <w:p w:rsidR="00701704" w:rsidRPr="00400448" w:rsidRDefault="00701704" w:rsidP="0070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cp /etc/quagga/zebra.conf /Part-B/configs/H1</w:t>
      </w:r>
    </w:p>
    <w:p w:rsidR="00701704" w:rsidRPr="00400448" w:rsidRDefault="00701704" w:rsidP="0070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cp /etc/quagga/ripd.conf /Part-B/configs/H1</w:t>
      </w:r>
    </w:p>
    <w:p w:rsidR="00701704" w:rsidRPr="00400448" w:rsidRDefault="00701704" w:rsidP="0070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cp /etc/quagga/daemons /Part-B/configs/H1</w:t>
      </w:r>
    </w:p>
    <w:p w:rsidR="00701704" w:rsidRPr="00400448" w:rsidRDefault="00701704" w:rsidP="00701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cp /etc/quagga/debian.conf /Part-B/configs/H1</w:t>
      </w:r>
    </w:p>
    <w:p w:rsidR="00701704" w:rsidRPr="00400448" w:rsidRDefault="00701704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Execute similar commands for other nodes.</w:t>
      </w:r>
    </w:p>
    <w:p w:rsidR="00701704" w:rsidRPr="00400448" w:rsidRDefault="00701704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</w:p>
    <w:p w:rsidR="008C4387" w:rsidRPr="00400448" w:rsidRDefault="00701704" w:rsidP="00EC1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Next, set</w:t>
      </w:r>
      <w:r w:rsidR="008C4387"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zebra=yes and ripd=yes in </w:t>
      </w: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each node’s daemon</w:t>
      </w:r>
      <w:r w:rsidR="008C4387"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file</w:t>
      </w:r>
      <w:r w:rsidR="008C4387" w:rsidRPr="00400448">
        <w:rPr>
          <w:rFonts w:eastAsia="Times New Roman" w:cstheme="minorHAnsi"/>
          <w:color w:val="24292E"/>
          <w:sz w:val="23"/>
          <w:szCs w:val="23"/>
          <w:lang w:eastAsia="en-IN"/>
        </w:rPr>
        <w:tab/>
      </w:r>
    </w:p>
    <w:p w:rsidR="00EC1997" w:rsidRPr="00400448" w:rsidRDefault="00701704" w:rsidP="00EC1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Restart the q</w:t>
      </w:r>
      <w:r w:rsidR="00EC1997" w:rsidRPr="00400448">
        <w:rPr>
          <w:rFonts w:eastAsia="Times New Roman" w:cstheme="minorHAnsi"/>
          <w:color w:val="24292E"/>
          <w:sz w:val="23"/>
          <w:szCs w:val="23"/>
          <w:lang w:eastAsia="en-IN"/>
        </w:rPr>
        <w:t>uagga service.</w:t>
      </w:r>
    </w:p>
    <w:p w:rsidR="008C4387" w:rsidRPr="00400448" w:rsidRDefault="00EC1997" w:rsidP="00EC1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command: </w:t>
      </w:r>
      <w:r w:rsidR="008C4387" w:rsidRPr="00400448">
        <w:rPr>
          <w:rFonts w:eastAsia="Times New Roman" w:cstheme="minorHAnsi"/>
          <w:color w:val="24292E"/>
          <w:sz w:val="23"/>
          <w:szCs w:val="23"/>
          <w:lang w:eastAsia="en-IN"/>
        </w:rPr>
        <w:t>/etc/init.d/quagga restart</w:t>
      </w:r>
    </w:p>
    <w:p w:rsidR="008C4387" w:rsidRPr="00400448" w:rsidRDefault="008C4387" w:rsidP="0096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3"/>
          <w:szCs w:val="23"/>
          <w:lang w:eastAsia="en-IN"/>
        </w:rPr>
      </w:pPr>
    </w:p>
    <w:p w:rsidR="008C4387" w:rsidRPr="00400448" w:rsidRDefault="008C4387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To configure </w:t>
      </w:r>
      <w:r w:rsidR="00F12404" w:rsidRPr="00400448">
        <w:rPr>
          <w:rFonts w:eastAsia="Times New Roman" w:cstheme="minorHAnsi"/>
          <w:color w:val="24292E"/>
          <w:sz w:val="23"/>
          <w:szCs w:val="23"/>
          <w:lang w:eastAsia="en-IN"/>
        </w:rPr>
        <w:t>ripd daemons on each node</w:t>
      </w: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:</w:t>
      </w:r>
    </w:p>
    <w:p w:rsidR="00F12404" w:rsidRPr="00400448" w:rsidRDefault="00F12404" w:rsidP="00F1240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goto util folder in miniNext </w:t>
      </w:r>
    </w:p>
    <w:p w:rsidR="008C4387" w:rsidRPr="00400448" w:rsidRDefault="00EC1997" w:rsidP="00F124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95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command: </w:t>
      </w:r>
      <w:r w:rsidR="008C4387" w:rsidRPr="00400448">
        <w:rPr>
          <w:rFonts w:eastAsia="Times New Roman" w:cstheme="minorHAnsi"/>
          <w:color w:val="24292E"/>
          <w:sz w:val="23"/>
          <w:szCs w:val="23"/>
          <w:lang w:eastAsia="en-IN"/>
        </w:rPr>
        <w:t>cd /miniNExT/util</w:t>
      </w:r>
    </w:p>
    <w:p w:rsidR="00F12404" w:rsidRPr="00400448" w:rsidRDefault="00F12404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2. launch a node</w:t>
      </w:r>
    </w:p>
    <w:p w:rsidR="008C4387" w:rsidRPr="00400448" w:rsidRDefault="00F12404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  </w:t>
      </w:r>
      <w:r w:rsidR="00EC1997"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command: </w:t>
      </w: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./mx H1</w:t>
      </w:r>
    </w:p>
    <w:p w:rsidR="00F12404" w:rsidRPr="00400448" w:rsidRDefault="00F12404" w:rsidP="00F1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3. get the port number of running ripd</w:t>
      </w:r>
    </w:p>
    <w:p w:rsidR="00F12404" w:rsidRPr="00400448" w:rsidRDefault="00F12404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  </w:t>
      </w:r>
      <w:r w:rsidR="00EC1997"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command: </w:t>
      </w: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netstat -na</w:t>
      </w:r>
    </w:p>
    <w:p w:rsidR="00EC1997" w:rsidRPr="00400448" w:rsidRDefault="00EC1997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4. connect to localhost/ripd process.</w:t>
      </w:r>
    </w:p>
    <w:p w:rsidR="008C4387" w:rsidRPr="00400448" w:rsidRDefault="00EC1997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  command: telnet localhost 2602</w:t>
      </w:r>
    </w:p>
    <w:p w:rsidR="00EC1997" w:rsidRPr="00400448" w:rsidRDefault="00EC1997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  password: zebra</w:t>
      </w:r>
    </w:p>
    <w:p w:rsidR="00EC1997" w:rsidRPr="00400448" w:rsidRDefault="00EC1997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5. Enable</w:t>
      </w:r>
    </w:p>
    <w:p w:rsidR="00EC1997" w:rsidRPr="00400448" w:rsidRDefault="00EC1997" w:rsidP="00EC1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  command: en</w:t>
      </w:r>
    </w:p>
    <w:p w:rsidR="00EC1997" w:rsidRPr="00400448" w:rsidRDefault="00EC1997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6. configure the ripd terminal </w:t>
      </w:r>
    </w:p>
    <w:p w:rsidR="008C4387" w:rsidRPr="00400448" w:rsidRDefault="00EC1997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  command: configure terminal</w:t>
      </w:r>
    </w:p>
    <w:p w:rsidR="00EC1997" w:rsidRPr="00400448" w:rsidRDefault="00EC1997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7. enable RIP as a routing protocol</w:t>
      </w:r>
    </w:p>
    <w:p w:rsidR="008C4387" w:rsidRPr="00400448" w:rsidRDefault="00EC1997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  command: router rip</w:t>
      </w:r>
    </w:p>
    <w:p w:rsidR="00EC1997" w:rsidRPr="00400448" w:rsidRDefault="00EC1997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8. configure all the interfaces of the node</w:t>
      </w:r>
    </w:p>
    <w:p w:rsidR="00EC1997" w:rsidRPr="00400448" w:rsidRDefault="00EC1997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  command: network H</w:t>
      </w:r>
      <w:r w:rsidR="008C4387"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1-eth0 </w:t>
      </w:r>
    </w:p>
    <w:p w:rsidR="00EC1997" w:rsidRPr="00400448" w:rsidRDefault="008C4387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9.</w:t>
      </w:r>
      <w:r w:rsidR="00EC1997"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save the config</w:t>
      </w:r>
    </w:p>
    <w:p w:rsidR="008C4387" w:rsidRPr="00400448" w:rsidRDefault="00EC1997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  command: write</w:t>
      </w:r>
    </w:p>
    <w:p w:rsidR="00EC1997" w:rsidRPr="00400448" w:rsidRDefault="00EC1997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10. exit from the terminal</w:t>
      </w:r>
    </w:p>
    <w:p w:rsidR="008C4387" w:rsidRPr="00400448" w:rsidRDefault="00EC1997" w:rsidP="00EC1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 xml:space="preserve">    Command: exit</w:t>
      </w:r>
    </w:p>
    <w:p w:rsidR="00EC1997" w:rsidRPr="00400448" w:rsidRDefault="00EC1997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Follow similar setup for each interface on all nodes.</w:t>
      </w:r>
    </w:p>
    <w:p w:rsidR="00EC1997" w:rsidRPr="00400448" w:rsidRDefault="00EC1997" w:rsidP="008C4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</w:p>
    <w:p w:rsidR="009671E3" w:rsidRPr="00400448" w:rsidRDefault="009671E3" w:rsidP="0096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Enable IP forwarding on all nodes using following commands in start.py file:</w:t>
      </w:r>
    </w:p>
    <w:p w:rsidR="009671E3" w:rsidRPr="00400448" w:rsidRDefault="009671E3" w:rsidP="0096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H1 echo 1 &gt; /proc/sys/net/ipv4/ip_forward</w:t>
      </w:r>
    </w:p>
    <w:p w:rsidR="009671E3" w:rsidRPr="00400448" w:rsidRDefault="009671E3" w:rsidP="0096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H2 echo 1 &gt; /proc/sys/net/ipv4/ip_forward</w:t>
      </w:r>
    </w:p>
    <w:p w:rsidR="009671E3" w:rsidRPr="00400448" w:rsidRDefault="009671E3" w:rsidP="0096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R1 echo 1 &gt; /proc/sys/net/ipv4/ip_forward</w:t>
      </w:r>
    </w:p>
    <w:p w:rsidR="009671E3" w:rsidRPr="00400448" w:rsidRDefault="009671E3" w:rsidP="0096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R2 echo 1 &gt; /proc/sys/net/ipv4/ip_forward</w:t>
      </w:r>
    </w:p>
    <w:p w:rsidR="009671E3" w:rsidRPr="00400448" w:rsidRDefault="009671E3" w:rsidP="0096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R3 echo 1 &gt; /proc/sys/net/ipv4/ip_forward</w:t>
      </w:r>
    </w:p>
    <w:p w:rsidR="009671E3" w:rsidRPr="00400448" w:rsidRDefault="009671E3" w:rsidP="00EC1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r w:rsidRPr="00400448">
        <w:rPr>
          <w:rFonts w:eastAsia="Times New Roman" w:cstheme="minorHAnsi"/>
          <w:color w:val="24292E"/>
          <w:sz w:val="23"/>
          <w:szCs w:val="23"/>
          <w:lang w:eastAsia="en-IN"/>
        </w:rPr>
        <w:t>R4 echo 1 &gt; /proc/sys/net/ipv4/ip_forward</w:t>
      </w:r>
    </w:p>
    <w:p w:rsidR="00C14976" w:rsidRDefault="00C14976" w:rsidP="00EC1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cstheme="minorHAnsi"/>
        </w:rPr>
      </w:pPr>
    </w:p>
    <w:p w:rsidR="00400448" w:rsidRPr="00400448" w:rsidRDefault="00400448" w:rsidP="00EC1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sz w:val="23"/>
          <w:szCs w:val="23"/>
          <w:lang w:eastAsia="en-IN"/>
        </w:rPr>
      </w:pPr>
      <w:bookmarkStart w:id="0" w:name="_GoBack"/>
      <w:bookmarkEnd w:id="0"/>
      <w:r w:rsidRPr="00400448">
        <w:rPr>
          <w:rFonts w:cstheme="minorHAnsi"/>
        </w:rPr>
        <w:t>Command to execute is python start.py</w:t>
      </w:r>
      <w:r w:rsidRPr="00400448">
        <w:rPr>
          <w:rFonts w:cstheme="minorHAnsi"/>
        </w:rPr>
        <w:t>.</w:t>
      </w:r>
    </w:p>
    <w:p w:rsidR="0005337E" w:rsidRPr="0005337E" w:rsidRDefault="0005337E" w:rsidP="0005337E">
      <w:pPr>
        <w:rPr>
          <w:b/>
        </w:rPr>
      </w:pPr>
      <w:r w:rsidRPr="0005337E">
        <w:rPr>
          <w:b/>
        </w:rPr>
        <w:lastRenderedPageBreak/>
        <w:t>B2)</w:t>
      </w:r>
    </w:p>
    <w:p w:rsidR="0005337E" w:rsidRDefault="0005337E" w:rsidP="0005337E">
      <w:pPr>
        <w:pStyle w:val="ListParagraph"/>
        <w:numPr>
          <w:ilvl w:val="0"/>
          <w:numId w:val="2"/>
        </w:numPr>
      </w:pPr>
      <w:r>
        <w:t>the routing table screenshots of all nodes (both the kernel and the Quagga routing table) are present in Part-B folder.</w:t>
      </w:r>
    </w:p>
    <w:p w:rsidR="0005337E" w:rsidRDefault="0005337E" w:rsidP="0005337E">
      <w:pPr>
        <w:pStyle w:val="ListParagraph"/>
        <w:numPr>
          <w:ilvl w:val="0"/>
          <w:numId w:val="2"/>
        </w:numPr>
      </w:pPr>
      <w:r>
        <w:t>the traceroute screenshots that gives the path between nodes H1 &amp; H2 are present in Part-B folder.</w:t>
      </w:r>
    </w:p>
    <w:p w:rsidR="0005337E" w:rsidRDefault="0005337E" w:rsidP="0005337E">
      <w:pPr>
        <w:pStyle w:val="ListParagraph"/>
        <w:numPr>
          <w:ilvl w:val="0"/>
          <w:numId w:val="2"/>
        </w:numPr>
      </w:pPr>
      <w:r>
        <w:t xml:space="preserve">time taken to ping is </w:t>
      </w:r>
      <w:r w:rsidR="00EC1997">
        <w:t>0.067</w:t>
      </w:r>
      <w:r w:rsidRPr="0005337E">
        <w:t xml:space="preserve"> ms</w:t>
      </w:r>
      <w:r>
        <w:t>.</w:t>
      </w:r>
      <w:r w:rsidR="008D3D89">
        <w:t xml:space="preserve"> </w:t>
      </w:r>
    </w:p>
    <w:p w:rsidR="0005337E" w:rsidRDefault="0005337E" w:rsidP="0005337E">
      <w:pPr>
        <w:pStyle w:val="ListParagraph"/>
        <w:numPr>
          <w:ilvl w:val="0"/>
          <w:numId w:val="2"/>
        </w:numPr>
      </w:pPr>
      <w:r>
        <w:t xml:space="preserve">convergence time is </w:t>
      </w:r>
      <w:r w:rsidRPr="0005337E">
        <w:t>2.01698899269</w:t>
      </w:r>
      <w:r>
        <w:t xml:space="preserve"> seconds.</w:t>
      </w:r>
    </w:p>
    <w:p w:rsidR="0005337E" w:rsidRDefault="0005337E" w:rsidP="0005337E">
      <w:pPr>
        <w:rPr>
          <w:b/>
        </w:rPr>
      </w:pPr>
      <w:r w:rsidRPr="0005337E">
        <w:rPr>
          <w:b/>
        </w:rPr>
        <w:t xml:space="preserve">B3) </w:t>
      </w:r>
    </w:p>
    <w:p w:rsidR="0005337E" w:rsidRPr="0005337E" w:rsidRDefault="0005337E" w:rsidP="0005337E">
      <w:pPr>
        <w:pStyle w:val="ListParagraph"/>
        <w:numPr>
          <w:ilvl w:val="0"/>
          <w:numId w:val="3"/>
        </w:numPr>
        <w:rPr>
          <w:b/>
        </w:rPr>
      </w:pPr>
      <w:r>
        <w:t xml:space="preserve">Command to get the R1-R2 link down: </w:t>
      </w:r>
      <w:r w:rsidRPr="0005337E">
        <w:t>net.configLinkStatus('R1','R2','down')</w:t>
      </w:r>
    </w:p>
    <w:p w:rsidR="0005337E" w:rsidRPr="0005337E" w:rsidRDefault="0005337E" w:rsidP="0005337E">
      <w:pPr>
        <w:pStyle w:val="ListParagraph"/>
        <w:numPr>
          <w:ilvl w:val="0"/>
          <w:numId w:val="3"/>
        </w:numPr>
        <w:rPr>
          <w:b/>
        </w:rPr>
      </w:pPr>
      <w:r>
        <w:t xml:space="preserve">Time taken to establish the connection: </w:t>
      </w:r>
      <w:r w:rsidRPr="0005337E">
        <w:t>22.1809689999</w:t>
      </w:r>
      <w:r>
        <w:t xml:space="preserve"> seconds.</w:t>
      </w:r>
    </w:p>
    <w:p w:rsidR="0005337E" w:rsidRPr="0005337E" w:rsidRDefault="0005337E" w:rsidP="0005337E">
      <w:pPr>
        <w:pStyle w:val="ListParagraph"/>
        <w:numPr>
          <w:ilvl w:val="0"/>
          <w:numId w:val="3"/>
        </w:numPr>
        <w:rPr>
          <w:b/>
        </w:rPr>
      </w:pPr>
      <w:r>
        <w:t>the traceroute screenshots that gives the new path between nodes H1 &amp; H2 are present in Part-B folder.</w:t>
      </w:r>
    </w:p>
    <w:sectPr w:rsidR="0005337E" w:rsidRPr="0005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41A5"/>
    <w:multiLevelType w:val="hybridMultilevel"/>
    <w:tmpl w:val="A63A8CEE"/>
    <w:lvl w:ilvl="0" w:tplc="1BCE15EE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8324E"/>
    <w:multiLevelType w:val="hybridMultilevel"/>
    <w:tmpl w:val="AC1E800A"/>
    <w:lvl w:ilvl="0" w:tplc="8EC4888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74766"/>
    <w:multiLevelType w:val="hybridMultilevel"/>
    <w:tmpl w:val="8E7A6020"/>
    <w:lvl w:ilvl="0" w:tplc="877E86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61158"/>
    <w:multiLevelType w:val="hybridMultilevel"/>
    <w:tmpl w:val="14988AB4"/>
    <w:lvl w:ilvl="0" w:tplc="2C181D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7E"/>
    <w:rsid w:val="0005337E"/>
    <w:rsid w:val="00400448"/>
    <w:rsid w:val="004A3D29"/>
    <w:rsid w:val="004B3456"/>
    <w:rsid w:val="006A1535"/>
    <w:rsid w:val="00701704"/>
    <w:rsid w:val="008C4387"/>
    <w:rsid w:val="008D3D89"/>
    <w:rsid w:val="009671E3"/>
    <w:rsid w:val="00C14976"/>
    <w:rsid w:val="00EC1997"/>
    <w:rsid w:val="00F1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E0C0"/>
  <w15:chartTrackingRefBased/>
  <w15:docId w15:val="{88691E96-7784-43A2-939D-7CC2E8E4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3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3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Gaddam</dc:creator>
  <cp:keywords/>
  <dc:description/>
  <cp:lastModifiedBy>Naveen Gaddam</cp:lastModifiedBy>
  <cp:revision>6</cp:revision>
  <dcterms:created xsi:type="dcterms:W3CDTF">2018-04-24T00:14:00Z</dcterms:created>
  <dcterms:modified xsi:type="dcterms:W3CDTF">2018-04-24T02:40:00Z</dcterms:modified>
</cp:coreProperties>
</file>