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B6E" w:rsidRDefault="00120B6E">
      <w:pPr>
        <w:pStyle w:val="BodyText"/>
        <w:spacing w:before="244"/>
        <w:rPr>
          <w:rFonts w:ascii="Times New Roman"/>
          <w:sz w:val="24"/>
        </w:rPr>
      </w:pPr>
    </w:p>
    <w:p w:rsidR="00120B6E" w:rsidRDefault="001C3A8E">
      <w:pPr>
        <w:pStyle w:val="Heading2"/>
      </w:pPr>
      <w:r>
        <w:rPr>
          <w:spacing w:val="-2"/>
        </w:rPr>
        <w:t>Acceptance Testing</w:t>
      </w:r>
    </w:p>
    <w:p w:rsidR="00120B6E" w:rsidRDefault="001C3A8E">
      <w:pPr>
        <w:pStyle w:val="Heading3"/>
      </w:pPr>
      <w:r>
        <w:t>UAT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Submission</w:t>
      </w:r>
    </w:p>
    <w:p w:rsidR="00120B6E" w:rsidRDefault="00120B6E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120B6E">
        <w:trPr>
          <w:trHeight w:val="254"/>
        </w:trPr>
        <w:tc>
          <w:tcPr>
            <w:tcW w:w="1832" w:type="dxa"/>
          </w:tcPr>
          <w:p w:rsidR="00120B6E" w:rsidRDefault="001C3A8E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:rsidR="00120B6E" w:rsidRDefault="007E4472" w:rsidP="007E4472">
            <w:pPr>
              <w:pStyle w:val="TableParagraph"/>
              <w:spacing w:before="0" w:line="234" w:lineRule="exact"/>
              <w:jc w:val="left"/>
            </w:pPr>
            <w:r>
              <w:t>25 JUNE 2026</w:t>
            </w:r>
          </w:p>
        </w:tc>
      </w:tr>
      <w:tr w:rsidR="00120B6E">
        <w:trPr>
          <w:trHeight w:val="251"/>
        </w:trPr>
        <w:tc>
          <w:tcPr>
            <w:tcW w:w="1832" w:type="dxa"/>
          </w:tcPr>
          <w:p w:rsidR="00120B6E" w:rsidRDefault="001C3A8E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:rsidR="00120B6E" w:rsidRDefault="007E4472" w:rsidP="007E4472">
            <w:pPr>
              <w:pStyle w:val="TableParagraph"/>
              <w:spacing w:before="0" w:line="232" w:lineRule="exact"/>
              <w:jc w:val="left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120B6E">
        <w:trPr>
          <w:trHeight w:val="253"/>
        </w:trPr>
        <w:tc>
          <w:tcPr>
            <w:tcW w:w="1832" w:type="dxa"/>
          </w:tcPr>
          <w:p w:rsidR="00120B6E" w:rsidRDefault="001C3A8E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:rsidR="00120B6E" w:rsidRDefault="007E4472" w:rsidP="007E4472">
            <w:pPr>
              <w:pStyle w:val="TableParagraph"/>
              <w:spacing w:before="0" w:line="234" w:lineRule="exact"/>
              <w:jc w:val="left"/>
            </w:pPr>
            <w:r>
              <w:t>Smart Lender</w:t>
            </w:r>
          </w:p>
        </w:tc>
      </w:tr>
      <w:tr w:rsidR="00120B6E">
        <w:trPr>
          <w:trHeight w:val="253"/>
        </w:trPr>
        <w:tc>
          <w:tcPr>
            <w:tcW w:w="1832" w:type="dxa"/>
          </w:tcPr>
          <w:p w:rsidR="00120B6E" w:rsidRDefault="001C3A8E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:rsidR="00120B6E" w:rsidRDefault="001C3A8E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120B6E" w:rsidRDefault="00120B6E">
      <w:pPr>
        <w:pStyle w:val="BodyText"/>
        <w:spacing w:before="55"/>
        <w:rPr>
          <w:rFonts w:ascii="Arial"/>
          <w:b/>
          <w:sz w:val="23"/>
        </w:rPr>
      </w:pPr>
    </w:p>
    <w:p w:rsidR="00120B6E" w:rsidRDefault="001C3A8E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:rsidR="00120B6E" w:rsidRDefault="001C3A8E">
      <w:pPr>
        <w:pStyle w:val="BodyText"/>
        <w:spacing w:before="174" w:line="285" w:lineRule="auto"/>
        <w:ind w:left="708"/>
      </w:pPr>
      <w:r>
        <w:t xml:space="preserve">The purpose of this document is to briefly explain the test coverage and open issues of the </w:t>
      </w:r>
      <w:bookmarkStart w:id="0" w:name="_GoBack"/>
      <w:bookmarkEnd w:id="0"/>
      <w:r>
        <w:t>[</w:t>
      </w:r>
      <w:proofErr w:type="spellStart"/>
      <w:r>
        <w:t>ProductName</w:t>
      </w:r>
      <w:proofErr w:type="spellEnd"/>
      <w:r>
        <w:t>] project at the time of the release to User Acceptance Testing (UAT).</w:t>
      </w:r>
    </w:p>
    <w:p w:rsidR="00120B6E" w:rsidRDefault="00120B6E">
      <w:pPr>
        <w:pStyle w:val="BodyText"/>
        <w:spacing w:before="161"/>
      </w:pPr>
    </w:p>
    <w:p w:rsidR="00120B6E" w:rsidRDefault="001C3A8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:rsidR="00120B6E" w:rsidRDefault="001C3A8E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 xml:space="preserve">of </w:t>
      </w:r>
      <w:proofErr w:type="gramStart"/>
      <w:r>
        <w:t>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  <w:proofErr w:type="gramEnd"/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120B6E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120B6E">
        <w:trPr>
          <w:trHeight w:val="476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120B6E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120B6E" w:rsidRDefault="001C3A8E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:rsidR="00120B6E" w:rsidRDefault="001C3A8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:rsidR="00120B6E" w:rsidRDefault="001C3A8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120B6E" w:rsidRDefault="001C3A8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120B6E" w:rsidRDefault="001C3A8E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120B6E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:rsidR="00120B6E" w:rsidRDefault="001C3A8E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:rsidR="00120B6E" w:rsidRDefault="001C3A8E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:rsidR="00120B6E" w:rsidRDefault="00120B6E">
      <w:pPr>
        <w:pStyle w:val="BodyText"/>
      </w:pPr>
    </w:p>
    <w:p w:rsidR="00120B6E" w:rsidRDefault="00120B6E">
      <w:pPr>
        <w:pStyle w:val="BodyText"/>
      </w:pPr>
    </w:p>
    <w:p w:rsidR="00120B6E" w:rsidRDefault="00120B6E">
      <w:pPr>
        <w:pStyle w:val="BodyText"/>
        <w:spacing w:before="203"/>
      </w:pPr>
    </w:p>
    <w:p w:rsidR="00120B6E" w:rsidRDefault="001C3A8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:rsidR="00120B6E" w:rsidRDefault="001C3A8E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120B6E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:rsidR="00120B6E" w:rsidRDefault="001C3A8E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120B6E">
        <w:trPr>
          <w:trHeight w:val="476"/>
        </w:trPr>
        <w:tc>
          <w:tcPr>
            <w:tcW w:w="5084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:rsidR="00120B6E" w:rsidRDefault="001C3A8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:rsidR="00120B6E" w:rsidRDefault="001C3A8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120B6E" w:rsidRDefault="001C3A8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120B6E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:rsidR="00120B6E" w:rsidRDefault="001C3A8E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:rsidR="00120B6E" w:rsidRDefault="001C3A8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120B6E" w:rsidRDefault="001C3A8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120B6E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:rsidR="00120B6E" w:rsidRDefault="001C3A8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:rsidR="00120B6E" w:rsidRDefault="001C3A8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120B6E" w:rsidRDefault="001C3A8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120B6E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:rsidR="00120B6E" w:rsidRDefault="001C3A8E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:rsidR="00120B6E" w:rsidRDefault="001C3A8E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120B6E" w:rsidRDefault="001C3A8E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:rsidR="00120B6E" w:rsidRDefault="00120B6E">
      <w:pPr>
        <w:pStyle w:val="TableParagraph"/>
        <w:sectPr w:rsidR="00120B6E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:rsidR="00120B6E" w:rsidRDefault="00120B6E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120B6E">
        <w:trPr>
          <w:trHeight w:val="476"/>
        </w:trPr>
        <w:tc>
          <w:tcPr>
            <w:tcW w:w="5070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:rsidR="00120B6E" w:rsidRDefault="001C3A8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:rsidR="00120B6E" w:rsidRDefault="001C3A8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120B6E" w:rsidRDefault="001C3A8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120B6E">
        <w:trPr>
          <w:trHeight w:val="474"/>
        </w:trPr>
        <w:tc>
          <w:tcPr>
            <w:tcW w:w="5070" w:type="dxa"/>
            <w:tcBorders>
              <w:left w:val="nil"/>
            </w:tcBorders>
          </w:tcPr>
          <w:p w:rsidR="00120B6E" w:rsidRDefault="001C3A8E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:rsidR="00120B6E" w:rsidRDefault="001C3A8E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:rsidR="00120B6E" w:rsidRDefault="001C3A8E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120B6E" w:rsidRDefault="001C3A8E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120B6E" w:rsidRDefault="001C3A8E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120B6E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:rsidR="00120B6E" w:rsidRDefault="001C3A8E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:rsidR="00120B6E" w:rsidRDefault="001C3A8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:rsidR="00120B6E" w:rsidRDefault="001C3A8E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:rsidR="001C3A8E" w:rsidRDefault="001C3A8E"/>
    <w:sectPr w:rsidR="001C3A8E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50323"/>
    <w:multiLevelType w:val="hybridMultilevel"/>
    <w:tmpl w:val="E624B1F8"/>
    <w:lvl w:ilvl="0" w:tplc="EC5C34B8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D620208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24E005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D02C12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49B65A9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E99CB13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3964FA7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74508C7A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F8CB36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0B6E"/>
    <w:rsid w:val="00120B6E"/>
    <w:rsid w:val="001C3A8E"/>
    <w:rsid w:val="007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AE29"/>
  <w15:docId w15:val="{EC5AD63B-3647-4B39-B552-A74EC567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2" w:right="118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right="118"/>
      <w:jc w:val="center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HP</cp:lastModifiedBy>
  <cp:revision>2</cp:revision>
  <dcterms:created xsi:type="dcterms:W3CDTF">2026-07-05T12:56:00Z</dcterms:created>
  <dcterms:modified xsi:type="dcterms:W3CDTF">2026-07-05T12:59:00Z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2021</vt:lpwstr>
  </property>
</Properties>
</file>