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2.jpg"/>
            <a:graphic>
              <a:graphicData uri="http://schemas.openxmlformats.org/drawingml/2006/picture">
                <pic:pic>
                  <pic:nvPicPr>
                    <pic:cNvPr descr="Placeholder image" id="0" name="image2.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Flight Delay Prediction</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28.05.2019</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Naveen Narayanan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2nd Year CSE</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SSN College Of Engineering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Chennai</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B">
      <w:pPr>
        <w:spacing w:before="0" w:line="276" w:lineRule="auto"/>
        <w:rPr/>
      </w:pPr>
      <w:r w:rsidDel="00000000" w:rsidR="00000000" w:rsidRPr="00000000">
        <w:rPr>
          <w:color w:val="666666"/>
          <w:rtl w:val="0"/>
        </w:rPr>
        <w:t xml:space="preserve">It is extremely essential for flights to arrive and depart on the time scheduled. Otherwise a lot of difficulties will be created for both the customers as well as the airline company. But then, it is not always possible to do so. There might be days where the delay is unavoidable. But what is avoidable is the difficulties which arise because of these delays. If we are able to know if there is going to be a delay, then we can change our plans accordingly and sort out the issue.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 the aim of the machine learning engine is to predict the arrival delay of a particular flight after the flight has taken off. The data considered for solving this problem is weather data of the airport from which the flight is departing and the airport at which the flight is landing, and also the flight data. </w:t>
      </w: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bookmarkStart w:colFirst="0" w:colLast="0" w:name="_4p7xi5bvhxdr" w:id="4"/>
      <w:bookmarkEnd w:id="4"/>
      <w:r w:rsidDel="00000000" w:rsidR="00000000" w:rsidRPr="00000000">
        <w:rPr>
          <w:rtl w:val="0"/>
        </w:rPr>
        <w:t xml:space="preserve">Specifications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datasets used for this problem are: </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Weather data of 15 airports from 2014 to 2017 ( Refer TABLE: 1)</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Flight data of all flights travelling in USA during 2016 and 2017 ( Refer TABLE: 3)</w:t>
      </w: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color w:val="008575"/>
        </w:rPr>
      </w:pPr>
      <w:bookmarkStart w:colFirst="0" w:colLast="0" w:name="_56kfpodyq5td" w:id="5"/>
      <w:bookmarkEnd w:id="5"/>
      <w:r w:rsidDel="00000000" w:rsidR="00000000" w:rsidRPr="00000000">
        <w:rPr>
          <w:rtl w:val="0"/>
        </w:rPr>
        <w:t xml:space="preserve">DATA PREPROCESSING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step is to preprocess the given data and take only the necessary features. We will first be working on the weather data. We will be taking the following weather features into consideration: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Arial" w:cs="Arial" w:eastAsia="Arial" w:hAnsi="Arial"/>
          <w:color w:val="000000"/>
        </w:rPr>
      </w:pPr>
      <w:r w:rsidDel="00000000" w:rsidR="00000000" w:rsidRPr="00000000">
        <w:rPr>
          <w:rtl w:val="0"/>
        </w:rPr>
        <w:t xml:space="preserve">                                                                    </w:t>
      </w:r>
      <w:r w:rsidDel="00000000" w:rsidR="00000000" w:rsidRPr="00000000">
        <w:rPr>
          <w:b w:val="1"/>
          <w:rtl w:val="0"/>
        </w:rPr>
        <w:t xml:space="preserve"> TABLE: 1</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before="0" w:line="240" w:lineRule="auto"/>
              <w:rPr>
                <w:color w:val="666666"/>
              </w:rPr>
            </w:pPr>
            <w:r w:rsidDel="00000000" w:rsidR="00000000" w:rsidRPr="00000000">
              <w:rPr>
                <w:color w:val="666666"/>
                <w:rtl w:val="0"/>
              </w:rPr>
              <w:t xml:space="preserve">WindSpeedKmph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before="0" w:line="240" w:lineRule="auto"/>
              <w:rPr>
                <w:color w:val="666666"/>
              </w:rPr>
            </w:pPr>
            <w:r w:rsidDel="00000000" w:rsidR="00000000" w:rsidRPr="00000000">
              <w:rPr>
                <w:color w:val="666666"/>
                <w:rtl w:val="0"/>
              </w:rPr>
              <w:t xml:space="preserve">WindDirDegree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before="0" w:line="240" w:lineRule="auto"/>
              <w:rPr>
                <w:color w:val="666666"/>
              </w:rPr>
            </w:pPr>
            <w:r w:rsidDel="00000000" w:rsidR="00000000" w:rsidRPr="00000000">
              <w:rPr>
                <w:color w:val="666666"/>
                <w:rtl w:val="0"/>
              </w:rPr>
              <w:t xml:space="preserve">WeatherCode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before="0" w:line="240" w:lineRule="auto"/>
              <w:rPr>
                <w:color w:val="666666"/>
              </w:rPr>
            </w:pPr>
            <w:r w:rsidDel="00000000" w:rsidR="00000000" w:rsidRPr="00000000">
              <w:rPr>
                <w:color w:val="666666"/>
                <w:rtl w:val="0"/>
              </w:rPr>
              <w:t xml:space="preserve">precipMM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before="0" w:line="240" w:lineRule="auto"/>
              <w:rPr>
                <w:color w:val="666666"/>
              </w:rPr>
            </w:pPr>
            <w:r w:rsidDel="00000000" w:rsidR="00000000" w:rsidRPr="00000000">
              <w:rPr>
                <w:color w:val="666666"/>
                <w:rtl w:val="0"/>
              </w:rPr>
              <w:t xml:space="preserve">Visibilty</w:t>
            </w:r>
            <w:r w:rsidDel="00000000" w:rsidR="00000000" w:rsidRPr="00000000">
              <w:rPr>
                <w:color w:val="66666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240" w:lineRule="auto"/>
              <w:rPr>
                <w:color w:val="666666"/>
              </w:rPr>
            </w:pPr>
            <w:r w:rsidDel="00000000" w:rsidR="00000000" w:rsidRPr="00000000">
              <w:rPr>
                <w:color w:val="666666"/>
                <w:rtl w:val="0"/>
              </w:rPr>
              <w:t xml:space="preserve">Pressure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rPr>
                <w:color w:val="666666"/>
              </w:rPr>
            </w:pPr>
            <w:r w:rsidDel="00000000" w:rsidR="00000000" w:rsidRPr="00000000">
              <w:rPr>
                <w:color w:val="666666"/>
                <w:rtl w:val="0"/>
              </w:rPr>
              <w:t xml:space="preserve">Cloudcover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before="0" w:line="240" w:lineRule="auto"/>
              <w:rPr>
                <w:color w:val="666666"/>
              </w:rPr>
            </w:pPr>
            <w:r w:rsidDel="00000000" w:rsidR="00000000" w:rsidRPr="00000000">
              <w:rPr>
                <w:color w:val="666666"/>
                <w:rtl w:val="0"/>
              </w:rPr>
              <w:t xml:space="preserve">DewPointF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before="0" w:line="240" w:lineRule="auto"/>
              <w:rPr>
                <w:color w:val="666666"/>
              </w:rPr>
            </w:pPr>
            <w:r w:rsidDel="00000000" w:rsidR="00000000" w:rsidRPr="00000000">
              <w:rPr>
                <w:color w:val="666666"/>
                <w:rtl w:val="0"/>
              </w:rPr>
              <w:t xml:space="preserve">WindGustKmph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before="0" w:line="240" w:lineRule="auto"/>
              <w:rPr>
                <w:color w:val="666666"/>
              </w:rPr>
            </w:pPr>
            <w:r w:rsidDel="00000000" w:rsidR="00000000" w:rsidRPr="00000000">
              <w:rPr>
                <w:color w:val="666666"/>
                <w:rtl w:val="0"/>
              </w:rPr>
              <w:t xml:space="preserve">tempF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240" w:lineRule="auto"/>
              <w:rPr>
                <w:color w:val="666666"/>
              </w:rPr>
            </w:pPr>
            <w:r w:rsidDel="00000000" w:rsidR="00000000" w:rsidRPr="00000000">
              <w:rPr>
                <w:color w:val="666666"/>
                <w:rtl w:val="0"/>
              </w:rPr>
              <w:t xml:space="preserve">WindChillF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rPr>
                <w:color w:val="666666"/>
              </w:rPr>
            </w:pPr>
            <w:r w:rsidDel="00000000" w:rsidR="00000000" w:rsidRPr="00000000">
              <w:rPr>
                <w:color w:val="666666"/>
                <w:rtl w:val="0"/>
              </w:rPr>
              <w:t xml:space="preserve">Humidity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rPr>
                <w:color w:val="666666"/>
              </w:rPr>
            </w:pPr>
            <w:r w:rsidDel="00000000" w:rsidR="00000000" w:rsidRPr="00000000">
              <w:rPr>
                <w:color w:val="66666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40" w:lineRule="auto"/>
              <w:rPr>
                <w:color w:val="666666"/>
              </w:rPr>
            </w:pPr>
            <w:r w:rsidDel="00000000" w:rsidR="00000000" w:rsidRPr="00000000">
              <w:rPr>
                <w:color w:val="666666"/>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40" w:lineRule="auto"/>
              <w:rPr>
                <w:color w:val="666666"/>
              </w:rPr>
            </w:pPr>
            <w:r w:rsidDel="00000000" w:rsidR="00000000" w:rsidRPr="00000000">
              <w:rPr>
                <w:color w:val="666666"/>
                <w:rtl w:val="0"/>
              </w:rPr>
              <w:t xml:space="preserve">airport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40" w:lineRule="auto"/>
              <w:rPr>
                <w:color w:val="666666"/>
              </w:rPr>
            </w:pPr>
            <w:r w:rsidDel="00000000" w:rsidR="00000000" w:rsidRPr="00000000">
              <w:rPr>
                <w:rtl w:val="0"/>
              </w:rPr>
            </w:r>
          </w:p>
        </w:tc>
      </w:tr>
    </w:tbl>
    <w:p w:rsidR="00000000" w:rsidDel="00000000" w:rsidP="00000000" w:rsidRDefault="00000000" w:rsidRPr="00000000" w14:paraId="00000024">
      <w:pPr>
        <w:spacing w:before="0" w:line="276" w:lineRule="auto"/>
        <w:rPr/>
      </w:pPr>
      <w:r w:rsidDel="00000000" w:rsidR="00000000" w:rsidRPr="00000000">
        <w:rPr>
          <w:rtl w:val="0"/>
        </w:rPr>
        <w:t xml:space="preserve">                                                              </w:t>
      </w:r>
    </w:p>
    <w:p w:rsidR="00000000" w:rsidDel="00000000" w:rsidP="00000000" w:rsidRDefault="00000000" w:rsidRPr="00000000" w14:paraId="00000025">
      <w:pPr>
        <w:spacing w:before="0" w:line="276" w:lineRule="auto"/>
        <w:rPr/>
      </w:pPr>
      <w:r w:rsidDel="00000000" w:rsidR="00000000" w:rsidRPr="00000000">
        <w:rPr>
          <w:rtl w:val="0"/>
        </w:rPr>
        <w:t xml:space="preserve">The weather data is in JSON format. So we will take the necessary features during the time period of  2016 and 2017. After that we merge the weather data in one single dataframe and store it as a CSV file.</w:t>
      </w:r>
    </w:p>
    <w:p w:rsidR="00000000" w:rsidDel="00000000" w:rsidP="00000000" w:rsidRDefault="00000000" w:rsidRPr="00000000" w14:paraId="00000026">
      <w:pPr>
        <w:spacing w:before="0" w:line="276" w:lineRule="auto"/>
        <w:rPr/>
      </w:pPr>
      <w:r w:rsidDel="00000000" w:rsidR="00000000" w:rsidRPr="00000000">
        <w:rPr>
          <w:rtl w:val="0"/>
        </w:rPr>
        <w:t xml:space="preserve">The second step is to merge all the flight data. We will be working on 15 airports, hence we will choose only those flights which have travelled from or to the below mentioned list of airports:</w:t>
      </w:r>
    </w:p>
    <w:p w:rsidR="00000000" w:rsidDel="00000000" w:rsidP="00000000" w:rsidRDefault="00000000" w:rsidRPr="00000000" w14:paraId="00000027">
      <w:pPr>
        <w:spacing w:before="0" w:line="276" w:lineRule="auto"/>
        <w:rPr>
          <w:b w:val="1"/>
        </w:rPr>
      </w:pPr>
      <w:r w:rsidDel="00000000" w:rsidR="00000000" w:rsidRPr="00000000">
        <w:rPr>
          <w:rtl w:val="0"/>
        </w:rPr>
        <w:t xml:space="preserve">                                                                      </w:t>
      </w:r>
      <w:r w:rsidDel="00000000" w:rsidR="00000000" w:rsidRPr="00000000">
        <w:rPr>
          <w:b w:val="1"/>
          <w:rtl w:val="0"/>
        </w:rPr>
        <w:t xml:space="preserve">TABLE: 2</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before="0" w:line="276" w:lineRule="auto"/>
              <w:jc w:val="center"/>
              <w:rPr>
                <w:rFonts w:ascii="Arial" w:cs="Arial" w:eastAsia="Arial" w:hAnsi="Arial"/>
                <w:color w:val="666666"/>
              </w:rPr>
            </w:pPr>
            <w:r w:rsidDel="00000000" w:rsidR="00000000" w:rsidRPr="00000000">
              <w:rPr>
                <w:rFonts w:ascii="Arial" w:cs="Arial" w:eastAsia="Arial" w:hAnsi="Arial"/>
                <w:color w:val="666666"/>
                <w:rtl w:val="0"/>
              </w:rPr>
              <w:t xml:space="preserve">ATL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before="0" w:line="276" w:lineRule="auto"/>
              <w:jc w:val="center"/>
              <w:rPr>
                <w:rFonts w:ascii="Arial" w:cs="Arial" w:eastAsia="Arial" w:hAnsi="Arial"/>
                <w:color w:val="666666"/>
              </w:rPr>
            </w:pPr>
            <w:r w:rsidDel="00000000" w:rsidR="00000000" w:rsidRPr="00000000">
              <w:rPr>
                <w:rFonts w:ascii="Arial" w:cs="Arial" w:eastAsia="Arial" w:hAnsi="Arial"/>
                <w:color w:val="666666"/>
                <w:rtl w:val="0"/>
              </w:rPr>
              <w:t xml:space="preserve">CLT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before="0" w:line="276" w:lineRule="auto"/>
              <w:jc w:val="center"/>
              <w:rPr>
                <w:rFonts w:ascii="Arial" w:cs="Arial" w:eastAsia="Arial" w:hAnsi="Arial"/>
                <w:color w:val="666666"/>
              </w:rPr>
            </w:pPr>
            <w:r w:rsidDel="00000000" w:rsidR="00000000" w:rsidRPr="00000000">
              <w:rPr>
                <w:rFonts w:ascii="Arial" w:cs="Arial" w:eastAsia="Arial" w:hAnsi="Arial"/>
                <w:color w:val="666666"/>
                <w:rtl w:val="0"/>
              </w:rPr>
              <w:t xml:space="preserve">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before="0" w:line="276" w:lineRule="auto"/>
              <w:jc w:val="center"/>
              <w:rPr>
                <w:rFonts w:ascii="Arial" w:cs="Arial" w:eastAsia="Arial" w:hAnsi="Arial"/>
                <w:color w:val="666666"/>
              </w:rPr>
            </w:pPr>
            <w:r w:rsidDel="00000000" w:rsidR="00000000" w:rsidRPr="00000000">
              <w:rPr>
                <w:rFonts w:ascii="Arial" w:cs="Arial" w:eastAsia="Arial" w:hAnsi="Arial"/>
                <w:color w:val="666666"/>
                <w:rtl w:val="0"/>
              </w:rPr>
              <w:t xml:space="preserve">DFW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before="0" w:line="276" w:lineRule="auto"/>
              <w:jc w:val="center"/>
              <w:rPr>
                <w:rFonts w:ascii="Arial" w:cs="Arial" w:eastAsia="Arial" w:hAnsi="Arial"/>
                <w:color w:val="666666"/>
              </w:rPr>
            </w:pPr>
            <w:r w:rsidDel="00000000" w:rsidR="00000000" w:rsidRPr="00000000">
              <w:rPr>
                <w:rFonts w:ascii="Arial" w:cs="Arial" w:eastAsia="Arial" w:hAnsi="Arial"/>
                <w:color w:val="666666"/>
                <w:rtl w:val="0"/>
              </w:rPr>
              <w:t xml:space="preserve">EWR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before="0" w:line="276" w:lineRule="auto"/>
              <w:jc w:val="center"/>
              <w:rPr>
                <w:rFonts w:ascii="Arial" w:cs="Arial" w:eastAsia="Arial" w:hAnsi="Arial"/>
                <w:color w:val="666666"/>
              </w:rPr>
            </w:pPr>
            <w:r w:rsidDel="00000000" w:rsidR="00000000" w:rsidRPr="00000000">
              <w:rPr>
                <w:rFonts w:ascii="Arial" w:cs="Arial" w:eastAsia="Arial" w:hAnsi="Arial"/>
                <w:color w:val="666666"/>
                <w:rtl w:val="0"/>
              </w:rPr>
              <w:t xml:space="preserve">IAH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before="0" w:line="276" w:lineRule="auto"/>
              <w:jc w:val="center"/>
              <w:rPr>
                <w:rFonts w:ascii="Arial" w:cs="Arial" w:eastAsia="Arial" w:hAnsi="Arial"/>
                <w:color w:val="666666"/>
              </w:rPr>
            </w:pPr>
            <w:r w:rsidDel="00000000" w:rsidR="00000000" w:rsidRPr="00000000">
              <w:rPr>
                <w:rFonts w:ascii="Arial" w:cs="Arial" w:eastAsia="Arial" w:hAnsi="Arial"/>
                <w:color w:val="666666"/>
                <w:rtl w:val="0"/>
              </w:rPr>
              <w:t xml:space="preserve">JFK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before="0" w:line="276" w:lineRule="auto"/>
              <w:jc w:val="center"/>
              <w:rPr>
                <w:rFonts w:ascii="Arial" w:cs="Arial" w:eastAsia="Arial" w:hAnsi="Arial"/>
                <w:color w:val="666666"/>
              </w:rPr>
            </w:pPr>
            <w:r w:rsidDel="00000000" w:rsidR="00000000" w:rsidRPr="00000000">
              <w:rPr>
                <w:rFonts w:ascii="Arial" w:cs="Arial" w:eastAsia="Arial" w:hAnsi="Arial"/>
                <w:color w:val="666666"/>
                <w:rtl w:val="0"/>
              </w:rPr>
              <w:t xml:space="preserv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before="0" w:line="276" w:lineRule="auto"/>
              <w:jc w:val="center"/>
              <w:rPr>
                <w:rFonts w:ascii="Arial" w:cs="Arial" w:eastAsia="Arial" w:hAnsi="Arial"/>
                <w:color w:val="666666"/>
              </w:rPr>
            </w:pPr>
            <w:r w:rsidDel="00000000" w:rsidR="00000000" w:rsidRPr="00000000">
              <w:rPr>
                <w:rFonts w:ascii="Arial" w:cs="Arial" w:eastAsia="Arial" w:hAnsi="Arial"/>
                <w:color w:val="666666"/>
                <w:rtl w:val="0"/>
              </w:rPr>
              <w:t xml:space="preserve">LAX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before="0" w:line="276" w:lineRule="auto"/>
              <w:jc w:val="center"/>
              <w:rPr>
                <w:rFonts w:ascii="Arial" w:cs="Arial" w:eastAsia="Arial" w:hAnsi="Arial"/>
                <w:color w:val="666666"/>
              </w:rPr>
            </w:pPr>
            <w:r w:rsidDel="00000000" w:rsidR="00000000" w:rsidRPr="00000000">
              <w:rPr>
                <w:rFonts w:ascii="Arial" w:cs="Arial" w:eastAsia="Arial" w:hAnsi="Arial"/>
                <w:color w:val="666666"/>
                <w:rtl w:val="0"/>
              </w:rPr>
              <w:t xml:space="preserve">MCO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before="0" w:line="276" w:lineRule="auto"/>
              <w:jc w:val="center"/>
              <w:rPr>
                <w:rFonts w:ascii="Arial" w:cs="Arial" w:eastAsia="Arial" w:hAnsi="Arial"/>
                <w:color w:val="666666"/>
              </w:rPr>
            </w:pPr>
            <w:r w:rsidDel="00000000" w:rsidR="00000000" w:rsidRPr="00000000">
              <w:rPr>
                <w:rFonts w:ascii="Arial" w:cs="Arial" w:eastAsia="Arial" w:hAnsi="Arial"/>
                <w:color w:val="666666"/>
                <w:rtl w:val="0"/>
              </w:rPr>
              <w:t xml:space="preserve">MIA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before="0" w:line="276" w:lineRule="auto"/>
              <w:jc w:val="center"/>
              <w:rPr>
                <w:rFonts w:ascii="Arial" w:cs="Arial" w:eastAsia="Arial" w:hAnsi="Arial"/>
                <w:color w:val="666666"/>
              </w:rPr>
            </w:pPr>
            <w:r w:rsidDel="00000000" w:rsidR="00000000" w:rsidRPr="00000000">
              <w:rPr>
                <w:rFonts w:ascii="Arial" w:cs="Arial" w:eastAsia="Arial" w:hAnsi="Arial"/>
                <w:color w:val="666666"/>
                <w:rtl w:val="0"/>
              </w:rPr>
              <w:t xml:space="preserve">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before="0" w:line="276" w:lineRule="auto"/>
              <w:jc w:val="center"/>
              <w:rPr>
                <w:rFonts w:ascii="Arial" w:cs="Arial" w:eastAsia="Arial" w:hAnsi="Arial"/>
                <w:color w:val="666666"/>
              </w:rPr>
            </w:pPr>
            <w:r w:rsidDel="00000000" w:rsidR="00000000" w:rsidRPr="00000000">
              <w:rPr>
                <w:rFonts w:ascii="Arial" w:cs="Arial" w:eastAsia="Arial" w:hAnsi="Arial"/>
                <w:color w:val="666666"/>
                <w:rtl w:val="0"/>
              </w:rPr>
              <w:t xml:space="preserve">PHX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before="0" w:line="276" w:lineRule="auto"/>
              <w:jc w:val="center"/>
              <w:rPr>
                <w:rFonts w:ascii="Arial" w:cs="Arial" w:eastAsia="Arial" w:hAnsi="Arial"/>
                <w:color w:val="666666"/>
              </w:rPr>
            </w:pPr>
            <w:r w:rsidDel="00000000" w:rsidR="00000000" w:rsidRPr="00000000">
              <w:rPr>
                <w:rFonts w:ascii="Arial" w:cs="Arial" w:eastAsia="Arial" w:hAnsi="Arial"/>
                <w:color w:val="666666"/>
                <w:rtl w:val="0"/>
              </w:rPr>
              <w:t xml:space="preserve">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before="0" w:line="276" w:lineRule="auto"/>
              <w:jc w:val="center"/>
              <w:rPr>
                <w:rFonts w:ascii="Arial" w:cs="Arial" w:eastAsia="Arial" w:hAnsi="Arial"/>
                <w:color w:val="666666"/>
              </w:rPr>
            </w:pPr>
            <w:r w:rsidDel="00000000" w:rsidR="00000000" w:rsidRPr="00000000">
              <w:rPr>
                <w:rFonts w:ascii="Arial" w:cs="Arial" w:eastAsia="Arial" w:hAnsi="Arial"/>
                <w:color w:val="666666"/>
                <w:rtl w:val="0"/>
              </w:rPr>
              <w:t xml:space="preserve">SFO</w:t>
            </w:r>
          </w:p>
        </w:tc>
      </w:tr>
    </w:tbl>
    <w:p w:rsidR="00000000" w:rsidDel="00000000" w:rsidP="00000000" w:rsidRDefault="00000000" w:rsidRPr="00000000" w14:paraId="00000037">
      <w:pPr>
        <w:spacing w:before="0" w:line="276" w:lineRule="auto"/>
        <w:rPr/>
      </w:pPr>
      <w:r w:rsidDel="00000000" w:rsidR="00000000" w:rsidRPr="00000000">
        <w:rPr>
          <w:rtl w:val="0"/>
        </w:rPr>
      </w:r>
    </w:p>
    <w:p w:rsidR="00000000" w:rsidDel="00000000" w:rsidP="00000000" w:rsidRDefault="00000000" w:rsidRPr="00000000" w14:paraId="00000038">
      <w:pPr>
        <w:spacing w:before="0" w:line="276" w:lineRule="auto"/>
        <w:rPr/>
      </w:pPr>
      <w:r w:rsidDel="00000000" w:rsidR="00000000" w:rsidRPr="00000000">
        <w:rPr>
          <w:rtl w:val="0"/>
        </w:rPr>
        <w:t xml:space="preserve">The features that we will be considering for a flight are:  </w:t>
      </w:r>
    </w:p>
    <w:p w:rsidR="00000000" w:rsidDel="00000000" w:rsidP="00000000" w:rsidRDefault="00000000" w:rsidRPr="00000000" w14:paraId="00000039">
      <w:pPr>
        <w:jc w:val="both"/>
        <w:rPr>
          <w:b w:val="1"/>
        </w:rPr>
      </w:pPr>
      <w:r w:rsidDel="00000000" w:rsidR="00000000" w:rsidRPr="00000000">
        <w:rPr>
          <w:rtl w:val="0"/>
        </w:rPr>
        <w:t xml:space="preserve">                                                                    </w:t>
      </w:r>
      <w:r w:rsidDel="00000000" w:rsidR="00000000" w:rsidRPr="00000000">
        <w:rPr>
          <w:b w:val="1"/>
          <w:rtl w:val="0"/>
        </w:rPr>
        <w:t xml:space="preserve"> TABLE: 3</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before="0" w:line="240" w:lineRule="auto"/>
              <w:rPr>
                <w:rFonts w:ascii="Arial" w:cs="Arial" w:eastAsia="Arial" w:hAnsi="Arial"/>
                <w:color w:val="666666"/>
              </w:rPr>
            </w:pPr>
            <w:r w:rsidDel="00000000" w:rsidR="00000000" w:rsidRPr="00000000">
              <w:rPr>
                <w:rFonts w:ascii="Arial" w:cs="Arial" w:eastAsia="Arial" w:hAnsi="Arial"/>
                <w:color w:val="666666"/>
                <w:rtl w:val="0"/>
              </w:rPr>
              <w:t xml:space="preserve">FlightDate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before="0" w:line="240" w:lineRule="auto"/>
              <w:rPr>
                <w:rFonts w:ascii="Arial" w:cs="Arial" w:eastAsia="Arial" w:hAnsi="Arial"/>
                <w:color w:val="666666"/>
              </w:rPr>
            </w:pPr>
            <w:r w:rsidDel="00000000" w:rsidR="00000000" w:rsidRPr="00000000">
              <w:rPr>
                <w:rFonts w:ascii="Arial" w:cs="Arial" w:eastAsia="Arial" w:hAnsi="Arial"/>
                <w:color w:val="666666"/>
                <w:rtl w:val="0"/>
              </w:rPr>
              <w:t xml:space="preserve">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rPr>
                <w:rFonts w:ascii="Arial" w:cs="Arial" w:eastAsia="Arial" w:hAnsi="Arial"/>
                <w:color w:val="666666"/>
              </w:rPr>
            </w:pPr>
            <w:r w:rsidDel="00000000" w:rsidR="00000000" w:rsidRPr="00000000">
              <w:rPr>
                <w:rFonts w:ascii="Arial" w:cs="Arial" w:eastAsia="Arial" w:hAnsi="Arial"/>
                <w:color w:val="666666"/>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rPr>
                <w:rFonts w:ascii="Arial" w:cs="Arial" w:eastAsia="Arial" w:hAnsi="Arial"/>
                <w:color w:val="666666"/>
              </w:rPr>
            </w:pPr>
            <w:r w:rsidDel="00000000" w:rsidR="00000000" w:rsidRPr="00000000">
              <w:rPr>
                <w:rFonts w:ascii="Arial" w:cs="Arial" w:eastAsia="Arial" w:hAnsi="Arial"/>
                <w:color w:val="666666"/>
                <w:rtl w:val="0"/>
              </w:rPr>
              <w:t xml:space="preserve">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rPr>
                <w:rFonts w:ascii="Arial" w:cs="Arial" w:eastAsia="Arial" w:hAnsi="Arial"/>
                <w:color w:val="666666"/>
              </w:rPr>
            </w:pPr>
            <w:r w:rsidDel="00000000" w:rsidR="00000000" w:rsidRPr="00000000">
              <w:rPr>
                <w:rFonts w:ascii="Arial" w:cs="Arial" w:eastAsia="Arial" w:hAnsi="Arial"/>
                <w:color w:val="666666"/>
                <w:rtl w:val="0"/>
              </w:rPr>
              <w:t xml:space="preserve">DayofMonth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rPr>
                <w:rFonts w:ascii="Arial" w:cs="Arial" w:eastAsia="Arial" w:hAnsi="Arial"/>
                <w:color w:val="666666"/>
              </w:rPr>
            </w:pPr>
            <w:r w:rsidDel="00000000" w:rsidR="00000000" w:rsidRPr="00000000">
              <w:rPr>
                <w:rFonts w:ascii="Arial" w:cs="Arial" w:eastAsia="Arial" w:hAnsi="Arial"/>
                <w:color w:val="666666"/>
                <w:rtl w:val="0"/>
              </w:rPr>
              <w:t xml:space="preserve">DepTime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rPr>
                <w:rFonts w:ascii="Arial" w:cs="Arial" w:eastAsia="Arial" w:hAnsi="Arial"/>
                <w:color w:val="666666"/>
              </w:rPr>
            </w:pPr>
            <w:r w:rsidDel="00000000" w:rsidR="00000000" w:rsidRPr="00000000">
              <w:rPr>
                <w:rFonts w:ascii="Arial" w:cs="Arial" w:eastAsia="Arial" w:hAnsi="Arial"/>
                <w:color w:val="666666"/>
                <w:rtl w:val="0"/>
              </w:rPr>
              <w:t xml:space="preserve">DepDel15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rPr>
                <w:rFonts w:ascii="Arial" w:cs="Arial" w:eastAsia="Arial" w:hAnsi="Arial"/>
                <w:color w:val="666666"/>
              </w:rPr>
            </w:pPr>
            <w:r w:rsidDel="00000000" w:rsidR="00000000" w:rsidRPr="00000000">
              <w:rPr>
                <w:rFonts w:ascii="Arial" w:cs="Arial" w:eastAsia="Arial" w:hAnsi="Arial"/>
                <w:color w:val="666666"/>
                <w:rtl w:val="0"/>
              </w:rPr>
              <w:t xml:space="preserve">CRSDepTime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rPr>
                <w:rFonts w:ascii="Arial" w:cs="Arial" w:eastAsia="Arial" w:hAnsi="Arial"/>
                <w:color w:val="666666"/>
              </w:rPr>
            </w:pPr>
            <w:r w:rsidDel="00000000" w:rsidR="00000000" w:rsidRPr="00000000">
              <w:rPr>
                <w:rFonts w:ascii="Arial" w:cs="Arial" w:eastAsia="Arial" w:hAnsi="Arial"/>
                <w:color w:val="666666"/>
                <w:rtl w:val="0"/>
              </w:rPr>
              <w:t xml:space="preserve">DepDelayMinutes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rPr>
                <w:rFonts w:ascii="Arial" w:cs="Arial" w:eastAsia="Arial" w:hAnsi="Arial"/>
                <w:color w:val="666666"/>
              </w:rPr>
            </w:pPr>
            <w:r w:rsidDel="00000000" w:rsidR="00000000" w:rsidRPr="00000000">
              <w:rPr>
                <w:rFonts w:ascii="Arial" w:cs="Arial" w:eastAsia="Arial" w:hAnsi="Arial"/>
                <w:color w:val="666666"/>
                <w:rtl w:val="0"/>
              </w:rPr>
              <w:t xml:space="preserve">OriginAirportID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rPr>
                <w:rFonts w:ascii="Arial" w:cs="Arial" w:eastAsia="Arial" w:hAnsi="Arial"/>
                <w:color w:val="666666"/>
              </w:rPr>
            </w:pPr>
            <w:r w:rsidDel="00000000" w:rsidR="00000000" w:rsidRPr="00000000">
              <w:rPr>
                <w:rFonts w:ascii="Arial" w:cs="Arial" w:eastAsia="Arial" w:hAnsi="Arial"/>
                <w:color w:val="666666"/>
                <w:rtl w:val="0"/>
              </w:rPr>
              <w:t xml:space="preserve">DestAirportID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rPr>
                <w:rFonts w:ascii="Arial" w:cs="Arial" w:eastAsia="Arial" w:hAnsi="Arial"/>
                <w:color w:val="666666"/>
              </w:rPr>
            </w:pPr>
            <w:r w:rsidDel="00000000" w:rsidR="00000000" w:rsidRPr="00000000">
              <w:rPr>
                <w:rFonts w:ascii="Arial" w:cs="Arial" w:eastAsia="Arial" w:hAnsi="Arial"/>
                <w:color w:val="666666"/>
                <w:rtl w:val="0"/>
              </w:rPr>
              <w:t xml:space="preserve">ArrTime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rPr>
                <w:rFonts w:ascii="Arial" w:cs="Arial" w:eastAsia="Arial" w:hAnsi="Arial"/>
                <w:color w:val="666666"/>
              </w:rPr>
            </w:pPr>
            <w:r w:rsidDel="00000000" w:rsidR="00000000" w:rsidRPr="00000000">
              <w:rPr>
                <w:rFonts w:ascii="Arial" w:cs="Arial" w:eastAsia="Arial" w:hAnsi="Arial"/>
                <w:color w:val="666666"/>
                <w:rtl w:val="0"/>
              </w:rPr>
              <w:t xml:space="preserve">CRSArrTime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rPr>
                <w:rFonts w:ascii="Arial" w:cs="Arial" w:eastAsia="Arial" w:hAnsi="Arial"/>
                <w:color w:val="666666"/>
              </w:rPr>
            </w:pPr>
            <w:r w:rsidDel="00000000" w:rsidR="00000000" w:rsidRPr="00000000">
              <w:rPr>
                <w:rFonts w:ascii="Arial" w:cs="Arial" w:eastAsia="Arial" w:hAnsi="Arial"/>
                <w:color w:val="666666"/>
                <w:rtl w:val="0"/>
              </w:rPr>
              <w:t xml:space="preserve">ArrDel15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rPr>
                <w:rFonts w:ascii="Arial" w:cs="Arial" w:eastAsia="Arial" w:hAnsi="Arial"/>
                <w:color w:val="666666"/>
              </w:rPr>
            </w:pPr>
            <w:r w:rsidDel="00000000" w:rsidR="00000000" w:rsidRPr="00000000">
              <w:rPr>
                <w:rFonts w:ascii="Arial" w:cs="Arial" w:eastAsia="Arial" w:hAnsi="Arial"/>
                <w:color w:val="666666"/>
                <w:rtl w:val="0"/>
              </w:rPr>
              <w:t xml:space="preserve">ArrDelayMinutes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rPr>
                <w:rFonts w:ascii="Arial" w:cs="Arial" w:eastAsia="Arial" w:hAnsi="Arial"/>
                <w:color w:val="666666"/>
              </w:rPr>
            </w:pPr>
            <w:r w:rsidDel="00000000" w:rsidR="00000000" w:rsidRPr="00000000">
              <w:rPr>
                <w:rtl w:val="0"/>
              </w:rPr>
            </w:r>
          </w:p>
        </w:tc>
      </w:tr>
    </w:tbl>
    <w:p w:rsidR="00000000" w:rsidDel="00000000" w:rsidP="00000000" w:rsidRDefault="00000000" w:rsidRPr="00000000" w14:paraId="0000004A">
      <w:pPr>
        <w:spacing w:before="0" w:line="276" w:lineRule="auto"/>
        <w:rPr/>
      </w:pPr>
      <w:r w:rsidDel="00000000" w:rsidR="00000000" w:rsidRPr="00000000">
        <w:rPr>
          <w:rtl w:val="0"/>
        </w:rPr>
      </w:r>
    </w:p>
    <w:p w:rsidR="00000000" w:rsidDel="00000000" w:rsidP="00000000" w:rsidRDefault="00000000" w:rsidRPr="00000000" w14:paraId="0000004B">
      <w:pPr>
        <w:spacing w:before="0" w:line="276" w:lineRule="auto"/>
        <w:rPr/>
      </w:pPr>
      <w:r w:rsidDel="00000000" w:rsidR="00000000" w:rsidRPr="00000000">
        <w:rPr>
          <w:rtl w:val="0"/>
        </w:rPr>
        <w:t xml:space="preserve">Next we will merge the weather data and flight data into a single dataframe. Each flight data is merged with its corresponding departure time weather and arrival time weather data. </w:t>
      </w:r>
    </w:p>
    <w:p w:rsidR="00000000" w:rsidDel="00000000" w:rsidP="00000000" w:rsidRDefault="00000000" w:rsidRPr="00000000" w14:paraId="0000004C">
      <w:pPr>
        <w:spacing w:before="0" w:line="276" w:lineRule="auto"/>
        <w:rPr/>
      </w:pPr>
      <w:r w:rsidDel="00000000" w:rsidR="00000000" w:rsidRPr="00000000">
        <w:rPr>
          <w:rtl w:val="0"/>
        </w:rPr>
        <w:t xml:space="preserve">Flight and weather data is merged based on these 3 features : </w:t>
      </w:r>
    </w:p>
    <w:p w:rsidR="00000000" w:rsidDel="00000000" w:rsidP="00000000" w:rsidRDefault="00000000" w:rsidRPr="00000000" w14:paraId="0000004D">
      <w:pPr>
        <w:numPr>
          <w:ilvl w:val="0"/>
          <w:numId w:val="2"/>
        </w:numPr>
        <w:spacing w:before="0" w:line="276" w:lineRule="auto"/>
        <w:ind w:left="720" w:hanging="360"/>
        <w:rPr>
          <w:u w:val="none"/>
        </w:rPr>
      </w:pPr>
      <w:r w:rsidDel="00000000" w:rsidR="00000000" w:rsidRPr="00000000">
        <w:rPr>
          <w:rtl w:val="0"/>
        </w:rPr>
        <w:t xml:space="preserve">Date</w:t>
      </w:r>
    </w:p>
    <w:p w:rsidR="00000000" w:rsidDel="00000000" w:rsidP="00000000" w:rsidRDefault="00000000" w:rsidRPr="00000000" w14:paraId="0000004E">
      <w:pPr>
        <w:numPr>
          <w:ilvl w:val="0"/>
          <w:numId w:val="2"/>
        </w:numPr>
        <w:spacing w:before="0" w:line="276" w:lineRule="auto"/>
        <w:ind w:left="720" w:hanging="360"/>
        <w:rPr>
          <w:u w:val="none"/>
        </w:rPr>
      </w:pPr>
      <w:r w:rsidDel="00000000" w:rsidR="00000000" w:rsidRPr="00000000">
        <w:rPr>
          <w:rtl w:val="0"/>
        </w:rPr>
        <w:t xml:space="preserve">Time</w:t>
      </w:r>
    </w:p>
    <w:p w:rsidR="00000000" w:rsidDel="00000000" w:rsidP="00000000" w:rsidRDefault="00000000" w:rsidRPr="00000000" w14:paraId="0000004F">
      <w:pPr>
        <w:numPr>
          <w:ilvl w:val="0"/>
          <w:numId w:val="2"/>
        </w:numPr>
        <w:spacing w:before="0" w:line="276" w:lineRule="auto"/>
        <w:ind w:left="720" w:hanging="360"/>
        <w:rPr>
          <w:u w:val="none"/>
        </w:rPr>
      </w:pPr>
      <w:r w:rsidDel="00000000" w:rsidR="00000000" w:rsidRPr="00000000">
        <w:rPr>
          <w:rtl w:val="0"/>
        </w:rPr>
        <w:t xml:space="preserve">Airport</w:t>
      </w:r>
    </w:p>
    <w:p w:rsidR="00000000" w:rsidDel="00000000" w:rsidP="00000000" w:rsidRDefault="00000000" w:rsidRPr="00000000" w14:paraId="00000050">
      <w:pPr>
        <w:spacing w:before="0" w:line="276" w:lineRule="auto"/>
        <w:ind w:left="0" w:firstLine="0"/>
        <w:rPr/>
      </w:pPr>
      <w:r w:rsidDel="00000000" w:rsidR="00000000" w:rsidRPr="00000000">
        <w:rPr>
          <w:rtl w:val="0"/>
        </w:rPr>
        <w:t xml:space="preserve">After we finish merging and make it into a single CSV file, we will classify the data. </w:t>
      </w:r>
    </w:p>
    <w:p w:rsidR="00000000" w:rsidDel="00000000" w:rsidP="00000000" w:rsidRDefault="00000000" w:rsidRPr="00000000" w14:paraId="00000051">
      <w:pPr>
        <w:spacing w:before="0" w:line="276" w:lineRule="auto"/>
        <w:ind w:left="0" w:firstLine="0"/>
        <w:rPr/>
      </w:pPr>
      <w:r w:rsidDel="00000000" w:rsidR="00000000" w:rsidRPr="00000000">
        <w:rPr>
          <w:rtl w:val="0"/>
        </w:rPr>
      </w:r>
    </w:p>
    <w:p w:rsidR="00000000" w:rsidDel="00000000" w:rsidP="00000000" w:rsidRDefault="00000000" w:rsidRPr="00000000" w14:paraId="00000052">
      <w:pPr>
        <w:pStyle w:val="Heading2"/>
        <w:spacing w:before="0" w:line="276" w:lineRule="auto"/>
        <w:rPr/>
      </w:pPr>
      <w:bookmarkStart w:colFirst="0" w:colLast="0" w:name="_o5swjlfdvyjc" w:id="6"/>
      <w:bookmarkEnd w:id="6"/>
      <w:r w:rsidDel="00000000" w:rsidR="00000000" w:rsidRPr="00000000">
        <w:rPr>
          <w:rtl w:val="0"/>
        </w:rPr>
        <w:t xml:space="preserve">CLASSIFICATION </w:t>
      </w:r>
    </w:p>
    <w:p w:rsidR="00000000" w:rsidDel="00000000" w:rsidP="00000000" w:rsidRDefault="00000000" w:rsidRPr="00000000" w14:paraId="00000053">
      <w:pPr>
        <w:rPr/>
      </w:pPr>
      <w:r w:rsidDel="00000000" w:rsidR="00000000" w:rsidRPr="00000000">
        <w:rPr>
          <w:rtl w:val="0"/>
        </w:rPr>
        <w:t xml:space="preserve">We will classify whether a flight is going to arrive on time or not. Some of the features used to fit the classifier are ORIGIN AIRPORT, DESTINATION AIRPORT, DEPARTURE DELAY, and then weather features of both destination and origin airports. There is heavy class imbalance, i.e: there is more number of flights which are not delayed whereas there is less number of flights which are delayed. Hence we have to manipulate the training data. Data can be manipulated either by oversampling or undersampling the data. Classification results were better for oversampled data than undersampled data. Under oversampling, SMOTE (Synthetic minority oversampling technique)  was used to oversample as it gave a better resultant dataset than the random oversampler. The Classifiers considered are: Extra Trees Classifier, XGBoost, </w:t>
      </w:r>
      <w:r w:rsidDel="00000000" w:rsidR="00000000" w:rsidRPr="00000000">
        <w:rPr>
          <w:rtl w:val="0"/>
        </w:rPr>
        <w:t xml:space="preserve">Decision Tree</w:t>
      </w:r>
      <w:r w:rsidDel="00000000" w:rsidR="00000000" w:rsidRPr="00000000">
        <w:rPr>
          <w:rtl w:val="0"/>
        </w:rPr>
        <w:t xml:space="preserve">, Gaussian Naive Bayes. </w:t>
      </w:r>
    </w:p>
    <w:p w:rsidR="00000000" w:rsidDel="00000000" w:rsidP="00000000" w:rsidRDefault="00000000" w:rsidRPr="00000000" w14:paraId="00000054">
      <w:pPr>
        <w:pStyle w:val="Heading3"/>
        <w:rPr/>
      </w:pPr>
      <w:bookmarkStart w:colFirst="0" w:colLast="0" w:name="_i2idweolq970" w:id="7"/>
      <w:bookmarkEnd w:id="7"/>
      <w:r w:rsidDel="00000000" w:rsidR="00000000" w:rsidRPr="00000000">
        <w:rPr>
          <w:rtl w:val="0"/>
        </w:rPr>
        <w:t xml:space="preserve">NO SAMPLING: </w:t>
      </w:r>
    </w:p>
    <w:p w:rsidR="00000000" w:rsidDel="00000000" w:rsidP="00000000" w:rsidRDefault="00000000" w:rsidRPr="00000000" w14:paraId="00000055">
      <w:pPr>
        <w:pStyle w:val="Heading3"/>
        <w:rPr/>
      </w:pPr>
      <w:bookmarkStart w:colFirst="0" w:colLast="0" w:name="_l3edw4920x9" w:id="8"/>
      <w:bookmarkEnd w:id="8"/>
      <w:r w:rsidDel="00000000" w:rsidR="00000000" w:rsidRPr="00000000">
        <w:rPr>
          <w:rtl w:val="0"/>
        </w:rPr>
        <w:t xml:space="preserve">XGBOOST:</w:t>
      </w:r>
    </w:p>
    <w:tbl>
      <w:tblPr>
        <w:tblStyle w:val="Table4"/>
        <w:tblW w:w="66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1500"/>
        <w:gridCol w:w="1500"/>
        <w:gridCol w:w="1500"/>
        <w:tblGridChange w:id="0">
          <w:tblGrid>
            <w:gridCol w:w="2175"/>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PRECISION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RECALL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F1 SCORE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0.09</w:t>
            </w:r>
          </w:p>
        </w:tc>
      </w:tr>
    </w:tbl>
    <w:p w:rsidR="00000000" w:rsidDel="00000000" w:rsidP="00000000" w:rsidRDefault="00000000" w:rsidRPr="00000000" w14:paraId="00000062">
      <w:pPr>
        <w:pStyle w:val="Heading3"/>
        <w:rPr/>
      </w:pPr>
      <w:bookmarkStart w:colFirst="0" w:colLast="0" w:name="_42p51rtncebb" w:id="9"/>
      <w:bookmarkEnd w:id="9"/>
      <w:r w:rsidDel="00000000" w:rsidR="00000000" w:rsidRPr="00000000">
        <w:rPr>
          <w:rtl w:val="0"/>
        </w:rPr>
        <w:t xml:space="preserve">EXTRA TREES CLASSIFIER:</w:t>
      </w:r>
    </w:p>
    <w:tbl>
      <w:tblPr>
        <w:tblStyle w:val="Table5"/>
        <w:tblW w:w="66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1500"/>
        <w:gridCol w:w="1500"/>
        <w:gridCol w:w="1500"/>
        <w:tblGridChange w:id="0">
          <w:tblGrid>
            <w:gridCol w:w="2175"/>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PRECISION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RECALL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F1 SCORE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0.37</w:t>
            </w:r>
          </w:p>
        </w:tc>
      </w:tr>
    </w:tbl>
    <w:p w:rsidR="00000000" w:rsidDel="00000000" w:rsidP="00000000" w:rsidRDefault="00000000" w:rsidRPr="00000000" w14:paraId="0000006F">
      <w:pPr>
        <w:pStyle w:val="Heading3"/>
        <w:rPr/>
      </w:pPr>
      <w:bookmarkStart w:colFirst="0" w:colLast="0" w:name="_hf14v0cc60pf" w:id="10"/>
      <w:bookmarkEnd w:id="10"/>
      <w:r w:rsidDel="00000000" w:rsidR="00000000" w:rsidRPr="00000000">
        <w:rPr>
          <w:rtl w:val="0"/>
        </w:rPr>
        <w:t xml:space="preserve">DECISION TREE:</w:t>
      </w:r>
    </w:p>
    <w:tbl>
      <w:tblPr>
        <w:tblStyle w:val="Table6"/>
        <w:tblW w:w="66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1500"/>
        <w:gridCol w:w="1500"/>
        <w:gridCol w:w="1500"/>
        <w:tblGridChange w:id="0">
          <w:tblGrid>
            <w:gridCol w:w="2175"/>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PRECISION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RECALL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F1 SCORE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0.38</w:t>
            </w:r>
          </w:p>
        </w:tc>
      </w:tr>
    </w:tbl>
    <w:p w:rsidR="00000000" w:rsidDel="00000000" w:rsidP="00000000" w:rsidRDefault="00000000" w:rsidRPr="00000000" w14:paraId="0000007C">
      <w:pPr>
        <w:pStyle w:val="Heading3"/>
        <w:rPr/>
      </w:pPr>
      <w:bookmarkStart w:colFirst="0" w:colLast="0" w:name="_tgqttmzhur8v" w:id="11"/>
      <w:bookmarkEnd w:id="11"/>
      <w:r w:rsidDel="00000000" w:rsidR="00000000" w:rsidRPr="00000000">
        <w:rPr>
          <w:rtl w:val="0"/>
        </w:rPr>
        <w:t xml:space="preserve">GAUSSIAN NAIVE BAYES: </w:t>
      </w:r>
    </w:p>
    <w:tbl>
      <w:tblPr>
        <w:tblStyle w:val="Table7"/>
        <w:tblW w:w="66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1500"/>
        <w:gridCol w:w="1500"/>
        <w:gridCol w:w="1500"/>
        <w:tblGridChange w:id="0">
          <w:tblGrid>
            <w:gridCol w:w="2175"/>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PRECISION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RECALL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F1 SCORE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 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0.82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 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0.36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0.3</w:t>
            </w:r>
          </w:p>
        </w:tc>
      </w:tr>
    </w:tbl>
    <w:p w:rsidR="00000000" w:rsidDel="00000000" w:rsidP="00000000" w:rsidRDefault="00000000" w:rsidRPr="00000000" w14:paraId="00000089">
      <w:pPr>
        <w:pStyle w:val="Heading3"/>
        <w:rPr/>
      </w:pPr>
      <w:bookmarkStart w:colFirst="0" w:colLast="0" w:name="_4lmpsr1w1vp0" w:id="12"/>
      <w:bookmarkEnd w:id="12"/>
      <w:r w:rsidDel="00000000" w:rsidR="00000000" w:rsidRPr="00000000">
        <w:rPr>
          <w:rtl w:val="0"/>
        </w:rPr>
        <w:t xml:space="preserve">UNDER-SAMPLING: </w:t>
      </w:r>
    </w:p>
    <w:p w:rsidR="00000000" w:rsidDel="00000000" w:rsidP="00000000" w:rsidRDefault="00000000" w:rsidRPr="00000000" w14:paraId="0000008A">
      <w:pPr>
        <w:pStyle w:val="Heading3"/>
        <w:rPr/>
      </w:pPr>
      <w:bookmarkStart w:colFirst="0" w:colLast="0" w:name="_x2mqyfe2966u" w:id="13"/>
      <w:bookmarkEnd w:id="13"/>
      <w:r w:rsidDel="00000000" w:rsidR="00000000" w:rsidRPr="00000000">
        <w:rPr>
          <w:rtl w:val="0"/>
        </w:rPr>
        <w:t xml:space="preserve">XGBOOST:</w:t>
      </w:r>
      <w:r w:rsidDel="00000000" w:rsidR="00000000" w:rsidRPr="00000000">
        <w:rPr>
          <w:rtl w:val="0"/>
        </w:rPr>
      </w:r>
    </w:p>
    <w:tbl>
      <w:tblPr>
        <w:tblStyle w:val="Table8"/>
        <w:tblW w:w="66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1500"/>
        <w:gridCol w:w="1500"/>
        <w:gridCol w:w="1500"/>
        <w:tblGridChange w:id="0">
          <w:tblGrid>
            <w:gridCol w:w="2175"/>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PRECISION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RECALL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F1 SCORE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0.74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0.43</w:t>
            </w:r>
          </w:p>
        </w:tc>
      </w:tr>
    </w:tbl>
    <w:p w:rsidR="00000000" w:rsidDel="00000000" w:rsidP="00000000" w:rsidRDefault="00000000" w:rsidRPr="00000000" w14:paraId="00000097">
      <w:pPr>
        <w:pStyle w:val="Heading3"/>
        <w:rPr/>
      </w:pPr>
      <w:bookmarkStart w:colFirst="0" w:colLast="0" w:name="_2luu3zk2dbzj" w:id="14"/>
      <w:bookmarkEnd w:id="14"/>
      <w:r w:rsidDel="00000000" w:rsidR="00000000" w:rsidRPr="00000000">
        <w:rPr>
          <w:rtl w:val="0"/>
        </w:rPr>
        <w:t xml:space="preserve">EXTRA TREES CLASSIFIER: </w:t>
      </w:r>
    </w:p>
    <w:tbl>
      <w:tblPr>
        <w:tblStyle w:val="Table9"/>
        <w:tblW w:w="66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1500"/>
        <w:gridCol w:w="1500"/>
        <w:gridCol w:w="1500"/>
        <w:tblGridChange w:id="0">
          <w:tblGrid>
            <w:gridCol w:w="2175"/>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PRECISION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RECALL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F1 SCORE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0.78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0.43</w:t>
            </w:r>
          </w:p>
        </w:tc>
      </w:tr>
    </w:tbl>
    <w:p w:rsidR="00000000" w:rsidDel="00000000" w:rsidP="00000000" w:rsidRDefault="00000000" w:rsidRPr="00000000" w14:paraId="000000A4">
      <w:pPr>
        <w:pStyle w:val="Heading3"/>
        <w:rPr/>
      </w:pPr>
      <w:bookmarkStart w:colFirst="0" w:colLast="0" w:name="_10lpqd9s1ean" w:id="15"/>
      <w:bookmarkEnd w:id="15"/>
      <w:r w:rsidDel="00000000" w:rsidR="00000000" w:rsidRPr="00000000">
        <w:rPr>
          <w:rtl w:val="0"/>
        </w:rPr>
        <w:t xml:space="preserve">DECISION TREE: </w:t>
      </w:r>
    </w:p>
    <w:tbl>
      <w:tblPr>
        <w:tblStyle w:val="Table10"/>
        <w:tblW w:w="66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1500"/>
        <w:gridCol w:w="1500"/>
        <w:gridCol w:w="1500"/>
        <w:tblGridChange w:id="0">
          <w:tblGrid>
            <w:gridCol w:w="2175"/>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PRECISION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RECALL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F1 SCORE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0.39</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rPr/>
      </w:pPr>
      <w:bookmarkStart w:colFirst="0" w:colLast="0" w:name="_4ox0higo99ny" w:id="16"/>
      <w:bookmarkEnd w:id="16"/>
      <w:r w:rsidDel="00000000" w:rsidR="00000000" w:rsidRPr="00000000">
        <w:rPr>
          <w:rtl w:val="0"/>
        </w:rPr>
      </w:r>
    </w:p>
    <w:p w:rsidR="00000000" w:rsidDel="00000000" w:rsidP="00000000" w:rsidRDefault="00000000" w:rsidRPr="00000000" w14:paraId="000000B3">
      <w:pPr>
        <w:pStyle w:val="Heading3"/>
        <w:rPr/>
      </w:pPr>
      <w:bookmarkStart w:colFirst="0" w:colLast="0" w:name="_uulrf828fa9u" w:id="17"/>
      <w:bookmarkEnd w:id="17"/>
      <w:r w:rsidDel="00000000" w:rsidR="00000000" w:rsidRPr="00000000">
        <w:rPr>
          <w:rtl w:val="0"/>
        </w:rPr>
        <w:t xml:space="preserve">GAUSSIAN NAIVE BAYES: </w:t>
      </w:r>
    </w:p>
    <w:tbl>
      <w:tblPr>
        <w:tblStyle w:val="Table11"/>
        <w:tblW w:w="66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1500"/>
        <w:gridCol w:w="1500"/>
        <w:gridCol w:w="1500"/>
        <w:tblGridChange w:id="0">
          <w:tblGrid>
            <w:gridCol w:w="2175"/>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PRECISION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RECALL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F1 SCORE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 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9">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0.83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 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0.32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0.35</w:t>
            </w:r>
          </w:p>
        </w:tc>
      </w:tr>
    </w:tbl>
    <w:p w:rsidR="00000000" w:rsidDel="00000000" w:rsidP="00000000" w:rsidRDefault="00000000" w:rsidRPr="00000000" w14:paraId="000000C0">
      <w:pPr>
        <w:pStyle w:val="Heading3"/>
        <w:rPr/>
      </w:pPr>
      <w:bookmarkStart w:colFirst="0" w:colLast="0" w:name="_971vyil3h9k" w:id="18"/>
      <w:bookmarkEnd w:id="18"/>
      <w:r w:rsidDel="00000000" w:rsidR="00000000" w:rsidRPr="00000000">
        <w:rPr>
          <w:rtl w:val="0"/>
        </w:rPr>
        <w:t xml:space="preserve">OVER-SAMPLING: </w:t>
      </w:r>
    </w:p>
    <w:p w:rsidR="00000000" w:rsidDel="00000000" w:rsidP="00000000" w:rsidRDefault="00000000" w:rsidRPr="00000000" w14:paraId="000000C1">
      <w:pPr>
        <w:pStyle w:val="Heading3"/>
        <w:rPr/>
      </w:pPr>
      <w:bookmarkStart w:colFirst="0" w:colLast="0" w:name="_2n1iunlwznv9" w:id="19"/>
      <w:bookmarkEnd w:id="19"/>
      <w:r w:rsidDel="00000000" w:rsidR="00000000" w:rsidRPr="00000000">
        <w:rPr>
          <w:rtl w:val="0"/>
        </w:rPr>
        <w:t xml:space="preserve">XGBOOST</w:t>
      </w:r>
      <w:r w:rsidDel="00000000" w:rsidR="00000000" w:rsidRPr="00000000">
        <w:rPr>
          <w:rtl w:val="0"/>
        </w:rPr>
        <w:t xml:space="preserve">: </w:t>
      </w:r>
    </w:p>
    <w:tbl>
      <w:tblPr>
        <w:tblStyle w:val="Table12"/>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PRECISION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RECALL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F1 SCORE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0.75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Weighted Avg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0.89</w:t>
            </w:r>
          </w:p>
        </w:tc>
      </w:tr>
    </w:tbl>
    <w:p w:rsidR="00000000" w:rsidDel="00000000" w:rsidP="00000000" w:rsidRDefault="00000000" w:rsidRPr="00000000" w14:paraId="000000D2">
      <w:pPr>
        <w:pStyle w:val="Heading3"/>
        <w:rPr/>
      </w:pPr>
      <w:bookmarkStart w:colFirst="0" w:colLast="0" w:name="_5iwxr6t05cq" w:id="20"/>
      <w:bookmarkEnd w:id="20"/>
      <w:r w:rsidDel="00000000" w:rsidR="00000000" w:rsidRPr="00000000">
        <w:rPr>
          <w:rtl w:val="0"/>
        </w:rPr>
        <w:t xml:space="preserve">EXTRA TREES CLASSIFIER: </w:t>
      </w:r>
    </w:p>
    <w:tbl>
      <w:tblPr>
        <w:tblStyle w:val="Table13"/>
        <w:tblW w:w="5985.0" w:type="dxa"/>
        <w:jc w:val="left"/>
        <w:tblInd w:w="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500"/>
        <w:gridCol w:w="1500"/>
        <w:gridCol w:w="1500"/>
        <w:tblGridChange w:id="0">
          <w:tblGrid>
            <w:gridCol w:w="1485"/>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PRECISION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RECALL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F1 SCORE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0.69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Weighted Avg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0.88</w:t>
            </w:r>
          </w:p>
        </w:tc>
      </w:tr>
    </w:tbl>
    <w:p w:rsidR="00000000" w:rsidDel="00000000" w:rsidP="00000000" w:rsidRDefault="00000000" w:rsidRPr="00000000" w14:paraId="000000E3">
      <w:pPr>
        <w:pStyle w:val="Heading3"/>
        <w:rPr/>
      </w:pPr>
      <w:bookmarkStart w:colFirst="0" w:colLast="0" w:name="_i5fxna9df02t" w:id="21"/>
      <w:bookmarkEnd w:id="21"/>
      <w:r w:rsidDel="00000000" w:rsidR="00000000" w:rsidRPr="00000000">
        <w:rPr>
          <w:rtl w:val="0"/>
        </w:rPr>
        <w:t xml:space="preserve">DECISION TREE: </w:t>
      </w:r>
      <w:r w:rsidDel="00000000" w:rsidR="00000000" w:rsidRPr="00000000">
        <w:rPr>
          <w:rtl w:val="0"/>
        </w:rPr>
      </w:r>
    </w:p>
    <w:tbl>
      <w:tblPr>
        <w:tblStyle w:val="Table14"/>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PRECISION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RECALL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F1 SCORE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0.69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Weighted Avg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0.87</w:t>
            </w:r>
          </w:p>
        </w:tc>
      </w:tr>
    </w:tbl>
    <w:p w:rsidR="00000000" w:rsidDel="00000000" w:rsidP="00000000" w:rsidRDefault="00000000" w:rsidRPr="00000000" w14:paraId="000000F4">
      <w:pPr>
        <w:pStyle w:val="Heading3"/>
        <w:rPr/>
      </w:pPr>
      <w:bookmarkStart w:colFirst="0" w:colLast="0" w:name="_sf74g0iaibra" w:id="22"/>
      <w:bookmarkEnd w:id="22"/>
      <w:r w:rsidDel="00000000" w:rsidR="00000000" w:rsidRPr="00000000">
        <w:rPr>
          <w:rtl w:val="0"/>
        </w:rPr>
        <w:t xml:space="preserve">GAUSSIAN</w:t>
      </w:r>
      <w:r w:rsidDel="00000000" w:rsidR="00000000" w:rsidRPr="00000000">
        <w:rPr>
          <w:rtl w:val="0"/>
        </w:rPr>
        <w:t xml:space="preserve"> NAIVE BAYES: </w:t>
      </w:r>
    </w:p>
    <w:tbl>
      <w:tblPr>
        <w:tblStyle w:val="Table15"/>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PRECISION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RECALL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F1 SCORE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 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A">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0.94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 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E">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0.66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0.71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Weighted Avg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0.87</w:t>
            </w:r>
          </w:p>
        </w:tc>
      </w:tr>
    </w:tbl>
    <w:p w:rsidR="00000000" w:rsidDel="00000000" w:rsidP="00000000" w:rsidRDefault="00000000" w:rsidRPr="00000000" w14:paraId="00000105">
      <w:pPr>
        <w:rPr/>
      </w:pPr>
      <w:r w:rsidDel="00000000" w:rsidR="00000000" w:rsidRPr="00000000">
        <w:rPr>
          <w:rtl w:val="0"/>
        </w:rPr>
        <w:t xml:space="preserve">Precision is the frequency with which a model was correct for a particular class. Recall can be defined as, for a particular class, how many did the model correctly identify?</w:t>
      </w:r>
    </w:p>
    <w:p w:rsidR="00000000" w:rsidDel="00000000" w:rsidP="00000000" w:rsidRDefault="00000000" w:rsidRPr="00000000" w14:paraId="00000106">
      <w:pPr>
        <w:rPr/>
      </w:pPr>
      <w:r w:rsidDel="00000000" w:rsidR="00000000" w:rsidRPr="00000000">
        <w:rPr>
          <w:rtl w:val="0"/>
        </w:rPr>
        <w:t xml:space="preserve">CLASS 0: FLIGHT NOT DELAYED</w:t>
      </w:r>
    </w:p>
    <w:p w:rsidR="00000000" w:rsidDel="00000000" w:rsidP="00000000" w:rsidRDefault="00000000" w:rsidRPr="00000000" w14:paraId="00000107">
      <w:pPr>
        <w:rPr/>
      </w:pPr>
      <w:r w:rsidDel="00000000" w:rsidR="00000000" w:rsidRPr="00000000">
        <w:rPr>
          <w:rtl w:val="0"/>
        </w:rPr>
        <w:t xml:space="preserve">CLASS 1: FLIGHT IS DELAYED</w:t>
      </w:r>
    </w:p>
    <w:p w:rsidR="00000000" w:rsidDel="00000000" w:rsidP="00000000" w:rsidRDefault="00000000" w:rsidRPr="00000000" w14:paraId="00000108">
      <w:pPr>
        <w:rPr/>
      </w:pPr>
      <w:r w:rsidDel="00000000" w:rsidR="00000000" w:rsidRPr="00000000">
        <w:rPr>
          <w:rtl w:val="0"/>
        </w:rPr>
        <w:t xml:space="preserve">P( for class 1)= TN(TN + FN)</w:t>
      </w:r>
    </w:p>
    <w:p w:rsidR="00000000" w:rsidDel="00000000" w:rsidP="00000000" w:rsidRDefault="00000000" w:rsidRPr="00000000" w14:paraId="00000109">
      <w:pPr>
        <w:rPr/>
      </w:pPr>
      <w:r w:rsidDel="00000000" w:rsidR="00000000" w:rsidRPr="00000000">
        <w:rPr>
          <w:rtl w:val="0"/>
        </w:rPr>
        <w:t xml:space="preserve">P( for class 0)= TP/(TP + FP)</w:t>
      </w:r>
    </w:p>
    <w:p w:rsidR="00000000" w:rsidDel="00000000" w:rsidP="00000000" w:rsidRDefault="00000000" w:rsidRPr="00000000" w14:paraId="0000010A">
      <w:pPr>
        <w:rPr/>
      </w:pPr>
      <w:r w:rsidDel="00000000" w:rsidR="00000000" w:rsidRPr="00000000">
        <w:rPr>
          <w:rtl w:val="0"/>
        </w:rPr>
        <w:t xml:space="preserve">R( for class 1)= TN/(TN + FP)</w:t>
      </w:r>
    </w:p>
    <w:p w:rsidR="00000000" w:rsidDel="00000000" w:rsidP="00000000" w:rsidRDefault="00000000" w:rsidRPr="00000000" w14:paraId="0000010B">
      <w:pPr>
        <w:rPr/>
      </w:pPr>
      <w:r w:rsidDel="00000000" w:rsidR="00000000" w:rsidRPr="00000000">
        <w:rPr>
          <w:rtl w:val="0"/>
        </w:rPr>
        <w:t xml:space="preserve">R( for class 0)= TP/(TP + FN)</w:t>
      </w:r>
    </w:p>
    <w:p w:rsidR="00000000" w:rsidDel="00000000" w:rsidP="00000000" w:rsidRDefault="00000000" w:rsidRPr="00000000" w14:paraId="0000010C">
      <w:pPr>
        <w:rPr/>
      </w:pPr>
      <w:r w:rsidDel="00000000" w:rsidR="00000000" w:rsidRPr="00000000">
        <w:rPr>
          <w:rtl w:val="0"/>
        </w:rPr>
        <w:t xml:space="preserve">Where P is precision, TP is true positive, FP is false positive, FN is false negative and R is recall. There are two cases in which our model can give a wrong result. One is FLIGHT NOT DELAYED, BUT PREDICTED TO BE DELAYED(FN). The second is FLIGHT IS DELAYED, BUT PREDICTED TO BE NOT DELAYED(FP). The second case is far more dangerous for the passenger. Hence we want the recall of the class: flights delayed (CLASS 1)  to be high.</w:t>
      </w:r>
    </w:p>
    <w:p w:rsidR="00000000" w:rsidDel="00000000" w:rsidP="00000000" w:rsidRDefault="00000000" w:rsidRPr="00000000" w14:paraId="0000010D">
      <w:pPr>
        <w:rPr/>
      </w:pPr>
      <w:r w:rsidDel="00000000" w:rsidR="00000000" w:rsidRPr="00000000">
        <w:rPr>
          <w:rtl w:val="0"/>
        </w:rPr>
        <w:t xml:space="preserve">Along with that the F1 score is also taken into account. XGBoost classifier after oversampling  was the best performing classifier because it had a good F1 score and recall for both the majority class as well as the minority class, unlike other classifiers which was biased towards the majority class.</w:t>
      </w:r>
    </w:p>
    <w:p w:rsidR="00000000" w:rsidDel="00000000" w:rsidP="00000000" w:rsidRDefault="00000000" w:rsidRPr="00000000" w14:paraId="0000010E">
      <w:pPr>
        <w:pStyle w:val="Heading2"/>
        <w:rPr/>
      </w:pPr>
      <w:bookmarkStart w:colFirst="0" w:colLast="0" w:name="_zd69e0ux4bkv" w:id="23"/>
      <w:bookmarkEnd w:id="23"/>
      <w:r w:rsidDel="00000000" w:rsidR="00000000" w:rsidRPr="00000000">
        <w:rPr>
          <w:rtl w:val="0"/>
        </w:rPr>
        <w:t xml:space="preserve">REGRESSION </w:t>
      </w:r>
    </w:p>
    <w:p w:rsidR="00000000" w:rsidDel="00000000" w:rsidP="00000000" w:rsidRDefault="00000000" w:rsidRPr="00000000" w14:paraId="0000010F">
      <w:pPr>
        <w:rPr/>
      </w:pPr>
      <w:r w:rsidDel="00000000" w:rsidR="00000000" w:rsidRPr="00000000">
        <w:rPr>
          <w:rtl w:val="0"/>
        </w:rPr>
        <w:t xml:space="preserve">Now we will predict the amount of time the flight has been delayed. We will be taking only those flight records which have been predicted to be arrive late by the classifier. The same number of features which was used in the classifier have been used to train the regressor as well. The regressors considered are : Extra Trees Regressor, Linear Regressor, XGBoost Regressor. The RMSE and MAE are taken into account for finding the right regressor. RMSE is ROOT MEAN SQUARE ERROR while MAE is MEAN ABSOLUTE ERROR. Both RMSE and MAE gives the error in the predicted value when compared to the actual value. So lesser the error, the better is the model built.</w:t>
      </w:r>
    </w:p>
    <w:p w:rsidR="00000000" w:rsidDel="00000000" w:rsidP="00000000" w:rsidRDefault="00000000" w:rsidRPr="00000000" w14:paraId="00000110">
      <w:pPr>
        <w:rPr/>
      </w:pPr>
      <w:r w:rsidDel="00000000" w:rsidR="00000000" w:rsidRPr="00000000">
        <w:rPr>
          <w:rtl w:val="0"/>
        </w:rPr>
      </w:r>
    </w:p>
    <w:tbl>
      <w:tblPr>
        <w:tblStyle w:val="Table16"/>
        <w:tblW w:w="58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1965"/>
        <w:gridCol w:w="1695"/>
        <w:tblGridChange w:id="0">
          <w:tblGrid>
            <w:gridCol w:w="2175"/>
            <w:gridCol w:w="1965"/>
            <w:gridCol w:w="169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RMSE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XGBoost Regressor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11.6177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16.4693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Extra Trees Regressor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12.3742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17.2427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Linear Regressor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11.8314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16.7774</w:t>
            </w:r>
          </w:p>
        </w:tc>
      </w:tr>
    </w:tbl>
    <w:p w:rsidR="00000000" w:rsidDel="00000000" w:rsidP="00000000" w:rsidRDefault="00000000" w:rsidRPr="00000000" w14:paraId="0000011D">
      <w:pPr>
        <w:rPr/>
      </w:pPr>
      <w:r w:rsidDel="00000000" w:rsidR="00000000" w:rsidRPr="00000000">
        <w:rPr>
          <w:rtl w:val="0"/>
        </w:rPr>
        <w:t xml:space="preserve">From the following table, we see that XGBoost Regressor has given a MAE of 11.61 and  RMSE of 16.46, which is considered to be less because the actual arrival delay is pretty high when compared to these values, and it is better than the other regressors.</w:t>
      </w:r>
      <w:r w:rsidDel="00000000" w:rsidR="00000000" w:rsidRPr="00000000">
        <w:rPr>
          <w:rtl w:val="0"/>
        </w:rPr>
      </w:r>
    </w:p>
    <w:p w:rsidR="00000000" w:rsidDel="00000000" w:rsidP="00000000" w:rsidRDefault="00000000" w:rsidRPr="00000000" w14:paraId="0000011E">
      <w:pPr>
        <w:pStyle w:val="Heading1"/>
        <w:pBdr>
          <w:top w:space="0" w:sz="0" w:val="nil"/>
          <w:left w:space="0" w:sz="0" w:val="nil"/>
          <w:bottom w:space="0" w:sz="0" w:val="nil"/>
          <w:right w:space="0" w:sz="0" w:val="nil"/>
          <w:between w:space="0" w:sz="0" w:val="nil"/>
        </w:pBdr>
        <w:shd w:fill="auto" w:val="clear"/>
        <w:rPr/>
      </w:pPr>
      <w:bookmarkStart w:colFirst="0" w:colLast="0" w:name="_yyrhu7ml5bea" w:id="24"/>
      <w:bookmarkEnd w:id="24"/>
      <w:r w:rsidDel="00000000" w:rsidR="00000000" w:rsidRPr="00000000">
        <w:rPr>
          <w:rtl w:val="0"/>
        </w:rPr>
        <w:t xml:space="preserve">Results and Conclusions </w:t>
      </w:r>
    </w:p>
    <w:p w:rsidR="00000000" w:rsidDel="00000000" w:rsidP="00000000" w:rsidRDefault="00000000" w:rsidRPr="00000000" w14:paraId="0000011F">
      <w:pPr>
        <w:rPr/>
      </w:pPr>
      <w:r w:rsidDel="00000000" w:rsidR="00000000" w:rsidRPr="00000000">
        <w:rPr>
          <w:rtl w:val="0"/>
        </w:rPr>
        <w:t xml:space="preserve">This machine learning model was able to predict the arrival delay of a flight with a decent accuracy. XGBoost Classifier was able to classify the data into delayed or non delayed flights, and XGBoost Regressor was able to predict the arrival delay in minutes. The XGBoost classifier was able to give an F1 score of 0.93 for the majority class and 0.75 for the minority class after SMOTE oversampling. The predicted arrival delay had a Mean Absolute Error of close to 11 minutes with the actual arrival delay. The RMSE was close to 16 minutes with the actual arrival delay.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sectPr>
      <w:headerReference r:id="rId8" w:type="default"/>
      <w:headerReference r:id="rId9" w:type="first"/>
      <w:footerReference r:id="rId10"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25"/>
    <w:bookmarkEnd w:id="25"/>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