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r>
        <w:t xml:space="preserve"> </w:t>
      </w:r>
      <w:r>
        <w:t xml:space="preserve">Part</w:t>
      </w:r>
      <w:r>
        <w:t xml:space="preserve"> </w:t>
      </w:r>
      <w:r>
        <w:t xml:space="preserve">1</w:t>
      </w:r>
    </w:p>
    <w:p>
      <w:pPr>
        <w:pStyle w:val="Author"/>
      </w:pPr>
      <w:r>
        <w:t xml:space="preserve">Naveen</w:t>
      </w:r>
      <w:r>
        <w:t xml:space="preserve"> </w:t>
      </w:r>
      <w:r>
        <w:t xml:space="preserve">Venkat</w:t>
      </w:r>
      <w:r>
        <w:t xml:space="preserve"> </w:t>
      </w:r>
      <w:r>
        <w:t xml:space="preserve">Raj</w:t>
      </w:r>
      <w:r>
        <w:t xml:space="preserve"> </w:t>
      </w:r>
      <w:r>
        <w:t xml:space="preserve">Jaladi</w:t>
      </w:r>
    </w:p>
    <w:p>
      <w:pPr>
        <w:pStyle w:val="Heading2"/>
      </w:pPr>
      <w:bookmarkStart w:id="20" w:name="overview"/>
      <w:r>
        <w:t xml:space="preserve">Overview</w:t>
      </w:r>
      <w:bookmarkEnd w:id="20"/>
    </w:p>
    <w:p>
      <w:pPr>
        <w:pStyle w:val="FirstParagraph"/>
      </w:pPr>
      <w:r>
        <w:t xml:space="preserve">As the part of coursera statistical inference course project this is the first part of the project which make calculation and plots and compare confidence intervals, and eventually proves that the distribution is approximately normal.</w:t>
      </w:r>
    </w:p>
    <w:p>
      <w:pPr>
        <w:pStyle w:val="Heading2"/>
      </w:pPr>
      <w:bookmarkStart w:id="21" w:name="tasks"/>
      <w:r>
        <w:t xml:space="preserve">Tasks</w:t>
      </w:r>
      <w:bookmarkEnd w:id="21"/>
    </w:p>
    <w:p>
      <w:pPr>
        <w:pStyle w:val="FirstParagraph"/>
      </w:pPr>
      <w:r>
        <w:t xml:space="preserve">In this project you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w:t>
      </w:r>
    </w:p>
    <w:p>
      <w:pPr>
        <w:pStyle w:val="BodyText"/>
      </w:pPr>
      <w:r>
        <w:t xml:space="preserve">Illustrate via simulation and associated explanatory text the properties of the distribution of the mean of 40 exponentials. You should - Show the sample mean and compare it to the theoretical mean of the distribution. - Show how variable the sample is (via variance) and compare it to the theoretical variance of the distribution. - Show that the distribution is approximately normal.</w:t>
      </w:r>
    </w:p>
    <w:p>
      <w:pPr>
        <w:pStyle w:val="BodyText"/>
      </w:pPr>
      <w:r>
        <w:t xml:space="preserve">In point 3, focus on the difference between the distribution of a large collection of random exponentials and the distribution of a large collection of averages of 40 exponentials.</w:t>
      </w:r>
    </w:p>
    <w:p>
      <w:pPr>
        <w:pStyle w:val="Heading2"/>
      </w:pPr>
      <w:bookmarkStart w:id="22" w:name="simulation"/>
      <w:r>
        <w:t xml:space="preserve">Simulation</w:t>
      </w:r>
      <w:bookmarkEnd w:id="22"/>
    </w:p>
    <w:p>
      <w:pPr>
        <w:pStyle w:val="FirstParagraph"/>
      </w:pPr>
      <w:r>
        <w:t xml:space="preserve">We simulate the exponential distribution using R</w:t>
      </w:r>
      <w:r>
        <w:t xml:space="preserve"> </w:t>
      </w:r>
      <w:r>
        <w:rPr>
          <w:rStyle w:val="VerbatimChar"/>
        </w:rPr>
        <w:t xml:space="preserve">rexp()</w:t>
      </w:r>
      <w:r>
        <w:t xml:space="preserve"> </w:t>
      </w:r>
      <w:r>
        <w:t xml:space="preserve">function and use</w:t>
      </w:r>
      <w:r>
        <w:t xml:space="preserve"> </w:t>
      </w:r>
      <w:r>
        <w:rPr>
          <w:rStyle w:val="VerbatimChar"/>
        </w:rPr>
        <w:t xml:space="preserve">ggplot2</w:t>
      </w:r>
      <w:r>
        <w:t xml:space="preserve"> </w:t>
      </w:r>
      <w:r>
        <w:t xml:space="preserve">package to compare its properties.</w:t>
      </w:r>
      <w:r>
        <w:t xml:space="preserve"> </w:t>
      </w:r>
      <w:r>
        <w:t xml:space="preserve">At first, we should to load required packages, set up seed and other parameters values.</w:t>
      </w:r>
    </w:p>
    <w:p>
      <w:pPr>
        <w:pStyle w:val="SourceCode"/>
      </w:pPr>
      <w:r>
        <w:rPr>
          <w:rStyle w:val="KeywordTok"/>
        </w:rPr>
        <w:t xml:space="preserve">set.seed</w:t>
      </w:r>
      <w:r>
        <w:rPr>
          <w:rStyle w:val="NormalTok"/>
        </w:rPr>
        <w:t xml:space="preserve">(</w:t>
      </w:r>
      <w:r>
        <w:rPr>
          <w:rStyle w:val="DecValTok"/>
        </w:rPr>
        <w:t xml:space="preserve">12031987</w:t>
      </w:r>
      <w:r>
        <w:rPr>
          <w:rStyle w:val="NormalTok"/>
        </w:rPr>
        <w:t xml:space="preserve">)</w:t>
      </w:r>
      <w:r>
        <w:br/>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3.6.2</w:t>
      </w:r>
    </w:p>
    <w:p>
      <w:pPr>
        <w:pStyle w:val="SourceCode"/>
      </w:pPr>
      <w:r>
        <w:rPr>
          <w:rStyle w:val="NormalTok"/>
        </w:rPr>
        <w:t xml:space="preserve">lambda &lt;-</w:t>
      </w:r>
      <w:r>
        <w:rPr>
          <w:rStyle w:val="StringTok"/>
        </w:rPr>
        <w:t xml:space="preserve"> </w:t>
      </w:r>
      <w:r>
        <w:rPr>
          <w:rStyle w:val="FloatTok"/>
        </w:rPr>
        <w:t xml:space="preserve">0.2</w:t>
      </w:r>
      <w:r>
        <w:br/>
      </w:r>
      <w:r>
        <w:rPr>
          <w:rStyle w:val="NormalTok"/>
        </w:rPr>
        <w:t xml:space="preserve">sims.n &lt;-</w:t>
      </w:r>
      <w:r>
        <w:rPr>
          <w:rStyle w:val="StringTok"/>
        </w:rPr>
        <w:t xml:space="preserve"> </w:t>
      </w:r>
      <w:r>
        <w:rPr>
          <w:rStyle w:val="DecValTok"/>
        </w:rPr>
        <w:t xml:space="preserve">1000</w:t>
      </w:r>
      <w:r>
        <w:br/>
      </w:r>
      <w:r>
        <w:rPr>
          <w:rStyle w:val="NormalTok"/>
        </w:rPr>
        <w:t xml:space="preserve">n &lt;-</w:t>
      </w:r>
      <w:r>
        <w:rPr>
          <w:rStyle w:val="StringTok"/>
        </w:rPr>
        <w:t xml:space="preserve"> </w:t>
      </w:r>
      <w:r>
        <w:rPr>
          <w:rStyle w:val="DecValTok"/>
        </w:rPr>
        <w:t xml:space="preserve">40</w:t>
      </w:r>
    </w:p>
    <w:p>
      <w:pPr>
        <w:pStyle w:val="FirstParagraph"/>
      </w:pPr>
      <w:r>
        <w:t xml:space="preserve">Then we do</w:t>
      </w:r>
      <w:r>
        <w:t xml:space="preserve"> </w:t>
      </w:r>
      <w:r>
        <w:rPr>
          <w:b/>
        </w:rPr>
        <w:t xml:space="preserve">1000</w:t>
      </w:r>
      <w:r>
        <w:t xml:space="preserve"> </w:t>
      </w:r>
      <w:r>
        <w:t xml:space="preserve">simulations of</w:t>
      </w:r>
      <w:r>
        <w:t xml:space="preserve"> </w:t>
      </w:r>
      <w:r>
        <w:rPr>
          <w:b/>
        </w:rPr>
        <w:t xml:space="preserve">40</w:t>
      </w:r>
      <w:r>
        <w:t xml:space="preserve"> </w:t>
      </w:r>
      <w:r>
        <w:t xml:space="preserve">exponentials and calculate their means.</w:t>
      </w:r>
    </w:p>
    <w:p>
      <w:pPr>
        <w:pStyle w:val="SourceCode"/>
      </w:pPr>
      <w:r>
        <w:rPr>
          <w:rStyle w:val="NormalTok"/>
        </w:rPr>
        <w:t xml:space="preserve">sims.exp &lt;-</w:t>
      </w:r>
      <w:r>
        <w:rPr>
          <w:rStyle w:val="StringTok"/>
        </w:rPr>
        <w:t xml:space="preserve"> </w:t>
      </w:r>
      <w:r>
        <w:rPr>
          <w:rStyle w:val="KeywordTok"/>
        </w:rPr>
        <w:t xml:space="preserve">replicate</w:t>
      </w:r>
      <w:r>
        <w:rPr>
          <w:rStyle w:val="NormalTok"/>
        </w:rPr>
        <w:t xml:space="preserve">(sims.n, </w:t>
      </w:r>
      <w:r>
        <w:rPr>
          <w:rStyle w:val="KeywordTok"/>
        </w:rPr>
        <w:t xml:space="preserve">rexp</w:t>
      </w:r>
      <w:r>
        <w:rPr>
          <w:rStyle w:val="NormalTok"/>
        </w:rPr>
        <w:t xml:space="preserve">(n, lambda))</w:t>
      </w:r>
      <w:r>
        <w:br/>
      </w:r>
      <w:r>
        <w:rPr>
          <w:rStyle w:val="NormalTok"/>
        </w:rPr>
        <w:t xml:space="preserve">sims.exp.means &lt;-</w:t>
      </w:r>
      <w:r>
        <w:rPr>
          <w:rStyle w:val="StringTok"/>
        </w:rPr>
        <w:t xml:space="preserve"> </w:t>
      </w:r>
      <w:r>
        <w:rPr>
          <w:rStyle w:val="KeywordTok"/>
        </w:rPr>
        <w:t xml:space="preserve">colMeans</w:t>
      </w:r>
      <w:r>
        <w:rPr>
          <w:rStyle w:val="NormalTok"/>
        </w:rPr>
        <w:t xml:space="preserve">(sims.exp)</w:t>
      </w:r>
    </w:p>
    <w:p>
      <w:pPr>
        <w:pStyle w:val="Heading2"/>
      </w:pPr>
      <w:bookmarkStart w:id="23" w:name="q1-sample-mean-vs-theoretical-mean"/>
      <w:r>
        <w:t xml:space="preserve">Q1 Sample Mean Vs Theoretical Mean</w:t>
      </w:r>
      <w:bookmarkEnd w:id="23"/>
    </w:p>
    <w:p>
      <w:pPr>
        <w:pStyle w:val="FirstParagraph"/>
      </w:pPr>
      <w:r>
        <w:t xml:space="preserve">The difference between the sample mean</w:t>
      </w:r>
      <w:r>
        <w:t xml:space="preserve"> </w:t>
      </w:r>
      <w:r>
        <w:rPr>
          <w:b/>
        </w:rPr>
        <w:t xml:space="preserve">(5.0069177)</w:t>
      </w:r>
      <w:r>
        <w:t xml:space="preserve"> </w:t>
      </w:r>
      <w:r>
        <w:t xml:space="preserve">and theoretical mean</w:t>
      </w:r>
      <w:r>
        <w:t xml:space="preserve"> </w:t>
      </w:r>
      <w:r>
        <w:rPr>
          <w:b/>
        </w:rPr>
        <w:t xml:space="preserve">(5)</w:t>
      </w:r>
      <w:r>
        <w:t xml:space="preserve"> </w:t>
      </w:r>
      <w:r>
        <w:t xml:space="preserve">is</w:t>
      </w:r>
      <w:r>
        <w:t xml:space="preserve"> </w:t>
      </w:r>
      <w:r>
        <w:rPr>
          <w:b/>
        </w:rPr>
        <w:t xml:space="preserve">0.0069177</w:t>
      </w:r>
      <w:r>
        <w:t xml:space="preserve">. It is a very small value cause their values are very close and it was be expected. Lets visualize the difference by two vertical lines per each mean on the histogram.</w:t>
      </w:r>
    </w:p>
    <w:p>
      <w:pPr>
        <w:pStyle w:val="BodyText"/>
      </w:pPr>
      <w:r>
        <w:drawing>
          <wp:inline>
            <wp:extent cx="4620126" cy="3696101"/>
            <wp:effectExtent b="0" l="0" r="0" t="0"/>
            <wp:docPr descr="" title="" id="1" name="Picture"/>
            <a:graphic>
              <a:graphicData uri="http://schemas.openxmlformats.org/drawingml/2006/picture">
                <pic:pic>
                  <pic:nvPicPr>
                    <pic:cNvPr descr="Project_part1_files/figure-docx/Q1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X849aa8a799c255bf1deee4ada0f2fcce71506c8"/>
      <w:r>
        <w:t xml:space="preserve">Q2 Sample variance Vs Theoretical Variance</w:t>
      </w:r>
      <w:bookmarkEnd w:id="25"/>
    </w:p>
    <w:p>
      <w:pPr>
        <w:pStyle w:val="FirstParagraph"/>
      </w:pPr>
      <w:r>
        <w:t xml:space="preserve">The difference between the sample variance</w:t>
      </w:r>
      <w:r>
        <w:t xml:space="preserve"> </w:t>
      </w:r>
      <w:r>
        <w:rPr>
          <w:b/>
        </w:rPr>
        <w:t xml:space="preserve">(0.619896)</w:t>
      </w:r>
      <w:r>
        <w:t xml:space="preserve"> </w:t>
      </w:r>
      <w:r>
        <w:t xml:space="preserve">and theoretical variance</w:t>
      </w:r>
      <w:r>
        <w:t xml:space="preserve"> </w:t>
      </w:r>
      <w:r>
        <w:rPr>
          <w:b/>
        </w:rPr>
        <w:t xml:space="preserve">(0.625)</w:t>
      </w:r>
      <w:r>
        <w:t xml:space="preserve"> </w:t>
      </w:r>
      <w:r>
        <w:t xml:space="preserve">is</w:t>
      </w:r>
      <w:r>
        <w:t xml:space="preserve"> </w:t>
      </w:r>
      <w:r>
        <w:rPr>
          <w:b/>
        </w:rPr>
        <w:t xml:space="preserve">-0.005104</w:t>
      </w:r>
      <w:r>
        <w:t xml:space="preserve">. In this case, the sample variance is</w:t>
      </w:r>
      <w:r>
        <w:t xml:space="preserve"> </w:t>
      </w:r>
      <w:r>
        <w:rPr>
          <w:b/>
        </w:rPr>
        <w:t xml:space="preserve">less</w:t>
      </w:r>
      <w:r>
        <w:t xml:space="preserve"> </w:t>
      </w:r>
      <w:r>
        <w:t xml:space="preserve">than theoretical variance, but the difference between their values are also very small. And according</w:t>
      </w:r>
      <w:r>
        <w:t xml:space="preserve"> </w:t>
      </w:r>
      <w:r>
        <w:rPr>
          <w:b/>
        </w:rPr>
        <w:t xml:space="preserve">the Central Limit Theorem</w:t>
      </w:r>
      <w:r>
        <w:t xml:space="preserve"> </w:t>
      </w:r>
      <w:r>
        <w:t xml:space="preserve">sample variance will be closer to theoretical variance as we increase our sample size.</w:t>
      </w:r>
    </w:p>
    <w:p>
      <w:pPr>
        <w:pStyle w:val="Heading2"/>
      </w:pPr>
      <w:bookmarkStart w:id="26" w:name="q3-distribution"/>
      <w:r>
        <w:t xml:space="preserve">Q3 Distribution</w:t>
      </w:r>
      <w:bookmarkEnd w:id="26"/>
    </w:p>
    <w:p>
      <w:pPr>
        <w:pStyle w:val="FirstParagraph"/>
      </w:pPr>
      <w:r>
        <w:t xml:space="preserve">As we already know from the Central Limit Theorem distribution of the means should looks like more similar to normal distributions. And this process depends on numbers of iteration. And it is clearly seen in the visualization below:</w:t>
      </w:r>
    </w:p>
    <w:p>
      <w:pPr>
        <w:pStyle w:val="BodyText"/>
      </w:pPr>
      <w:r>
        <w:drawing>
          <wp:inline>
            <wp:extent cx="4620126" cy="3696101"/>
            <wp:effectExtent b="0" l="0" r="0" t="0"/>
            <wp:docPr descr="" title="" id="1" name="Picture"/>
            <a:graphic>
              <a:graphicData uri="http://schemas.openxmlformats.org/drawingml/2006/picture">
                <pic:pic>
                  <pic:nvPicPr>
                    <pic:cNvPr descr="Project_part1_files/figure-docx/Q3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appendices"/>
      <w:r>
        <w:t xml:space="preserve">Appendices</w:t>
      </w:r>
      <w:bookmarkEnd w:id="28"/>
    </w:p>
    <w:p>
      <w:pPr>
        <w:pStyle w:val="FirstParagraph"/>
      </w:pPr>
      <w:r>
        <w:t xml:space="preserve">Q1 code listing:</w:t>
      </w:r>
    </w:p>
    <w:p>
      <w:pPr>
        <w:pStyle w:val="SourceCode"/>
      </w:pPr>
      <w:r>
        <w:rPr>
          <w:rStyle w:val="NormalTok"/>
        </w:rPr>
        <w:t xml:space="preserve">sample.mean &lt;-</w:t>
      </w:r>
      <w:r>
        <w:rPr>
          <w:rStyle w:val="StringTok"/>
        </w:rPr>
        <w:t xml:space="preserve"> </w:t>
      </w:r>
      <w:r>
        <w:rPr>
          <w:rStyle w:val="KeywordTok"/>
        </w:rPr>
        <w:t xml:space="preserve">mean</w:t>
      </w:r>
      <w:r>
        <w:rPr>
          <w:rStyle w:val="NormalTok"/>
        </w:rPr>
        <w:t xml:space="preserve">(sims.exp.means)</w:t>
      </w:r>
      <w:r>
        <w:br/>
      </w:r>
      <w:r>
        <w:rPr>
          <w:rStyle w:val="NormalTok"/>
        </w:rPr>
        <w:t xml:space="preserve">theory.mean &lt;-</w:t>
      </w:r>
      <w:r>
        <w:rPr>
          <w:rStyle w:val="StringTok"/>
        </w:rPr>
        <w:t xml:space="preserve"> </w:t>
      </w:r>
      <w:r>
        <w:rPr>
          <w:rStyle w:val="DecValTok"/>
        </w:rPr>
        <w:t xml:space="preserve">1</w:t>
      </w:r>
      <w:r>
        <w:rPr>
          <w:rStyle w:val="OperatorTok"/>
        </w:rPr>
        <w:t xml:space="preserve">/</w:t>
      </w:r>
      <w:r>
        <w:rPr>
          <w:rStyle w:val="NormalTok"/>
        </w:rPr>
        <w:t xml:space="preserve">lambda</w:t>
      </w:r>
    </w:p>
    <w:p>
      <w:pPr>
        <w:pStyle w:val="SourceCode"/>
      </w:pPr>
      <w:r>
        <w:rPr>
          <w:rStyle w:val="KeywordTok"/>
        </w:rPr>
        <w:t xml:space="preserve">ggplot</w:t>
      </w:r>
      <w:r>
        <w:rPr>
          <w:rStyle w:val="NormalTok"/>
        </w:rPr>
        <w:t xml:space="preserve">(</w:t>
      </w:r>
      <w:r>
        <w:rPr>
          <w:rStyle w:val="KeywordTok"/>
        </w:rPr>
        <w:t xml:space="preserve">as.data.frame</w:t>
      </w:r>
      <w:r>
        <w:rPr>
          <w:rStyle w:val="NormalTok"/>
        </w:rPr>
        <w:t xml:space="preserve">(sims.exp.means), </w:t>
      </w:r>
      <w:r>
        <w:rPr>
          <w:rStyle w:val="KeywordTok"/>
        </w:rPr>
        <w:t xml:space="preserve">aes</w:t>
      </w:r>
      <w:r>
        <w:rPr>
          <w:rStyle w:val="NormalTok"/>
        </w:rPr>
        <w:t xml:space="preserve">(</w:t>
      </w:r>
      <w:r>
        <w:rPr>
          <w:rStyle w:val="DataTypeTok"/>
        </w:rPr>
        <w:t xml:space="preserve">x=</w:t>
      </w:r>
      <w:r>
        <w:rPr>
          <w:rStyle w:val="NormalTok"/>
        </w:rPr>
        <w:t xml:space="preserve">sims.exp.means))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"skyblue"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sample.mean, </w:t>
      </w:r>
      <w:r>
        <w:rPr>
          <w:rStyle w:val="DataTypeTok"/>
        </w:rPr>
        <w:t xml:space="preserve">color =</w:t>
      </w:r>
      <w:r>
        <w:rPr>
          <w:rStyle w:val="NormalTok"/>
        </w:rPr>
        <w:t xml:space="preserve"> </w:t>
      </w:r>
      <w:r>
        <w:rPr>
          <w:rStyle w:val="StringTok"/>
        </w:rPr>
        <w:t xml:space="preserve">"yellow"</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theory.mean,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"Sample Mean versus Theoretical Mean"</w:t>
      </w:r>
      <w:r>
        <w:rPr>
          <w:rStyle w:val="NormalTok"/>
        </w:rPr>
        <w:t xml:space="preserve">, </w:t>
      </w:r>
      <w:r>
        <w:rPr>
          <w:rStyle w:val="DataTypeTok"/>
        </w:rPr>
        <w:t xml:space="preserve">x =</w:t>
      </w:r>
      <w:r>
        <w:rPr>
          <w:rStyle w:val="NormalTok"/>
        </w:rPr>
        <w:t xml:space="preserve"> </w:t>
      </w:r>
      <w:r>
        <w:rPr>
          <w:rStyle w:val="StringTok"/>
        </w:rPr>
        <w:t xml:space="preserve">"Sample means"</w:t>
      </w:r>
      <w:r>
        <w:rPr>
          <w:rStyle w:val="NormalTok"/>
        </w:rPr>
        <w:t xml:space="preserve">)</w:t>
      </w:r>
    </w:p>
    <w:p>
      <w:pPr>
        <w:pStyle w:val="FirstParagraph"/>
      </w:pPr>
      <w:r>
        <w:t xml:space="preserve">Q2 code listing:</w:t>
      </w:r>
    </w:p>
    <w:p>
      <w:pPr>
        <w:pStyle w:val="SourceCode"/>
      </w:pPr>
      <w:r>
        <w:rPr>
          <w:rStyle w:val="NormalTok"/>
        </w:rPr>
        <w:t xml:space="preserve">sample.var &lt;-</w:t>
      </w:r>
      <w:r>
        <w:rPr>
          <w:rStyle w:val="StringTok"/>
        </w:rPr>
        <w:t xml:space="preserve"> </w:t>
      </w:r>
      <w:r>
        <w:rPr>
          <w:rStyle w:val="KeywordTok"/>
        </w:rPr>
        <w:t xml:space="preserve">var</w:t>
      </w:r>
      <w:r>
        <w:rPr>
          <w:rStyle w:val="NormalTok"/>
        </w:rPr>
        <w:t xml:space="preserve">(sims.exp.means)</w:t>
      </w:r>
      <w:r>
        <w:br/>
      </w:r>
      <w:r>
        <w:rPr>
          <w:rStyle w:val="NormalTok"/>
        </w:rPr>
        <w:t xml:space="preserve">theory.var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lambda)</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p>
    <w:p>
      <w:pPr>
        <w:pStyle w:val="FirstParagraph"/>
      </w:pPr>
      <w:r>
        <w:t xml:space="preserve">Q3 code listing:</w:t>
      </w:r>
    </w:p>
    <w:p>
      <w:pPr>
        <w:pStyle w:val="SourceCode"/>
      </w:pPr>
      <w:r>
        <w:rPr>
          <w:rStyle w:val="NormalTok"/>
        </w:rPr>
        <w:t xml:space="preserve">sims.norm &lt;-</w:t>
      </w:r>
      <w:r>
        <w:rPr>
          <w:rStyle w:val="StringTok"/>
        </w:rPr>
        <w:t xml:space="preserve"> </w:t>
      </w:r>
      <w:r>
        <w:rPr>
          <w:rStyle w:val="KeywordTok"/>
        </w:rPr>
        <w:t xml:space="preserve">rnorm</w:t>
      </w:r>
      <w:r>
        <w:rPr>
          <w:rStyle w:val="NormalTok"/>
        </w:rPr>
        <w:t xml:space="preserve">(sims.n, </w:t>
      </w:r>
      <w:r>
        <w:rPr>
          <w:rStyle w:val="DataTypeTok"/>
        </w:rPr>
        <w:t xml:space="preserve">mean=</w:t>
      </w:r>
      <w:r>
        <w:rPr>
          <w:rStyle w:val="DecValTok"/>
        </w:rPr>
        <w:t xml:space="preserve">1</w:t>
      </w:r>
      <w:r>
        <w:rPr>
          <w:rStyle w:val="OperatorTok"/>
        </w:rPr>
        <w:t xml:space="preserve">/</w:t>
      </w:r>
      <w:r>
        <w:rPr>
          <w:rStyle w:val="NormalTok"/>
        </w:rPr>
        <w:t xml:space="preserve">lambda)</w:t>
      </w:r>
    </w:p>
    <w:p>
      <w:pPr>
        <w:pStyle w:val="SourceCode"/>
      </w:pPr>
      <w:r>
        <w:rPr>
          <w:rStyle w:val="KeywordTok"/>
        </w:rPr>
        <w:t xml:space="preserve">ggplot</w:t>
      </w:r>
      <w:r>
        <w:rPr>
          <w:rStyle w:val="NormalTok"/>
        </w:rPr>
        <w:t xml:space="preserve">(</w:t>
      </w:r>
      <w:r>
        <w:rPr>
          <w:rStyle w:val="KeywordTok"/>
        </w:rPr>
        <w:t xml:space="preserve">as.data.frame</w:t>
      </w:r>
      <w:r>
        <w:rPr>
          <w:rStyle w:val="NormalTok"/>
        </w:rPr>
        <w:t xml:space="preserve">(sims.exp.means), </w:t>
      </w:r>
      <w:r>
        <w:rPr>
          <w:rStyle w:val="KeywordTok"/>
        </w:rPr>
        <w:t xml:space="preserve">aes</w:t>
      </w:r>
      <w:r>
        <w:rPr>
          <w:rStyle w:val="NormalTok"/>
        </w:rPr>
        <w:t xml:space="preserve">(</w:t>
      </w:r>
      <w:r>
        <w:rPr>
          <w:rStyle w:val="DataTypeTok"/>
        </w:rPr>
        <w:t xml:space="preserve">x=</w:t>
      </w:r>
      <w:r>
        <w:rPr>
          <w:rStyle w:val="NormalTok"/>
        </w:rPr>
        <w:t xml:space="preserve">sims.exp.means, </w:t>
      </w:r>
      <w:r>
        <w:rPr>
          <w:rStyle w:val="DataTypeTok"/>
        </w:rPr>
        <w:t xml:space="preserve">fill =</w:t>
      </w:r>
      <w:r>
        <w:rPr>
          <w:rStyle w:val="NormalTok"/>
        </w:rPr>
        <w:t xml:space="preserve"> </w:t>
      </w:r>
      <w:r>
        <w:rPr>
          <w:rStyle w:val="StringTok"/>
        </w:rPr>
        <w:t xml:space="preserve">"skyblue"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(sims.norm), </w:t>
      </w:r>
      <w:r>
        <w:rPr>
          <w:rStyle w:val="KeywordTok"/>
        </w:rPr>
        <w:t xml:space="preserve">aes</w:t>
      </w:r>
      <w:r>
        <w:rPr>
          <w:rStyle w:val="NormalTok"/>
        </w:rPr>
        <w:t xml:space="preserve">(sims.norm, </w:t>
      </w:r>
      <w:r>
        <w:rPr>
          <w:rStyle w:val="DataTypeTok"/>
        </w:rPr>
        <w:t xml:space="preserve">fill =</w:t>
      </w:r>
      <w:r>
        <w:rPr>
          <w:rStyle w:val="NormalTok"/>
        </w:rPr>
        <w:t xml:space="preserve"> </w:t>
      </w:r>
      <w:r>
        <w:rPr>
          <w:rStyle w:val="StringTok"/>
        </w:rPr>
        <w:t xml:space="preserve">"springgreen"</w:t>
      </w:r>
      <w:r>
        <w:rPr>
          <w:rStyle w:val="NormalTok"/>
        </w:rPr>
        <w:t xml:space="preserve">), </w:t>
      </w:r>
      <w:r>
        <w:rPr>
          <w:rStyle w:val="DataTypeTok"/>
        </w:rPr>
        <w:t xml:space="preserve">alpha=</w:t>
      </w:r>
      <w:r>
        <w:rPr>
          <w:rStyle w:val="NormalTok"/>
        </w:rPr>
        <w:t xml:space="preserve"> </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sample.mean,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1</w:t>
      </w:r>
      <w:r>
        <w:rPr>
          <w:rStyle w:val="OperatorTok"/>
        </w:rPr>
        <w:t xml:space="preserve">/</w:t>
      </w:r>
      <w:r>
        <w:rPr>
          <w:rStyle w:val="NormalTok"/>
        </w:rPr>
        <w:t xml:space="preserve">lambda, </w:t>
      </w:r>
      <w:r>
        <w:rPr>
          <w:rStyle w:val="DataTypeTok"/>
        </w:rPr>
        <w:t xml:space="preserve">color =</w:t>
      </w:r>
      <w:r>
        <w:rPr>
          <w:rStyle w:val="NormalTok"/>
        </w:rPr>
        <w:t xml:space="preserve"> </w:t>
      </w:r>
      <w:r>
        <w:rPr>
          <w:rStyle w:val="StringTok"/>
        </w:rPr>
        <w:t xml:space="preserve">"yellow"</w:t>
      </w:r>
      <w:r>
        <w:rPr>
          <w:rStyle w:val="NormalTok"/>
        </w:rPr>
        <w:t xml:space="preserve">, </w:t>
      </w:r>
      <w:r>
        <w:rPr>
          <w:rStyle w:val="DataTypeTok"/>
        </w:rPr>
        <w:t xml:space="preserve">size =</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the means vs. Normal Distribution"</w:t>
      </w:r>
      <w:r>
        <w:rPr>
          <w:rStyle w:val="NormalTok"/>
        </w:rPr>
        <w:t xml:space="preserve">, </w:t>
      </w:r>
      <w:r>
        <w:rPr>
          <w:rStyle w:val="DataTypeTok"/>
        </w:rPr>
        <w:t xml:space="preserve">x =</w:t>
      </w:r>
      <w:r>
        <w:rPr>
          <w:rStyle w:val="NormalTok"/>
        </w:rPr>
        <w:t xml:space="preserve"> </w:t>
      </w:r>
      <w:r>
        <w:rPr>
          <w:rStyle w:val="StringTok"/>
        </w:rPr>
        <w:t xml:space="preserve">"values"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scale_fill_identity</w:t>
      </w:r>
      <w:r>
        <w:rPr>
          <w:rStyle w:val="NormalTok"/>
        </w:rPr>
        <w:t xml:space="preserve">(</w:t>
      </w:r>
      <w:r>
        <w:rPr>
          <w:rStyle w:val="DataTypeTok"/>
        </w:rPr>
        <w:t xml:space="preserve">name =</w:t>
      </w:r>
      <w:r>
        <w:rPr>
          <w:rStyle w:val="NormalTok"/>
        </w:rPr>
        <w:t xml:space="preserve"> </w:t>
      </w:r>
      <w:r>
        <w:rPr>
          <w:rStyle w:val="StringTok"/>
        </w:rPr>
        <w:t xml:space="preserve">"Distributions"</w:t>
      </w:r>
      <w:r>
        <w:rPr>
          <w:rStyle w:val="NormalTok"/>
        </w:rPr>
        <w:t xml:space="preserve">, </w:t>
      </w:r>
      <w:r>
        <w:br/>
      </w:r>
      <w:r>
        <w:rPr>
          <w:rStyle w:val="NormalTok"/>
        </w:rPr>
        <w:t xml:space="preserve">                         </w:t>
      </w:r>
      <w:r>
        <w:rPr>
          <w:rStyle w:val="DataTypeTok"/>
        </w:rPr>
        <w:t xml:space="preserve">guide =</w:t>
      </w:r>
      <w:r>
        <w:rPr>
          <w:rStyle w:val="NormalTok"/>
        </w:rPr>
        <w:t xml:space="preserve"> </w:t>
      </w:r>
      <w:r>
        <w:rPr>
          <w:rStyle w:val="StringTok"/>
        </w:rPr>
        <w:t xml:space="preserve">"legend"</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"Distribution of the sample means"</w:t>
      </w:r>
      <w:r>
        <w:rPr>
          <w:rStyle w:val="NormalTok"/>
        </w:rPr>
        <w:t xml:space="preserve">, </w:t>
      </w:r>
      <w:r>
        <w:rPr>
          <w:rStyle w:val="StringTok"/>
        </w:rPr>
        <w:t xml:space="preserve">"Normal distribution"</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 Part 1</dc:title>
  <dc:creator>Naveen Venkat Raj Jaladi</dc:creator>
  <cp:keywords/>
  <dcterms:created xsi:type="dcterms:W3CDTF">2020-03-08T22:55:51Z</dcterms:created>
  <dcterms:modified xsi:type="dcterms:W3CDTF">2020-03-08T22:55:51Z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